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Purchase and Sale Agreement (PSA)</w:t>
      </w:r>
    </w:p>
    <w:p>
      <w:r>
        <w:t>This Agreement is made on {{date}} between {{buyer}} (the "Buyer") and {{seller}} (the "Seller").</w:t>
      </w:r>
    </w:p>
    <w:p/>
    <w:p>
      <w:pPr>
        <w:pStyle w:val="Heading2"/>
      </w:pPr>
      <w:r>
        <w:t>1. Purchase Price</w:t>
      </w:r>
    </w:p>
    <w:p>
      <w:r>
        <w:t>The Buyer agrees to pay {{purchase_price}} for the property.</w:t>
      </w:r>
    </w:p>
    <w:p>
      <w:pPr>
        <w:pStyle w:val="Heading2"/>
      </w:pPr>
      <w:r>
        <w:t>2. Closing</w:t>
      </w:r>
    </w:p>
    <w:p>
      <w:r>
        <w:t>The closing of the transaction shall occur on {{closing_date}} at the offices of {{closing_location}}.</w:t>
      </w:r>
    </w:p>
    <w:p>
      <w:pPr>
        <w:pStyle w:val="Heading2"/>
      </w:pPr>
      <w:r>
        <w:t>3. Contingencies</w:t>
      </w:r>
    </w:p>
    <w:p>
      <w:r>
        <w:t>This Agreement is contingent upon the following:</w:t>
      </w:r>
    </w:p>
    <w:p>
      <w:r>
        <w:t>- Financing approval</w:t>
      </w:r>
    </w:p>
    <w:p>
      <w:r>
        <w:t>- Inspection satisfactory to Buyer</w:t>
      </w:r>
    </w:p>
    <w:p>
      <w:pPr>
        <w:pStyle w:val="Heading2"/>
      </w:pPr>
      <w:r>
        <w:t>4. Signatures</w:t>
      </w:r>
    </w:p>
    <w:p>
      <w:r>
        <w:t>Buyer: _______________________</w:t>
      </w:r>
    </w:p>
    <w:p>
      <w:r>
        <w:t>Seller: _______________________</w:t>
      </w:r>
    </w:p>
    <w:p/>
    <w:p>
      <w:r>
        <w:t>Buyer: {{buyer}}</w:t>
      </w:r>
    </w:p>
    <w:p>
      <w:r>
        <w:t>Seller: {{seller}}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