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0E4" w:rsidRPr="001D60E4" w:rsidRDefault="001D60E4" w:rsidP="001D60E4">
      <w:pPr>
        <w:pStyle w:val="ListParagraph"/>
        <w:numPr>
          <w:ilvl w:val="0"/>
          <w:numId w:val="1"/>
        </w:numPr>
      </w:pPr>
      <w:r>
        <w:rPr>
          <w:bCs/>
        </w:rPr>
        <w:t>Create a view named “ATL_CHARTERS_V” that includes the following “For each charter of aircraft to Atlanta (STL), print the charter date, charter hours flown, and the corresponding customer last name, first name, area code, and phone number”.</w:t>
      </w:r>
    </w:p>
    <w:p w:rsidR="001D60E4" w:rsidRDefault="001D60E4" w:rsidP="001D60E4">
      <w:pPr>
        <w:pStyle w:val="ListParagraph"/>
        <w:rPr>
          <w:bCs/>
        </w:rPr>
      </w:pPr>
      <w:r>
        <w:rPr>
          <w:bCs/>
        </w:rPr>
        <w:t>SQL statement:</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ATL_CHARTERS_V </w:t>
      </w:r>
      <w:r>
        <w:rPr>
          <w:rFonts w:ascii="Consolas" w:hAnsi="Consolas" w:cs="Consolas"/>
          <w:color w:val="0000FF"/>
          <w:sz w:val="19"/>
          <w:szCs w:val="19"/>
        </w:rPr>
        <w:t>AS</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CHARTER</w:t>
      </w:r>
      <w:r>
        <w:rPr>
          <w:rFonts w:ascii="Consolas" w:hAnsi="Consolas" w:cs="Consolas"/>
          <w:color w:val="808080"/>
          <w:sz w:val="19"/>
          <w:szCs w:val="19"/>
        </w:rPr>
        <w:t>.</w:t>
      </w:r>
      <w:r>
        <w:rPr>
          <w:rFonts w:ascii="Consolas" w:hAnsi="Consolas" w:cs="Consolas"/>
          <w:color w:val="000000"/>
          <w:sz w:val="19"/>
          <w:szCs w:val="19"/>
        </w:rPr>
        <w:t>CHAR_DATE</w:t>
      </w:r>
      <w:r>
        <w:rPr>
          <w:rFonts w:ascii="Consolas" w:hAnsi="Consolas" w:cs="Consolas"/>
          <w:color w:val="808080"/>
          <w:sz w:val="19"/>
          <w:szCs w:val="19"/>
        </w:rPr>
        <w:t>,</w:t>
      </w:r>
      <w:r>
        <w:rPr>
          <w:rFonts w:ascii="Consolas" w:hAnsi="Consolas" w:cs="Consolas"/>
          <w:color w:val="000000"/>
          <w:sz w:val="19"/>
          <w:szCs w:val="19"/>
        </w:rPr>
        <w:t xml:space="preserve"> CHARTER</w:t>
      </w:r>
      <w:r>
        <w:rPr>
          <w:rFonts w:ascii="Consolas" w:hAnsi="Consolas" w:cs="Consolas"/>
          <w:color w:val="808080"/>
          <w:sz w:val="19"/>
          <w:szCs w:val="19"/>
        </w:rPr>
        <w:t>.</w:t>
      </w:r>
      <w:r>
        <w:rPr>
          <w:rFonts w:ascii="Consolas" w:hAnsi="Consolas" w:cs="Consolas"/>
          <w:color w:val="000000"/>
          <w:sz w:val="19"/>
          <w:szCs w:val="19"/>
        </w:rPr>
        <w:t>CHAR_HOURS_FLOWN</w:t>
      </w:r>
      <w:r>
        <w:rPr>
          <w:rFonts w:ascii="Consolas" w:hAnsi="Consolas" w:cs="Consolas"/>
          <w:color w:val="808080"/>
          <w:sz w:val="19"/>
          <w:szCs w:val="19"/>
        </w:rPr>
        <w:t>,</w:t>
      </w:r>
      <w:r>
        <w:rPr>
          <w:rFonts w:ascii="Consolas" w:hAnsi="Consolas" w:cs="Consolas"/>
          <w:color w:val="000000"/>
          <w:sz w:val="19"/>
          <w:szCs w:val="19"/>
        </w:rPr>
        <w:t xml:space="preserve"> AC_CUSTOMER</w:t>
      </w:r>
      <w:r>
        <w:rPr>
          <w:rFonts w:ascii="Consolas" w:hAnsi="Consolas" w:cs="Consolas"/>
          <w:color w:val="808080"/>
          <w:sz w:val="19"/>
          <w:szCs w:val="19"/>
        </w:rPr>
        <w:t>.</w:t>
      </w:r>
      <w:r>
        <w:rPr>
          <w:rFonts w:ascii="Consolas" w:hAnsi="Consolas" w:cs="Consolas"/>
          <w:color w:val="000000"/>
          <w:sz w:val="19"/>
          <w:szCs w:val="19"/>
        </w:rPr>
        <w:t>CUS_LNAME</w:t>
      </w:r>
      <w:r>
        <w:rPr>
          <w:rFonts w:ascii="Consolas" w:hAnsi="Consolas" w:cs="Consolas"/>
          <w:color w:val="808080"/>
          <w:sz w:val="19"/>
          <w:szCs w:val="19"/>
        </w:rPr>
        <w:t>,</w:t>
      </w:r>
      <w:r>
        <w:rPr>
          <w:rFonts w:ascii="Consolas" w:hAnsi="Consolas" w:cs="Consolas"/>
          <w:color w:val="000000"/>
          <w:sz w:val="19"/>
          <w:szCs w:val="19"/>
        </w:rPr>
        <w:t xml:space="preserve"> AC_CUSTOMER</w:t>
      </w:r>
      <w:r>
        <w:rPr>
          <w:rFonts w:ascii="Consolas" w:hAnsi="Consolas" w:cs="Consolas"/>
          <w:color w:val="808080"/>
          <w:sz w:val="19"/>
          <w:szCs w:val="19"/>
        </w:rPr>
        <w:t>.</w:t>
      </w:r>
      <w:r>
        <w:rPr>
          <w:rFonts w:ascii="Consolas" w:hAnsi="Consolas" w:cs="Consolas"/>
          <w:color w:val="000000"/>
          <w:sz w:val="19"/>
          <w:szCs w:val="19"/>
        </w:rPr>
        <w:t>CUS_FNAME</w:t>
      </w:r>
      <w:r>
        <w:rPr>
          <w:rFonts w:ascii="Consolas" w:hAnsi="Consolas" w:cs="Consolas"/>
          <w:color w:val="808080"/>
          <w:sz w:val="19"/>
          <w:szCs w:val="19"/>
        </w:rPr>
        <w:t>,</w:t>
      </w:r>
      <w:r>
        <w:rPr>
          <w:rFonts w:ascii="Consolas" w:hAnsi="Consolas" w:cs="Consolas"/>
          <w:color w:val="000000"/>
          <w:sz w:val="19"/>
          <w:szCs w:val="19"/>
        </w:rPr>
        <w:t xml:space="preserve"> </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AC_CUSTOMER</w:t>
      </w:r>
      <w:r>
        <w:rPr>
          <w:rFonts w:ascii="Consolas" w:hAnsi="Consolas" w:cs="Consolas"/>
          <w:color w:val="808080"/>
          <w:sz w:val="19"/>
          <w:szCs w:val="19"/>
        </w:rPr>
        <w:t>.</w:t>
      </w:r>
      <w:r>
        <w:rPr>
          <w:rFonts w:ascii="Consolas" w:hAnsi="Consolas" w:cs="Consolas"/>
          <w:color w:val="000000"/>
          <w:sz w:val="19"/>
          <w:szCs w:val="19"/>
        </w:rPr>
        <w:t>CUS_AREACODE</w:t>
      </w:r>
      <w:r>
        <w:rPr>
          <w:rFonts w:ascii="Consolas" w:hAnsi="Consolas" w:cs="Consolas"/>
          <w:color w:val="808080"/>
          <w:sz w:val="19"/>
          <w:szCs w:val="19"/>
        </w:rPr>
        <w:t>,</w:t>
      </w:r>
      <w:r>
        <w:rPr>
          <w:rFonts w:ascii="Consolas" w:hAnsi="Consolas" w:cs="Consolas"/>
          <w:color w:val="000000"/>
          <w:sz w:val="19"/>
          <w:szCs w:val="19"/>
        </w:rPr>
        <w:t xml:space="preserve"> AC_CUSTOMER</w:t>
      </w:r>
      <w:r>
        <w:rPr>
          <w:rFonts w:ascii="Consolas" w:hAnsi="Consolas" w:cs="Consolas"/>
          <w:color w:val="808080"/>
          <w:sz w:val="19"/>
          <w:szCs w:val="19"/>
        </w:rPr>
        <w:t>.</w:t>
      </w:r>
      <w:r>
        <w:rPr>
          <w:rFonts w:ascii="Consolas" w:hAnsi="Consolas" w:cs="Consolas"/>
          <w:color w:val="000000"/>
          <w:sz w:val="19"/>
          <w:szCs w:val="19"/>
        </w:rPr>
        <w:t xml:space="preserve">CUS_PHONE </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CHARTER</w:t>
      </w:r>
      <w:r>
        <w:rPr>
          <w:rFonts w:ascii="Consolas" w:hAnsi="Consolas" w:cs="Consolas"/>
          <w:color w:val="808080"/>
          <w:sz w:val="19"/>
          <w:szCs w:val="19"/>
        </w:rPr>
        <w:t>,</w:t>
      </w:r>
      <w:r>
        <w:rPr>
          <w:rFonts w:ascii="Consolas" w:hAnsi="Consolas" w:cs="Consolas"/>
          <w:color w:val="000000"/>
          <w:sz w:val="19"/>
          <w:szCs w:val="19"/>
        </w:rPr>
        <w:t xml:space="preserve"> AC_CUSTOMER</w:t>
      </w:r>
    </w:p>
    <w:p w:rsidR="001D60E4" w:rsidRDefault="001D60E4" w:rsidP="001D60E4">
      <w:pPr>
        <w:pStyle w:val="ListParagraph"/>
        <w:ind w:left="1440"/>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CHARTER</w:t>
      </w:r>
      <w:r>
        <w:rPr>
          <w:rFonts w:ascii="Consolas" w:hAnsi="Consolas" w:cs="Consolas"/>
          <w:color w:val="808080"/>
          <w:sz w:val="19"/>
          <w:szCs w:val="19"/>
        </w:rPr>
        <w:t>.</w:t>
      </w:r>
      <w:r>
        <w:rPr>
          <w:rFonts w:ascii="Consolas" w:hAnsi="Consolas" w:cs="Consolas"/>
          <w:color w:val="000000"/>
          <w:sz w:val="19"/>
          <w:szCs w:val="19"/>
        </w:rPr>
        <w:t xml:space="preserve">CUS_CODE </w:t>
      </w:r>
      <w:r>
        <w:rPr>
          <w:rFonts w:ascii="Consolas" w:hAnsi="Consolas" w:cs="Consolas"/>
          <w:color w:val="808080"/>
          <w:sz w:val="19"/>
          <w:szCs w:val="19"/>
        </w:rPr>
        <w:t>=</w:t>
      </w:r>
      <w:r>
        <w:rPr>
          <w:rFonts w:ascii="Consolas" w:hAnsi="Consolas" w:cs="Consolas"/>
          <w:color w:val="000000"/>
          <w:sz w:val="19"/>
          <w:szCs w:val="19"/>
        </w:rPr>
        <w:t xml:space="preserve"> AC_CUSTOMER</w:t>
      </w:r>
      <w:r>
        <w:rPr>
          <w:rFonts w:ascii="Consolas" w:hAnsi="Consolas" w:cs="Consolas"/>
          <w:color w:val="808080"/>
          <w:sz w:val="19"/>
          <w:szCs w:val="19"/>
        </w:rPr>
        <w:t>.</w:t>
      </w:r>
      <w:r>
        <w:rPr>
          <w:rFonts w:ascii="Consolas" w:hAnsi="Consolas" w:cs="Consolas"/>
          <w:color w:val="000000"/>
          <w:sz w:val="19"/>
          <w:szCs w:val="19"/>
        </w:rPr>
        <w:t xml:space="preserve">CUS_CODE </w:t>
      </w:r>
      <w:r>
        <w:rPr>
          <w:rFonts w:ascii="Consolas" w:hAnsi="Consolas" w:cs="Consolas"/>
          <w:color w:val="808080"/>
          <w:sz w:val="19"/>
          <w:szCs w:val="19"/>
        </w:rPr>
        <w:t>AND</w:t>
      </w:r>
      <w:r>
        <w:rPr>
          <w:rFonts w:ascii="Consolas" w:hAnsi="Consolas" w:cs="Consolas"/>
          <w:color w:val="000000"/>
          <w:sz w:val="19"/>
          <w:szCs w:val="19"/>
        </w:rPr>
        <w:t xml:space="preserve"> CHARTER</w:t>
      </w:r>
      <w:r>
        <w:rPr>
          <w:rFonts w:ascii="Consolas" w:hAnsi="Consolas" w:cs="Consolas"/>
          <w:color w:val="808080"/>
          <w:sz w:val="19"/>
          <w:szCs w:val="19"/>
        </w:rPr>
        <w:t>.</w:t>
      </w:r>
      <w:r>
        <w:rPr>
          <w:rFonts w:ascii="Consolas" w:hAnsi="Consolas" w:cs="Consolas"/>
          <w:color w:val="000000"/>
          <w:sz w:val="19"/>
          <w:szCs w:val="19"/>
        </w:rPr>
        <w:t xml:space="preserve">CHAR_DESTINATION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'ATL'</w:t>
      </w:r>
    </w:p>
    <w:p w:rsidR="001D60E4" w:rsidRDefault="001D60E4" w:rsidP="001D60E4">
      <w:pPr>
        <w:pStyle w:val="ListParagraph"/>
      </w:pPr>
    </w:p>
    <w:p w:rsidR="001D60E4" w:rsidRDefault="001D60E4" w:rsidP="001D60E4">
      <w:pPr>
        <w:pStyle w:val="ListParagraph"/>
      </w:pPr>
      <w:r>
        <w:rPr>
          <w:noProof/>
        </w:rPr>
        <w:drawing>
          <wp:inline distT="0" distB="0" distL="0" distR="0" wp14:anchorId="6DDBE1F3" wp14:editId="4DD1EDBB">
            <wp:extent cx="5943600" cy="1177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77290"/>
                    </a:xfrm>
                    <a:prstGeom prst="rect">
                      <a:avLst/>
                    </a:prstGeom>
                  </pic:spPr>
                </pic:pic>
              </a:graphicData>
            </a:graphic>
          </wp:inline>
        </w:drawing>
      </w:r>
    </w:p>
    <w:p w:rsidR="001D60E4" w:rsidRDefault="001D60E4" w:rsidP="001D60E4">
      <w:pPr>
        <w:pStyle w:val="ListParagraph"/>
      </w:pPr>
    </w:p>
    <w:p w:rsidR="001D60E4" w:rsidRPr="001D60E4" w:rsidRDefault="001D60E4" w:rsidP="001D60E4">
      <w:pPr>
        <w:pStyle w:val="Standard"/>
        <w:numPr>
          <w:ilvl w:val="0"/>
          <w:numId w:val="1"/>
        </w:numPr>
      </w:pPr>
      <w:r>
        <w:rPr>
          <w:bCs/>
        </w:rPr>
        <w:t>Modify the MODEL table to add the following attribute: (Note: use ALTER TABLE and UPDATE commands for this question.)</w:t>
      </w:r>
    </w:p>
    <w:tbl>
      <w:tblPr>
        <w:tblW w:w="8130" w:type="dxa"/>
        <w:tblInd w:w="332" w:type="dxa"/>
        <w:tblLayout w:type="fixed"/>
        <w:tblCellMar>
          <w:left w:w="10" w:type="dxa"/>
          <w:right w:w="10" w:type="dxa"/>
        </w:tblCellMar>
        <w:tblLook w:val="04A0" w:firstRow="1" w:lastRow="0" w:firstColumn="1" w:lastColumn="0" w:noHBand="0" w:noVBand="1"/>
      </w:tblPr>
      <w:tblGrid>
        <w:gridCol w:w="2429"/>
        <w:gridCol w:w="3600"/>
        <w:gridCol w:w="2101"/>
      </w:tblGrid>
      <w:tr w:rsidR="001D60E4" w:rsidTr="001D60E4">
        <w:trPr>
          <w:trHeight w:val="285"/>
        </w:trPr>
        <w:tc>
          <w:tcPr>
            <w:tcW w:w="2429" w:type="dxa"/>
            <w:tcBorders>
              <w:top w:val="single" w:sz="8" w:space="0" w:color="00000A"/>
              <w:left w:val="single" w:sz="8" w:space="0" w:color="00000A"/>
              <w:bottom w:val="nil"/>
              <w:right w:val="single" w:sz="8" w:space="0" w:color="00000A"/>
            </w:tcBorders>
            <w:shd w:val="clear" w:color="auto" w:fill="FFFFFF"/>
            <w:tcMar>
              <w:top w:w="0" w:type="dxa"/>
              <w:left w:w="108" w:type="dxa"/>
              <w:bottom w:w="0" w:type="dxa"/>
              <w:right w:w="108" w:type="dxa"/>
            </w:tcMar>
            <w:vAlign w:val="center"/>
            <w:hideMark/>
          </w:tcPr>
          <w:p w:rsidR="001D60E4" w:rsidRDefault="001D60E4">
            <w:pPr>
              <w:pStyle w:val="Standard"/>
              <w:jc w:val="both"/>
            </w:pPr>
            <w:r>
              <w:rPr>
                <w:b/>
                <w:bCs/>
                <w:spacing w:val="22"/>
                <w:sz w:val="22"/>
                <w:szCs w:val="22"/>
              </w:rPr>
              <w:t>Attribute name</w:t>
            </w:r>
          </w:p>
        </w:tc>
        <w:tc>
          <w:tcPr>
            <w:tcW w:w="3600" w:type="dxa"/>
            <w:tcBorders>
              <w:top w:val="single" w:sz="8" w:space="0" w:color="00000A"/>
              <w:left w:val="nil"/>
              <w:bottom w:val="nil"/>
              <w:right w:val="single" w:sz="8" w:space="0" w:color="00000A"/>
            </w:tcBorders>
            <w:shd w:val="clear" w:color="auto" w:fill="FFFFFF"/>
            <w:tcMar>
              <w:top w:w="0" w:type="dxa"/>
              <w:left w:w="108" w:type="dxa"/>
              <w:bottom w:w="0" w:type="dxa"/>
              <w:right w:w="108" w:type="dxa"/>
            </w:tcMar>
            <w:vAlign w:val="center"/>
            <w:hideMark/>
          </w:tcPr>
          <w:p w:rsidR="001D60E4" w:rsidRDefault="001D60E4">
            <w:pPr>
              <w:pStyle w:val="Standard"/>
              <w:jc w:val="both"/>
            </w:pPr>
            <w:r>
              <w:rPr>
                <w:b/>
                <w:bCs/>
                <w:w w:val="92"/>
                <w:sz w:val="22"/>
                <w:szCs w:val="22"/>
              </w:rPr>
              <w:t>Attribute Description</w:t>
            </w:r>
          </w:p>
        </w:tc>
        <w:tc>
          <w:tcPr>
            <w:tcW w:w="2101" w:type="dxa"/>
            <w:tcBorders>
              <w:top w:val="single" w:sz="8" w:space="0" w:color="00000A"/>
              <w:left w:val="nil"/>
              <w:bottom w:val="nil"/>
              <w:right w:val="single" w:sz="8" w:space="0" w:color="00000A"/>
            </w:tcBorders>
            <w:shd w:val="clear" w:color="auto" w:fill="FFFFFF"/>
            <w:tcMar>
              <w:top w:w="0" w:type="dxa"/>
              <w:left w:w="108" w:type="dxa"/>
              <w:bottom w:w="0" w:type="dxa"/>
              <w:right w:w="108" w:type="dxa"/>
            </w:tcMar>
            <w:vAlign w:val="center"/>
            <w:hideMark/>
          </w:tcPr>
          <w:p w:rsidR="001D60E4" w:rsidRDefault="001D60E4">
            <w:pPr>
              <w:pStyle w:val="Standard"/>
              <w:jc w:val="both"/>
            </w:pPr>
            <w:r>
              <w:rPr>
                <w:b/>
                <w:bCs/>
                <w:w w:val="94"/>
                <w:sz w:val="22"/>
                <w:szCs w:val="22"/>
              </w:rPr>
              <w:t>Attribute type</w:t>
            </w:r>
          </w:p>
        </w:tc>
      </w:tr>
      <w:tr w:rsidR="001D60E4" w:rsidTr="001D60E4">
        <w:trPr>
          <w:trHeight w:val="240"/>
        </w:trPr>
        <w:tc>
          <w:tcPr>
            <w:tcW w:w="24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hideMark/>
          </w:tcPr>
          <w:p w:rsidR="001D60E4" w:rsidRDefault="001D60E4">
            <w:pPr>
              <w:pStyle w:val="Standard"/>
              <w:jc w:val="both"/>
            </w:pPr>
            <w:r>
              <w:rPr>
                <w:spacing w:val="1"/>
                <w:w w:val="75"/>
                <w:sz w:val="20"/>
                <w:szCs w:val="20"/>
              </w:rPr>
              <w:t>MOD_LIFT_ WEIGHT</w:t>
            </w:r>
          </w:p>
        </w:tc>
        <w:tc>
          <w:tcPr>
            <w:tcW w:w="3600" w:type="dxa"/>
            <w:tcBorders>
              <w:top w:val="single" w:sz="4" w:space="0" w:color="00000A"/>
              <w:left w:val="nil"/>
              <w:bottom w:val="single" w:sz="4" w:space="0" w:color="00000A"/>
              <w:right w:val="single" w:sz="4" w:space="0" w:color="00000A"/>
            </w:tcBorders>
            <w:shd w:val="clear" w:color="auto" w:fill="FFFFFF"/>
            <w:tcMar>
              <w:top w:w="0" w:type="dxa"/>
              <w:left w:w="108" w:type="dxa"/>
              <w:bottom w:w="0" w:type="dxa"/>
              <w:right w:w="108" w:type="dxa"/>
            </w:tcMar>
            <w:vAlign w:val="center"/>
            <w:hideMark/>
          </w:tcPr>
          <w:p w:rsidR="001D60E4" w:rsidRDefault="001D60E4">
            <w:pPr>
              <w:pStyle w:val="Standard"/>
              <w:jc w:val="both"/>
            </w:pPr>
            <w:r>
              <w:rPr>
                <w:sz w:val="20"/>
                <w:szCs w:val="20"/>
              </w:rPr>
              <w:t>Amount of weight each model can lift</w:t>
            </w:r>
          </w:p>
        </w:tc>
        <w:tc>
          <w:tcPr>
            <w:tcW w:w="2101" w:type="dxa"/>
            <w:tcBorders>
              <w:top w:val="single" w:sz="4" w:space="0" w:color="00000A"/>
              <w:left w:val="nil"/>
              <w:bottom w:val="single" w:sz="4" w:space="0" w:color="00000A"/>
              <w:right w:val="single" w:sz="4" w:space="0" w:color="00000A"/>
            </w:tcBorders>
            <w:shd w:val="clear" w:color="auto" w:fill="FFFFFF"/>
            <w:tcMar>
              <w:top w:w="0" w:type="dxa"/>
              <w:left w:w="108" w:type="dxa"/>
              <w:bottom w:w="0" w:type="dxa"/>
              <w:right w:w="108" w:type="dxa"/>
            </w:tcMar>
            <w:vAlign w:val="center"/>
            <w:hideMark/>
          </w:tcPr>
          <w:p w:rsidR="001D60E4" w:rsidRDefault="001D60E4">
            <w:pPr>
              <w:pStyle w:val="Standard"/>
              <w:jc w:val="both"/>
            </w:pPr>
            <w:r>
              <w:rPr>
                <w:spacing w:val="82"/>
                <w:sz w:val="20"/>
                <w:szCs w:val="20"/>
              </w:rPr>
              <w:t>Numeric</w:t>
            </w:r>
          </w:p>
        </w:tc>
      </w:tr>
    </w:tbl>
    <w:p w:rsidR="001D60E4" w:rsidRDefault="001D60E4" w:rsidP="001D60E4">
      <w:pPr>
        <w:pStyle w:val="Standard"/>
        <w:rPr>
          <w:bCs/>
        </w:rPr>
      </w:pPr>
    </w:p>
    <w:p w:rsidR="001D60E4" w:rsidRDefault="001D60E4" w:rsidP="001D60E4">
      <w:pPr>
        <w:pStyle w:val="Standard"/>
        <w:rPr>
          <w:bCs/>
        </w:rPr>
      </w:pPr>
    </w:p>
    <w:p w:rsidR="001D60E4" w:rsidRDefault="001D60E4" w:rsidP="001D60E4">
      <w:pPr>
        <w:pStyle w:val="Standard"/>
        <w:ind w:left="720"/>
      </w:pPr>
      <w:r>
        <w:rPr>
          <w:bCs/>
        </w:rPr>
        <w:t>Once the attribute has been added, update the values of all rows as per following values:</w:t>
      </w:r>
    </w:p>
    <w:p w:rsidR="001D60E4" w:rsidRDefault="001D60E4" w:rsidP="001D60E4">
      <w:pPr>
        <w:pStyle w:val="Standard"/>
        <w:rPr>
          <w:bCs/>
        </w:rPr>
      </w:pPr>
    </w:p>
    <w:tbl>
      <w:tblPr>
        <w:tblW w:w="4500" w:type="dxa"/>
        <w:tblInd w:w="387" w:type="dxa"/>
        <w:tblLayout w:type="fixed"/>
        <w:tblCellMar>
          <w:left w:w="10" w:type="dxa"/>
          <w:right w:w="10" w:type="dxa"/>
        </w:tblCellMar>
        <w:tblLook w:val="04A0" w:firstRow="1" w:lastRow="0" w:firstColumn="1" w:lastColumn="0" w:noHBand="0" w:noVBand="1"/>
      </w:tblPr>
      <w:tblGrid>
        <w:gridCol w:w="4500"/>
      </w:tblGrid>
      <w:tr w:rsidR="001D60E4" w:rsidTr="001D60E4">
        <w:trPr>
          <w:trHeight w:val="285"/>
        </w:trPr>
        <w:tc>
          <w:tcPr>
            <w:tcW w:w="450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hideMark/>
          </w:tcPr>
          <w:p w:rsidR="001D60E4" w:rsidRDefault="001D60E4">
            <w:pPr>
              <w:pStyle w:val="Standard"/>
              <w:jc w:val="both"/>
            </w:pPr>
            <w:r>
              <w:rPr>
                <w:b/>
                <w:bCs/>
                <w:sz w:val="22"/>
                <w:szCs w:val="22"/>
              </w:rPr>
              <w:t>Attribute values for MOD_LIFT_WEIGHT</w:t>
            </w:r>
          </w:p>
        </w:tc>
      </w:tr>
      <w:tr w:rsidR="001D60E4" w:rsidTr="001D60E4">
        <w:trPr>
          <w:trHeight w:val="240"/>
        </w:trPr>
        <w:tc>
          <w:tcPr>
            <w:tcW w:w="450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hideMark/>
          </w:tcPr>
          <w:p w:rsidR="001D60E4" w:rsidRDefault="001D60E4">
            <w:pPr>
              <w:pStyle w:val="Standard"/>
              <w:jc w:val="both"/>
            </w:pPr>
            <w:r>
              <w:rPr>
                <w:spacing w:val="51"/>
                <w:sz w:val="18"/>
                <w:szCs w:val="18"/>
              </w:rPr>
              <w:t xml:space="preserve">10,000 for </w:t>
            </w:r>
            <w:proofErr w:type="spellStart"/>
            <w:r>
              <w:rPr>
                <w:spacing w:val="51"/>
                <w:sz w:val="18"/>
                <w:szCs w:val="18"/>
              </w:rPr>
              <w:t>Mod_code</w:t>
            </w:r>
            <w:proofErr w:type="spellEnd"/>
            <w:r>
              <w:rPr>
                <w:spacing w:val="51"/>
                <w:sz w:val="18"/>
                <w:szCs w:val="18"/>
              </w:rPr>
              <w:t xml:space="preserve"> = DC-90A</w:t>
            </w:r>
          </w:p>
        </w:tc>
      </w:tr>
      <w:tr w:rsidR="001D60E4" w:rsidTr="001D60E4">
        <w:trPr>
          <w:trHeight w:val="240"/>
        </w:trPr>
        <w:tc>
          <w:tcPr>
            <w:tcW w:w="450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hideMark/>
          </w:tcPr>
          <w:p w:rsidR="001D60E4" w:rsidRDefault="001D60E4">
            <w:pPr>
              <w:pStyle w:val="Standard"/>
              <w:jc w:val="both"/>
            </w:pPr>
            <w:r>
              <w:rPr>
                <w:spacing w:val="32"/>
                <w:sz w:val="18"/>
                <w:szCs w:val="18"/>
              </w:rPr>
              <w:t xml:space="preserve">5,000 for </w:t>
            </w:r>
            <w:proofErr w:type="spellStart"/>
            <w:r>
              <w:rPr>
                <w:spacing w:val="32"/>
                <w:sz w:val="18"/>
                <w:szCs w:val="18"/>
              </w:rPr>
              <w:t>Mod_code</w:t>
            </w:r>
            <w:proofErr w:type="spellEnd"/>
            <w:r>
              <w:rPr>
                <w:spacing w:val="32"/>
                <w:sz w:val="18"/>
                <w:szCs w:val="18"/>
              </w:rPr>
              <w:t xml:space="preserve"> = MA23-250</w:t>
            </w:r>
          </w:p>
        </w:tc>
      </w:tr>
      <w:tr w:rsidR="001D60E4" w:rsidTr="001D60E4">
        <w:trPr>
          <w:trHeight w:val="240"/>
        </w:trPr>
        <w:tc>
          <w:tcPr>
            <w:tcW w:w="450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hideMark/>
          </w:tcPr>
          <w:p w:rsidR="001D60E4" w:rsidRDefault="001D60E4">
            <w:pPr>
              <w:pStyle w:val="Standard"/>
              <w:jc w:val="both"/>
            </w:pPr>
            <w:r>
              <w:rPr>
                <w:spacing w:val="24"/>
                <w:sz w:val="18"/>
                <w:szCs w:val="18"/>
              </w:rPr>
              <w:t xml:space="preserve">20,000 for </w:t>
            </w:r>
            <w:proofErr w:type="spellStart"/>
            <w:r>
              <w:rPr>
                <w:spacing w:val="24"/>
                <w:sz w:val="18"/>
                <w:szCs w:val="18"/>
              </w:rPr>
              <w:t>Mod_code</w:t>
            </w:r>
            <w:proofErr w:type="spellEnd"/>
            <w:r>
              <w:rPr>
                <w:spacing w:val="24"/>
                <w:sz w:val="18"/>
                <w:szCs w:val="18"/>
              </w:rPr>
              <w:t xml:space="preserve"> = PA31-950</w:t>
            </w:r>
          </w:p>
        </w:tc>
      </w:tr>
    </w:tbl>
    <w:p w:rsidR="001D60E4" w:rsidRDefault="001D60E4" w:rsidP="001D60E4"/>
    <w:p w:rsidR="001D60E4" w:rsidRDefault="001D60E4" w:rsidP="001D60E4">
      <w:r>
        <w:tab/>
        <w:t>SQL statement:</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MODEL </w:t>
      </w:r>
      <w:r>
        <w:rPr>
          <w:rFonts w:ascii="Consolas" w:hAnsi="Consolas" w:cs="Consolas"/>
          <w:color w:val="0000FF"/>
          <w:sz w:val="19"/>
          <w:szCs w:val="19"/>
        </w:rPr>
        <w:t>ADD</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MOD_LIFT_WEIGHT </w:t>
      </w:r>
      <w:r>
        <w:rPr>
          <w:rFonts w:ascii="Consolas" w:hAnsi="Consolas" w:cs="Consolas"/>
          <w:color w:val="0000FF"/>
          <w:sz w:val="19"/>
          <w:szCs w:val="19"/>
        </w:rPr>
        <w:t>NUMERIC</w:t>
      </w:r>
      <w:r>
        <w:rPr>
          <w:rFonts w:ascii="Consolas" w:hAnsi="Consolas" w:cs="Consolas"/>
          <w:color w:val="000000"/>
          <w:sz w:val="19"/>
          <w:szCs w:val="19"/>
        </w:rPr>
        <w:t xml:space="preserve"> </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MODEL </w:t>
      </w:r>
      <w:r>
        <w:rPr>
          <w:rFonts w:ascii="Consolas" w:hAnsi="Consolas" w:cs="Consolas"/>
          <w:color w:val="0000FF"/>
          <w:sz w:val="19"/>
          <w:szCs w:val="19"/>
        </w:rPr>
        <w:t>SET</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MOD_LIFT_WEIGHT </w:t>
      </w:r>
      <w:r>
        <w:rPr>
          <w:rFonts w:ascii="Consolas" w:hAnsi="Consolas" w:cs="Consolas"/>
          <w:color w:val="808080"/>
          <w:sz w:val="19"/>
          <w:szCs w:val="19"/>
        </w:rPr>
        <w:t>=</w:t>
      </w:r>
      <w:r>
        <w:rPr>
          <w:rFonts w:ascii="Consolas" w:hAnsi="Consolas" w:cs="Consolas"/>
          <w:color w:val="000000"/>
          <w:sz w:val="19"/>
          <w:szCs w:val="19"/>
        </w:rPr>
        <w:t xml:space="preserve"> 10000 </w:t>
      </w:r>
      <w:r>
        <w:rPr>
          <w:rFonts w:ascii="Consolas" w:hAnsi="Consolas" w:cs="Consolas"/>
          <w:color w:val="0000FF"/>
          <w:sz w:val="19"/>
          <w:szCs w:val="19"/>
        </w:rPr>
        <w:t>WHERE</w:t>
      </w:r>
      <w:r>
        <w:rPr>
          <w:rFonts w:ascii="Consolas" w:hAnsi="Consolas" w:cs="Consolas"/>
          <w:color w:val="000000"/>
          <w:sz w:val="19"/>
          <w:szCs w:val="19"/>
        </w:rPr>
        <w:t xml:space="preserve"> MOD_CODE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'DC-90A'</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MODEL </w:t>
      </w:r>
      <w:r>
        <w:rPr>
          <w:rFonts w:ascii="Consolas" w:hAnsi="Consolas" w:cs="Consolas"/>
          <w:color w:val="0000FF"/>
          <w:sz w:val="19"/>
          <w:szCs w:val="19"/>
        </w:rPr>
        <w:t>SET</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MOD_LIFT_WEIGHT </w:t>
      </w:r>
      <w:r>
        <w:rPr>
          <w:rFonts w:ascii="Consolas" w:hAnsi="Consolas" w:cs="Consolas"/>
          <w:color w:val="808080"/>
          <w:sz w:val="19"/>
          <w:szCs w:val="19"/>
        </w:rPr>
        <w:t>=</w:t>
      </w:r>
      <w:r>
        <w:rPr>
          <w:rFonts w:ascii="Consolas" w:hAnsi="Consolas" w:cs="Consolas"/>
          <w:color w:val="000000"/>
          <w:sz w:val="19"/>
          <w:szCs w:val="19"/>
        </w:rPr>
        <w:t xml:space="preserve"> 5000 </w:t>
      </w:r>
      <w:r>
        <w:rPr>
          <w:rFonts w:ascii="Consolas" w:hAnsi="Consolas" w:cs="Consolas"/>
          <w:color w:val="0000FF"/>
          <w:sz w:val="19"/>
          <w:szCs w:val="19"/>
        </w:rPr>
        <w:t>WHERE</w:t>
      </w:r>
      <w:r>
        <w:rPr>
          <w:rFonts w:ascii="Consolas" w:hAnsi="Consolas" w:cs="Consolas"/>
          <w:color w:val="000000"/>
          <w:sz w:val="19"/>
          <w:szCs w:val="19"/>
        </w:rPr>
        <w:t xml:space="preserve"> MOD_CODE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'MA23-250'</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MODEL </w:t>
      </w:r>
      <w:r>
        <w:rPr>
          <w:rFonts w:ascii="Consolas" w:hAnsi="Consolas" w:cs="Consolas"/>
          <w:color w:val="0000FF"/>
          <w:sz w:val="19"/>
          <w:szCs w:val="19"/>
        </w:rPr>
        <w:t>SET</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MOD_LIFT_WEIGHT </w:t>
      </w:r>
      <w:r>
        <w:rPr>
          <w:rFonts w:ascii="Consolas" w:hAnsi="Consolas" w:cs="Consolas"/>
          <w:color w:val="808080"/>
          <w:sz w:val="19"/>
          <w:szCs w:val="19"/>
        </w:rPr>
        <w:t>=</w:t>
      </w:r>
      <w:r>
        <w:rPr>
          <w:rFonts w:ascii="Consolas" w:hAnsi="Consolas" w:cs="Consolas"/>
          <w:color w:val="000000"/>
          <w:sz w:val="19"/>
          <w:szCs w:val="19"/>
        </w:rPr>
        <w:t xml:space="preserve"> 20000 </w:t>
      </w:r>
      <w:r>
        <w:rPr>
          <w:rFonts w:ascii="Consolas" w:hAnsi="Consolas" w:cs="Consolas"/>
          <w:color w:val="0000FF"/>
          <w:sz w:val="19"/>
          <w:szCs w:val="19"/>
        </w:rPr>
        <w:t>WHERE</w:t>
      </w:r>
      <w:r>
        <w:rPr>
          <w:rFonts w:ascii="Consolas" w:hAnsi="Consolas" w:cs="Consolas"/>
          <w:color w:val="000000"/>
          <w:sz w:val="19"/>
          <w:szCs w:val="19"/>
        </w:rPr>
        <w:t xml:space="preserve"> MOD_CODE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'PA31-950'</w:t>
      </w:r>
    </w:p>
    <w:p w:rsidR="001D60E4" w:rsidRDefault="001D60E4" w:rsidP="001D60E4"/>
    <w:p w:rsidR="001D60E4" w:rsidRDefault="001D60E4" w:rsidP="001D60E4">
      <w:pPr>
        <w:pStyle w:val="Standard"/>
        <w:numPr>
          <w:ilvl w:val="0"/>
          <w:numId w:val="1"/>
        </w:numPr>
      </w:pPr>
      <w:r>
        <w:rPr>
          <w:bCs/>
        </w:rPr>
        <w:lastRenderedPageBreak/>
        <w:t xml:space="preserve">Create a trigger named </w:t>
      </w:r>
      <w:proofErr w:type="spellStart"/>
      <w:r>
        <w:rPr>
          <w:bCs/>
          <w:color w:val="0000FF"/>
        </w:rPr>
        <w:t>trg_charter_hours</w:t>
      </w:r>
      <w:proofErr w:type="spellEnd"/>
      <w:r>
        <w:rPr>
          <w:bCs/>
        </w:rPr>
        <w:t xml:space="preserve"> that will automatically update the AIRCRAFT table after a new CHARTER row is added. Use the CHARTER table’s CHAR_HOURS_FLOWN to update the AIRCRAFT table’s AC_TTAF, AC_TTEL, and AC_TTER values.</w:t>
      </w:r>
    </w:p>
    <w:p w:rsidR="001D60E4" w:rsidRDefault="001D60E4" w:rsidP="001D60E4">
      <w:pPr>
        <w:pStyle w:val="ListParagraph"/>
      </w:pPr>
    </w:p>
    <w:p w:rsidR="001D60E4" w:rsidRDefault="001D60E4" w:rsidP="001D60E4">
      <w:pPr>
        <w:pStyle w:val="ListParagraph"/>
      </w:pPr>
      <w:r>
        <w:t>SQL statement:</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trg_charter_hours</w:t>
      </w:r>
      <w:proofErr w:type="spellEnd"/>
      <w:r>
        <w:rPr>
          <w:rFonts w:ascii="Consolas" w:hAnsi="Consolas" w:cs="Consolas"/>
          <w:color w:val="000000"/>
          <w:sz w:val="19"/>
          <w:szCs w:val="19"/>
        </w:rPr>
        <w:t xml:space="preserve"> </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CHARTER</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REPLICATION</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AIRCRAFT </w:t>
      </w:r>
      <w:r>
        <w:rPr>
          <w:rFonts w:ascii="Consolas" w:hAnsi="Consolas" w:cs="Consolas"/>
          <w:color w:val="0000FF"/>
          <w:sz w:val="19"/>
          <w:szCs w:val="19"/>
        </w:rPr>
        <w:t>SET</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AC_TTAF </w:t>
      </w:r>
      <w:r>
        <w:rPr>
          <w:rFonts w:ascii="Consolas" w:hAnsi="Consolas" w:cs="Consolas"/>
          <w:color w:val="808080"/>
          <w:sz w:val="19"/>
          <w:szCs w:val="19"/>
        </w:rPr>
        <w:t>=</w:t>
      </w:r>
      <w:r>
        <w:rPr>
          <w:rFonts w:ascii="Consolas" w:hAnsi="Consolas" w:cs="Consolas"/>
          <w:color w:val="000000"/>
          <w:sz w:val="19"/>
          <w:szCs w:val="19"/>
        </w:rPr>
        <w:t xml:space="preserve"> AC_TTAF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CHAR_HOURS_FLOWN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AIRCRAFT</w:t>
      </w:r>
      <w:r>
        <w:rPr>
          <w:rFonts w:ascii="Consolas" w:hAnsi="Consolas" w:cs="Consolas"/>
          <w:color w:val="808080"/>
          <w:sz w:val="19"/>
          <w:szCs w:val="19"/>
        </w:rPr>
        <w:t>.</w:t>
      </w:r>
      <w:r>
        <w:rPr>
          <w:rFonts w:ascii="Consolas" w:hAnsi="Consolas" w:cs="Consolas"/>
          <w:color w:val="000000"/>
          <w:sz w:val="19"/>
          <w:szCs w:val="19"/>
        </w:rPr>
        <w:t xml:space="preserve">AC_NUMBER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AC_NUMBER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AIRCRAFT </w:t>
      </w:r>
      <w:r>
        <w:rPr>
          <w:rFonts w:ascii="Consolas" w:hAnsi="Consolas" w:cs="Consolas"/>
          <w:color w:val="0000FF"/>
          <w:sz w:val="19"/>
          <w:szCs w:val="19"/>
        </w:rPr>
        <w:t>SET</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AC_TTEL </w:t>
      </w:r>
      <w:r>
        <w:rPr>
          <w:rFonts w:ascii="Consolas" w:hAnsi="Consolas" w:cs="Consolas"/>
          <w:color w:val="808080"/>
          <w:sz w:val="19"/>
          <w:szCs w:val="19"/>
        </w:rPr>
        <w:t>=</w:t>
      </w:r>
      <w:r>
        <w:rPr>
          <w:rFonts w:ascii="Consolas" w:hAnsi="Consolas" w:cs="Consolas"/>
          <w:color w:val="000000"/>
          <w:sz w:val="19"/>
          <w:szCs w:val="19"/>
        </w:rPr>
        <w:t xml:space="preserve"> AC_TTEL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CHAR_HOURS_FLOWN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AIRCRAFT</w:t>
      </w:r>
      <w:r>
        <w:rPr>
          <w:rFonts w:ascii="Consolas" w:hAnsi="Consolas" w:cs="Consolas"/>
          <w:color w:val="808080"/>
          <w:sz w:val="19"/>
          <w:szCs w:val="19"/>
        </w:rPr>
        <w:t>.</w:t>
      </w:r>
      <w:r>
        <w:rPr>
          <w:rFonts w:ascii="Consolas" w:hAnsi="Consolas" w:cs="Consolas"/>
          <w:color w:val="000000"/>
          <w:sz w:val="19"/>
          <w:szCs w:val="19"/>
        </w:rPr>
        <w:t xml:space="preserve">AC_NUMBER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AC_NUMBER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AIRCRAFT </w:t>
      </w:r>
      <w:r>
        <w:rPr>
          <w:rFonts w:ascii="Consolas" w:hAnsi="Consolas" w:cs="Consolas"/>
          <w:color w:val="0000FF"/>
          <w:sz w:val="19"/>
          <w:szCs w:val="19"/>
        </w:rPr>
        <w:t>SET</w:t>
      </w:r>
    </w:p>
    <w:p w:rsidR="001D60E4" w:rsidRDefault="001D60E4" w:rsidP="001D60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AC_TTER </w:t>
      </w:r>
      <w:r>
        <w:rPr>
          <w:rFonts w:ascii="Consolas" w:hAnsi="Consolas" w:cs="Consolas"/>
          <w:color w:val="808080"/>
          <w:sz w:val="19"/>
          <w:szCs w:val="19"/>
        </w:rPr>
        <w:t>=</w:t>
      </w:r>
      <w:r>
        <w:rPr>
          <w:rFonts w:ascii="Consolas" w:hAnsi="Consolas" w:cs="Consolas"/>
          <w:color w:val="000000"/>
          <w:sz w:val="19"/>
          <w:szCs w:val="19"/>
        </w:rPr>
        <w:t xml:space="preserve"> AC_TTER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CHAR_HOURS_FLOWN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AIRCRAFT</w:t>
      </w:r>
      <w:r>
        <w:rPr>
          <w:rFonts w:ascii="Consolas" w:hAnsi="Consolas" w:cs="Consolas"/>
          <w:color w:val="808080"/>
          <w:sz w:val="19"/>
          <w:szCs w:val="19"/>
        </w:rPr>
        <w:t>.</w:t>
      </w:r>
      <w:r>
        <w:rPr>
          <w:rFonts w:ascii="Consolas" w:hAnsi="Consolas" w:cs="Consolas"/>
          <w:color w:val="000000"/>
          <w:sz w:val="19"/>
          <w:szCs w:val="19"/>
        </w:rPr>
        <w:t xml:space="preserve">AC_NUMBER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AC_NUMBER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rsidR="001D60E4" w:rsidRDefault="001D60E4" w:rsidP="001D60E4">
      <w:pPr>
        <w:pStyle w:val="ListParagraph"/>
        <w:ind w:left="1440"/>
        <w:rPr>
          <w:rFonts w:ascii="Consolas" w:hAnsi="Consolas" w:cs="Consolas"/>
          <w:color w:val="0000FF"/>
          <w:sz w:val="19"/>
          <w:szCs w:val="19"/>
        </w:rPr>
      </w:pPr>
      <w:r>
        <w:rPr>
          <w:rFonts w:ascii="Consolas" w:hAnsi="Consolas" w:cs="Consolas"/>
          <w:color w:val="0000FF"/>
          <w:sz w:val="19"/>
          <w:szCs w:val="19"/>
        </w:rPr>
        <w:t>END</w:t>
      </w:r>
    </w:p>
    <w:p w:rsidR="001D60E4" w:rsidRDefault="001D60E4" w:rsidP="001D60E4">
      <w:r>
        <w:tab/>
      </w:r>
    </w:p>
    <w:p w:rsidR="001D60E4" w:rsidRDefault="001D60E4" w:rsidP="001D60E4">
      <w:r>
        <w:tab/>
        <w:t>BEFORE:</w:t>
      </w:r>
    </w:p>
    <w:p w:rsidR="001D60E4" w:rsidRDefault="001D60E4" w:rsidP="001D60E4">
      <w:r>
        <w:tab/>
        <w:t>CHARTER:</w:t>
      </w:r>
    </w:p>
    <w:p w:rsidR="001D60E4" w:rsidRDefault="001D60E4" w:rsidP="001D60E4">
      <w:r>
        <w:rPr>
          <w:noProof/>
        </w:rPr>
        <w:drawing>
          <wp:inline distT="0" distB="0" distL="0" distR="0" wp14:anchorId="5D3456E3" wp14:editId="41477939">
            <wp:extent cx="5943600" cy="2291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91080"/>
                    </a:xfrm>
                    <a:prstGeom prst="rect">
                      <a:avLst/>
                    </a:prstGeom>
                  </pic:spPr>
                </pic:pic>
              </a:graphicData>
            </a:graphic>
          </wp:inline>
        </w:drawing>
      </w:r>
    </w:p>
    <w:p w:rsidR="001D60E4" w:rsidRDefault="001D60E4" w:rsidP="001D60E4">
      <w:r>
        <w:tab/>
        <w:t>AIRCRAFT:</w:t>
      </w:r>
    </w:p>
    <w:p w:rsidR="001D60E4" w:rsidRDefault="001D60E4" w:rsidP="001D60E4">
      <w:r>
        <w:rPr>
          <w:noProof/>
        </w:rPr>
        <w:lastRenderedPageBreak/>
        <w:drawing>
          <wp:inline distT="0" distB="0" distL="0" distR="0" wp14:anchorId="1A2221A4" wp14:editId="4526B49D">
            <wp:extent cx="5943600" cy="1369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9060"/>
                    </a:xfrm>
                    <a:prstGeom prst="rect">
                      <a:avLst/>
                    </a:prstGeom>
                  </pic:spPr>
                </pic:pic>
              </a:graphicData>
            </a:graphic>
          </wp:inline>
        </w:drawing>
      </w:r>
    </w:p>
    <w:p w:rsidR="001D60E4" w:rsidRDefault="001D60E4" w:rsidP="001D60E4"/>
    <w:p w:rsidR="001D60E4" w:rsidRDefault="001D60E4" w:rsidP="001D60E4">
      <w:r>
        <w:t>AFTER:</w:t>
      </w:r>
    </w:p>
    <w:p w:rsidR="00EA0520" w:rsidRDefault="00EA0520" w:rsidP="001D60E4">
      <w:r>
        <w:t>CHARTER:</w:t>
      </w:r>
    </w:p>
    <w:p w:rsidR="001D60E4" w:rsidRDefault="00EA0520" w:rsidP="001D60E4">
      <w:r>
        <w:rPr>
          <w:noProof/>
        </w:rPr>
        <w:drawing>
          <wp:inline distT="0" distB="0" distL="0" distR="0" wp14:anchorId="414BAB5F" wp14:editId="23038EC9">
            <wp:extent cx="594360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71750"/>
                    </a:xfrm>
                    <a:prstGeom prst="rect">
                      <a:avLst/>
                    </a:prstGeom>
                  </pic:spPr>
                </pic:pic>
              </a:graphicData>
            </a:graphic>
          </wp:inline>
        </w:drawing>
      </w:r>
    </w:p>
    <w:p w:rsidR="00EA0520" w:rsidRDefault="00EA0520" w:rsidP="001D60E4">
      <w:r>
        <w:t>AIRCRAFT:</w:t>
      </w:r>
    </w:p>
    <w:p w:rsidR="00EA0520" w:rsidRDefault="00EA0520" w:rsidP="001D60E4">
      <w:r>
        <w:rPr>
          <w:noProof/>
        </w:rPr>
        <w:drawing>
          <wp:inline distT="0" distB="0" distL="0" distR="0" wp14:anchorId="04494CBD" wp14:editId="362C5C60">
            <wp:extent cx="5943600" cy="1360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60805"/>
                    </a:xfrm>
                    <a:prstGeom prst="rect">
                      <a:avLst/>
                    </a:prstGeom>
                  </pic:spPr>
                </pic:pic>
              </a:graphicData>
            </a:graphic>
          </wp:inline>
        </w:drawing>
      </w:r>
    </w:p>
    <w:p w:rsidR="00EA0520" w:rsidRDefault="00EA0520" w:rsidP="001D60E4"/>
    <w:p w:rsidR="00EA0520" w:rsidRDefault="00EA0520" w:rsidP="001D60E4"/>
    <w:p w:rsidR="00EA0520" w:rsidRDefault="00EA0520" w:rsidP="001D60E4"/>
    <w:p w:rsidR="00EA0520" w:rsidRDefault="00EA0520" w:rsidP="001D60E4"/>
    <w:p w:rsidR="00EA0520" w:rsidRDefault="00EA0520" w:rsidP="001D60E4"/>
    <w:p w:rsidR="00EA0520" w:rsidRDefault="00EA0520" w:rsidP="00EA0520">
      <w:pPr>
        <w:pStyle w:val="ListParagraph"/>
        <w:numPr>
          <w:ilvl w:val="0"/>
          <w:numId w:val="1"/>
        </w:numPr>
        <w:suppressAutoHyphens/>
        <w:autoSpaceDN w:val="0"/>
        <w:spacing w:after="0" w:line="240" w:lineRule="auto"/>
        <w:contextualSpacing w:val="0"/>
        <w:jc w:val="both"/>
      </w:pPr>
      <w:r>
        <w:rPr>
          <w:sz w:val="23"/>
          <w:szCs w:val="23"/>
        </w:rPr>
        <w:lastRenderedPageBreak/>
        <w:t xml:space="preserve">Create a trigger named </w:t>
      </w:r>
      <w:proofErr w:type="spellStart"/>
      <w:r>
        <w:rPr>
          <w:color w:val="0000FF"/>
          <w:sz w:val="23"/>
          <w:szCs w:val="23"/>
        </w:rPr>
        <w:t>trg_cust_balance</w:t>
      </w:r>
      <w:proofErr w:type="spellEnd"/>
      <w:r>
        <w:rPr>
          <w:color w:val="0000FF"/>
          <w:sz w:val="23"/>
          <w:szCs w:val="23"/>
        </w:rPr>
        <w:t xml:space="preserve"> </w:t>
      </w:r>
      <w:r>
        <w:rPr>
          <w:sz w:val="23"/>
          <w:szCs w:val="23"/>
        </w:rPr>
        <w:t>that will automatically update the AC_CUSTOMER table’s CUS_BALANCE before a new CHARTER row is added. Use the CHARTER table’s CHAR_TOT_CHG as the update source (Assume that all charter charges are charged to the customer balance.)  In addition to the CHAR_TOT_CHG, add $25 for every quart of oil</w:t>
      </w:r>
    </w:p>
    <w:p w:rsidR="00EA0520" w:rsidRDefault="00EA0520" w:rsidP="00EA0520">
      <w:pPr>
        <w:pStyle w:val="ListParagraph"/>
        <w:ind w:left="360" w:firstLine="360"/>
        <w:jc w:val="both"/>
        <w:rPr>
          <w:sz w:val="23"/>
          <w:szCs w:val="23"/>
        </w:rPr>
      </w:pPr>
      <w:r>
        <w:rPr>
          <w:sz w:val="23"/>
          <w:szCs w:val="23"/>
        </w:rPr>
        <w:t>used on the charter.</w:t>
      </w:r>
    </w:p>
    <w:p w:rsidR="00EA0520" w:rsidRDefault="00EA0520" w:rsidP="00EA0520">
      <w:pPr>
        <w:pStyle w:val="ListParagraph"/>
        <w:ind w:left="360" w:firstLine="360"/>
        <w:jc w:val="both"/>
        <w:rPr>
          <w:sz w:val="23"/>
          <w:szCs w:val="23"/>
        </w:rPr>
      </w:pPr>
    </w:p>
    <w:p w:rsidR="00EA0520" w:rsidRDefault="00EA0520" w:rsidP="00EA0520">
      <w:pPr>
        <w:pStyle w:val="ListParagraph"/>
        <w:ind w:left="360" w:firstLine="360"/>
        <w:jc w:val="both"/>
        <w:rPr>
          <w:sz w:val="23"/>
          <w:szCs w:val="23"/>
        </w:rPr>
      </w:pPr>
      <w:r>
        <w:rPr>
          <w:sz w:val="23"/>
          <w:szCs w:val="23"/>
        </w:rPr>
        <w:t>SQL statement:</w:t>
      </w:r>
    </w:p>
    <w:p w:rsidR="00EA0520" w:rsidRDefault="00EA0520" w:rsidP="00EA052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GO</w:t>
      </w:r>
    </w:p>
    <w:p w:rsidR="00EA0520" w:rsidRDefault="00EA0520" w:rsidP="00EA052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trg_cust_balance</w:t>
      </w:r>
      <w:proofErr w:type="spellEnd"/>
      <w:r>
        <w:rPr>
          <w:rFonts w:ascii="Consolas" w:hAnsi="Consolas" w:cs="Consolas"/>
          <w:color w:val="000000"/>
          <w:sz w:val="19"/>
          <w:szCs w:val="19"/>
        </w:rPr>
        <w:t xml:space="preserve"> </w:t>
      </w:r>
    </w:p>
    <w:p w:rsidR="00EA0520" w:rsidRDefault="00EA0520" w:rsidP="00EA052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CHARTER</w:t>
      </w:r>
    </w:p>
    <w:p w:rsidR="00EA0520" w:rsidRDefault="00EA0520" w:rsidP="00EA052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rsidR="00EA0520" w:rsidRDefault="00EA0520" w:rsidP="00EA052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REPLICATION</w:t>
      </w:r>
    </w:p>
    <w:p w:rsidR="00EA0520" w:rsidRDefault="00EA0520" w:rsidP="00EA052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AS</w:t>
      </w:r>
    </w:p>
    <w:p w:rsidR="00EA0520" w:rsidRDefault="00EA0520" w:rsidP="00EA052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BEGIN</w:t>
      </w:r>
    </w:p>
    <w:p w:rsidR="00EA0520" w:rsidRDefault="00EA0520" w:rsidP="00EA052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AC_CUSTOMER </w:t>
      </w:r>
      <w:r>
        <w:rPr>
          <w:rFonts w:ascii="Consolas" w:hAnsi="Consolas" w:cs="Consolas"/>
          <w:color w:val="0000FF"/>
          <w:sz w:val="19"/>
          <w:szCs w:val="19"/>
        </w:rPr>
        <w:t>SET</w:t>
      </w:r>
    </w:p>
    <w:p w:rsidR="00EA0520" w:rsidRDefault="00EA0520" w:rsidP="00EA052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CUS_BALANCE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000000"/>
          <w:sz w:val="19"/>
          <w:szCs w:val="19"/>
        </w:rPr>
        <w:t xml:space="preserve">CHAR_TOT_CHG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CHAR_OIL_QTS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 </w:t>
      </w:r>
    </w:p>
    <w:p w:rsidR="00EA0520" w:rsidRDefault="00EA0520" w:rsidP="00EA052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AC_CUSTOMER</w:t>
      </w:r>
      <w:r>
        <w:rPr>
          <w:rFonts w:ascii="Consolas" w:hAnsi="Consolas" w:cs="Consolas"/>
          <w:color w:val="808080"/>
          <w:sz w:val="19"/>
          <w:szCs w:val="19"/>
        </w:rPr>
        <w:t>.</w:t>
      </w:r>
      <w:r>
        <w:rPr>
          <w:rFonts w:ascii="Consolas" w:hAnsi="Consolas" w:cs="Consolas"/>
          <w:color w:val="000000"/>
          <w:sz w:val="19"/>
          <w:szCs w:val="19"/>
        </w:rPr>
        <w:t xml:space="preserve">CUS_CODE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CUS_CODE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rsidR="00EA0520" w:rsidRDefault="00EA0520" w:rsidP="00EA052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END</w:t>
      </w:r>
    </w:p>
    <w:p w:rsidR="00EA0520" w:rsidRDefault="00EA0520" w:rsidP="00EA0520">
      <w:pPr>
        <w:pStyle w:val="ListParagraph"/>
        <w:ind w:left="360" w:firstLine="360"/>
        <w:jc w:val="both"/>
      </w:pPr>
    </w:p>
    <w:p w:rsidR="00EA0520" w:rsidRDefault="00EA0520" w:rsidP="00EA0520">
      <w:pPr>
        <w:pStyle w:val="ListParagraph"/>
      </w:pPr>
      <w:r>
        <w:t xml:space="preserve">After adding a row from previous question with </w:t>
      </w:r>
      <w:proofErr w:type="spellStart"/>
      <w:r>
        <w:t>cus_number</w:t>
      </w:r>
      <w:proofErr w:type="spellEnd"/>
      <w:r>
        <w:t xml:space="preserve"> 10011:</w:t>
      </w:r>
    </w:p>
    <w:p w:rsidR="00EA0520" w:rsidRDefault="00EA0520" w:rsidP="00EA0520">
      <w:r>
        <w:rPr>
          <w:noProof/>
        </w:rPr>
        <w:drawing>
          <wp:inline distT="0" distB="0" distL="0" distR="0" wp14:anchorId="4CD795B9" wp14:editId="47231B46">
            <wp:extent cx="5943600" cy="191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1350"/>
                    </a:xfrm>
                    <a:prstGeom prst="rect">
                      <a:avLst/>
                    </a:prstGeom>
                  </pic:spPr>
                </pic:pic>
              </a:graphicData>
            </a:graphic>
          </wp:inline>
        </w:drawing>
      </w:r>
    </w:p>
    <w:p w:rsidR="00EA0520" w:rsidRDefault="00EA0520" w:rsidP="00EA0520"/>
    <w:p w:rsidR="00EA0520" w:rsidRPr="00EA0520" w:rsidRDefault="00EA0520" w:rsidP="00EA0520">
      <w:pPr>
        <w:pStyle w:val="Standard"/>
        <w:numPr>
          <w:ilvl w:val="0"/>
          <w:numId w:val="1"/>
        </w:numPr>
        <w:jc w:val="both"/>
      </w:pPr>
      <w:r>
        <w:rPr>
          <w:bCs/>
        </w:rPr>
        <w:t>Create a stored procedure to update model charge per mile attribute.  Procedure takes the model number as a parameter.  The procedure increases the charge for this model by 25%.</w:t>
      </w:r>
    </w:p>
    <w:p w:rsidR="00EA0520" w:rsidRDefault="00EA0520" w:rsidP="00EA0520">
      <w:pPr>
        <w:pStyle w:val="Standard"/>
        <w:ind w:left="720"/>
        <w:jc w:val="both"/>
        <w:rPr>
          <w:bCs/>
        </w:rPr>
      </w:pPr>
    </w:p>
    <w:p w:rsidR="00EA0520" w:rsidRDefault="00EA0520" w:rsidP="00EA0520">
      <w:pPr>
        <w:pStyle w:val="Standard"/>
        <w:ind w:left="720"/>
        <w:jc w:val="both"/>
        <w:rPr>
          <w:bCs/>
        </w:rPr>
      </w:pPr>
      <w:r>
        <w:rPr>
          <w:bCs/>
        </w:rPr>
        <w:t>SQL statement:</w:t>
      </w:r>
    </w:p>
    <w:p w:rsidR="006B75ED" w:rsidRDefault="006B75ED" w:rsidP="00EA0520">
      <w:pPr>
        <w:pStyle w:val="Standard"/>
        <w:ind w:left="720"/>
        <w:jc w:val="both"/>
        <w:rPr>
          <w:bCs/>
        </w:rPr>
      </w:pPr>
    </w:p>
    <w:p w:rsidR="00EA0520" w:rsidRDefault="00EA0520" w:rsidP="00EA05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EA0520" w:rsidRDefault="00EA0520" w:rsidP="00EA05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increase_MODEL_CHG_MILE</w:t>
      </w:r>
      <w:proofErr w:type="spellEnd"/>
      <w:r>
        <w:rPr>
          <w:rFonts w:ascii="Consolas" w:hAnsi="Consolas" w:cs="Consolas"/>
          <w:color w:val="000000"/>
          <w:sz w:val="19"/>
          <w:szCs w:val="19"/>
        </w:rPr>
        <w:t xml:space="preserve"> @MOD_CODE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rsidR="00EA0520" w:rsidRDefault="00EA0520" w:rsidP="00EA05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rsidR="00EA0520" w:rsidRDefault="00EA0520" w:rsidP="00EA05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rsidR="00EA0520" w:rsidRDefault="00EA0520" w:rsidP="00EA05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MODEL </w:t>
      </w:r>
      <w:r>
        <w:rPr>
          <w:rFonts w:ascii="Consolas" w:hAnsi="Consolas" w:cs="Consolas"/>
          <w:color w:val="0000FF"/>
          <w:sz w:val="19"/>
          <w:szCs w:val="19"/>
        </w:rPr>
        <w:t>SET</w:t>
      </w:r>
      <w:r>
        <w:rPr>
          <w:rFonts w:ascii="Consolas" w:hAnsi="Consolas" w:cs="Consolas"/>
          <w:color w:val="000000"/>
          <w:sz w:val="19"/>
          <w:szCs w:val="19"/>
        </w:rPr>
        <w:t xml:space="preserve"> MOD_CHG_MILE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1.25 </w:t>
      </w:r>
      <w:r>
        <w:rPr>
          <w:rFonts w:ascii="Consolas" w:hAnsi="Consolas" w:cs="Consolas"/>
          <w:color w:val="808080"/>
          <w:sz w:val="19"/>
          <w:szCs w:val="19"/>
        </w:rPr>
        <w:t>*</w:t>
      </w:r>
      <w:r>
        <w:rPr>
          <w:rFonts w:ascii="Consolas" w:hAnsi="Consolas" w:cs="Consolas"/>
          <w:color w:val="000000"/>
          <w:sz w:val="19"/>
          <w:szCs w:val="19"/>
        </w:rPr>
        <w:t xml:space="preserve"> MOD_CHG_MILE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MODEL</w:t>
      </w:r>
      <w:r>
        <w:rPr>
          <w:rFonts w:ascii="Consolas" w:hAnsi="Consolas" w:cs="Consolas"/>
          <w:color w:val="808080"/>
          <w:sz w:val="19"/>
          <w:szCs w:val="19"/>
        </w:rPr>
        <w:t>.</w:t>
      </w:r>
      <w:r>
        <w:rPr>
          <w:rFonts w:ascii="Consolas" w:hAnsi="Consolas" w:cs="Consolas"/>
          <w:color w:val="000000"/>
          <w:sz w:val="19"/>
          <w:szCs w:val="19"/>
        </w:rPr>
        <w:t xml:space="preserve">MOD_CODE </w:t>
      </w:r>
      <w:r>
        <w:rPr>
          <w:rFonts w:ascii="Consolas" w:hAnsi="Consolas" w:cs="Consolas"/>
          <w:color w:val="808080"/>
          <w:sz w:val="19"/>
          <w:szCs w:val="19"/>
        </w:rPr>
        <w:t>=</w:t>
      </w:r>
      <w:r>
        <w:rPr>
          <w:rFonts w:ascii="Consolas" w:hAnsi="Consolas" w:cs="Consolas"/>
          <w:color w:val="000000"/>
          <w:sz w:val="19"/>
          <w:szCs w:val="19"/>
        </w:rPr>
        <w:t xml:space="preserve"> @MOD_CODE</w:t>
      </w:r>
    </w:p>
    <w:p w:rsidR="00EA0520" w:rsidRDefault="00EA0520" w:rsidP="00EA0520">
      <w:pPr>
        <w:pStyle w:val="Standard"/>
        <w:ind w:left="1440"/>
        <w:jc w:val="both"/>
        <w:rPr>
          <w:rFonts w:ascii="Consolas" w:hAnsi="Consolas" w:cs="Consolas"/>
          <w:color w:val="0000FF"/>
          <w:sz w:val="19"/>
          <w:szCs w:val="19"/>
        </w:rPr>
      </w:pPr>
      <w:r>
        <w:rPr>
          <w:rFonts w:ascii="Consolas" w:hAnsi="Consolas" w:cs="Consolas"/>
          <w:color w:val="0000FF"/>
          <w:sz w:val="19"/>
          <w:szCs w:val="19"/>
        </w:rPr>
        <w:t>END</w:t>
      </w:r>
    </w:p>
    <w:p w:rsidR="00EA0520" w:rsidRDefault="00EA0520" w:rsidP="00EA0520">
      <w:pPr>
        <w:pStyle w:val="Standard"/>
        <w:jc w:val="both"/>
        <w:rPr>
          <w:rFonts w:ascii="Consolas" w:hAnsi="Consolas" w:cs="Consolas"/>
          <w:color w:val="0000FF"/>
          <w:sz w:val="19"/>
          <w:szCs w:val="19"/>
        </w:rPr>
      </w:pPr>
    </w:p>
    <w:p w:rsidR="00EA0520" w:rsidRDefault="00EA0520" w:rsidP="00EA0520">
      <w:pPr>
        <w:ind w:firstLine="720"/>
      </w:pPr>
      <w:r>
        <w:t>BEFORE:</w:t>
      </w:r>
    </w:p>
    <w:p w:rsidR="00EA0520" w:rsidRDefault="00EA0520" w:rsidP="00EA0520">
      <w:pPr>
        <w:ind w:firstLine="720"/>
      </w:pPr>
      <w:r>
        <w:rPr>
          <w:noProof/>
        </w:rPr>
        <w:lastRenderedPageBreak/>
        <w:drawing>
          <wp:inline distT="0" distB="0" distL="0" distR="0" wp14:anchorId="18D03AFB" wp14:editId="1147222D">
            <wp:extent cx="5943600"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90600"/>
                    </a:xfrm>
                    <a:prstGeom prst="rect">
                      <a:avLst/>
                    </a:prstGeom>
                  </pic:spPr>
                </pic:pic>
              </a:graphicData>
            </a:graphic>
          </wp:inline>
        </w:drawing>
      </w:r>
    </w:p>
    <w:p w:rsidR="00EA0520" w:rsidRDefault="00EA0520" w:rsidP="00EA0520">
      <w:pPr>
        <w:ind w:firstLine="720"/>
      </w:pPr>
    </w:p>
    <w:p w:rsidR="00EA0520" w:rsidRDefault="00EA0520" w:rsidP="00EA0520">
      <w:pPr>
        <w:ind w:firstLine="720"/>
      </w:pPr>
      <w:r>
        <w:t>Execution query</w:t>
      </w:r>
      <w:r w:rsidR="006B75ED">
        <w:t xml:space="preserve"> example</w:t>
      </w:r>
      <w:r>
        <w:t>:</w:t>
      </w:r>
    </w:p>
    <w:p w:rsidR="00EA0520" w:rsidRDefault="00EA0520" w:rsidP="00EA0520">
      <w:pPr>
        <w:ind w:firstLine="720"/>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increase_MODEL_CHG_MILE</w:t>
      </w:r>
      <w:proofErr w:type="spellEnd"/>
      <w:r>
        <w:rPr>
          <w:rFonts w:ascii="Consolas" w:hAnsi="Consolas" w:cs="Consolas"/>
          <w:color w:val="0000FF"/>
          <w:sz w:val="19"/>
          <w:szCs w:val="19"/>
        </w:rPr>
        <w:t xml:space="preserve"> </w:t>
      </w:r>
      <w:r>
        <w:rPr>
          <w:rFonts w:ascii="Consolas" w:hAnsi="Consolas" w:cs="Consolas"/>
          <w:color w:val="FF0000"/>
          <w:sz w:val="19"/>
          <w:szCs w:val="19"/>
        </w:rPr>
        <w:t>'DC-90A'</w:t>
      </w:r>
    </w:p>
    <w:p w:rsidR="00EA0520" w:rsidRDefault="00EA0520" w:rsidP="00EA0520">
      <w:pPr>
        <w:ind w:firstLine="720"/>
      </w:pPr>
      <w:r>
        <w:rPr>
          <w:noProof/>
        </w:rPr>
        <w:drawing>
          <wp:inline distT="0" distB="0" distL="0" distR="0" wp14:anchorId="26E0F597" wp14:editId="582339C3">
            <wp:extent cx="5943600" cy="975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75360"/>
                    </a:xfrm>
                    <a:prstGeom prst="rect">
                      <a:avLst/>
                    </a:prstGeom>
                  </pic:spPr>
                </pic:pic>
              </a:graphicData>
            </a:graphic>
          </wp:inline>
        </w:drawing>
      </w:r>
    </w:p>
    <w:p w:rsidR="00EA0520" w:rsidRDefault="006B75ED" w:rsidP="00EA0520">
      <w:pPr>
        <w:ind w:firstLine="720"/>
      </w:pPr>
      <w:r>
        <w:t>AFTER:</w:t>
      </w:r>
    </w:p>
    <w:p w:rsidR="006B75ED" w:rsidRDefault="006B75ED" w:rsidP="00EA0520">
      <w:pPr>
        <w:ind w:firstLine="720"/>
      </w:pPr>
      <w:r>
        <w:rPr>
          <w:noProof/>
        </w:rPr>
        <w:drawing>
          <wp:inline distT="0" distB="0" distL="0" distR="0" wp14:anchorId="289E9FBB" wp14:editId="3C4A0290">
            <wp:extent cx="5943600" cy="1055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55370"/>
                    </a:xfrm>
                    <a:prstGeom prst="rect">
                      <a:avLst/>
                    </a:prstGeom>
                  </pic:spPr>
                </pic:pic>
              </a:graphicData>
            </a:graphic>
          </wp:inline>
        </w:drawing>
      </w:r>
    </w:p>
    <w:p w:rsidR="006B75ED" w:rsidRDefault="006B75ED" w:rsidP="00EA0520">
      <w:pPr>
        <w:ind w:firstLine="720"/>
      </w:pPr>
    </w:p>
    <w:p w:rsidR="006B75ED" w:rsidRDefault="006B75ED" w:rsidP="006B75ED">
      <w:pPr>
        <w:pStyle w:val="Standard"/>
        <w:numPr>
          <w:ilvl w:val="0"/>
          <w:numId w:val="1"/>
        </w:numPr>
        <w:jc w:val="both"/>
      </w:pPr>
      <w:r>
        <w:rPr>
          <w:bCs/>
        </w:rPr>
        <w:t xml:space="preserve">Create a stored procedure that will take an Employee number and percentage, then update the corresponding employee’s hourly salary by the input percentage (increase the hourly salary, so you are giving the employee a raise).  </w:t>
      </w:r>
    </w:p>
    <w:p w:rsidR="006B75ED" w:rsidRDefault="006B75ED" w:rsidP="006B75ED">
      <w:pPr>
        <w:pStyle w:val="Standard"/>
        <w:ind w:left="360"/>
        <w:jc w:val="both"/>
      </w:pPr>
      <w:r>
        <w:rPr>
          <w:b/>
          <w:bCs/>
        </w:rPr>
        <w:t>Hint</w:t>
      </w:r>
      <w:r>
        <w:rPr>
          <w:bCs/>
        </w:rPr>
        <w:t>: A</w:t>
      </w:r>
      <w:r>
        <w:rPr>
          <w:bCs/>
          <w:i/>
        </w:rPr>
        <w:t xml:space="preserve">lter Employee table to add the </w:t>
      </w:r>
      <w:proofErr w:type="spellStart"/>
      <w:r>
        <w:rPr>
          <w:bCs/>
          <w:i/>
        </w:rPr>
        <w:t>hourly_salary</w:t>
      </w:r>
      <w:proofErr w:type="spellEnd"/>
      <w:r>
        <w:rPr>
          <w:bCs/>
          <w:i/>
        </w:rPr>
        <w:t xml:space="preserve"> field, update it with a value of 30 for all rows in the table, before creating the procedure.</w:t>
      </w:r>
    </w:p>
    <w:p w:rsidR="006B75ED" w:rsidRDefault="006B75ED" w:rsidP="006B75ED"/>
    <w:p w:rsidR="006B75ED" w:rsidRDefault="006B75ED" w:rsidP="006B75ED">
      <w:r>
        <w:tab/>
        <w:t>SQL statement:</w:t>
      </w:r>
    </w:p>
    <w:p w:rsidR="006B75ED" w:rsidRDefault="006B75ED" w:rsidP="006B75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6B75ED" w:rsidRDefault="006B75ED" w:rsidP="006B75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 </w:t>
      </w:r>
      <w:r>
        <w:rPr>
          <w:rFonts w:ascii="Consolas" w:hAnsi="Consolas" w:cs="Consolas"/>
          <w:color w:val="0000FF"/>
          <w:sz w:val="19"/>
          <w:szCs w:val="19"/>
        </w:rPr>
        <w:t>ADD</w:t>
      </w:r>
    </w:p>
    <w:p w:rsidR="006B75ED" w:rsidRDefault="006B75ED" w:rsidP="006B75ED">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hourly_salary</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p>
    <w:p w:rsidR="006B75ED" w:rsidRDefault="006B75ED" w:rsidP="006B75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6B75ED" w:rsidRDefault="006B75ED" w:rsidP="006B75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EMPLOYEE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hourly_salary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30</w:t>
      </w:r>
    </w:p>
    <w:p w:rsidR="006B75ED" w:rsidRDefault="006B75ED" w:rsidP="006B75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6B75ED" w:rsidRDefault="006B75ED" w:rsidP="006B75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increase_EMPLOYEE_hourly_salary</w:t>
      </w:r>
      <w:proofErr w:type="spellEnd"/>
      <w:r>
        <w:rPr>
          <w:rFonts w:ascii="Consolas" w:hAnsi="Consolas" w:cs="Consolas"/>
          <w:color w:val="000000"/>
          <w:sz w:val="19"/>
          <w:szCs w:val="19"/>
        </w:rPr>
        <w:t xml:space="preserve"> @EMP_NUM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@percentage </w:t>
      </w:r>
      <w:r>
        <w:rPr>
          <w:rFonts w:ascii="Consolas" w:hAnsi="Consolas" w:cs="Consolas"/>
          <w:color w:val="0000FF"/>
          <w:sz w:val="19"/>
          <w:szCs w:val="19"/>
        </w:rPr>
        <w:t>int</w:t>
      </w:r>
    </w:p>
    <w:p w:rsidR="006B75ED" w:rsidRDefault="006B75ED" w:rsidP="006B75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rsidR="006B75ED" w:rsidRDefault="006B75ED" w:rsidP="006B75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rsidR="006B75ED" w:rsidRDefault="006B75ED" w:rsidP="006B75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EMPLOYEE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hourly_salary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hourly_salary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hourly_salary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@percentage </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p>
    <w:p w:rsidR="006B75ED" w:rsidRDefault="006B75ED" w:rsidP="006B75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 xml:space="preserve">EMP_NUM </w:t>
      </w:r>
      <w:r>
        <w:rPr>
          <w:rFonts w:ascii="Consolas" w:hAnsi="Consolas" w:cs="Consolas"/>
          <w:color w:val="808080"/>
          <w:sz w:val="19"/>
          <w:szCs w:val="19"/>
        </w:rPr>
        <w:t>=</w:t>
      </w:r>
      <w:r>
        <w:rPr>
          <w:rFonts w:ascii="Consolas" w:hAnsi="Consolas" w:cs="Consolas"/>
          <w:color w:val="000000"/>
          <w:sz w:val="19"/>
          <w:szCs w:val="19"/>
        </w:rPr>
        <w:t xml:space="preserve"> @EMP_NUM</w:t>
      </w:r>
    </w:p>
    <w:p w:rsidR="006B75ED" w:rsidRDefault="006B75ED" w:rsidP="006B75ED">
      <w:pPr>
        <w:ind w:left="720"/>
      </w:pPr>
      <w:r>
        <w:rPr>
          <w:rFonts w:ascii="Consolas" w:hAnsi="Consolas" w:cs="Consolas"/>
          <w:color w:val="0000FF"/>
          <w:sz w:val="19"/>
          <w:szCs w:val="19"/>
        </w:rPr>
        <w:t>END</w:t>
      </w:r>
    </w:p>
    <w:p w:rsidR="001D60E4" w:rsidRDefault="006B75ED" w:rsidP="006B75ED">
      <w:pPr>
        <w:ind w:firstLine="720"/>
      </w:pPr>
      <w:r>
        <w:lastRenderedPageBreak/>
        <w:t>BEFORE:</w:t>
      </w:r>
    </w:p>
    <w:p w:rsidR="006B75ED" w:rsidRDefault="006B75ED" w:rsidP="006B75ED">
      <w:r>
        <w:rPr>
          <w:noProof/>
        </w:rPr>
        <w:drawing>
          <wp:inline distT="0" distB="0" distL="0" distR="0" wp14:anchorId="246AF9D4" wp14:editId="53EED0C2">
            <wp:extent cx="5943600" cy="1820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20545"/>
                    </a:xfrm>
                    <a:prstGeom prst="rect">
                      <a:avLst/>
                    </a:prstGeom>
                  </pic:spPr>
                </pic:pic>
              </a:graphicData>
            </a:graphic>
          </wp:inline>
        </w:drawing>
      </w:r>
    </w:p>
    <w:p w:rsidR="006B75ED" w:rsidRDefault="006B75ED" w:rsidP="006B75ED"/>
    <w:p w:rsidR="006B75ED" w:rsidRDefault="006B75ED" w:rsidP="006B75ED">
      <w:r>
        <w:tab/>
        <w:t>Execution query example:</w:t>
      </w:r>
    </w:p>
    <w:p w:rsidR="006B75ED" w:rsidRDefault="006B75ED" w:rsidP="006B75ED">
      <w:r>
        <w:rPr>
          <w:noProof/>
        </w:rPr>
        <w:drawing>
          <wp:inline distT="0" distB="0" distL="0" distR="0" wp14:anchorId="5441C97F" wp14:editId="4403F0C5">
            <wp:extent cx="5943600" cy="721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21360"/>
                    </a:xfrm>
                    <a:prstGeom prst="rect">
                      <a:avLst/>
                    </a:prstGeom>
                  </pic:spPr>
                </pic:pic>
              </a:graphicData>
            </a:graphic>
          </wp:inline>
        </w:drawing>
      </w:r>
    </w:p>
    <w:p w:rsidR="006B75ED" w:rsidRDefault="006B75ED" w:rsidP="006B75ED"/>
    <w:p w:rsidR="006B75ED" w:rsidRDefault="006B75ED" w:rsidP="006B75ED">
      <w:r>
        <w:tab/>
        <w:t>AFTER:</w:t>
      </w:r>
    </w:p>
    <w:p w:rsidR="006B75ED" w:rsidRDefault="006B75ED" w:rsidP="006B75ED">
      <w:r>
        <w:rPr>
          <w:noProof/>
        </w:rPr>
        <w:drawing>
          <wp:inline distT="0" distB="0" distL="0" distR="0" wp14:anchorId="4E69738A" wp14:editId="58CCD910">
            <wp:extent cx="5943600" cy="18992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99285"/>
                    </a:xfrm>
                    <a:prstGeom prst="rect">
                      <a:avLst/>
                    </a:prstGeom>
                  </pic:spPr>
                </pic:pic>
              </a:graphicData>
            </a:graphic>
          </wp:inline>
        </w:drawing>
      </w:r>
      <w:bookmarkStart w:id="0" w:name="_GoBack"/>
      <w:bookmarkEnd w:id="0"/>
    </w:p>
    <w:p w:rsidR="006B75ED" w:rsidRDefault="006B75ED" w:rsidP="006B75ED"/>
    <w:p w:rsidR="006B75ED" w:rsidRDefault="006B75ED" w:rsidP="001D60E4"/>
    <w:sectPr w:rsidR="006B7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578D7"/>
    <w:multiLevelType w:val="multilevel"/>
    <w:tmpl w:val="267A5D90"/>
    <w:styleLink w:val="WWNum19"/>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4FB791F"/>
    <w:multiLevelType w:val="hybridMultilevel"/>
    <w:tmpl w:val="4EFEF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E4"/>
    <w:rsid w:val="001D60E4"/>
    <w:rsid w:val="006B75ED"/>
    <w:rsid w:val="00EA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6A32"/>
  <w15:chartTrackingRefBased/>
  <w15:docId w15:val="{2004C1E0-401E-44AF-9EE7-8461C35F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D60E4"/>
    <w:pPr>
      <w:ind w:left="720"/>
      <w:contextualSpacing/>
    </w:pPr>
  </w:style>
  <w:style w:type="paragraph" w:customStyle="1" w:styleId="Standard">
    <w:name w:val="Standard"/>
    <w:rsid w:val="001D60E4"/>
    <w:pPr>
      <w:suppressAutoHyphens/>
      <w:autoSpaceDN w:val="0"/>
      <w:spacing w:after="0" w:line="240" w:lineRule="auto"/>
    </w:pPr>
    <w:rPr>
      <w:rFonts w:ascii="Times New Roman" w:eastAsia="Times New Roman" w:hAnsi="Times New Roman" w:cs="Times New Roman"/>
      <w:color w:val="000000"/>
      <w:kern w:val="3"/>
      <w:sz w:val="24"/>
      <w:szCs w:val="24"/>
    </w:rPr>
  </w:style>
  <w:style w:type="numbering" w:customStyle="1" w:styleId="WWNum19">
    <w:name w:val="WWNum19"/>
    <w:rsid w:val="001D60E4"/>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45500">
      <w:bodyDiv w:val="1"/>
      <w:marLeft w:val="0"/>
      <w:marRight w:val="0"/>
      <w:marTop w:val="0"/>
      <w:marBottom w:val="0"/>
      <w:divBdr>
        <w:top w:val="none" w:sz="0" w:space="0" w:color="auto"/>
        <w:left w:val="none" w:sz="0" w:space="0" w:color="auto"/>
        <w:bottom w:val="none" w:sz="0" w:space="0" w:color="auto"/>
        <w:right w:val="none" w:sz="0" w:space="0" w:color="auto"/>
      </w:divBdr>
    </w:div>
    <w:div w:id="616520603">
      <w:bodyDiv w:val="1"/>
      <w:marLeft w:val="0"/>
      <w:marRight w:val="0"/>
      <w:marTop w:val="0"/>
      <w:marBottom w:val="0"/>
      <w:divBdr>
        <w:top w:val="none" w:sz="0" w:space="0" w:color="auto"/>
        <w:left w:val="none" w:sz="0" w:space="0" w:color="auto"/>
        <w:bottom w:val="none" w:sz="0" w:space="0" w:color="auto"/>
        <w:right w:val="none" w:sz="0" w:space="0" w:color="auto"/>
      </w:divBdr>
    </w:div>
    <w:div w:id="1334643377">
      <w:bodyDiv w:val="1"/>
      <w:marLeft w:val="0"/>
      <w:marRight w:val="0"/>
      <w:marTop w:val="0"/>
      <w:marBottom w:val="0"/>
      <w:divBdr>
        <w:top w:val="none" w:sz="0" w:space="0" w:color="auto"/>
        <w:left w:val="none" w:sz="0" w:space="0" w:color="auto"/>
        <w:bottom w:val="none" w:sz="0" w:space="0" w:color="auto"/>
        <w:right w:val="none" w:sz="0" w:space="0" w:color="auto"/>
      </w:divBdr>
    </w:div>
    <w:div w:id="1729526365">
      <w:bodyDiv w:val="1"/>
      <w:marLeft w:val="0"/>
      <w:marRight w:val="0"/>
      <w:marTop w:val="0"/>
      <w:marBottom w:val="0"/>
      <w:divBdr>
        <w:top w:val="none" w:sz="0" w:space="0" w:color="auto"/>
        <w:left w:val="none" w:sz="0" w:space="0" w:color="auto"/>
        <w:bottom w:val="none" w:sz="0" w:space="0" w:color="auto"/>
        <w:right w:val="none" w:sz="0" w:space="0" w:color="auto"/>
      </w:divBdr>
    </w:div>
    <w:div w:id="185611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 Хазратов</dc:creator>
  <cp:keywords/>
  <dc:description/>
  <cp:lastModifiedBy>Назар Хазратов</cp:lastModifiedBy>
  <cp:revision>1</cp:revision>
  <dcterms:created xsi:type="dcterms:W3CDTF">2019-10-30T23:39:00Z</dcterms:created>
  <dcterms:modified xsi:type="dcterms:W3CDTF">2019-10-31T00:06:00Z</dcterms:modified>
</cp:coreProperties>
</file>