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rFonts w:eastAsia="Arial" w:cs="Arial" w:ascii="Arial" w:hAnsi="Arial"/>
          <w:b/>
          <w:bCs/>
          <w:color w:val="00000A"/>
          <w:sz w:val="56"/>
          <w:szCs w:val="56"/>
          <w:lang w:val="en-US"/>
        </w:rPr>
        <w:t>Custom Central Processing Unit – A Case Study for Small Scale, Pipelined Computing Architecture with Out-of-Order Execution, In-Order-Commit</w:t>
      </w:r>
      <w:r>
        <w:rPr/>
        <w:br/>
      </w:r>
    </w:p>
    <w:p>
      <w:pPr>
        <w:pStyle w:val="Normal"/>
        <w:spacing w:lineRule="auto" w:line="240"/>
        <w:jc w:val="center"/>
        <w:rPr/>
      </w:pPr>
      <w:r>
        <w:rPr>
          <w:rFonts w:eastAsia="Arial" w:cs="Arial" w:ascii="Arial" w:hAnsi="Arial"/>
          <w:color w:val="000000" w:themeColor="text1" w:themeShade="ff" w:themeTint="ff"/>
          <w:sz w:val="36"/>
          <w:szCs w:val="36"/>
          <w:lang w:val="en-US"/>
        </w:rPr>
        <w:t>By: Joseph Post</w:t>
      </w:r>
    </w:p>
    <w:p>
      <w:pPr>
        <w:pStyle w:val="Normal"/>
        <w:jc w:val="left"/>
        <w:rPr/>
      </w:pPr>
      <w:r>
        <w:rPr>
          <w:rFonts w:eastAsia="Arial" w:cs="Arial" w:ascii="Arial" w:hAnsi="Arial"/>
          <w:b/>
          <w:bCs/>
          <w:color w:val="00000A"/>
          <w:sz w:val="24"/>
          <w:szCs w:val="24"/>
          <w:lang w:val="en-US"/>
        </w:rPr>
        <w:t xml:space="preserve">Purpose: </w:t>
      </w:r>
      <w:r>
        <w:rPr>
          <w:rFonts w:eastAsia="Arial" w:cs="Arial" w:ascii="Arial" w:hAnsi="Arial"/>
          <w:color w:val="00000A"/>
          <w:sz w:val="24"/>
          <w:szCs w:val="24"/>
          <w:lang w:val="en-US"/>
        </w:rPr>
        <w:t xml:space="preserve">In this paper, a custom, soft microprocessor Central Processing Unit (CPU) is </w:t>
      </w:r>
      <w:r>
        <w:rPr>
          <w:rFonts w:eastAsia="Arial" w:cs="Arial" w:ascii="Arial" w:hAnsi="Arial"/>
          <w:color w:val="00000A"/>
          <w:sz w:val="24"/>
          <w:szCs w:val="24"/>
          <w:lang w:val="en-US"/>
        </w:rPr>
        <w:t xml:space="preserve">described </w:t>
      </w:r>
      <w:r>
        <w:rPr>
          <w:rFonts w:eastAsia="Arial" w:cs="Arial" w:ascii="Arial" w:hAnsi="Arial"/>
          <w:color w:val="00000A"/>
          <w:sz w:val="24"/>
          <w:szCs w:val="24"/>
          <w:lang w:val="en-US"/>
        </w:rPr>
        <w:t xml:space="preserve">and analyzed. The objective of this CPU is to execute instructions out-of-order (OOO), commit instructions in-order, and utilize predictive branch execution and a 5-stage pipeline. The CPU utilizes a 16-bit architecture with a Harvard memory scheme. The CPU supports simple input/output (IO) instructions in the form of 16 digital inputs and 16 digital outputs, as well as an integrated circuit (I2C) interface. </w:t>
      </w:r>
    </w:p>
    <w:p>
      <w:pPr>
        <w:pStyle w:val="Normal"/>
        <w:jc w:val="left"/>
        <w:rPr/>
      </w:pPr>
      <w:r>
        <w:rPr>
          <w:rFonts w:eastAsia="Arial" w:cs="Arial" w:ascii="Arial" w:hAnsi="Arial"/>
          <w:color w:val="00000A"/>
          <w:sz w:val="24"/>
          <w:szCs w:val="24"/>
          <w:lang w:val="en-US"/>
        </w:rPr>
        <w:t>The high-level architecture of the CPU is as follows:</w:t>
      </w:r>
    </w:p>
    <w:p>
      <w:pPr>
        <w:pStyle w:val="Normal"/>
        <w:jc w:val="center"/>
        <w:rPr/>
      </w:pPr>
      <w:r>
        <w:rPr/>
        <w:drawing>
          <wp:inline distT="0" distB="0" distL="114935" distR="114935">
            <wp:extent cx="3269615" cy="23431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69615" cy="2343150"/>
                    </a:xfrm>
                    <a:prstGeom prst="rect">
                      <a:avLst/>
                    </a:prstGeom>
                  </pic:spPr>
                </pic:pic>
              </a:graphicData>
            </a:graphic>
          </wp:inline>
        </w:drawing>
      </w:r>
    </w:p>
    <w:p>
      <w:pPr>
        <w:pStyle w:val="Normal"/>
        <w:jc w:val="center"/>
        <w:rPr/>
      </w:pPr>
      <w:r>
        <w:rPr>
          <w:rFonts w:eastAsia="Arial" w:cs="Arial" w:ascii="Arial" w:hAnsi="Arial"/>
          <w:color w:val="00000A"/>
          <w:sz w:val="24"/>
          <w:szCs w:val="24"/>
          <w:lang w:val="en-US"/>
        </w:rPr>
        <w:t>Figure 1: High Level System Architecture</w:t>
      </w:r>
    </w:p>
    <w:p>
      <w:pPr>
        <w:pStyle w:val="Normal"/>
        <w:jc w:val="center"/>
        <w:rPr>
          <w:rFonts w:ascii="Arial" w:hAnsi="Arial" w:eastAsia="Arial" w:cs="Arial"/>
          <w:color w:val="00000A"/>
          <w:sz w:val="24"/>
          <w:szCs w:val="24"/>
          <w:lang w:val="en-US"/>
        </w:rPr>
      </w:pPr>
      <w:r>
        <w:rPr>
          <w:rFonts w:eastAsia="Arial" w:cs="Arial" w:ascii="Arial" w:hAnsi="Arial"/>
          <w:color w:val="00000A"/>
          <w:sz w:val="24"/>
          <w:szCs w:val="24"/>
          <w:lang w:val="en-US"/>
        </w:rPr>
      </w:r>
    </w:p>
    <w:p>
      <w:pPr>
        <w:pStyle w:val="Normal"/>
        <w:jc w:val="left"/>
        <w:rPr>
          <w:rFonts w:ascii="Arial" w:hAnsi="Arial" w:eastAsia="Arial" w:cs="Arial"/>
          <w:color w:val="00000A"/>
          <w:sz w:val="24"/>
          <w:szCs w:val="24"/>
          <w:lang w:val="en-US"/>
        </w:rPr>
      </w:pPr>
      <w:r>
        <w:rPr>
          <w:rFonts w:eastAsia="Arial" w:cs="Arial" w:ascii="Arial" w:hAnsi="Arial"/>
          <w:b/>
          <w:bCs/>
          <w:color w:val="00000A"/>
          <w:sz w:val="24"/>
          <w:szCs w:val="24"/>
          <w:lang w:val="en-US"/>
        </w:rPr>
        <w:t>Abstract:</w:t>
      </w:r>
      <w:r>
        <w:rPr>
          <w:rFonts w:eastAsia="Arial" w:cs="Arial" w:ascii="Arial" w:hAnsi="Arial"/>
          <w:color w:val="00000A"/>
          <w:sz w:val="24"/>
          <w:szCs w:val="24"/>
          <w:lang w:val="en-US"/>
        </w:rPr>
        <w:t xml:space="preserve"> In order to accomplish the goals of executing instructions out-of-order (OOO), committing instructions in-order, and utilizing predictive branch execution, the following architectural features have been incorporated:</w:t>
      </w:r>
    </w:p>
    <w:p>
      <w:pPr>
        <w:pStyle w:val="Normal"/>
        <w:jc w:val="left"/>
        <w:rPr>
          <w:rFonts w:ascii="Arial" w:hAnsi="Arial" w:eastAsia="Arial" w:cs="Arial"/>
          <w:color w:val="00000A"/>
          <w:sz w:val="24"/>
          <w:szCs w:val="24"/>
          <w:lang w:val="en-US"/>
        </w:rPr>
      </w:pPr>
      <w:r>
        <w:rPr>
          <w:rFonts w:eastAsia="Arial" w:cs="Arial" w:ascii="Arial" w:hAnsi="Arial"/>
          <w:color w:val="00000A"/>
          <w:sz w:val="24"/>
          <w:szCs w:val="24"/>
          <w:lang w:val="en-US"/>
        </w:rPr>
        <w:t>1) Out-of-order execution: A pre-fetch buffer, or Look Ahead Buffer (LAB), is utilized in the first pipeline stage.</w:t>
      </w:r>
    </w:p>
    <w:p>
      <w:pPr>
        <w:pStyle w:val="Normal"/>
        <w:jc w:val="left"/>
        <w:rPr>
          <w:rFonts w:ascii="Arial" w:hAnsi="Arial" w:eastAsia="Arial" w:cs="Arial"/>
          <w:color w:val="00000A"/>
          <w:sz w:val="24"/>
          <w:szCs w:val="24"/>
          <w:lang w:val="en-US"/>
        </w:rPr>
      </w:pPr>
      <w:r>
        <w:rPr>
          <w:rFonts w:eastAsia="Arial" w:cs="Arial" w:ascii="Arial" w:hAnsi="Arial"/>
          <w:color w:val="00000A"/>
          <w:sz w:val="24"/>
          <w:szCs w:val="24"/>
          <w:lang w:val="en-US"/>
        </w:rPr>
        <w:t xml:space="preserve">2) In-order commits: A Re-Order Buffer (ROB) is utilized to maintain program instruction order and track those instructions which are speculatively executed. </w:t>
      </w:r>
    </w:p>
    <w:p>
      <w:pPr>
        <w:pStyle w:val="Normal"/>
        <w:jc w:val="left"/>
        <w:rPr>
          <w:rFonts w:ascii="Arial" w:hAnsi="Arial" w:eastAsia="Arial" w:cs="Arial"/>
          <w:b w:val="false"/>
          <w:b w:val="false"/>
          <w:bCs w:val="false"/>
          <w:color w:val="00000A"/>
          <w:sz w:val="24"/>
          <w:szCs w:val="24"/>
          <w:u w:val="none"/>
          <w:lang w:val="en-US"/>
        </w:rPr>
      </w:pPr>
      <w:r>
        <w:rPr>
          <w:rFonts w:eastAsia="Arial" w:cs="Arial" w:ascii="Arial" w:hAnsi="Arial"/>
          <w:color w:val="00000A"/>
          <w:sz w:val="24"/>
          <w:szCs w:val="24"/>
          <w:lang w:val="en-US"/>
        </w:rPr>
        <w:t xml:space="preserve">3) Predictive branch execution: The CPU implements a simple predictive branch execution algorithm of assuming the branch condition is </w:t>
      </w:r>
      <w:r>
        <w:rPr>
          <w:rFonts w:eastAsia="Arial" w:cs="Arial" w:ascii="Arial" w:hAnsi="Arial"/>
          <w:b/>
          <w:bCs/>
          <w:color w:val="00000A"/>
          <w:sz w:val="24"/>
          <w:szCs w:val="24"/>
          <w:u w:val="single"/>
          <w:lang w:val="en-US"/>
        </w:rPr>
        <w:t>not</w:t>
      </w:r>
      <w:r>
        <w:rPr>
          <w:rFonts w:eastAsia="Arial" w:cs="Arial" w:ascii="Arial" w:hAnsi="Arial"/>
          <w:b w:val="false"/>
          <w:bCs w:val="false"/>
          <w:color w:val="00000A"/>
          <w:sz w:val="24"/>
          <w:szCs w:val="24"/>
          <w:u w:val="none"/>
          <w:lang w:val="en-US"/>
        </w:rPr>
        <w:t xml:space="preserve"> met, and simply fetching the next Program Memory (PM) instruction.</w:t>
      </w:r>
    </w:p>
    <w:p>
      <w:pPr>
        <w:pStyle w:val="Normal"/>
        <w:jc w:val="left"/>
        <w:rPr/>
      </w:pPr>
      <w:r>
        <w:rPr>
          <w:rFonts w:eastAsia="Arial" w:cs="Arial" w:ascii="Arial" w:hAnsi="Arial"/>
          <w:b/>
          <w:bCs/>
          <w:color w:val="00000A"/>
          <w:sz w:val="24"/>
          <w:szCs w:val="24"/>
          <w:lang w:val="en-US"/>
        </w:rPr>
        <w:t xml:space="preserve">High-Level Description: </w:t>
      </w:r>
      <w:r>
        <w:rPr>
          <w:rFonts w:eastAsia="Arial" w:cs="Arial" w:ascii="Arial" w:hAnsi="Arial"/>
          <w:b w:val="false"/>
          <w:bCs w:val="false"/>
          <w:color w:val="00000A"/>
          <w:sz w:val="24"/>
          <w:szCs w:val="24"/>
          <w:lang w:val="en-US"/>
        </w:rPr>
        <w:t>This CPU does not utilize any data busses, in the classical sense, and does not utilize the status register tracking zero, carry, negative, or overflow status of arithmetic operations. This design decision was chosen because the architecture was designed to execute instructions out-of-order, making a status register unreasonably complicated since it would have to track any particular instruction’s ALU results to be able to execute a subsequent instruction which relied on those results. A two- and three-bus architecture was explored briefly, which utilized a signal arbitration module, but the complexity of this arbitration module did not outweigh the simplicity of simply forwarding data between the necessary components; although this implementation would have potentially allowed forwarding of IO read results.</w:t>
      </w:r>
    </w:p>
    <w:p>
      <w:pPr>
        <w:pStyle w:val="Normal"/>
        <w:jc w:val="left"/>
        <w:rPr/>
      </w:pPr>
      <w:r>
        <w:rPr>
          <w:rFonts w:eastAsia="Arial" w:cs="Arial" w:ascii="Arial" w:hAnsi="Arial"/>
          <w:color w:val="00000A"/>
          <w:sz w:val="24"/>
          <w:szCs w:val="24"/>
          <w:lang w:val="en-US"/>
        </w:rPr>
        <w:t xml:space="preserve">At a high level, to read data from a particular block, the CU will dispatch an address and control signals to each applicable block (see Figure 1), and each applicable block will forward data to a destination block. For example, for the IO Peripheral block, this block will simply </w:t>
      </w:r>
      <w:r>
        <w:rPr>
          <w:rFonts w:eastAsia="Arial" w:cs="Arial" w:ascii="Arial" w:hAnsi="Arial"/>
          <w:color w:val="00000A"/>
          <w:sz w:val="24"/>
          <w:szCs w:val="24"/>
          <w:lang w:val="en-US"/>
        </w:rPr>
        <w:t>read</w:t>
      </w:r>
      <w:r>
        <w:rPr>
          <w:rFonts w:eastAsia="Arial" w:cs="Arial" w:ascii="Arial" w:hAnsi="Arial"/>
          <w:color w:val="00000A"/>
          <w:sz w:val="24"/>
          <w:szCs w:val="24"/>
          <w:lang w:val="en-US"/>
        </w:rPr>
        <w:t xml:space="preserve"> all </w:t>
      </w:r>
      <w:r>
        <w:rPr>
          <w:rFonts w:eastAsia="Arial" w:cs="Arial" w:ascii="Arial" w:hAnsi="Arial"/>
          <w:color w:val="00000A"/>
          <w:sz w:val="24"/>
          <w:szCs w:val="24"/>
          <w:lang w:val="en-US"/>
        </w:rPr>
        <w:t xml:space="preserve">digital </w:t>
      </w:r>
      <w:r>
        <w:rPr>
          <w:rFonts w:eastAsia="Arial" w:cs="Arial" w:ascii="Arial" w:hAnsi="Arial"/>
          <w:color w:val="00000A"/>
          <w:sz w:val="24"/>
          <w:szCs w:val="24"/>
          <w:lang w:val="en-US"/>
        </w:rPr>
        <w:t xml:space="preserve">input states, </w:t>
      </w:r>
      <w:r>
        <w:rPr>
          <w:rFonts w:eastAsia="Arial" w:cs="Arial" w:ascii="Arial" w:hAnsi="Arial"/>
          <w:color w:val="00000A"/>
          <w:sz w:val="24"/>
          <w:szCs w:val="24"/>
          <w:lang w:val="en-US"/>
        </w:rPr>
        <w:t>write to all</w:t>
      </w:r>
      <w:r>
        <w:rPr>
          <w:rFonts w:eastAsia="Arial" w:cs="Arial" w:ascii="Arial" w:hAnsi="Arial"/>
          <w:color w:val="00000A"/>
          <w:sz w:val="24"/>
          <w:szCs w:val="24"/>
          <w:lang w:val="en-US"/>
        </w:rPr>
        <w:t xml:space="preserve"> </w:t>
      </w:r>
      <w:r>
        <w:rPr>
          <w:rFonts w:eastAsia="Arial" w:cs="Arial" w:ascii="Arial" w:hAnsi="Arial"/>
          <w:color w:val="00000A"/>
          <w:sz w:val="24"/>
          <w:szCs w:val="24"/>
          <w:lang w:val="en-US"/>
        </w:rPr>
        <w:t xml:space="preserve">digital </w:t>
      </w:r>
      <w:r>
        <w:rPr>
          <w:rFonts w:eastAsia="Arial" w:cs="Arial" w:ascii="Arial" w:hAnsi="Arial"/>
          <w:color w:val="00000A"/>
          <w:sz w:val="24"/>
          <w:szCs w:val="24"/>
          <w:lang w:val="en-US"/>
        </w:rPr>
        <w:t>output</w:t>
      </w:r>
      <w:r>
        <w:rPr>
          <w:rFonts w:eastAsia="Arial" w:cs="Arial" w:ascii="Arial" w:hAnsi="Arial"/>
          <w:color w:val="00000A"/>
          <w:sz w:val="24"/>
          <w:szCs w:val="24"/>
          <w:lang w:val="en-US"/>
        </w:rPr>
        <w:t>s</w:t>
      </w:r>
      <w:r>
        <w:rPr>
          <w:rFonts w:eastAsia="Arial" w:cs="Arial" w:ascii="Arial" w:hAnsi="Arial"/>
          <w:color w:val="00000A"/>
          <w:sz w:val="24"/>
          <w:szCs w:val="24"/>
          <w:lang w:val="en-US"/>
        </w:rPr>
        <w:t xml:space="preserve">, or </w:t>
      </w:r>
      <w:r>
        <w:rPr>
          <w:rFonts w:eastAsia="Arial" w:cs="Arial" w:ascii="Arial" w:hAnsi="Arial"/>
          <w:color w:val="00000A"/>
          <w:sz w:val="24"/>
          <w:szCs w:val="24"/>
          <w:lang w:val="en-US"/>
        </w:rPr>
        <w:t>execute a</w:t>
      </w:r>
      <w:r>
        <w:rPr>
          <w:rFonts w:eastAsia="Arial" w:cs="Arial" w:ascii="Arial" w:hAnsi="Arial"/>
          <w:color w:val="00000A"/>
          <w:sz w:val="24"/>
          <w:szCs w:val="24"/>
          <w:lang w:val="en-US"/>
        </w:rPr>
        <w:t xml:space="preserve"> I2C message. For the RF block, this block will output the data of a particular register. For the Memory block, this block will output the applicable data from t</w:t>
      </w:r>
      <w:r>
        <w:rPr>
          <w:rFonts w:eastAsia="Arial" w:cs="Arial" w:ascii="Arial" w:hAnsi="Arial"/>
          <w:color w:val="00000A"/>
          <w:sz w:val="24"/>
          <w:szCs w:val="24"/>
          <w:lang w:val="en-US"/>
        </w:rPr>
        <w:t>he</w:t>
      </w:r>
      <w:r>
        <w:rPr>
          <w:rFonts w:eastAsia="Arial" w:cs="Arial" w:ascii="Arial" w:hAnsi="Arial"/>
          <w:color w:val="00000A"/>
          <w:sz w:val="24"/>
          <w:szCs w:val="24"/>
          <w:lang w:val="en-US"/>
        </w:rPr>
        <w:t xml:space="preserve"> DM </w:t>
      </w:r>
      <w:r>
        <w:rPr>
          <w:rFonts w:eastAsia="Arial" w:cs="Arial" w:ascii="Arial" w:hAnsi="Arial"/>
          <w:color w:val="00000A"/>
          <w:sz w:val="24"/>
          <w:szCs w:val="24"/>
          <w:lang w:val="en-US"/>
        </w:rPr>
        <w:t>or data forwarded from the ALU output</w:t>
      </w:r>
      <w:r>
        <w:rPr>
          <w:rFonts w:eastAsia="Arial" w:cs="Arial" w:ascii="Arial" w:hAnsi="Arial"/>
          <w:color w:val="00000A"/>
          <w:sz w:val="24"/>
          <w:szCs w:val="24"/>
          <w:lang w:val="en-US"/>
        </w:rPr>
        <w:t>. For write operations, the process is almost identical with the exception that various write_enable signals will be set to establish the proper write permission for a particular operation.</w:t>
      </w:r>
    </w:p>
    <w:p>
      <w:pPr>
        <w:pStyle w:val="Normal"/>
        <w:jc w:val="left"/>
        <w:rPr>
          <w:rFonts w:ascii="Arial" w:hAnsi="Arial" w:eastAsia="Arial" w:cs="Arial"/>
          <w:sz w:val="24"/>
          <w:szCs w:val="24"/>
        </w:rPr>
      </w:pPr>
      <w:r>
        <w:rPr/>
        <w:br/>
      </w:r>
      <w:r>
        <w:rPr>
          <w:rFonts w:eastAsia="Arial" w:cs="Arial" w:ascii="Arial" w:hAnsi="Arial"/>
          <w:sz w:val="24"/>
          <w:szCs w:val="24"/>
        </w:rPr>
        <w:t>A block diagram for each block in Figure 1 is shown below for clarity.</w:t>
      </w:r>
    </w:p>
    <w:p>
      <w:pPr>
        <w:pStyle w:val="Normal"/>
        <w:jc w:val="center"/>
        <w:rPr/>
      </w:pPr>
      <w:r>
        <w:rPr/>
        <w:drawing>
          <wp:inline distT="0" distB="0" distL="114935" distR="114935">
            <wp:extent cx="5706745" cy="16884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06745" cy="1688465"/>
                    </a:xfrm>
                    <a:prstGeom prst="rect">
                      <a:avLst/>
                    </a:prstGeom>
                  </pic:spPr>
                </pic:pic>
              </a:graphicData>
            </a:graphic>
          </wp:inline>
        </w:drawing>
      </w:r>
    </w:p>
    <w:p>
      <w:pPr>
        <w:pStyle w:val="Normal"/>
        <w:jc w:val="center"/>
        <w:rPr>
          <w:rFonts w:ascii="Arial" w:hAnsi="Arial" w:eastAsia="Arial" w:cs="Arial"/>
          <w:sz w:val="24"/>
          <w:szCs w:val="24"/>
        </w:rPr>
      </w:pPr>
      <w:r>
        <w:rPr>
          <w:rFonts w:eastAsia="Arial" w:cs="Arial" w:ascii="Arial" w:hAnsi="Arial"/>
          <w:sz w:val="24"/>
          <w:szCs w:val="24"/>
        </w:rPr>
        <w:t>Figure 2: IO Node (ION) High-Level Block Diagram</w:t>
      </w:r>
    </w:p>
    <w:p>
      <w:pPr>
        <w:pStyle w:val="Normal"/>
        <w:jc w:val="center"/>
        <w:rPr/>
      </w:pPr>
      <w:r>
        <w:rPr/>
        <w:drawing>
          <wp:inline distT="0" distB="0" distL="114935" distR="114935">
            <wp:extent cx="5861050" cy="47244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61050" cy="4724400"/>
                    </a:xfrm>
                    <a:prstGeom prst="rect">
                      <a:avLst/>
                    </a:prstGeom>
                  </pic:spPr>
                </pic:pic>
              </a:graphicData>
            </a:graphic>
          </wp:inline>
        </w:drawing>
      </w:r>
    </w:p>
    <w:p>
      <w:pPr>
        <w:pStyle w:val="Normal"/>
        <w:jc w:val="center"/>
        <w:rPr>
          <w:rFonts w:ascii="Arial" w:hAnsi="Arial" w:eastAsia="Arial" w:cs="Arial"/>
          <w:sz w:val="24"/>
          <w:szCs w:val="24"/>
        </w:rPr>
      </w:pPr>
      <w:r>
        <w:rPr>
          <w:rFonts w:eastAsia="Arial" w:cs="Arial" w:ascii="Arial" w:hAnsi="Arial"/>
          <w:sz w:val="24"/>
          <w:szCs w:val="24"/>
        </w:rPr>
        <w:t>Figure 3: Register File (RF) Block Diagram</w:t>
      </w:r>
    </w:p>
    <w:p>
      <w:pPr>
        <w:pStyle w:val="Normal"/>
        <w:jc w:val="left"/>
        <w:rPr>
          <w:rFonts w:ascii="Arial" w:hAnsi="Arial" w:eastAsia="Arial" w:cs="Arial"/>
          <w:sz w:val="24"/>
          <w:szCs w:val="24"/>
        </w:rPr>
      </w:pPr>
      <w:r>
        <w:rPr>
          <w:rFonts w:eastAsia="Arial" w:cs="Arial" w:ascii="Arial" w:hAnsi="Arial"/>
          <w:sz w:val="24"/>
          <w:szCs w:val="24"/>
        </w:rPr>
        <w:t xml:space="preserve">The RF block contains 32 registers, similar to the classic Reduced Instruction Set Computer (RISC) architecture. Therefore, 5 bits will be required to represent a register in the RF. Each register has a 'valid’ bit that is set to ‘0’ when an instruction writing to that register is issued, and is set to ‘1’ when the result of that operation is committed from the ROB back to the RF. </w:t>
      </w:r>
    </w:p>
    <w:p>
      <w:pPr>
        <w:pStyle w:val="Normal"/>
        <w:jc w:val="left"/>
        <w:rPr/>
      </w:pPr>
      <w:r>
        <w:rPr/>
        <w:drawing>
          <wp:inline distT="0" distB="0" distL="114935" distR="114935">
            <wp:extent cx="6084570" cy="28765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084570" cy="2876550"/>
                    </a:xfrm>
                    <a:prstGeom prst="rect">
                      <a:avLst/>
                    </a:prstGeom>
                  </pic:spPr>
                </pic:pic>
              </a:graphicData>
            </a:graphic>
          </wp:inline>
        </w:drawing>
      </w:r>
    </w:p>
    <w:p>
      <w:pPr>
        <w:pStyle w:val="Normal"/>
        <w:jc w:val="center"/>
        <w:rPr>
          <w:rFonts w:ascii="Arial" w:hAnsi="Arial" w:eastAsia="Arial" w:cs="Arial"/>
          <w:sz w:val="24"/>
          <w:szCs w:val="24"/>
        </w:rPr>
      </w:pPr>
      <w:r>
        <w:rPr>
          <w:rFonts w:eastAsia="Arial" w:cs="Arial" w:ascii="Arial" w:hAnsi="Arial"/>
          <w:sz w:val="24"/>
          <w:szCs w:val="24"/>
        </w:rPr>
        <w:t>Figure 4: Arithmetic Logic Unit (ALU) Block Diagram</w:t>
      </w:r>
    </w:p>
    <w:p>
      <w:pPr>
        <w:pStyle w:val="Normal"/>
        <w:jc w:val="left"/>
        <w:rPr/>
      </w:pPr>
      <w:r>
        <w:rPr>
          <w:rFonts w:eastAsia="Arial" w:cs="Arial" w:ascii="Arial" w:hAnsi="Arial"/>
          <w:b/>
          <w:bCs/>
          <w:color w:val="00000A"/>
          <w:sz w:val="24"/>
          <w:szCs w:val="24"/>
          <w:lang w:val="en-US"/>
        </w:rPr>
        <w:t xml:space="preserve">The Instruction Set Architecture (ISA): </w:t>
      </w:r>
      <w:r>
        <w:rPr>
          <w:rFonts w:eastAsia="Arial" w:cs="Arial" w:ascii="Arial" w:hAnsi="Arial"/>
          <w:color w:val="00000A"/>
          <w:sz w:val="24"/>
          <w:szCs w:val="24"/>
          <w:lang w:val="en-US"/>
        </w:rPr>
        <w:t>This is a 16-bit architecture, and, as such, has 16-bit instruction words (IWs). The general structure of the IW begins with a 4-bit Operational Code (opcode), followed by one or two register references, and a two-</w:t>
      </w:r>
      <w:r>
        <w:rPr>
          <w:rFonts w:eastAsia="Arial" w:cs="Arial" w:ascii="Arial" w:hAnsi="Arial"/>
          <w:color w:val="00000A"/>
          <w:sz w:val="24"/>
          <w:szCs w:val="24"/>
          <w:lang w:val="en-US"/>
        </w:rPr>
        <w:t>bit</w:t>
      </w:r>
      <w:r>
        <w:rPr>
          <w:rFonts w:eastAsia="Arial" w:cs="Arial" w:ascii="Arial" w:hAnsi="Arial"/>
          <w:color w:val="00000A"/>
          <w:sz w:val="24"/>
          <w:szCs w:val="24"/>
          <w:lang w:val="en-US"/>
        </w:rPr>
        <w:t xml:space="preserve"> optional Instruction Select (inst_sel) </w:t>
      </w:r>
      <w:r>
        <w:rPr>
          <w:rFonts w:eastAsia="Arial" w:cs="Arial" w:ascii="Arial" w:hAnsi="Arial"/>
          <w:color w:val="00000A"/>
          <w:sz w:val="24"/>
          <w:szCs w:val="24"/>
          <w:lang w:val="en-US"/>
        </w:rPr>
        <w:t>code</w:t>
      </w:r>
      <w:r>
        <w:rPr>
          <w:rFonts w:eastAsia="Arial" w:cs="Arial" w:ascii="Arial" w:hAnsi="Arial"/>
          <w:color w:val="00000A"/>
          <w:sz w:val="24"/>
          <w:szCs w:val="24"/>
          <w:lang w:val="en-US"/>
        </w:rPr>
        <w:t xml:space="preserve">. </w:t>
      </w:r>
    </w:p>
    <w:tbl>
      <w:tblPr>
        <w:tblStyle w:val="TableGrid"/>
        <w:tblW w:w="7260" w:type="dxa"/>
        <w:jc w:val="center"/>
        <w:tblInd w:w="0" w:type="dxa"/>
        <w:tblCellMar>
          <w:top w:w="0" w:type="dxa"/>
          <w:left w:w="108" w:type="dxa"/>
          <w:bottom w:w="0" w:type="dxa"/>
          <w:right w:w="108" w:type="dxa"/>
        </w:tblCellMar>
        <w:tblLook w:firstRow="1" w:noVBand="1" w:lastRow="0" w:firstColumn="1" w:lastColumn="0" w:noHBand="1" w:val="06a0"/>
      </w:tblPr>
      <w:tblGrid>
        <w:gridCol w:w="1515"/>
        <w:gridCol w:w="1049"/>
        <w:gridCol w:w="4696"/>
      </w:tblGrid>
      <w:tr>
        <w:trPr/>
        <w:tc>
          <w:tcPr>
            <w:tcW w:w="7260" w:type="dxa"/>
            <w:gridSpan w:val="3"/>
            <w:tcBorders/>
            <w:shd w:fill="auto" w:val="clear"/>
          </w:tcPr>
          <w:p>
            <w:pPr>
              <w:pStyle w:val="Normal"/>
              <w:spacing w:lineRule="auto" w:line="276" w:before="0" w:after="0"/>
              <w:jc w:val="center"/>
              <w:rPr>
                <w:rFonts w:ascii="Arial" w:hAnsi="Arial" w:eastAsia="Arial" w:cs="Arial"/>
                <w:color w:val="00000A"/>
                <w:sz w:val="24"/>
                <w:szCs w:val="24"/>
              </w:rPr>
            </w:pPr>
            <w:r>
              <w:rPr>
                <w:rFonts w:eastAsia="Arial" w:cs="Arial" w:ascii="Arial" w:hAnsi="Arial"/>
                <w:color w:val="00000A"/>
                <w:sz w:val="24"/>
                <w:szCs w:val="24"/>
              </w:rPr>
              <w:t>Table 1: Instruction Set Architecture (ISA) Summary</w:t>
            </w:r>
          </w:p>
        </w:tc>
      </w:tr>
      <w:tr>
        <w:trPr/>
        <w:tc>
          <w:tcPr>
            <w:tcW w:w="1515" w:type="dxa"/>
            <w:tcBorders/>
            <w:shd w:fill="auto" w:val="clear"/>
          </w:tcPr>
          <w:p>
            <w:pPr>
              <w:pStyle w:val="Normal"/>
              <w:spacing w:lineRule="auto" w:line="276" w:before="0" w:after="0"/>
              <w:jc w:val="left"/>
              <w:rPr/>
            </w:pPr>
            <w:r>
              <w:rPr>
                <w:rFonts w:eastAsia="Arial" w:cs="Arial" w:ascii="Arial" w:hAnsi="Arial"/>
                <w:color w:val="00000A"/>
                <w:sz w:val="24"/>
                <w:szCs w:val="24"/>
              </w:rPr>
              <w:t>ADD (I)</w:t>
            </w:r>
          </w:p>
        </w:tc>
        <w:tc>
          <w:tcPr>
            <w:tcW w:w="1049" w:type="dxa"/>
            <w:tcBorders/>
            <w:shd w:fill="auto" w:val="clear"/>
          </w:tcPr>
          <w:p>
            <w:pPr>
              <w:pStyle w:val="Normal"/>
              <w:spacing w:lineRule="auto" w:line="276" w:before="0" w:after="0"/>
              <w:jc w:val="left"/>
              <w:rPr/>
            </w:pPr>
            <w:r>
              <w:rPr>
                <w:rFonts w:eastAsia="Arial" w:cs="Arial" w:ascii="Arial" w:hAnsi="Arial"/>
                <w:color w:val="00000A"/>
                <w:sz w:val="24"/>
                <w:szCs w:val="24"/>
              </w:rPr>
              <w:t>0000</w:t>
            </w:r>
          </w:p>
        </w:tc>
        <w:tc>
          <w:tcPr>
            <w:tcW w:w="4696" w:type="dxa"/>
            <w:tcBorders/>
            <w:shd w:fill="auto" w:val="clear"/>
          </w:tcPr>
          <w:p>
            <w:pPr>
              <w:pStyle w:val="Normal"/>
              <w:spacing w:lineRule="auto" w:line="276" w:before="0" w:after="0"/>
              <w:jc w:val="left"/>
              <w:rPr/>
            </w:pPr>
            <w:r>
              <w:rPr>
                <w:rFonts w:eastAsia="Arial" w:cs="Arial" w:ascii="Arial" w:hAnsi="Arial"/>
                <w:color w:val="00000A"/>
                <w:sz w:val="24"/>
                <w:szCs w:val="24"/>
              </w:rPr>
              <w:t>Add (immediate)</w:t>
            </w:r>
          </w:p>
        </w:tc>
      </w:tr>
      <w:tr>
        <w:trPr/>
        <w:tc>
          <w:tcPr>
            <w:tcW w:w="1515" w:type="dxa"/>
            <w:tcBorders/>
            <w:shd w:fill="auto" w:val="clear"/>
          </w:tcPr>
          <w:p>
            <w:pPr>
              <w:pStyle w:val="Normal"/>
              <w:spacing w:lineRule="auto" w:line="276" w:before="0" w:after="0"/>
              <w:jc w:val="left"/>
              <w:rPr/>
            </w:pPr>
            <w:r>
              <w:rPr>
                <w:rFonts w:eastAsia="Arial" w:cs="Arial" w:ascii="Arial" w:hAnsi="Arial"/>
                <w:color w:val="00000A"/>
                <w:sz w:val="24"/>
                <w:szCs w:val="24"/>
              </w:rPr>
              <w:t>SUB (I)</w:t>
            </w:r>
          </w:p>
        </w:tc>
        <w:tc>
          <w:tcPr>
            <w:tcW w:w="1049" w:type="dxa"/>
            <w:tcBorders/>
            <w:shd w:fill="auto" w:val="clear"/>
          </w:tcPr>
          <w:p>
            <w:pPr>
              <w:pStyle w:val="Normal"/>
              <w:spacing w:lineRule="auto" w:line="276" w:before="0" w:after="0"/>
              <w:jc w:val="left"/>
              <w:rPr/>
            </w:pPr>
            <w:r>
              <w:rPr>
                <w:rFonts w:eastAsia="Arial" w:cs="Arial" w:ascii="Arial" w:hAnsi="Arial"/>
                <w:color w:val="00000A"/>
                <w:sz w:val="24"/>
                <w:szCs w:val="24"/>
              </w:rPr>
              <w:t>0001</w:t>
            </w:r>
          </w:p>
        </w:tc>
        <w:tc>
          <w:tcPr>
            <w:tcW w:w="4696" w:type="dxa"/>
            <w:tcBorders/>
            <w:shd w:fill="auto" w:val="clear"/>
          </w:tcPr>
          <w:p>
            <w:pPr>
              <w:pStyle w:val="Normal"/>
              <w:spacing w:lineRule="auto" w:line="276" w:before="0" w:after="0"/>
              <w:jc w:val="left"/>
              <w:rPr/>
            </w:pPr>
            <w:r>
              <w:rPr>
                <w:rFonts w:eastAsia="Arial" w:cs="Arial" w:ascii="Arial" w:hAnsi="Arial"/>
                <w:color w:val="00000A"/>
                <w:sz w:val="24"/>
                <w:szCs w:val="24"/>
              </w:rPr>
              <w:t>Subtract (immediate)</w:t>
            </w:r>
          </w:p>
        </w:tc>
      </w:tr>
      <w:tr>
        <w:trPr/>
        <w:tc>
          <w:tcPr>
            <w:tcW w:w="1515" w:type="dxa"/>
            <w:tcBorders/>
            <w:shd w:fill="auto" w:val="clear"/>
          </w:tcPr>
          <w:p>
            <w:pPr>
              <w:pStyle w:val="Normal"/>
              <w:spacing w:lineRule="auto" w:line="276" w:before="0" w:after="0"/>
              <w:jc w:val="left"/>
              <w:rPr/>
            </w:pPr>
            <w:r>
              <w:rPr>
                <w:rFonts w:eastAsia="Arial" w:cs="Arial" w:ascii="Arial" w:hAnsi="Arial"/>
                <w:color w:val="00000A"/>
                <w:sz w:val="24"/>
                <w:szCs w:val="24"/>
              </w:rPr>
              <w:t>MULT (I)</w:t>
            </w:r>
          </w:p>
        </w:tc>
        <w:tc>
          <w:tcPr>
            <w:tcW w:w="1049" w:type="dxa"/>
            <w:tcBorders/>
            <w:shd w:fill="auto" w:val="clear"/>
          </w:tcPr>
          <w:p>
            <w:pPr>
              <w:pStyle w:val="Normal"/>
              <w:spacing w:lineRule="auto" w:line="276" w:before="0" w:after="0"/>
              <w:jc w:val="left"/>
              <w:rPr/>
            </w:pPr>
            <w:r>
              <w:rPr>
                <w:rFonts w:eastAsia="Arial" w:cs="Arial" w:ascii="Arial" w:hAnsi="Arial"/>
                <w:color w:val="00000A"/>
                <w:sz w:val="24"/>
                <w:szCs w:val="24"/>
              </w:rPr>
              <w:t>0010</w:t>
            </w:r>
          </w:p>
        </w:tc>
        <w:tc>
          <w:tcPr>
            <w:tcW w:w="4696" w:type="dxa"/>
            <w:tcBorders/>
            <w:shd w:fill="auto" w:val="clear"/>
          </w:tcPr>
          <w:p>
            <w:pPr>
              <w:pStyle w:val="Normal"/>
              <w:spacing w:lineRule="auto" w:line="276" w:before="0" w:after="0"/>
              <w:jc w:val="left"/>
              <w:rPr/>
            </w:pPr>
            <w:r>
              <w:rPr>
                <w:rFonts w:eastAsia="Arial" w:cs="Arial" w:ascii="Arial" w:hAnsi="Arial"/>
                <w:color w:val="00000A"/>
                <w:sz w:val="24"/>
                <w:szCs w:val="24"/>
              </w:rPr>
              <w:t>Multiply (immediate)</w:t>
            </w:r>
          </w:p>
        </w:tc>
      </w:tr>
      <w:tr>
        <w:trPr/>
        <w:tc>
          <w:tcPr>
            <w:tcW w:w="1515" w:type="dxa"/>
            <w:tcBorders/>
            <w:shd w:fill="auto" w:val="clear"/>
          </w:tcPr>
          <w:p>
            <w:pPr>
              <w:pStyle w:val="Normal"/>
              <w:spacing w:lineRule="auto" w:line="276" w:before="0" w:after="0"/>
              <w:jc w:val="left"/>
              <w:rPr/>
            </w:pPr>
            <w:r>
              <w:rPr>
                <w:rFonts w:eastAsia="Arial" w:cs="Arial" w:ascii="Arial" w:hAnsi="Arial"/>
                <w:color w:val="00000A"/>
                <w:sz w:val="24"/>
                <w:szCs w:val="24"/>
              </w:rPr>
              <w:t xml:space="preserve">DIV (I) </w:t>
            </w:r>
          </w:p>
        </w:tc>
        <w:tc>
          <w:tcPr>
            <w:tcW w:w="1049" w:type="dxa"/>
            <w:tcBorders/>
            <w:shd w:fill="auto" w:val="clear"/>
          </w:tcPr>
          <w:p>
            <w:pPr>
              <w:pStyle w:val="Normal"/>
              <w:spacing w:lineRule="auto" w:line="276" w:before="0" w:after="0"/>
              <w:jc w:val="left"/>
              <w:rPr/>
            </w:pPr>
            <w:r>
              <w:rPr>
                <w:rFonts w:eastAsia="Arial" w:cs="Arial" w:ascii="Arial" w:hAnsi="Arial"/>
                <w:color w:val="00000A"/>
                <w:sz w:val="24"/>
                <w:szCs w:val="24"/>
              </w:rPr>
              <w:t>0011</w:t>
            </w:r>
          </w:p>
        </w:tc>
        <w:tc>
          <w:tcPr>
            <w:tcW w:w="4696" w:type="dxa"/>
            <w:tcBorders/>
            <w:shd w:fill="auto" w:val="clear"/>
          </w:tcPr>
          <w:p>
            <w:pPr>
              <w:pStyle w:val="Normal"/>
              <w:spacing w:lineRule="auto" w:line="276" w:before="0" w:after="0"/>
              <w:jc w:val="left"/>
              <w:rPr/>
            </w:pPr>
            <w:r>
              <w:rPr>
                <w:rFonts w:eastAsia="Arial" w:cs="Arial" w:ascii="Arial" w:hAnsi="Arial"/>
                <w:color w:val="00000A"/>
                <w:sz w:val="24"/>
                <w:szCs w:val="24"/>
              </w:rPr>
              <w:t>Divide (immediate)</w:t>
            </w:r>
          </w:p>
        </w:tc>
      </w:tr>
      <w:tr>
        <w:trPr/>
        <w:tc>
          <w:tcPr>
            <w:tcW w:w="1515" w:type="dxa"/>
            <w:tcBorders/>
            <w:shd w:fill="auto" w:val="clear"/>
          </w:tcPr>
          <w:p>
            <w:pPr>
              <w:pStyle w:val="Normal"/>
              <w:spacing w:lineRule="auto" w:line="276" w:before="0" w:after="0"/>
              <w:jc w:val="left"/>
              <w:rPr/>
            </w:pPr>
            <w:r>
              <w:rPr>
                <w:rFonts w:eastAsia="Arial" w:cs="Arial" w:ascii="Arial" w:hAnsi="Arial"/>
                <w:color w:val="00000A"/>
                <w:sz w:val="24"/>
                <w:szCs w:val="24"/>
              </w:rPr>
              <w:t>LOG</w:t>
            </w:r>
          </w:p>
        </w:tc>
        <w:tc>
          <w:tcPr>
            <w:tcW w:w="1049" w:type="dxa"/>
            <w:tcBorders/>
            <w:shd w:fill="auto" w:val="clear"/>
          </w:tcPr>
          <w:p>
            <w:pPr>
              <w:pStyle w:val="Normal"/>
              <w:spacing w:lineRule="auto" w:line="276" w:before="0" w:after="0"/>
              <w:jc w:val="left"/>
              <w:rPr/>
            </w:pPr>
            <w:r>
              <w:rPr>
                <w:rFonts w:eastAsia="Arial" w:cs="Arial" w:ascii="Arial" w:hAnsi="Arial"/>
                <w:color w:val="00000A"/>
                <w:sz w:val="24"/>
                <w:szCs w:val="24"/>
              </w:rPr>
              <w:t>0100</w:t>
            </w:r>
          </w:p>
        </w:tc>
        <w:tc>
          <w:tcPr>
            <w:tcW w:w="4696" w:type="dxa"/>
            <w:tcBorders/>
            <w:shd w:fill="auto" w:val="clear"/>
          </w:tcPr>
          <w:p>
            <w:pPr>
              <w:pStyle w:val="Normal"/>
              <w:spacing w:lineRule="auto" w:line="276" w:before="0" w:after="0"/>
              <w:jc w:val="left"/>
              <w:rPr/>
            </w:pPr>
            <w:r>
              <w:rPr>
                <w:rFonts w:eastAsia="Arial" w:cs="Arial" w:ascii="Arial" w:hAnsi="Arial"/>
                <w:color w:val="00000A"/>
                <w:sz w:val="24"/>
                <w:szCs w:val="24"/>
              </w:rPr>
              <w:t>Logic functions (x4)</w:t>
            </w:r>
          </w:p>
        </w:tc>
      </w:tr>
      <w:tr>
        <w:trPr/>
        <w:tc>
          <w:tcPr>
            <w:tcW w:w="1515" w:type="dxa"/>
            <w:tcBorders/>
            <w:shd w:fill="auto" w:val="clear"/>
          </w:tcPr>
          <w:p>
            <w:pPr>
              <w:pStyle w:val="Normal"/>
              <w:spacing w:lineRule="auto" w:line="276" w:before="0" w:after="0"/>
              <w:jc w:val="left"/>
              <w:rPr/>
            </w:pPr>
            <w:r>
              <w:rPr>
                <w:rFonts w:eastAsia="Arial" w:cs="Arial" w:ascii="Arial" w:hAnsi="Arial"/>
                <w:color w:val="00000A"/>
                <w:sz w:val="24"/>
                <w:szCs w:val="24"/>
              </w:rPr>
              <w:t>RT(L:R)(I)</w:t>
            </w:r>
          </w:p>
        </w:tc>
        <w:tc>
          <w:tcPr>
            <w:tcW w:w="1049" w:type="dxa"/>
            <w:tcBorders/>
            <w:shd w:fill="auto" w:val="clear"/>
          </w:tcPr>
          <w:p>
            <w:pPr>
              <w:pStyle w:val="Normal"/>
              <w:spacing w:lineRule="auto" w:line="276" w:before="0" w:after="0"/>
              <w:jc w:val="left"/>
              <w:rPr/>
            </w:pPr>
            <w:r>
              <w:rPr>
                <w:rFonts w:eastAsia="Arial" w:cs="Arial" w:ascii="Arial" w:hAnsi="Arial"/>
                <w:color w:val="00000A"/>
                <w:sz w:val="24"/>
                <w:szCs w:val="24"/>
              </w:rPr>
              <w:t>0101</w:t>
            </w:r>
          </w:p>
        </w:tc>
        <w:tc>
          <w:tcPr>
            <w:tcW w:w="4696" w:type="dxa"/>
            <w:tcBorders/>
            <w:shd w:fill="auto" w:val="clear"/>
          </w:tcPr>
          <w:p>
            <w:pPr>
              <w:pStyle w:val="Normal"/>
              <w:spacing w:lineRule="auto" w:line="276" w:before="0" w:after="0"/>
              <w:jc w:val="left"/>
              <w:rPr/>
            </w:pPr>
            <w:r>
              <w:rPr>
                <w:rFonts w:eastAsia="Arial" w:cs="Arial" w:ascii="Arial" w:hAnsi="Arial"/>
                <w:color w:val="00000A"/>
                <w:sz w:val="24"/>
                <w:szCs w:val="24"/>
              </w:rPr>
              <w:t>Rotate (immediate)</w:t>
            </w:r>
          </w:p>
        </w:tc>
      </w:tr>
      <w:tr>
        <w:trPr/>
        <w:tc>
          <w:tcPr>
            <w:tcW w:w="1515" w:type="dxa"/>
            <w:tcBorders/>
            <w:shd w:fill="auto" w:val="clear"/>
          </w:tcPr>
          <w:p>
            <w:pPr>
              <w:pStyle w:val="Normal"/>
              <w:spacing w:lineRule="auto" w:line="276" w:before="0" w:after="0"/>
              <w:jc w:val="left"/>
              <w:rPr/>
            </w:pPr>
            <w:r>
              <w:rPr>
                <w:rFonts w:eastAsia="Arial" w:cs="Arial" w:ascii="Arial" w:hAnsi="Arial"/>
                <w:color w:val="00000A"/>
                <w:sz w:val="24"/>
                <w:szCs w:val="24"/>
              </w:rPr>
              <w:t>S(L:R)L(I)</w:t>
            </w:r>
          </w:p>
        </w:tc>
        <w:tc>
          <w:tcPr>
            <w:tcW w:w="1049" w:type="dxa"/>
            <w:tcBorders/>
            <w:shd w:fill="auto" w:val="clear"/>
          </w:tcPr>
          <w:p>
            <w:pPr>
              <w:pStyle w:val="Normal"/>
              <w:spacing w:lineRule="auto" w:line="276" w:before="0" w:after="0"/>
              <w:jc w:val="left"/>
              <w:rPr/>
            </w:pPr>
            <w:r>
              <w:rPr>
                <w:rFonts w:eastAsia="Arial" w:cs="Arial" w:ascii="Arial" w:hAnsi="Arial"/>
                <w:color w:val="00000A"/>
                <w:sz w:val="24"/>
                <w:szCs w:val="24"/>
              </w:rPr>
              <w:t>0110</w:t>
            </w:r>
          </w:p>
        </w:tc>
        <w:tc>
          <w:tcPr>
            <w:tcW w:w="4696" w:type="dxa"/>
            <w:tcBorders/>
            <w:shd w:fill="auto" w:val="clear"/>
          </w:tcPr>
          <w:p>
            <w:pPr>
              <w:pStyle w:val="Normal"/>
              <w:spacing w:lineRule="auto" w:line="276" w:before="0" w:after="0"/>
              <w:jc w:val="left"/>
              <w:rPr/>
            </w:pPr>
            <w:r>
              <w:rPr>
                <w:rFonts w:eastAsia="Arial" w:cs="Arial" w:ascii="Arial" w:hAnsi="Arial"/>
                <w:color w:val="00000A"/>
                <w:sz w:val="24"/>
                <w:szCs w:val="24"/>
              </w:rPr>
              <w:t>Shift logic (immediate)</w:t>
            </w:r>
          </w:p>
        </w:tc>
      </w:tr>
      <w:tr>
        <w:trPr/>
        <w:tc>
          <w:tcPr>
            <w:tcW w:w="1515" w:type="dxa"/>
            <w:tcBorders/>
            <w:shd w:fill="auto" w:val="clear"/>
          </w:tcPr>
          <w:p>
            <w:pPr>
              <w:pStyle w:val="Normal"/>
              <w:spacing w:lineRule="auto" w:line="276" w:before="0" w:after="0"/>
              <w:jc w:val="left"/>
              <w:rPr/>
            </w:pPr>
            <w:r>
              <w:rPr>
                <w:rFonts w:eastAsia="Arial" w:cs="Arial" w:ascii="Arial" w:hAnsi="Arial"/>
                <w:color w:val="00000A"/>
                <w:sz w:val="24"/>
                <w:szCs w:val="24"/>
              </w:rPr>
              <w:t>S(L:R)A(I)</w:t>
            </w:r>
          </w:p>
        </w:tc>
        <w:tc>
          <w:tcPr>
            <w:tcW w:w="1049" w:type="dxa"/>
            <w:tcBorders/>
            <w:shd w:fill="auto" w:val="clear"/>
          </w:tcPr>
          <w:p>
            <w:pPr>
              <w:pStyle w:val="Normal"/>
              <w:spacing w:lineRule="auto" w:line="276" w:before="0" w:after="0"/>
              <w:jc w:val="left"/>
              <w:rPr/>
            </w:pPr>
            <w:r>
              <w:rPr>
                <w:rFonts w:eastAsia="Arial" w:cs="Arial" w:ascii="Arial" w:hAnsi="Arial"/>
                <w:color w:val="00000A"/>
                <w:sz w:val="24"/>
                <w:szCs w:val="24"/>
              </w:rPr>
              <w:t>0111</w:t>
            </w:r>
          </w:p>
        </w:tc>
        <w:tc>
          <w:tcPr>
            <w:tcW w:w="4696" w:type="dxa"/>
            <w:tcBorders/>
            <w:shd w:fill="auto" w:val="clear"/>
          </w:tcPr>
          <w:p>
            <w:pPr>
              <w:pStyle w:val="Normal"/>
              <w:spacing w:lineRule="auto" w:line="276" w:before="0" w:after="0"/>
              <w:jc w:val="left"/>
              <w:rPr/>
            </w:pPr>
            <w:r>
              <w:rPr>
                <w:rFonts w:eastAsia="Arial" w:cs="Arial" w:ascii="Arial" w:hAnsi="Arial"/>
                <w:color w:val="00000A"/>
                <w:sz w:val="24"/>
                <w:szCs w:val="24"/>
              </w:rPr>
              <w:t>Shift arithmetic (immediate)</w:t>
            </w:r>
          </w:p>
        </w:tc>
      </w:tr>
      <w:tr>
        <w:trPr/>
        <w:tc>
          <w:tcPr>
            <w:tcW w:w="1515" w:type="dxa"/>
            <w:tcBorders/>
            <w:shd w:fill="auto" w:val="clear"/>
          </w:tcPr>
          <w:p>
            <w:pPr>
              <w:pStyle w:val="Normal"/>
              <w:spacing w:lineRule="auto" w:line="276" w:before="0" w:after="0"/>
              <w:jc w:val="left"/>
              <w:rPr>
                <w:rFonts w:ascii="Arial" w:hAnsi="Arial" w:eastAsia="Arial" w:cs="Arial"/>
                <w:color w:val="00000A"/>
                <w:sz w:val="24"/>
                <w:szCs w:val="24"/>
              </w:rPr>
            </w:pPr>
            <w:r>
              <w:rPr>
                <w:rFonts w:eastAsia="Arial" w:cs="Arial" w:ascii="Arial" w:hAnsi="Arial"/>
                <w:color w:val="00000A"/>
                <w:sz w:val="24"/>
                <w:szCs w:val="24"/>
              </w:rPr>
              <w:t>LD/ST</w:t>
            </w:r>
          </w:p>
        </w:tc>
        <w:tc>
          <w:tcPr>
            <w:tcW w:w="1049" w:type="dxa"/>
            <w:tcBorders/>
            <w:shd w:fill="auto" w:val="clear"/>
          </w:tcPr>
          <w:p>
            <w:pPr>
              <w:pStyle w:val="Normal"/>
              <w:spacing w:lineRule="auto" w:line="276" w:before="0" w:after="0"/>
              <w:jc w:val="left"/>
              <w:rPr>
                <w:rFonts w:ascii="Arial" w:hAnsi="Arial" w:eastAsia="Arial" w:cs="Arial"/>
                <w:color w:val="00000A"/>
                <w:sz w:val="24"/>
                <w:szCs w:val="24"/>
              </w:rPr>
            </w:pPr>
            <w:r>
              <w:rPr>
                <w:rFonts w:eastAsia="Arial" w:cs="Arial" w:ascii="Arial" w:hAnsi="Arial"/>
                <w:color w:val="00000A"/>
                <w:sz w:val="24"/>
                <w:szCs w:val="24"/>
              </w:rPr>
              <w:t>1000</w:t>
            </w:r>
          </w:p>
        </w:tc>
        <w:tc>
          <w:tcPr>
            <w:tcW w:w="4696" w:type="dxa"/>
            <w:tcBorders/>
            <w:shd w:fill="auto" w:val="clear"/>
          </w:tcPr>
          <w:p>
            <w:pPr>
              <w:pStyle w:val="Normal"/>
              <w:spacing w:lineRule="auto" w:line="276" w:before="0" w:after="0"/>
              <w:jc w:val="left"/>
              <w:rPr>
                <w:rFonts w:ascii="Arial" w:hAnsi="Arial" w:eastAsia="Arial" w:cs="Arial"/>
                <w:color w:val="00000A"/>
                <w:sz w:val="24"/>
                <w:szCs w:val="24"/>
              </w:rPr>
            </w:pPr>
            <w:r>
              <w:rPr>
                <w:rFonts w:eastAsia="Arial" w:cs="Arial" w:ascii="Arial" w:hAnsi="Arial"/>
                <w:color w:val="00000A"/>
                <w:sz w:val="24"/>
                <w:szCs w:val="24"/>
              </w:rPr>
              <w:t>Load/store from/to DM</w:t>
            </w:r>
          </w:p>
        </w:tc>
      </w:tr>
      <w:tr>
        <w:trPr/>
        <w:tc>
          <w:tcPr>
            <w:tcW w:w="1515" w:type="dxa"/>
            <w:tcBorders/>
            <w:shd w:fill="auto" w:val="clear"/>
          </w:tcPr>
          <w:p>
            <w:pPr>
              <w:pStyle w:val="Normal"/>
              <w:spacing w:lineRule="auto" w:line="276" w:before="0" w:after="0"/>
              <w:jc w:val="left"/>
              <w:rPr>
                <w:rFonts w:ascii="Arial" w:hAnsi="Arial" w:eastAsia="Arial" w:cs="Arial"/>
                <w:color w:val="00000A"/>
                <w:sz w:val="24"/>
                <w:szCs w:val="24"/>
              </w:rPr>
            </w:pPr>
            <w:r>
              <w:rPr>
                <w:rFonts w:eastAsia="Arial" w:cs="Arial" w:ascii="Arial" w:hAnsi="Arial"/>
                <w:color w:val="00000A"/>
                <w:sz w:val="24"/>
                <w:szCs w:val="24"/>
              </w:rPr>
              <w:t>JMP</w:t>
            </w:r>
          </w:p>
        </w:tc>
        <w:tc>
          <w:tcPr>
            <w:tcW w:w="1049" w:type="dxa"/>
            <w:tcBorders/>
            <w:shd w:fill="auto" w:val="clear"/>
          </w:tcPr>
          <w:p>
            <w:pPr>
              <w:pStyle w:val="Normal"/>
              <w:spacing w:lineRule="auto" w:line="276" w:before="0" w:after="0"/>
              <w:jc w:val="left"/>
              <w:rPr>
                <w:rFonts w:ascii="Arial" w:hAnsi="Arial" w:eastAsia="Arial" w:cs="Arial"/>
                <w:color w:val="00000A"/>
                <w:sz w:val="24"/>
                <w:szCs w:val="24"/>
              </w:rPr>
            </w:pPr>
            <w:r>
              <w:rPr>
                <w:rFonts w:eastAsia="Arial" w:cs="Arial" w:ascii="Arial" w:hAnsi="Arial"/>
                <w:color w:val="00000A"/>
                <w:sz w:val="24"/>
                <w:szCs w:val="24"/>
              </w:rPr>
              <w:t>1001</w:t>
            </w:r>
          </w:p>
        </w:tc>
        <w:tc>
          <w:tcPr>
            <w:tcW w:w="4696" w:type="dxa"/>
            <w:tcBorders/>
            <w:shd w:fill="auto" w:val="clear"/>
          </w:tcPr>
          <w:p>
            <w:pPr>
              <w:pStyle w:val="Normal"/>
              <w:spacing w:lineRule="auto" w:line="276" w:before="0" w:after="0"/>
              <w:jc w:val="left"/>
              <w:rPr>
                <w:rFonts w:ascii="Arial" w:hAnsi="Arial" w:eastAsia="Arial" w:cs="Arial"/>
                <w:color w:val="00000A"/>
                <w:sz w:val="24"/>
                <w:szCs w:val="24"/>
              </w:rPr>
            </w:pPr>
            <w:r>
              <w:rPr>
                <w:rFonts w:eastAsia="Arial" w:cs="Arial" w:ascii="Arial" w:hAnsi="Arial"/>
                <w:color w:val="00000A"/>
                <w:sz w:val="24"/>
                <w:szCs w:val="24"/>
              </w:rPr>
              <w:t>Jump immediate to address</w:t>
            </w:r>
          </w:p>
        </w:tc>
      </w:tr>
      <w:tr>
        <w:trPr/>
        <w:tc>
          <w:tcPr>
            <w:tcW w:w="1515" w:type="dxa"/>
            <w:tcBorders/>
            <w:shd w:fill="auto" w:val="clear"/>
          </w:tcPr>
          <w:p>
            <w:pPr>
              <w:pStyle w:val="Normal"/>
              <w:spacing w:lineRule="auto" w:line="276" w:before="0" w:after="0"/>
              <w:jc w:val="left"/>
              <w:rPr>
                <w:rFonts w:ascii="Arial" w:hAnsi="Arial" w:eastAsia="Arial" w:cs="Arial"/>
                <w:color w:val="00000A"/>
                <w:sz w:val="24"/>
                <w:szCs w:val="24"/>
              </w:rPr>
            </w:pPr>
            <w:r>
              <w:rPr>
                <w:rFonts w:eastAsia="Arial" w:cs="Arial" w:ascii="Arial" w:hAnsi="Arial"/>
                <w:color w:val="00000A"/>
                <w:sz w:val="24"/>
                <w:szCs w:val="24"/>
              </w:rPr>
              <w:t>BNE(Z)</w:t>
            </w:r>
          </w:p>
        </w:tc>
        <w:tc>
          <w:tcPr>
            <w:tcW w:w="1049" w:type="dxa"/>
            <w:tcBorders/>
            <w:shd w:fill="auto" w:val="clear"/>
          </w:tcPr>
          <w:p>
            <w:pPr>
              <w:pStyle w:val="Normal"/>
              <w:spacing w:lineRule="auto" w:line="276" w:before="0" w:after="0"/>
              <w:jc w:val="left"/>
              <w:rPr>
                <w:rFonts w:ascii="Arial" w:hAnsi="Arial" w:eastAsia="Arial" w:cs="Arial"/>
                <w:color w:val="00000A"/>
                <w:sz w:val="24"/>
                <w:szCs w:val="24"/>
              </w:rPr>
            </w:pPr>
            <w:r>
              <w:rPr>
                <w:rFonts w:eastAsia="Arial" w:cs="Arial" w:ascii="Arial" w:hAnsi="Arial"/>
                <w:color w:val="00000A"/>
                <w:sz w:val="24"/>
                <w:szCs w:val="24"/>
              </w:rPr>
              <w:t>1010</w:t>
            </w:r>
          </w:p>
        </w:tc>
        <w:tc>
          <w:tcPr>
            <w:tcW w:w="4696" w:type="dxa"/>
            <w:tcBorders/>
            <w:shd w:fill="auto" w:val="clear"/>
          </w:tcPr>
          <w:p>
            <w:pPr>
              <w:pStyle w:val="Normal"/>
              <w:spacing w:lineRule="auto" w:line="276" w:before="0" w:after="0"/>
              <w:jc w:val="left"/>
              <w:rPr>
                <w:rFonts w:ascii="Arial" w:hAnsi="Arial" w:eastAsia="Arial" w:cs="Arial"/>
                <w:color w:val="00000A"/>
                <w:sz w:val="24"/>
                <w:szCs w:val="24"/>
              </w:rPr>
            </w:pPr>
            <w:r>
              <w:rPr>
                <w:rFonts w:eastAsia="Arial" w:cs="Arial" w:ascii="Arial" w:hAnsi="Arial"/>
                <w:color w:val="00000A"/>
                <w:sz w:val="24"/>
                <w:szCs w:val="24"/>
              </w:rPr>
              <w:t>Branch if not equal (to zero)</w:t>
            </w:r>
          </w:p>
        </w:tc>
      </w:tr>
      <w:tr>
        <w:trPr/>
        <w:tc>
          <w:tcPr>
            <w:tcW w:w="1515" w:type="dxa"/>
            <w:tcBorders/>
            <w:shd w:fill="auto" w:val="clear"/>
          </w:tcPr>
          <w:p>
            <w:pPr>
              <w:pStyle w:val="Normal"/>
              <w:spacing w:lineRule="auto" w:line="276" w:before="0" w:after="0"/>
              <w:jc w:val="left"/>
              <w:rPr>
                <w:rFonts w:ascii="Arial" w:hAnsi="Arial" w:eastAsia="Arial" w:cs="Arial"/>
                <w:color w:val="00000A"/>
                <w:sz w:val="24"/>
                <w:szCs w:val="24"/>
              </w:rPr>
            </w:pPr>
            <w:r>
              <w:rPr>
                <w:rFonts w:eastAsia="Arial" w:cs="Arial" w:ascii="Arial" w:hAnsi="Arial"/>
                <w:color w:val="00000A"/>
                <w:sz w:val="24"/>
                <w:szCs w:val="24"/>
              </w:rPr>
              <w:t>IOW(R)</w:t>
            </w:r>
          </w:p>
        </w:tc>
        <w:tc>
          <w:tcPr>
            <w:tcW w:w="1049" w:type="dxa"/>
            <w:tcBorders/>
            <w:shd w:fill="auto" w:val="clear"/>
          </w:tcPr>
          <w:p>
            <w:pPr>
              <w:pStyle w:val="Normal"/>
              <w:spacing w:lineRule="auto" w:line="276" w:before="0" w:after="0"/>
              <w:jc w:val="left"/>
              <w:rPr>
                <w:rFonts w:ascii="Arial" w:hAnsi="Arial" w:eastAsia="Arial" w:cs="Arial"/>
                <w:color w:val="00000A"/>
                <w:sz w:val="24"/>
                <w:szCs w:val="24"/>
              </w:rPr>
            </w:pPr>
            <w:r>
              <w:rPr>
                <w:rFonts w:eastAsia="Arial" w:cs="Arial" w:ascii="Arial" w:hAnsi="Arial"/>
                <w:color w:val="00000A"/>
                <w:sz w:val="24"/>
                <w:szCs w:val="24"/>
              </w:rPr>
              <w:t>1011</w:t>
            </w:r>
          </w:p>
        </w:tc>
        <w:tc>
          <w:tcPr>
            <w:tcW w:w="4696" w:type="dxa"/>
            <w:tcBorders/>
            <w:shd w:fill="auto" w:val="clear"/>
          </w:tcPr>
          <w:p>
            <w:pPr>
              <w:pStyle w:val="Normal"/>
              <w:spacing w:lineRule="auto" w:line="276" w:before="0" w:after="0"/>
              <w:jc w:val="left"/>
              <w:rPr>
                <w:rFonts w:ascii="Arial" w:hAnsi="Arial" w:eastAsia="Arial" w:cs="Arial"/>
                <w:color w:val="00000A"/>
                <w:sz w:val="24"/>
                <w:szCs w:val="24"/>
              </w:rPr>
            </w:pPr>
            <w:r>
              <w:rPr>
                <w:rFonts w:eastAsia="Arial" w:cs="Arial" w:ascii="Arial" w:hAnsi="Arial"/>
                <w:color w:val="00000A"/>
                <w:sz w:val="24"/>
                <w:szCs w:val="24"/>
              </w:rPr>
              <w:t>Write/read to digital outputs/inputs</w:t>
            </w:r>
          </w:p>
        </w:tc>
      </w:tr>
      <w:tr>
        <w:trPr/>
        <w:tc>
          <w:tcPr>
            <w:tcW w:w="1515" w:type="dxa"/>
            <w:tcBorders/>
            <w:shd w:fill="auto" w:val="clear"/>
          </w:tcPr>
          <w:p>
            <w:pPr>
              <w:pStyle w:val="Normal"/>
              <w:spacing w:lineRule="auto" w:line="276" w:before="0" w:after="0"/>
              <w:jc w:val="left"/>
              <w:rPr>
                <w:rFonts w:ascii="Arial" w:hAnsi="Arial" w:eastAsia="Arial" w:cs="Arial"/>
                <w:color w:val="00000A"/>
                <w:sz w:val="24"/>
                <w:szCs w:val="24"/>
              </w:rPr>
            </w:pPr>
            <w:r>
              <w:rPr>
                <w:rFonts w:eastAsia="Arial" w:cs="Arial" w:ascii="Arial" w:hAnsi="Arial"/>
                <w:color w:val="00000A"/>
                <w:sz w:val="24"/>
                <w:szCs w:val="24"/>
              </w:rPr>
              <w:t>LOGI</w:t>
            </w:r>
          </w:p>
        </w:tc>
        <w:tc>
          <w:tcPr>
            <w:tcW w:w="1049" w:type="dxa"/>
            <w:tcBorders/>
            <w:shd w:fill="auto" w:val="clear"/>
          </w:tcPr>
          <w:p>
            <w:pPr>
              <w:pStyle w:val="Normal"/>
              <w:spacing w:lineRule="auto" w:line="276" w:before="0" w:after="0"/>
              <w:jc w:val="left"/>
              <w:rPr>
                <w:rFonts w:ascii="Arial" w:hAnsi="Arial" w:eastAsia="Arial" w:cs="Arial"/>
                <w:color w:val="00000A"/>
                <w:sz w:val="24"/>
                <w:szCs w:val="24"/>
              </w:rPr>
            </w:pPr>
            <w:r>
              <w:rPr>
                <w:rFonts w:eastAsia="Arial" w:cs="Arial" w:ascii="Arial" w:hAnsi="Arial"/>
                <w:color w:val="00000A"/>
                <w:sz w:val="24"/>
                <w:szCs w:val="24"/>
              </w:rPr>
              <w:t>1100</w:t>
            </w:r>
          </w:p>
        </w:tc>
        <w:tc>
          <w:tcPr>
            <w:tcW w:w="4696" w:type="dxa"/>
            <w:tcBorders/>
            <w:shd w:fill="auto" w:val="clear"/>
          </w:tcPr>
          <w:p>
            <w:pPr>
              <w:pStyle w:val="Normal"/>
              <w:spacing w:lineRule="auto" w:line="276" w:before="0" w:after="0"/>
              <w:jc w:val="left"/>
              <w:rPr>
                <w:rFonts w:ascii="Arial" w:hAnsi="Arial" w:eastAsia="Arial" w:cs="Arial"/>
                <w:color w:val="00000A"/>
                <w:sz w:val="24"/>
                <w:szCs w:val="24"/>
              </w:rPr>
            </w:pPr>
            <w:r>
              <w:rPr>
                <w:rFonts w:eastAsia="Arial" w:cs="Arial" w:ascii="Arial" w:hAnsi="Arial"/>
                <w:color w:val="00000A"/>
                <w:sz w:val="24"/>
                <w:szCs w:val="24"/>
              </w:rPr>
              <w:t>Logic functions using immediate values</w:t>
            </w:r>
          </w:p>
        </w:tc>
      </w:tr>
      <w:tr>
        <w:trPr/>
        <w:tc>
          <w:tcPr>
            <w:tcW w:w="1515" w:type="dxa"/>
            <w:tcBorders/>
            <w:shd w:fill="auto" w:val="clear"/>
          </w:tcPr>
          <w:p>
            <w:pPr>
              <w:pStyle w:val="Normal"/>
              <w:spacing w:lineRule="auto" w:line="276" w:before="0" w:after="0"/>
              <w:jc w:val="left"/>
              <w:rPr>
                <w:rFonts w:ascii="Arial" w:hAnsi="Arial" w:eastAsia="Arial" w:cs="Arial"/>
                <w:color w:val="00000A"/>
                <w:sz w:val="24"/>
                <w:szCs w:val="24"/>
              </w:rPr>
            </w:pPr>
            <w:r>
              <w:rPr>
                <w:rFonts w:eastAsia="Arial" w:cs="Arial" w:ascii="Arial" w:hAnsi="Arial"/>
                <w:color w:val="00000A"/>
                <w:sz w:val="24"/>
                <w:szCs w:val="24"/>
              </w:rPr>
              <w:t>CP</w:t>
            </w:r>
          </w:p>
        </w:tc>
        <w:tc>
          <w:tcPr>
            <w:tcW w:w="1049" w:type="dxa"/>
            <w:tcBorders/>
            <w:shd w:fill="auto" w:val="clear"/>
          </w:tcPr>
          <w:p>
            <w:pPr>
              <w:pStyle w:val="Normal"/>
              <w:spacing w:lineRule="auto" w:line="276" w:before="0" w:after="0"/>
              <w:jc w:val="left"/>
              <w:rPr>
                <w:rFonts w:ascii="Arial" w:hAnsi="Arial" w:eastAsia="Arial" w:cs="Arial"/>
                <w:color w:val="00000A"/>
                <w:sz w:val="24"/>
                <w:szCs w:val="24"/>
              </w:rPr>
            </w:pPr>
            <w:r>
              <w:rPr>
                <w:rFonts w:eastAsia="Arial" w:cs="Arial" w:ascii="Arial" w:hAnsi="Arial"/>
                <w:color w:val="00000A"/>
                <w:sz w:val="24"/>
                <w:szCs w:val="24"/>
              </w:rPr>
              <w:t>1101</w:t>
            </w:r>
          </w:p>
        </w:tc>
        <w:tc>
          <w:tcPr>
            <w:tcW w:w="4696" w:type="dxa"/>
            <w:tcBorders/>
            <w:shd w:fill="auto" w:val="clear"/>
          </w:tcPr>
          <w:p>
            <w:pPr>
              <w:pStyle w:val="Normal"/>
              <w:spacing w:lineRule="auto" w:line="276" w:before="0" w:after="0"/>
              <w:jc w:val="left"/>
              <w:rPr>
                <w:rFonts w:ascii="Arial" w:hAnsi="Arial" w:eastAsia="Arial" w:cs="Arial"/>
                <w:color w:val="00000A"/>
                <w:sz w:val="24"/>
                <w:szCs w:val="24"/>
              </w:rPr>
            </w:pPr>
            <w:r>
              <w:rPr>
                <w:rFonts w:eastAsia="Arial" w:cs="Arial" w:ascii="Arial" w:hAnsi="Arial"/>
                <w:color w:val="00000A"/>
                <w:sz w:val="24"/>
                <w:szCs w:val="24"/>
              </w:rPr>
              <w:t>Copy reg2 to reg1</w:t>
            </w:r>
          </w:p>
        </w:tc>
      </w:tr>
      <w:tr>
        <w:trPr/>
        <w:tc>
          <w:tcPr>
            <w:tcW w:w="1515" w:type="dxa"/>
            <w:tcBorders/>
            <w:shd w:fill="auto" w:val="clear"/>
          </w:tcPr>
          <w:p>
            <w:pPr>
              <w:pStyle w:val="Normal"/>
              <w:spacing w:lineRule="auto" w:line="276" w:before="0" w:after="0"/>
              <w:jc w:val="left"/>
              <w:rPr>
                <w:rFonts w:ascii="Arial" w:hAnsi="Arial" w:eastAsia="Arial" w:cs="Arial"/>
                <w:color w:val="00000A"/>
                <w:sz w:val="24"/>
                <w:szCs w:val="24"/>
              </w:rPr>
            </w:pPr>
            <w:r>
              <w:rPr>
                <w:rFonts w:eastAsia="Arial" w:cs="Arial" w:ascii="Arial" w:hAnsi="Arial"/>
                <w:color w:val="00000A"/>
                <w:sz w:val="24"/>
                <w:szCs w:val="24"/>
              </w:rPr>
              <w:t>-</w:t>
            </w:r>
          </w:p>
        </w:tc>
        <w:tc>
          <w:tcPr>
            <w:tcW w:w="1049" w:type="dxa"/>
            <w:tcBorders/>
            <w:shd w:fill="auto" w:val="clear"/>
          </w:tcPr>
          <w:p>
            <w:pPr>
              <w:pStyle w:val="Normal"/>
              <w:spacing w:lineRule="auto" w:line="276" w:before="0" w:after="0"/>
              <w:jc w:val="left"/>
              <w:rPr>
                <w:rFonts w:ascii="Arial" w:hAnsi="Arial" w:eastAsia="Arial" w:cs="Arial"/>
                <w:color w:val="00000A"/>
                <w:sz w:val="24"/>
                <w:szCs w:val="24"/>
              </w:rPr>
            </w:pPr>
            <w:r>
              <w:rPr>
                <w:rFonts w:eastAsia="Arial" w:cs="Arial" w:ascii="Arial" w:hAnsi="Arial"/>
                <w:color w:val="00000A"/>
                <w:sz w:val="24"/>
                <w:szCs w:val="24"/>
              </w:rPr>
              <w:t>1110</w:t>
            </w:r>
          </w:p>
        </w:tc>
        <w:tc>
          <w:tcPr>
            <w:tcW w:w="4696" w:type="dxa"/>
            <w:tcBorders/>
            <w:shd w:fill="auto" w:val="clear"/>
          </w:tcPr>
          <w:p>
            <w:pPr>
              <w:pStyle w:val="Normal"/>
              <w:spacing w:lineRule="auto" w:line="276" w:before="0" w:after="0"/>
              <w:jc w:val="left"/>
              <w:rPr>
                <w:rFonts w:ascii="Arial" w:hAnsi="Arial" w:eastAsia="Arial" w:cs="Arial"/>
                <w:color w:val="00000A"/>
                <w:sz w:val="24"/>
                <w:szCs w:val="24"/>
              </w:rPr>
            </w:pPr>
            <w:r>
              <w:rPr>
                <w:rFonts w:eastAsia="Arial" w:cs="Arial" w:ascii="Arial" w:hAnsi="Arial"/>
                <w:color w:val="00000A"/>
                <w:sz w:val="24"/>
                <w:szCs w:val="24"/>
              </w:rPr>
            </w:r>
          </w:p>
        </w:tc>
      </w:tr>
      <w:tr>
        <w:trPr/>
        <w:tc>
          <w:tcPr>
            <w:tcW w:w="1515" w:type="dxa"/>
            <w:tcBorders/>
            <w:shd w:fill="auto" w:val="clear"/>
          </w:tcPr>
          <w:p>
            <w:pPr>
              <w:pStyle w:val="Normal"/>
              <w:spacing w:lineRule="auto" w:line="276" w:before="0" w:after="0"/>
              <w:jc w:val="left"/>
              <w:rPr>
                <w:rFonts w:ascii="Arial" w:hAnsi="Arial" w:eastAsia="Arial" w:cs="Arial"/>
                <w:color w:val="00000A"/>
                <w:sz w:val="24"/>
                <w:szCs w:val="24"/>
              </w:rPr>
            </w:pPr>
            <w:r>
              <w:rPr>
                <w:rFonts w:eastAsia="Arial" w:cs="Arial" w:ascii="Arial" w:hAnsi="Arial"/>
                <w:color w:val="00000A"/>
                <w:sz w:val="24"/>
                <w:szCs w:val="24"/>
              </w:rPr>
              <w:t>-</w:t>
            </w:r>
          </w:p>
        </w:tc>
        <w:tc>
          <w:tcPr>
            <w:tcW w:w="1049" w:type="dxa"/>
            <w:tcBorders/>
            <w:shd w:fill="auto" w:val="clear"/>
          </w:tcPr>
          <w:p>
            <w:pPr>
              <w:pStyle w:val="Normal"/>
              <w:spacing w:lineRule="auto" w:line="276" w:before="0" w:after="0"/>
              <w:jc w:val="left"/>
              <w:rPr>
                <w:rFonts w:ascii="Arial" w:hAnsi="Arial" w:eastAsia="Arial" w:cs="Arial"/>
                <w:color w:val="00000A"/>
                <w:sz w:val="24"/>
                <w:szCs w:val="24"/>
              </w:rPr>
            </w:pPr>
            <w:r>
              <w:rPr>
                <w:rFonts w:eastAsia="Arial" w:cs="Arial" w:ascii="Arial" w:hAnsi="Arial"/>
                <w:color w:val="00000A"/>
                <w:sz w:val="24"/>
                <w:szCs w:val="24"/>
              </w:rPr>
              <w:t>1111</w:t>
            </w:r>
          </w:p>
        </w:tc>
        <w:tc>
          <w:tcPr>
            <w:tcW w:w="4696" w:type="dxa"/>
            <w:tcBorders/>
            <w:shd w:fill="auto" w:val="clear"/>
          </w:tcPr>
          <w:p>
            <w:pPr>
              <w:pStyle w:val="Normal"/>
              <w:spacing w:lineRule="auto" w:line="276" w:before="0" w:after="0"/>
              <w:jc w:val="left"/>
              <w:rPr>
                <w:rFonts w:ascii="Arial" w:hAnsi="Arial" w:eastAsia="Arial" w:cs="Arial"/>
                <w:color w:val="00000A"/>
                <w:sz w:val="24"/>
                <w:szCs w:val="24"/>
              </w:rPr>
            </w:pPr>
            <w:r>
              <w:rPr>
                <w:rFonts w:eastAsia="Arial" w:cs="Arial" w:ascii="Arial" w:hAnsi="Arial"/>
                <w:color w:val="00000A"/>
                <w:sz w:val="24"/>
                <w:szCs w:val="24"/>
              </w:rPr>
            </w:r>
          </w:p>
        </w:tc>
      </w:tr>
    </w:tbl>
    <w:p>
      <w:pPr>
        <w:pStyle w:val="Normal"/>
        <w:jc w:val="left"/>
        <w:rPr/>
      </w:pPr>
      <w:r>
        <w:rPr/>
      </w:r>
    </w:p>
    <w:p>
      <w:pPr>
        <w:pStyle w:val="Normal"/>
        <w:jc w:val="left"/>
        <w:rPr/>
      </w:pPr>
      <w:r>
        <w:rPr>
          <w:rFonts w:eastAsia="Arial" w:cs="Arial" w:ascii="Arial" w:hAnsi="Arial"/>
          <w:color w:val="00000A"/>
          <w:sz w:val="24"/>
          <w:szCs w:val="24"/>
          <w:lang w:val="en-US"/>
        </w:rPr>
        <w:t xml:space="preserve">The two unused opcodes may be utilized in a future revision to the ISA. The 4-bit opcode leaves 12 bits available for the remainder of the IW. These bits depend entirely on the operation being performed. All possible operations, with enumeration of the IW, are shown below. Note that Register 1 is also the destination of the operation. This is a potential con of using a 16-bit bit uA, since the classic RISC architecture typically includes a third register in the IW for greater flexibility; </w:t>
      </w:r>
      <w:r>
        <w:rPr>
          <w:rFonts w:eastAsia="Arial" w:cs="Arial" w:ascii="Arial" w:hAnsi="Arial"/>
          <w:color w:val="00000A"/>
          <w:sz w:val="24"/>
          <w:szCs w:val="24"/>
          <w:lang w:val="en-US"/>
        </w:rPr>
        <w:t>although there are still numerous RISC opcodes that can be emulated using this ISA</w:t>
      </w:r>
      <w:r>
        <w:rPr>
          <w:rFonts w:eastAsia="Arial" w:cs="Arial" w:ascii="Arial" w:hAnsi="Arial"/>
          <w:color w:val="00000A"/>
          <w:sz w:val="24"/>
          <w:szCs w:val="24"/>
          <w:lang w:val="en-US"/>
        </w:rPr>
        <w:t xml:space="preserve">. </w:t>
      </w:r>
    </w:p>
    <w:p>
      <w:pPr>
        <w:pStyle w:val="Normal"/>
        <w:jc w:val="left"/>
        <w:rPr/>
      </w:pPr>
      <w:r>
        <w:rPr>
          <w:rFonts w:eastAsia="Arial" w:cs="Arial" w:ascii="Arial" w:hAnsi="Arial"/>
          <w:color w:val="00000A"/>
          <w:sz w:val="24"/>
          <w:szCs w:val="24"/>
          <w:lang w:val="en-US"/>
        </w:rPr>
        <w:t>This highlights that there must be a balance between the ISA, number of available operations in hardware, which operations can be emulated during code compilation, and RF space. Fewer instructions in the ISA and fewer registers in the RF would allow a third register (e.g., Reg3) in the IW; however, utilizing a 32-register RF and providing more common instructions in the ISA will provide most of the operational flexibility required to handle simple to medium-complexity tasks. The actual IW composition for each instruction is as follows.</w:t>
      </w:r>
    </w:p>
    <w:p>
      <w:pPr>
        <w:pStyle w:val="Normal"/>
        <w:jc w:val="left"/>
        <w:rPr/>
      </w:pPr>
      <w:r>
        <w:rPr>
          <w:rFonts w:eastAsia="Arial" w:cs="Arial" w:ascii="Arial" w:hAnsi="Arial"/>
          <w:color w:val="00000A"/>
          <w:sz w:val="24"/>
          <w:szCs w:val="24"/>
          <w:lang w:val="en-US"/>
        </w:rPr>
        <w:t>ADD*, SUB*, MULT*, DIV*, SF(L:R)L**, SF(L:R)A**, ROT**, LOG***:</w:t>
      </w:r>
    </w:p>
    <w:tbl>
      <w:tblPr>
        <w:tblStyle w:val="TableGrid"/>
        <w:tblW w:w="7335" w:type="dxa"/>
        <w:jc w:val="left"/>
        <w:tblInd w:w="0" w:type="dxa"/>
        <w:tblCellMar>
          <w:top w:w="0" w:type="dxa"/>
          <w:left w:w="108" w:type="dxa"/>
          <w:bottom w:w="0" w:type="dxa"/>
          <w:right w:w="108" w:type="dxa"/>
        </w:tblCellMar>
        <w:tblLook w:firstRow="1" w:noVBand="1" w:lastRow="0" w:firstColumn="1" w:lastColumn="0" w:noHBand="1" w:val="06a0"/>
      </w:tblPr>
      <w:tblGrid>
        <w:gridCol w:w="1349"/>
        <w:gridCol w:w="1320"/>
        <w:gridCol w:w="1319"/>
        <w:gridCol w:w="3346"/>
      </w:tblGrid>
      <w:tr>
        <w:trPr/>
        <w:tc>
          <w:tcPr>
            <w:tcW w:w="1349" w:type="dxa"/>
            <w:tcBorders/>
            <w:shd w:fill="auto" w:val="clear"/>
          </w:tcPr>
          <w:p>
            <w:pPr>
              <w:pStyle w:val="Normal"/>
              <w:spacing w:lineRule="auto" w:line="276" w:before="0" w:after="0"/>
              <w:jc w:val="left"/>
              <w:rPr/>
            </w:pPr>
            <w:r>
              <w:rPr>
                <w:rFonts w:eastAsia="Arial" w:cs="Arial" w:ascii="Arial" w:hAnsi="Arial"/>
                <w:color w:val="00000A"/>
                <w:sz w:val="24"/>
                <w:szCs w:val="24"/>
              </w:rPr>
              <w:t xml:space="preserve">OpCode </w:t>
            </w:r>
          </w:p>
          <w:p>
            <w:pPr>
              <w:pStyle w:val="Normal"/>
              <w:spacing w:lineRule="auto" w:line="276" w:before="0" w:after="0"/>
              <w:jc w:val="left"/>
              <w:rPr/>
            </w:pPr>
            <w:r>
              <w:rPr>
                <w:rFonts w:eastAsia="Arial" w:cs="Arial" w:ascii="Arial" w:hAnsi="Arial"/>
                <w:color w:val="00000A"/>
                <w:sz w:val="24"/>
                <w:szCs w:val="24"/>
              </w:rPr>
              <w:t>(4 bits)</w:t>
            </w:r>
          </w:p>
        </w:tc>
        <w:tc>
          <w:tcPr>
            <w:tcW w:w="1320" w:type="dxa"/>
            <w:tcBorders/>
            <w:shd w:fill="auto" w:val="clear"/>
          </w:tcPr>
          <w:p>
            <w:pPr>
              <w:pStyle w:val="Normal"/>
              <w:spacing w:lineRule="auto" w:line="276" w:before="0" w:after="0"/>
              <w:jc w:val="left"/>
              <w:rPr/>
            </w:pPr>
            <w:r>
              <w:rPr>
                <w:rFonts w:eastAsia="Arial" w:cs="Arial" w:ascii="Arial" w:hAnsi="Arial"/>
                <w:color w:val="00000A"/>
                <w:sz w:val="24"/>
                <w:szCs w:val="24"/>
              </w:rPr>
              <w:t>Reg1</w:t>
            </w:r>
          </w:p>
          <w:p>
            <w:pPr>
              <w:pStyle w:val="Normal"/>
              <w:spacing w:lineRule="auto" w:line="276" w:before="0" w:after="0"/>
              <w:jc w:val="left"/>
              <w:rPr/>
            </w:pPr>
            <w:r>
              <w:rPr>
                <w:rFonts w:eastAsia="Arial" w:cs="Arial" w:ascii="Arial" w:hAnsi="Arial"/>
                <w:color w:val="00000A"/>
                <w:sz w:val="24"/>
                <w:szCs w:val="24"/>
              </w:rPr>
              <w:t>(5 bits)</w:t>
            </w:r>
          </w:p>
        </w:tc>
        <w:tc>
          <w:tcPr>
            <w:tcW w:w="1319" w:type="dxa"/>
            <w:tcBorders/>
            <w:shd w:fill="auto" w:val="clear"/>
          </w:tcPr>
          <w:p>
            <w:pPr>
              <w:pStyle w:val="Normal"/>
              <w:spacing w:lineRule="auto" w:line="276" w:before="0" w:after="0"/>
              <w:jc w:val="left"/>
              <w:rPr/>
            </w:pPr>
            <w:r>
              <w:rPr>
                <w:rFonts w:eastAsia="Arial" w:cs="Arial" w:ascii="Arial" w:hAnsi="Arial"/>
                <w:color w:val="00000A"/>
                <w:sz w:val="24"/>
                <w:szCs w:val="24"/>
              </w:rPr>
              <w:t>Reg2</w:t>
            </w:r>
          </w:p>
          <w:p>
            <w:pPr>
              <w:pStyle w:val="Normal"/>
              <w:spacing w:lineRule="auto" w:line="276" w:before="0" w:after="0"/>
              <w:jc w:val="left"/>
              <w:rPr/>
            </w:pPr>
            <w:r>
              <w:rPr>
                <w:rFonts w:eastAsia="Arial" w:cs="Arial" w:ascii="Arial" w:hAnsi="Arial"/>
                <w:color w:val="00000A"/>
                <w:sz w:val="24"/>
                <w:szCs w:val="24"/>
              </w:rPr>
              <w:t>(5 bits)</w:t>
            </w:r>
          </w:p>
        </w:tc>
        <w:tc>
          <w:tcPr>
            <w:tcW w:w="3346" w:type="dxa"/>
            <w:tcBorders/>
            <w:shd w:fill="auto" w:val="clear"/>
          </w:tcPr>
          <w:p>
            <w:pPr>
              <w:pStyle w:val="Normal"/>
              <w:spacing w:lineRule="auto" w:line="276" w:before="0" w:after="0"/>
              <w:jc w:val="left"/>
              <w:rPr/>
            </w:pPr>
            <w:r>
              <w:rPr>
                <w:rFonts w:eastAsia="Arial" w:cs="Arial" w:ascii="Arial" w:hAnsi="Arial"/>
                <w:color w:val="00000A"/>
                <w:sz w:val="24"/>
                <w:szCs w:val="24"/>
              </w:rPr>
              <w:t>Inst_sel*</w:t>
            </w:r>
          </w:p>
          <w:p>
            <w:pPr>
              <w:pStyle w:val="Normal"/>
              <w:spacing w:lineRule="auto" w:line="276" w:before="0" w:after="0"/>
              <w:jc w:val="left"/>
              <w:rPr/>
            </w:pPr>
            <w:r>
              <w:rPr>
                <w:rFonts w:eastAsia="Arial" w:cs="Arial" w:ascii="Arial" w:hAnsi="Arial"/>
                <w:color w:val="00000A"/>
                <w:sz w:val="24"/>
                <w:szCs w:val="24"/>
              </w:rPr>
              <w:t>(2 bits)</w:t>
            </w:r>
          </w:p>
        </w:tc>
      </w:tr>
    </w:tbl>
    <w:p>
      <w:pPr>
        <w:pStyle w:val="Normal"/>
        <w:jc w:val="left"/>
        <w:rPr/>
      </w:pPr>
      <w:r>
        <w:rPr>
          <w:rFonts w:eastAsia="Arial" w:cs="Arial" w:ascii="Arial" w:hAnsi="Arial"/>
          <w:color w:val="00000A"/>
          <w:sz w:val="24"/>
          <w:szCs w:val="24"/>
          <w:lang w:val="en-US"/>
        </w:rPr>
        <w:t xml:space="preserve">*See Table 2 for the inst_sel for these instructions. </w:t>
      </w:r>
    </w:p>
    <w:p>
      <w:pPr>
        <w:pStyle w:val="Normal"/>
        <w:jc w:val="left"/>
        <w:rPr/>
      </w:pPr>
      <w:r>
        <w:rPr>
          <w:rFonts w:eastAsia="Arial" w:cs="Arial" w:ascii="Arial" w:hAnsi="Arial"/>
          <w:color w:val="00000A"/>
          <w:sz w:val="24"/>
          <w:szCs w:val="24"/>
          <w:lang w:val="en-US"/>
        </w:rPr>
        <w:t xml:space="preserve">**See Table 3 for the inst_sel implementation for these instructions. </w:t>
      </w:r>
    </w:p>
    <w:p>
      <w:pPr>
        <w:pStyle w:val="Normal"/>
        <w:jc w:val="left"/>
        <w:rPr>
          <w:rFonts w:ascii="Arial" w:hAnsi="Arial" w:eastAsia="Arial" w:cs="Arial"/>
          <w:color w:val="00000A"/>
          <w:sz w:val="24"/>
          <w:szCs w:val="24"/>
          <w:lang w:val="en-US"/>
        </w:rPr>
      </w:pPr>
      <w:r>
        <w:rPr>
          <w:rFonts w:eastAsia="Arial" w:cs="Arial" w:ascii="Arial" w:hAnsi="Arial"/>
          <w:color w:val="00000A"/>
          <w:sz w:val="24"/>
          <w:szCs w:val="24"/>
          <w:lang w:val="en-US"/>
        </w:rPr>
        <w:t xml:space="preserve">***See Table 4 for the inst_sel implementation for this instruction. </w:t>
      </w:r>
    </w:p>
    <w:p>
      <w:pPr>
        <w:pStyle w:val="Normal"/>
        <w:jc w:val="left"/>
        <w:rPr/>
      </w:pPr>
      <w:r>
        <w:rPr>
          <w:rFonts w:eastAsia="Arial" w:cs="Arial" w:ascii="Arial" w:hAnsi="Arial"/>
          <w:color w:val="00000A"/>
          <w:sz w:val="24"/>
          <w:szCs w:val="24"/>
          <w:lang w:val="en-US"/>
        </w:rPr>
        <w:t>MSB of immediate value dictates shift direction (1 = left, 0 = right). This leaves 2</w:t>
      </w:r>
      <w:r>
        <w:rPr>
          <w:rFonts w:eastAsia="Arial" w:cs="Arial" w:ascii="Arial" w:hAnsi="Arial"/>
          <w:color w:val="00000A"/>
          <w:sz w:val="24"/>
          <w:szCs w:val="24"/>
          <w:vertAlign w:val="superscript"/>
          <w:lang w:val="en-US"/>
        </w:rPr>
        <w:t>5</w:t>
      </w:r>
      <w:r>
        <w:rPr>
          <w:rFonts w:eastAsia="Arial" w:cs="Arial" w:ascii="Arial" w:hAnsi="Arial"/>
          <w:color w:val="00000A"/>
          <w:sz w:val="24"/>
          <w:szCs w:val="24"/>
          <w:lang w:val="en-US"/>
        </w:rPr>
        <w:t xml:space="preserve"> = 32 shift values, which is obviously more than an entire IW. Therefore this is enough for all shift purposes.</w:t>
      </w:r>
      <w:r>
        <w:rPr/>
        <w:br/>
      </w:r>
    </w:p>
    <w:tbl>
      <w:tblPr>
        <w:tblStyle w:val="TableGrid"/>
        <w:tblW w:w="9458" w:type="dxa"/>
        <w:jc w:val="left"/>
        <w:tblInd w:w="0" w:type="dxa"/>
        <w:tblCellMar>
          <w:top w:w="0" w:type="dxa"/>
          <w:left w:w="108" w:type="dxa"/>
          <w:bottom w:w="0" w:type="dxa"/>
          <w:right w:w="108" w:type="dxa"/>
        </w:tblCellMar>
        <w:tblLook w:firstRow="1" w:noVBand="1" w:lastRow="0" w:firstColumn="1" w:lastColumn="0" w:noHBand="1" w:val="06a0"/>
      </w:tblPr>
      <w:tblGrid>
        <w:gridCol w:w="929"/>
        <w:gridCol w:w="8528"/>
      </w:tblGrid>
      <w:tr>
        <w:trPr/>
        <w:tc>
          <w:tcPr>
            <w:tcW w:w="9457" w:type="dxa"/>
            <w:gridSpan w:val="2"/>
            <w:tcBorders/>
            <w:shd w:fill="auto" w:val="clear"/>
          </w:tcPr>
          <w:p>
            <w:pPr>
              <w:pStyle w:val="Normal"/>
              <w:spacing w:lineRule="auto" w:line="276" w:before="0" w:after="0"/>
              <w:jc w:val="center"/>
              <w:rPr/>
            </w:pPr>
            <w:r>
              <w:rPr>
                <w:rFonts w:eastAsia="Arial" w:cs="Arial" w:ascii="Arial" w:hAnsi="Arial"/>
                <w:color w:val="00000A"/>
                <w:sz w:val="24"/>
                <w:szCs w:val="24"/>
              </w:rPr>
              <w:t>Table 2: Inst_sel for ADD, SUB, MULT, DIV Operations</w:t>
            </w:r>
          </w:p>
        </w:tc>
      </w:tr>
      <w:tr>
        <w:trPr/>
        <w:tc>
          <w:tcPr>
            <w:tcW w:w="929" w:type="dxa"/>
            <w:tcBorders/>
            <w:shd w:fill="auto" w:val="clear"/>
          </w:tcPr>
          <w:p>
            <w:pPr>
              <w:pStyle w:val="Normal"/>
              <w:spacing w:lineRule="auto" w:line="276" w:before="0" w:after="0"/>
              <w:jc w:val="left"/>
              <w:rPr>
                <w:rFonts w:ascii="Arial" w:hAnsi="Arial" w:eastAsia="Arial" w:cs="Arial"/>
                <w:color w:val="00000A"/>
                <w:sz w:val="24"/>
                <w:szCs w:val="24"/>
              </w:rPr>
            </w:pPr>
            <w:r>
              <w:rPr>
                <w:rFonts w:eastAsia="Arial" w:cs="Arial" w:ascii="Arial" w:hAnsi="Arial"/>
                <w:color w:val="00000A"/>
                <w:sz w:val="24"/>
                <w:szCs w:val="24"/>
              </w:rPr>
            </w:r>
          </w:p>
        </w:tc>
        <w:tc>
          <w:tcPr>
            <w:tcW w:w="8528" w:type="dxa"/>
            <w:tcBorders/>
            <w:shd w:fill="auto" w:val="clear"/>
          </w:tcPr>
          <w:p>
            <w:pPr>
              <w:pStyle w:val="Normal"/>
              <w:spacing w:lineRule="auto" w:line="276" w:before="0" w:after="0"/>
              <w:jc w:val="left"/>
              <w:rPr/>
            </w:pPr>
            <w:r>
              <w:rPr>
                <w:rFonts w:eastAsia="Arial" w:cs="Arial" w:ascii="Arial" w:hAnsi="Arial"/>
                <w:color w:val="00000A"/>
                <w:sz w:val="24"/>
                <w:szCs w:val="24"/>
              </w:rPr>
              <w:t>Description</w:t>
            </w:r>
          </w:p>
        </w:tc>
      </w:tr>
      <w:tr>
        <w:trPr/>
        <w:tc>
          <w:tcPr>
            <w:tcW w:w="929" w:type="dxa"/>
            <w:tcBorders/>
            <w:shd w:fill="auto" w:val="clear"/>
          </w:tcPr>
          <w:p>
            <w:pPr>
              <w:pStyle w:val="Normal"/>
              <w:spacing w:lineRule="auto" w:line="276" w:before="0" w:after="0"/>
              <w:jc w:val="left"/>
              <w:rPr/>
            </w:pPr>
            <w:r>
              <w:rPr>
                <w:rFonts w:eastAsia="Arial" w:cs="Arial" w:ascii="Arial" w:hAnsi="Arial"/>
                <w:color w:val="00000A"/>
                <w:sz w:val="24"/>
                <w:szCs w:val="24"/>
              </w:rPr>
              <w:t>00</w:t>
            </w:r>
          </w:p>
        </w:tc>
        <w:tc>
          <w:tcPr>
            <w:tcW w:w="8528" w:type="dxa"/>
            <w:tcBorders/>
            <w:shd w:fill="auto" w:val="clear"/>
          </w:tcPr>
          <w:p>
            <w:pPr>
              <w:pStyle w:val="Normal"/>
              <w:spacing w:lineRule="auto" w:line="276" w:before="0" w:after="0"/>
              <w:jc w:val="left"/>
              <w:rPr/>
            </w:pPr>
            <w:r>
              <w:rPr>
                <w:rFonts w:eastAsia="Arial" w:cs="Arial" w:ascii="Arial" w:hAnsi="Arial"/>
                <w:color w:val="00000A"/>
                <w:sz w:val="24"/>
                <w:szCs w:val="24"/>
              </w:rPr>
              <w:t>Use Reg2 for reg-reg operation</w:t>
            </w:r>
          </w:p>
        </w:tc>
      </w:tr>
      <w:tr>
        <w:trPr/>
        <w:tc>
          <w:tcPr>
            <w:tcW w:w="929" w:type="dxa"/>
            <w:tcBorders/>
            <w:shd w:fill="auto" w:val="clear"/>
          </w:tcPr>
          <w:p>
            <w:pPr>
              <w:pStyle w:val="Normal"/>
              <w:spacing w:lineRule="auto" w:line="276" w:before="0" w:after="0"/>
              <w:jc w:val="left"/>
              <w:rPr/>
            </w:pPr>
            <w:r>
              <w:rPr>
                <w:rFonts w:eastAsia="Arial" w:cs="Arial" w:ascii="Arial" w:hAnsi="Arial"/>
                <w:color w:val="00000A"/>
                <w:sz w:val="24"/>
                <w:szCs w:val="24"/>
              </w:rPr>
              <w:t>01</w:t>
            </w:r>
          </w:p>
        </w:tc>
        <w:tc>
          <w:tcPr>
            <w:tcW w:w="8528" w:type="dxa"/>
            <w:tcBorders/>
            <w:shd w:fill="auto" w:val="clear"/>
          </w:tcPr>
          <w:p>
            <w:pPr>
              <w:pStyle w:val="Normal"/>
              <w:spacing w:lineRule="auto" w:line="276" w:before="0" w:after="0"/>
              <w:jc w:val="left"/>
              <w:rPr/>
            </w:pPr>
            <w:r>
              <w:rPr>
                <w:rFonts w:eastAsia="Arial" w:cs="Arial" w:ascii="Arial" w:hAnsi="Arial"/>
                <w:color w:val="00000A"/>
                <w:sz w:val="24"/>
                <w:szCs w:val="24"/>
              </w:rPr>
              <w:t xml:space="preserve">Use "Reg2" field as immediate value </w:t>
            </w:r>
          </w:p>
        </w:tc>
      </w:tr>
      <w:tr>
        <w:trPr/>
        <w:tc>
          <w:tcPr>
            <w:tcW w:w="929" w:type="dxa"/>
            <w:tcBorders/>
            <w:shd w:fill="auto" w:val="clear"/>
          </w:tcPr>
          <w:p>
            <w:pPr>
              <w:pStyle w:val="Normal"/>
              <w:spacing w:lineRule="auto" w:line="276" w:before="0" w:after="0"/>
              <w:jc w:val="left"/>
              <w:rPr/>
            </w:pPr>
            <w:r>
              <w:rPr>
                <w:rFonts w:eastAsia="Arial" w:cs="Arial" w:ascii="Arial" w:hAnsi="Arial"/>
                <w:color w:val="00000A"/>
                <w:sz w:val="24"/>
                <w:szCs w:val="24"/>
              </w:rPr>
              <w:t>10</w:t>
            </w:r>
          </w:p>
        </w:tc>
        <w:tc>
          <w:tcPr>
            <w:tcW w:w="8528" w:type="dxa"/>
            <w:tcBorders/>
            <w:shd w:fill="auto" w:val="clear"/>
          </w:tcPr>
          <w:p>
            <w:pPr>
              <w:pStyle w:val="Normal"/>
              <w:spacing w:lineRule="auto" w:line="276" w:before="0" w:after="0"/>
              <w:jc w:val="left"/>
              <w:rPr/>
            </w:pPr>
            <w:r>
              <w:rPr>
                <w:rFonts w:eastAsia="Arial" w:cs="Arial" w:ascii="Arial" w:hAnsi="Arial"/>
                <w:color w:val="00000A"/>
                <w:sz w:val="24"/>
                <w:szCs w:val="24"/>
              </w:rPr>
              <w:t>(unused)</w:t>
            </w:r>
          </w:p>
        </w:tc>
      </w:tr>
      <w:tr>
        <w:trPr/>
        <w:tc>
          <w:tcPr>
            <w:tcW w:w="929" w:type="dxa"/>
            <w:tcBorders/>
            <w:shd w:fill="auto" w:val="clear"/>
          </w:tcPr>
          <w:p>
            <w:pPr>
              <w:pStyle w:val="Normal"/>
              <w:spacing w:lineRule="auto" w:line="276" w:before="0" w:after="0"/>
              <w:jc w:val="left"/>
              <w:rPr/>
            </w:pPr>
            <w:r>
              <w:rPr>
                <w:rFonts w:eastAsia="Arial" w:cs="Arial" w:ascii="Arial" w:hAnsi="Arial"/>
                <w:color w:val="00000A"/>
                <w:sz w:val="24"/>
                <w:szCs w:val="24"/>
              </w:rPr>
              <w:t>11</w:t>
            </w:r>
          </w:p>
        </w:tc>
        <w:tc>
          <w:tcPr>
            <w:tcW w:w="8528" w:type="dxa"/>
            <w:tcBorders/>
            <w:shd w:fill="auto" w:val="clear"/>
          </w:tcPr>
          <w:p>
            <w:pPr>
              <w:pStyle w:val="Normal"/>
              <w:spacing w:lineRule="auto" w:line="276" w:before="0" w:after="0"/>
              <w:jc w:val="left"/>
              <w:rPr/>
            </w:pPr>
            <w:r>
              <w:rPr>
                <w:rFonts w:eastAsia="Arial" w:cs="Arial" w:ascii="Arial" w:hAnsi="Arial"/>
                <w:color w:val="00000A"/>
                <w:sz w:val="24"/>
                <w:szCs w:val="24"/>
              </w:rPr>
              <w:t>(unused)</w:t>
            </w:r>
          </w:p>
        </w:tc>
      </w:tr>
    </w:tbl>
    <w:p>
      <w:pPr>
        <w:pStyle w:val="Normal"/>
        <w:jc w:val="left"/>
        <w:rPr/>
      </w:pPr>
      <w:r>
        <w:rPr/>
      </w:r>
    </w:p>
    <w:tbl>
      <w:tblPr>
        <w:tblStyle w:val="TableGrid"/>
        <w:tblW w:w="9457" w:type="dxa"/>
        <w:jc w:val="left"/>
        <w:tblInd w:w="0" w:type="dxa"/>
        <w:tblCellMar>
          <w:top w:w="0" w:type="dxa"/>
          <w:left w:w="108" w:type="dxa"/>
          <w:bottom w:w="0" w:type="dxa"/>
          <w:right w:w="108" w:type="dxa"/>
        </w:tblCellMar>
        <w:tblLook w:firstRow="1" w:noVBand="1" w:lastRow="0" w:firstColumn="1" w:lastColumn="0" w:noHBand="1" w:val="06a0"/>
      </w:tblPr>
      <w:tblGrid>
        <w:gridCol w:w="900"/>
        <w:gridCol w:w="3135"/>
        <w:gridCol w:w="5422"/>
      </w:tblGrid>
      <w:tr>
        <w:trPr/>
        <w:tc>
          <w:tcPr>
            <w:tcW w:w="9457" w:type="dxa"/>
            <w:gridSpan w:val="3"/>
            <w:tcBorders/>
            <w:shd w:fill="auto" w:val="clear"/>
          </w:tcPr>
          <w:p>
            <w:pPr>
              <w:pStyle w:val="Normal"/>
              <w:spacing w:lineRule="auto" w:line="276" w:before="0" w:after="0"/>
              <w:jc w:val="center"/>
              <w:rPr>
                <w:rFonts w:ascii="Arial" w:hAnsi="Arial" w:eastAsia="Arial" w:cs="Arial"/>
                <w:color w:val="00000A"/>
                <w:sz w:val="24"/>
                <w:szCs w:val="24"/>
              </w:rPr>
            </w:pPr>
            <w:r>
              <w:rPr>
                <w:rFonts w:eastAsia="Arial" w:cs="Arial" w:ascii="Arial" w:hAnsi="Arial"/>
                <w:color w:val="00000A"/>
                <w:sz w:val="24"/>
                <w:szCs w:val="24"/>
              </w:rPr>
              <w:t>Table 3: Inst_sel for S(L:R)A(I), S(L:R)L(I), and RT(L:R)(I) Operations</w:t>
            </w:r>
          </w:p>
        </w:tc>
      </w:tr>
      <w:tr>
        <w:trPr/>
        <w:tc>
          <w:tcPr>
            <w:tcW w:w="900" w:type="dxa"/>
            <w:tcBorders/>
            <w:shd w:fill="auto" w:val="clear"/>
          </w:tcPr>
          <w:p>
            <w:pPr>
              <w:pStyle w:val="Normal"/>
              <w:spacing w:lineRule="auto" w:line="276" w:before="0" w:after="0"/>
              <w:jc w:val="left"/>
              <w:rPr>
                <w:rFonts w:ascii="Arial" w:hAnsi="Arial" w:eastAsia="Arial" w:cs="Arial"/>
                <w:color w:val="00000A"/>
                <w:sz w:val="24"/>
                <w:szCs w:val="24"/>
              </w:rPr>
            </w:pPr>
            <w:r>
              <w:rPr>
                <w:rFonts w:eastAsia="Arial" w:cs="Arial" w:ascii="Arial" w:hAnsi="Arial"/>
                <w:color w:val="00000A"/>
                <w:sz w:val="24"/>
                <w:szCs w:val="24"/>
              </w:rPr>
            </w:r>
          </w:p>
        </w:tc>
        <w:tc>
          <w:tcPr>
            <w:tcW w:w="3135" w:type="dxa"/>
            <w:tcBorders/>
            <w:shd w:fill="auto" w:val="clear"/>
          </w:tcPr>
          <w:p>
            <w:pPr>
              <w:pStyle w:val="Normal"/>
              <w:spacing w:lineRule="auto" w:line="276" w:before="0" w:after="0"/>
              <w:jc w:val="left"/>
              <w:rPr/>
            </w:pPr>
            <w:r>
              <w:rPr>
                <w:rFonts w:eastAsia="Arial" w:cs="Arial" w:ascii="Arial" w:hAnsi="Arial"/>
                <w:color w:val="00000A"/>
                <w:sz w:val="24"/>
                <w:szCs w:val="24"/>
              </w:rPr>
              <w:t>Description</w:t>
            </w:r>
          </w:p>
        </w:tc>
        <w:tc>
          <w:tcPr>
            <w:tcW w:w="5422" w:type="dxa"/>
            <w:tcBorders/>
            <w:shd w:fill="auto" w:val="clear"/>
          </w:tcPr>
          <w:p>
            <w:pPr>
              <w:pStyle w:val="Normal"/>
              <w:spacing w:lineRule="auto" w:line="276" w:before="0" w:after="0"/>
              <w:jc w:val="left"/>
              <w:rPr/>
            </w:pPr>
            <w:r>
              <w:rPr>
                <w:rFonts w:eastAsia="Arial" w:cs="Arial" w:ascii="Arial" w:hAnsi="Arial"/>
                <w:color w:val="00000A"/>
                <w:sz w:val="24"/>
                <w:szCs w:val="24"/>
              </w:rPr>
              <w:t>Reg1 / Reg2</w:t>
            </w:r>
          </w:p>
        </w:tc>
      </w:tr>
      <w:tr>
        <w:trPr/>
        <w:tc>
          <w:tcPr>
            <w:tcW w:w="900" w:type="dxa"/>
            <w:tcBorders/>
            <w:shd w:fill="auto" w:val="clear"/>
          </w:tcPr>
          <w:p>
            <w:pPr>
              <w:pStyle w:val="Normal"/>
              <w:spacing w:lineRule="auto" w:line="276" w:before="0" w:after="0"/>
              <w:jc w:val="left"/>
              <w:rPr/>
            </w:pPr>
            <w:r>
              <w:rPr>
                <w:rFonts w:eastAsia="Arial" w:cs="Arial" w:ascii="Arial" w:hAnsi="Arial"/>
                <w:color w:val="00000A"/>
                <w:sz w:val="24"/>
                <w:szCs w:val="24"/>
              </w:rPr>
              <w:t>00</w:t>
            </w:r>
          </w:p>
        </w:tc>
        <w:tc>
          <w:tcPr>
            <w:tcW w:w="3135" w:type="dxa"/>
            <w:tcBorders/>
            <w:shd w:fill="auto" w:val="clear"/>
          </w:tcPr>
          <w:p>
            <w:pPr>
              <w:pStyle w:val="Normal"/>
              <w:spacing w:lineRule="auto" w:line="276" w:before="0" w:after="0"/>
              <w:jc w:val="left"/>
              <w:rPr/>
            </w:pPr>
            <w:r>
              <w:rPr>
                <w:rFonts w:eastAsia="Arial" w:cs="Arial" w:ascii="Arial" w:hAnsi="Arial"/>
                <w:color w:val="00000A"/>
                <w:sz w:val="24"/>
                <w:szCs w:val="24"/>
              </w:rPr>
              <w:t>Shift/rotate left</w:t>
            </w:r>
          </w:p>
        </w:tc>
        <w:tc>
          <w:tcPr>
            <w:tcW w:w="5422" w:type="dxa"/>
            <w:tcBorders/>
            <w:shd w:fill="auto" w:val="clear"/>
          </w:tcPr>
          <w:p>
            <w:pPr>
              <w:pStyle w:val="Normal"/>
              <w:spacing w:lineRule="auto" w:line="276" w:before="0" w:after="0"/>
              <w:jc w:val="left"/>
              <w:rPr/>
            </w:pPr>
            <w:r>
              <w:rPr>
                <w:rFonts w:eastAsia="Arial" w:cs="Arial" w:ascii="Arial" w:hAnsi="Arial"/>
                <w:color w:val="00000A"/>
                <w:sz w:val="24"/>
                <w:szCs w:val="24"/>
              </w:rPr>
              <w:t>Dest Register / Value from Reg*</w:t>
            </w:r>
          </w:p>
        </w:tc>
      </w:tr>
      <w:tr>
        <w:trPr/>
        <w:tc>
          <w:tcPr>
            <w:tcW w:w="900" w:type="dxa"/>
            <w:tcBorders/>
            <w:shd w:fill="auto" w:val="clear"/>
          </w:tcPr>
          <w:p>
            <w:pPr>
              <w:pStyle w:val="Normal"/>
              <w:spacing w:lineRule="auto" w:line="276" w:before="0" w:after="0"/>
              <w:jc w:val="left"/>
              <w:rPr/>
            </w:pPr>
            <w:r>
              <w:rPr>
                <w:rFonts w:eastAsia="Arial" w:cs="Arial" w:ascii="Arial" w:hAnsi="Arial"/>
                <w:color w:val="00000A"/>
                <w:sz w:val="24"/>
                <w:szCs w:val="24"/>
              </w:rPr>
              <w:t>01</w:t>
            </w:r>
          </w:p>
        </w:tc>
        <w:tc>
          <w:tcPr>
            <w:tcW w:w="3135" w:type="dxa"/>
            <w:tcBorders/>
            <w:shd w:fill="auto" w:val="clear"/>
          </w:tcPr>
          <w:p>
            <w:pPr>
              <w:pStyle w:val="Normal"/>
              <w:spacing w:lineRule="auto" w:line="276" w:before="0" w:after="0"/>
              <w:jc w:val="left"/>
              <w:rPr/>
            </w:pPr>
            <w:r>
              <w:rPr>
                <w:rFonts w:eastAsia="Arial" w:cs="Arial" w:ascii="Arial" w:hAnsi="Arial"/>
                <w:color w:val="00000A"/>
                <w:sz w:val="24"/>
                <w:szCs w:val="24"/>
              </w:rPr>
              <w:t>Shift/rotate right</w:t>
            </w:r>
          </w:p>
        </w:tc>
        <w:tc>
          <w:tcPr>
            <w:tcW w:w="5422" w:type="dxa"/>
            <w:tcBorders/>
            <w:shd w:fill="auto" w:val="clear"/>
          </w:tcPr>
          <w:p>
            <w:pPr>
              <w:pStyle w:val="Normal"/>
              <w:spacing w:lineRule="auto" w:line="276" w:before="0" w:after="0"/>
              <w:jc w:val="left"/>
              <w:rPr/>
            </w:pPr>
            <w:r>
              <w:rPr>
                <w:rFonts w:eastAsia="Arial" w:cs="Arial" w:ascii="Arial" w:hAnsi="Arial"/>
                <w:color w:val="00000A"/>
                <w:sz w:val="24"/>
                <w:szCs w:val="24"/>
              </w:rPr>
              <w:t>Dest Register / Value from Reg*</w:t>
            </w:r>
          </w:p>
        </w:tc>
      </w:tr>
      <w:tr>
        <w:trPr/>
        <w:tc>
          <w:tcPr>
            <w:tcW w:w="900" w:type="dxa"/>
            <w:tcBorders/>
            <w:shd w:fill="auto" w:val="clear"/>
          </w:tcPr>
          <w:p>
            <w:pPr>
              <w:pStyle w:val="Normal"/>
              <w:spacing w:lineRule="auto" w:line="276" w:before="0" w:after="0"/>
              <w:jc w:val="left"/>
              <w:rPr/>
            </w:pPr>
            <w:r>
              <w:rPr>
                <w:rFonts w:eastAsia="Arial" w:cs="Arial" w:ascii="Arial" w:hAnsi="Arial"/>
                <w:color w:val="00000A"/>
                <w:sz w:val="24"/>
                <w:szCs w:val="24"/>
              </w:rPr>
              <w:t>10</w:t>
            </w:r>
          </w:p>
        </w:tc>
        <w:tc>
          <w:tcPr>
            <w:tcW w:w="3135" w:type="dxa"/>
            <w:tcBorders/>
            <w:shd w:fill="auto" w:val="clear"/>
          </w:tcPr>
          <w:p>
            <w:pPr>
              <w:pStyle w:val="Normal"/>
              <w:spacing w:lineRule="auto" w:line="276" w:before="0" w:after="0"/>
              <w:jc w:val="left"/>
              <w:rPr/>
            </w:pPr>
            <w:r>
              <w:rPr>
                <w:rFonts w:eastAsia="Arial" w:cs="Arial" w:ascii="Arial" w:hAnsi="Arial"/>
                <w:color w:val="00000A"/>
                <w:sz w:val="24"/>
                <w:szCs w:val="24"/>
              </w:rPr>
              <w:t>Shift/rotate left immediate</w:t>
            </w:r>
          </w:p>
        </w:tc>
        <w:tc>
          <w:tcPr>
            <w:tcW w:w="5422" w:type="dxa"/>
            <w:tcBorders/>
            <w:shd w:fill="auto" w:val="clear"/>
          </w:tcPr>
          <w:p>
            <w:pPr>
              <w:pStyle w:val="Normal"/>
              <w:spacing w:lineRule="auto" w:line="276" w:before="0" w:after="0"/>
              <w:jc w:val="left"/>
              <w:rPr/>
            </w:pPr>
            <w:r>
              <w:rPr>
                <w:rFonts w:eastAsia="Arial" w:cs="Arial" w:ascii="Arial" w:hAnsi="Arial"/>
                <w:color w:val="00000A"/>
                <w:sz w:val="24"/>
                <w:szCs w:val="24"/>
              </w:rPr>
              <w:t>Dest Register / Immediate value**</w:t>
            </w:r>
          </w:p>
        </w:tc>
      </w:tr>
      <w:tr>
        <w:trPr/>
        <w:tc>
          <w:tcPr>
            <w:tcW w:w="900" w:type="dxa"/>
            <w:tcBorders/>
            <w:shd w:fill="auto" w:val="clear"/>
          </w:tcPr>
          <w:p>
            <w:pPr>
              <w:pStyle w:val="Normal"/>
              <w:spacing w:lineRule="auto" w:line="276" w:before="0" w:after="0"/>
              <w:jc w:val="left"/>
              <w:rPr/>
            </w:pPr>
            <w:r>
              <w:rPr>
                <w:rFonts w:eastAsia="Arial" w:cs="Arial" w:ascii="Arial" w:hAnsi="Arial"/>
                <w:color w:val="00000A"/>
                <w:sz w:val="24"/>
                <w:szCs w:val="24"/>
              </w:rPr>
              <w:t>11</w:t>
            </w:r>
          </w:p>
        </w:tc>
        <w:tc>
          <w:tcPr>
            <w:tcW w:w="3135" w:type="dxa"/>
            <w:tcBorders/>
            <w:shd w:fill="auto" w:val="clear"/>
          </w:tcPr>
          <w:p>
            <w:pPr>
              <w:pStyle w:val="Normal"/>
              <w:spacing w:lineRule="auto" w:line="276" w:before="0" w:after="0"/>
              <w:jc w:val="left"/>
              <w:rPr/>
            </w:pPr>
            <w:r>
              <w:rPr>
                <w:rFonts w:eastAsia="Arial" w:cs="Arial" w:ascii="Arial" w:hAnsi="Arial"/>
                <w:color w:val="00000A"/>
                <w:sz w:val="24"/>
                <w:szCs w:val="24"/>
              </w:rPr>
              <w:t>Shift/rotate right immediate</w:t>
            </w:r>
          </w:p>
        </w:tc>
        <w:tc>
          <w:tcPr>
            <w:tcW w:w="5422" w:type="dxa"/>
            <w:tcBorders/>
            <w:shd w:fill="auto" w:val="clear"/>
          </w:tcPr>
          <w:p>
            <w:pPr>
              <w:pStyle w:val="Normal"/>
              <w:spacing w:lineRule="auto" w:line="276" w:before="0" w:after="0"/>
              <w:jc w:val="left"/>
              <w:rPr/>
            </w:pPr>
            <w:r>
              <w:rPr>
                <w:rFonts w:eastAsia="Arial" w:cs="Arial" w:ascii="Arial" w:hAnsi="Arial"/>
                <w:color w:val="00000A"/>
                <w:sz w:val="24"/>
                <w:szCs w:val="24"/>
              </w:rPr>
              <w:t>Dest Register / Immediate value**</w:t>
            </w:r>
          </w:p>
        </w:tc>
      </w:tr>
    </w:tbl>
    <w:p>
      <w:pPr>
        <w:pStyle w:val="Normal"/>
        <w:jc w:val="left"/>
        <w:rPr/>
      </w:pPr>
      <w:r>
        <w:rPr>
          <w:rFonts w:eastAsia="Arial" w:cs="Arial" w:ascii="Arial" w:hAnsi="Arial"/>
          <w:color w:val="00000A"/>
          <w:sz w:val="24"/>
          <w:szCs w:val="24"/>
          <w:lang w:val="en-US"/>
        </w:rPr>
        <w:t xml:space="preserve">*Use the contents in Reg2 to shift the contents of Reg1. </w:t>
      </w:r>
    </w:p>
    <w:p>
      <w:pPr>
        <w:pStyle w:val="Normal"/>
        <w:jc w:val="left"/>
        <w:rPr/>
      </w:pPr>
      <w:r>
        <w:rPr>
          <w:rFonts w:eastAsia="Arial" w:cs="Arial" w:ascii="Arial" w:hAnsi="Arial"/>
          <w:color w:val="00000A"/>
          <w:sz w:val="24"/>
          <w:szCs w:val="24"/>
          <w:lang w:val="en-US"/>
        </w:rPr>
        <w:t>**Use Reg2 as an immediate value to shift Reg1.</w:t>
      </w:r>
    </w:p>
    <w:p>
      <w:pPr>
        <w:pStyle w:val="Normal"/>
        <w:jc w:val="left"/>
        <w:rPr/>
      </w:pPr>
      <w:r>
        <w:rPr/>
        <w:br/>
      </w:r>
    </w:p>
    <w:tbl>
      <w:tblPr>
        <w:tblStyle w:val="TableGrid"/>
        <w:tblW w:w="9450" w:type="dxa"/>
        <w:jc w:val="left"/>
        <w:tblInd w:w="0" w:type="dxa"/>
        <w:tblCellMar>
          <w:top w:w="0" w:type="dxa"/>
          <w:left w:w="108" w:type="dxa"/>
          <w:bottom w:w="0" w:type="dxa"/>
          <w:right w:w="108" w:type="dxa"/>
        </w:tblCellMar>
        <w:tblLook w:firstRow="1" w:noVBand="1" w:lastRow="0" w:firstColumn="1" w:lastColumn="0" w:noHBand="1" w:val="06a0"/>
      </w:tblPr>
      <w:tblGrid>
        <w:gridCol w:w="945"/>
        <w:gridCol w:w="8504"/>
      </w:tblGrid>
      <w:tr>
        <w:trPr/>
        <w:tc>
          <w:tcPr>
            <w:tcW w:w="9449" w:type="dxa"/>
            <w:gridSpan w:val="2"/>
            <w:tcBorders/>
            <w:shd w:fill="auto" w:val="clear"/>
          </w:tcPr>
          <w:p>
            <w:pPr>
              <w:pStyle w:val="Normal"/>
              <w:spacing w:lineRule="auto" w:line="276" w:before="0" w:after="0"/>
              <w:jc w:val="center"/>
              <w:rPr/>
            </w:pPr>
            <w:r>
              <w:rPr>
                <w:rFonts w:eastAsia="Arial" w:cs="Arial" w:ascii="Arial" w:hAnsi="Arial"/>
                <w:color w:val="00000A"/>
                <w:sz w:val="24"/>
                <w:szCs w:val="24"/>
              </w:rPr>
              <w:t>Table 4: Inst_sel for LOG(I) Operations</w:t>
            </w:r>
          </w:p>
        </w:tc>
      </w:tr>
      <w:tr>
        <w:trPr/>
        <w:tc>
          <w:tcPr>
            <w:tcW w:w="945" w:type="dxa"/>
            <w:tcBorders/>
            <w:shd w:fill="auto" w:val="clear"/>
          </w:tcPr>
          <w:p>
            <w:pPr>
              <w:pStyle w:val="Normal"/>
              <w:spacing w:lineRule="auto" w:line="276" w:before="0" w:after="0"/>
              <w:jc w:val="left"/>
              <w:rPr>
                <w:rFonts w:ascii="Arial" w:hAnsi="Arial" w:eastAsia="Arial" w:cs="Arial"/>
                <w:color w:val="00000A"/>
                <w:sz w:val="24"/>
                <w:szCs w:val="24"/>
              </w:rPr>
            </w:pPr>
            <w:r>
              <w:rPr>
                <w:rFonts w:eastAsia="Arial" w:cs="Arial" w:ascii="Arial" w:hAnsi="Arial"/>
                <w:color w:val="00000A"/>
                <w:sz w:val="24"/>
                <w:szCs w:val="24"/>
              </w:rPr>
            </w:r>
          </w:p>
        </w:tc>
        <w:tc>
          <w:tcPr>
            <w:tcW w:w="8504" w:type="dxa"/>
            <w:tcBorders/>
            <w:shd w:fill="auto" w:val="clear"/>
          </w:tcPr>
          <w:p>
            <w:pPr>
              <w:pStyle w:val="Normal"/>
              <w:spacing w:lineRule="auto" w:line="276" w:before="0" w:after="0"/>
              <w:jc w:val="left"/>
              <w:rPr/>
            </w:pPr>
            <w:r>
              <w:rPr>
                <w:rFonts w:eastAsia="Arial" w:cs="Arial" w:ascii="Arial" w:hAnsi="Arial"/>
                <w:color w:val="00000A"/>
                <w:sz w:val="24"/>
                <w:szCs w:val="24"/>
              </w:rPr>
              <w:t>Description</w:t>
            </w:r>
          </w:p>
        </w:tc>
      </w:tr>
      <w:tr>
        <w:trPr/>
        <w:tc>
          <w:tcPr>
            <w:tcW w:w="945" w:type="dxa"/>
            <w:tcBorders/>
            <w:shd w:fill="auto" w:val="clear"/>
          </w:tcPr>
          <w:p>
            <w:pPr>
              <w:pStyle w:val="Normal"/>
              <w:spacing w:lineRule="auto" w:line="276" w:before="0" w:after="0"/>
              <w:jc w:val="left"/>
              <w:rPr/>
            </w:pPr>
            <w:r>
              <w:rPr>
                <w:rFonts w:eastAsia="Arial" w:cs="Arial" w:ascii="Arial" w:hAnsi="Arial"/>
                <w:color w:val="00000A"/>
                <w:sz w:val="24"/>
                <w:szCs w:val="24"/>
              </w:rPr>
              <w:t>00</w:t>
            </w:r>
          </w:p>
        </w:tc>
        <w:tc>
          <w:tcPr>
            <w:tcW w:w="8504" w:type="dxa"/>
            <w:tcBorders/>
            <w:shd w:fill="auto" w:val="clear"/>
          </w:tcPr>
          <w:p>
            <w:pPr>
              <w:pStyle w:val="Normal"/>
              <w:spacing w:lineRule="auto" w:line="276" w:before="0" w:after="0"/>
              <w:jc w:val="left"/>
              <w:rPr/>
            </w:pPr>
            <w:r>
              <w:rPr>
                <w:rFonts w:eastAsia="Arial" w:cs="Arial" w:ascii="Arial" w:hAnsi="Arial"/>
                <w:color w:val="00000A"/>
                <w:sz w:val="24"/>
                <w:szCs w:val="24"/>
              </w:rPr>
              <w:t>AND</w:t>
            </w:r>
          </w:p>
        </w:tc>
      </w:tr>
      <w:tr>
        <w:trPr/>
        <w:tc>
          <w:tcPr>
            <w:tcW w:w="945" w:type="dxa"/>
            <w:tcBorders/>
            <w:shd w:fill="auto" w:val="clear"/>
          </w:tcPr>
          <w:p>
            <w:pPr>
              <w:pStyle w:val="Normal"/>
              <w:spacing w:lineRule="auto" w:line="276" w:before="0" w:after="0"/>
              <w:jc w:val="left"/>
              <w:rPr/>
            </w:pPr>
            <w:r>
              <w:rPr>
                <w:rFonts w:eastAsia="Arial" w:cs="Arial" w:ascii="Arial" w:hAnsi="Arial"/>
                <w:color w:val="00000A"/>
                <w:sz w:val="24"/>
                <w:szCs w:val="24"/>
              </w:rPr>
              <w:t>01</w:t>
            </w:r>
          </w:p>
        </w:tc>
        <w:tc>
          <w:tcPr>
            <w:tcW w:w="8504" w:type="dxa"/>
            <w:tcBorders/>
            <w:shd w:fill="auto" w:val="clear"/>
          </w:tcPr>
          <w:p>
            <w:pPr>
              <w:pStyle w:val="Normal"/>
              <w:spacing w:lineRule="auto" w:line="276" w:before="0" w:after="0"/>
              <w:jc w:val="left"/>
              <w:rPr/>
            </w:pPr>
            <w:r>
              <w:rPr>
                <w:rFonts w:eastAsia="Arial" w:cs="Arial" w:ascii="Arial" w:hAnsi="Arial"/>
                <w:color w:val="00000A"/>
                <w:sz w:val="24"/>
                <w:szCs w:val="24"/>
              </w:rPr>
              <w:t>OR</w:t>
            </w:r>
          </w:p>
        </w:tc>
      </w:tr>
      <w:tr>
        <w:trPr/>
        <w:tc>
          <w:tcPr>
            <w:tcW w:w="945" w:type="dxa"/>
            <w:tcBorders/>
            <w:shd w:fill="auto" w:val="clear"/>
          </w:tcPr>
          <w:p>
            <w:pPr>
              <w:pStyle w:val="Normal"/>
              <w:spacing w:lineRule="auto" w:line="276" w:before="0" w:after="0"/>
              <w:jc w:val="left"/>
              <w:rPr/>
            </w:pPr>
            <w:r>
              <w:rPr>
                <w:rFonts w:eastAsia="Arial" w:cs="Arial" w:ascii="Arial" w:hAnsi="Arial"/>
                <w:color w:val="00000A"/>
                <w:sz w:val="24"/>
                <w:szCs w:val="24"/>
              </w:rPr>
              <w:t>10</w:t>
            </w:r>
          </w:p>
        </w:tc>
        <w:tc>
          <w:tcPr>
            <w:tcW w:w="8504" w:type="dxa"/>
            <w:tcBorders/>
            <w:shd w:fill="auto" w:val="clear"/>
          </w:tcPr>
          <w:p>
            <w:pPr>
              <w:pStyle w:val="Normal"/>
              <w:spacing w:lineRule="auto" w:line="276" w:before="0" w:after="0"/>
              <w:jc w:val="left"/>
              <w:rPr/>
            </w:pPr>
            <w:r>
              <w:rPr>
                <w:rFonts w:eastAsia="Arial" w:cs="Arial" w:ascii="Arial" w:hAnsi="Arial"/>
                <w:color w:val="00000A"/>
                <w:sz w:val="24"/>
                <w:szCs w:val="24"/>
              </w:rPr>
              <w:t xml:space="preserve">XOR </w:t>
            </w:r>
          </w:p>
        </w:tc>
      </w:tr>
      <w:tr>
        <w:trPr/>
        <w:tc>
          <w:tcPr>
            <w:tcW w:w="945" w:type="dxa"/>
            <w:tcBorders/>
            <w:shd w:fill="auto" w:val="clear"/>
          </w:tcPr>
          <w:p>
            <w:pPr>
              <w:pStyle w:val="Normal"/>
              <w:spacing w:lineRule="auto" w:line="276" w:before="0" w:after="0"/>
              <w:jc w:val="left"/>
              <w:rPr/>
            </w:pPr>
            <w:r>
              <w:rPr>
                <w:rFonts w:eastAsia="Arial" w:cs="Arial" w:ascii="Arial" w:hAnsi="Arial"/>
                <w:color w:val="00000A"/>
                <w:sz w:val="24"/>
                <w:szCs w:val="24"/>
              </w:rPr>
              <w:t>11</w:t>
            </w:r>
          </w:p>
        </w:tc>
        <w:tc>
          <w:tcPr>
            <w:tcW w:w="8504" w:type="dxa"/>
            <w:tcBorders/>
            <w:shd w:fill="auto" w:val="clear"/>
          </w:tcPr>
          <w:p>
            <w:pPr>
              <w:pStyle w:val="Normal"/>
              <w:spacing w:lineRule="auto" w:line="276" w:before="0" w:after="0"/>
              <w:jc w:val="left"/>
              <w:rPr/>
            </w:pPr>
            <w:r>
              <w:rPr>
                <w:rFonts w:eastAsia="Arial" w:cs="Arial" w:ascii="Arial" w:hAnsi="Arial"/>
                <w:color w:val="00000A"/>
                <w:sz w:val="24"/>
                <w:szCs w:val="24"/>
              </w:rPr>
              <w:t>NOT (the "Reg 2" field is unused for this operation)</w:t>
            </w:r>
          </w:p>
        </w:tc>
      </w:tr>
    </w:tbl>
    <w:p>
      <w:pPr>
        <w:pStyle w:val="Normal"/>
        <w:jc w:val="left"/>
        <w:rPr/>
      </w:pPr>
      <w:r>
        <w:rPr/>
      </w:r>
    </w:p>
    <w:p>
      <w:pPr>
        <w:pStyle w:val="Normal"/>
        <w:jc w:val="left"/>
        <w:rPr/>
      </w:pPr>
      <w:r>
        <w:rPr>
          <w:rFonts w:eastAsia="Arial" w:cs="Arial" w:ascii="Arial" w:hAnsi="Arial"/>
          <w:color w:val="00000A"/>
          <w:sz w:val="24"/>
          <w:szCs w:val="24"/>
          <w:lang w:val="en-US"/>
        </w:rPr>
        <w:t xml:space="preserve">LD, ST: </w:t>
      </w:r>
    </w:p>
    <w:tbl>
      <w:tblPr>
        <w:tblStyle w:val="TableGrid"/>
        <w:tblW w:w="9458" w:type="dxa"/>
        <w:jc w:val="left"/>
        <w:tblInd w:w="0" w:type="dxa"/>
        <w:tblCellMar>
          <w:top w:w="0" w:type="dxa"/>
          <w:left w:w="108" w:type="dxa"/>
          <w:bottom w:w="0" w:type="dxa"/>
          <w:right w:w="108" w:type="dxa"/>
        </w:tblCellMar>
        <w:tblLook w:firstRow="1" w:noVBand="1" w:lastRow="0" w:firstColumn="1" w:lastColumn="0" w:noHBand="1" w:val="06a0"/>
      </w:tblPr>
      <w:tblGrid>
        <w:gridCol w:w="2339"/>
        <w:gridCol w:w="2340"/>
        <w:gridCol w:w="2340"/>
        <w:gridCol w:w="2438"/>
      </w:tblGrid>
      <w:tr>
        <w:trPr/>
        <w:tc>
          <w:tcPr>
            <w:tcW w:w="2339" w:type="dxa"/>
            <w:tcBorders/>
            <w:shd w:fill="auto" w:val="clear"/>
          </w:tcPr>
          <w:p>
            <w:pPr>
              <w:pStyle w:val="Normal"/>
              <w:spacing w:lineRule="auto" w:line="276" w:before="0" w:after="0"/>
              <w:jc w:val="left"/>
              <w:rPr/>
            </w:pPr>
            <w:r>
              <w:rPr>
                <w:rFonts w:eastAsia="Arial" w:cs="Arial" w:ascii="Arial" w:hAnsi="Arial"/>
                <w:color w:val="00000A"/>
                <w:sz w:val="24"/>
                <w:szCs w:val="24"/>
              </w:rPr>
              <w:t>OpCode (4 bits)</w:t>
            </w:r>
          </w:p>
        </w:tc>
        <w:tc>
          <w:tcPr>
            <w:tcW w:w="2340" w:type="dxa"/>
            <w:tcBorders/>
            <w:shd w:fill="auto" w:val="clear"/>
          </w:tcPr>
          <w:p>
            <w:pPr>
              <w:pStyle w:val="Normal"/>
              <w:spacing w:lineRule="auto" w:line="276" w:before="0" w:after="0"/>
              <w:jc w:val="left"/>
              <w:rPr/>
            </w:pPr>
            <w:r>
              <w:rPr>
                <w:rFonts w:eastAsia="Arial" w:cs="Arial" w:ascii="Arial" w:hAnsi="Arial"/>
                <w:color w:val="00000A"/>
                <w:sz w:val="24"/>
                <w:szCs w:val="24"/>
              </w:rPr>
              <w:t>Reg1</w:t>
            </w:r>
          </w:p>
          <w:p>
            <w:pPr>
              <w:pStyle w:val="Normal"/>
              <w:spacing w:lineRule="auto" w:line="276" w:before="0" w:after="0"/>
              <w:jc w:val="left"/>
              <w:rPr/>
            </w:pPr>
            <w:r>
              <w:rPr>
                <w:rFonts w:eastAsia="Arial" w:cs="Arial" w:ascii="Arial" w:hAnsi="Arial"/>
                <w:color w:val="00000A"/>
                <w:sz w:val="24"/>
                <w:szCs w:val="24"/>
              </w:rPr>
              <w:t>(5 bits)</w:t>
            </w:r>
          </w:p>
        </w:tc>
        <w:tc>
          <w:tcPr>
            <w:tcW w:w="2340" w:type="dxa"/>
            <w:tcBorders/>
            <w:shd w:fill="auto" w:val="clear"/>
          </w:tcPr>
          <w:p>
            <w:pPr>
              <w:pStyle w:val="Normal"/>
              <w:spacing w:lineRule="auto" w:line="276" w:before="0" w:after="0"/>
              <w:jc w:val="left"/>
              <w:rPr/>
            </w:pPr>
            <w:r>
              <w:rPr>
                <w:rFonts w:eastAsia="Arial" w:cs="Arial" w:ascii="Arial" w:hAnsi="Arial"/>
                <w:color w:val="00000A"/>
                <w:sz w:val="24"/>
                <w:szCs w:val="24"/>
              </w:rPr>
              <w:t>Reg2</w:t>
            </w:r>
          </w:p>
          <w:p>
            <w:pPr>
              <w:pStyle w:val="Normal"/>
              <w:spacing w:lineRule="auto" w:line="276" w:before="0" w:after="0"/>
              <w:jc w:val="left"/>
              <w:rPr/>
            </w:pPr>
            <w:r>
              <w:rPr>
                <w:rFonts w:eastAsia="Arial" w:cs="Arial" w:ascii="Arial" w:hAnsi="Arial"/>
                <w:color w:val="00000A"/>
                <w:sz w:val="24"/>
                <w:szCs w:val="24"/>
              </w:rPr>
              <w:t>(5 bits)</w:t>
            </w:r>
          </w:p>
        </w:tc>
        <w:tc>
          <w:tcPr>
            <w:tcW w:w="2438" w:type="dxa"/>
            <w:tcBorders/>
            <w:shd w:fill="auto" w:val="clear"/>
          </w:tcPr>
          <w:p>
            <w:pPr>
              <w:pStyle w:val="Normal"/>
              <w:spacing w:lineRule="auto" w:line="276" w:before="0" w:after="0"/>
              <w:jc w:val="left"/>
              <w:rPr>
                <w:rFonts w:ascii="Arial" w:hAnsi="Arial" w:eastAsia="Arial" w:cs="Arial"/>
                <w:color w:val="00000A"/>
                <w:sz w:val="24"/>
                <w:szCs w:val="24"/>
              </w:rPr>
            </w:pPr>
            <w:r>
              <w:rPr>
                <w:rFonts w:eastAsia="Arial" w:cs="Arial" w:ascii="Arial" w:hAnsi="Arial"/>
                <w:color w:val="00000A"/>
                <w:sz w:val="24"/>
                <w:szCs w:val="24"/>
              </w:rPr>
              <w:t>Inst_sel</w:t>
            </w:r>
          </w:p>
          <w:p>
            <w:pPr>
              <w:pStyle w:val="Normal"/>
              <w:spacing w:lineRule="auto" w:line="276" w:before="0" w:after="0"/>
              <w:jc w:val="left"/>
              <w:rPr/>
            </w:pPr>
            <w:r>
              <w:rPr>
                <w:rFonts w:eastAsia="Arial" w:cs="Arial" w:ascii="Arial" w:hAnsi="Arial"/>
                <w:color w:val="00000A"/>
                <w:sz w:val="24"/>
                <w:szCs w:val="24"/>
              </w:rPr>
              <w:t>(2 bit)</w:t>
            </w:r>
          </w:p>
        </w:tc>
      </w:tr>
    </w:tbl>
    <w:p>
      <w:pPr>
        <w:pStyle w:val="Normal"/>
        <w:jc w:val="left"/>
        <w:rPr>
          <w:rFonts w:ascii="Arial" w:hAnsi="Arial" w:eastAsia="Arial" w:cs="Arial"/>
          <w:color w:val="00000A"/>
          <w:sz w:val="24"/>
          <w:szCs w:val="24"/>
          <w:lang w:val="en-US"/>
        </w:rPr>
      </w:pPr>
      <w:r>
        <w:rPr>
          <w:rFonts w:eastAsia="Arial" w:cs="Arial" w:ascii="Arial" w:hAnsi="Arial"/>
          <w:color w:val="00000A"/>
          <w:sz w:val="24"/>
          <w:szCs w:val="24"/>
          <w:lang w:val="en-US"/>
        </w:rPr>
        <w:t xml:space="preserve"> </w:t>
      </w:r>
    </w:p>
    <w:tbl>
      <w:tblPr>
        <w:tblStyle w:val="TableGrid"/>
        <w:tblW w:w="9435" w:type="dxa"/>
        <w:jc w:val="center"/>
        <w:tblInd w:w="0" w:type="dxa"/>
        <w:tblCellMar>
          <w:top w:w="0" w:type="dxa"/>
          <w:left w:w="108" w:type="dxa"/>
          <w:bottom w:w="0" w:type="dxa"/>
          <w:right w:w="108" w:type="dxa"/>
        </w:tblCellMar>
        <w:tblLook w:firstRow="1" w:noVBand="1" w:lastRow="0" w:firstColumn="1" w:lastColumn="0" w:noHBand="1" w:val="06a0"/>
      </w:tblPr>
      <w:tblGrid>
        <w:gridCol w:w="1035"/>
        <w:gridCol w:w="1665"/>
        <w:gridCol w:w="6735"/>
      </w:tblGrid>
      <w:tr>
        <w:trPr/>
        <w:tc>
          <w:tcPr>
            <w:tcW w:w="9435" w:type="dxa"/>
            <w:gridSpan w:val="3"/>
            <w:tcBorders/>
            <w:shd w:fill="auto" w:val="clear"/>
          </w:tcPr>
          <w:p>
            <w:pPr>
              <w:pStyle w:val="Normal"/>
              <w:spacing w:lineRule="auto" w:line="276" w:before="0" w:after="0"/>
              <w:jc w:val="center"/>
              <w:rPr/>
            </w:pPr>
            <w:r>
              <w:rPr>
                <w:rFonts w:eastAsia="Arial" w:cs="Arial" w:ascii="Arial" w:hAnsi="Arial"/>
                <w:color w:val="00000A"/>
                <w:sz w:val="24"/>
                <w:szCs w:val="24"/>
              </w:rPr>
              <w:t>Table 5: Inst_sel for Loads/Stores</w:t>
            </w:r>
          </w:p>
        </w:tc>
      </w:tr>
      <w:tr>
        <w:trPr/>
        <w:tc>
          <w:tcPr>
            <w:tcW w:w="1035" w:type="dxa"/>
            <w:tcBorders/>
            <w:shd w:fill="auto" w:val="clear"/>
          </w:tcPr>
          <w:p>
            <w:pPr>
              <w:pStyle w:val="Normal"/>
              <w:spacing w:lineRule="auto" w:line="276" w:before="0" w:after="0"/>
              <w:jc w:val="left"/>
              <w:rPr>
                <w:rFonts w:ascii="Arial" w:hAnsi="Arial" w:eastAsia="Arial" w:cs="Arial"/>
                <w:color w:val="00000A"/>
                <w:sz w:val="24"/>
                <w:szCs w:val="24"/>
              </w:rPr>
            </w:pPr>
            <w:r>
              <w:rPr>
                <w:rFonts w:eastAsia="Arial" w:cs="Arial" w:ascii="Arial" w:hAnsi="Arial"/>
                <w:color w:val="00000A"/>
                <w:sz w:val="24"/>
                <w:szCs w:val="24"/>
              </w:rPr>
            </w:r>
          </w:p>
        </w:tc>
        <w:tc>
          <w:tcPr>
            <w:tcW w:w="1665" w:type="dxa"/>
            <w:tcBorders/>
            <w:shd w:fill="auto" w:val="clear"/>
          </w:tcPr>
          <w:p>
            <w:pPr>
              <w:pStyle w:val="Normal"/>
              <w:spacing w:lineRule="auto" w:line="276" w:before="0" w:after="0"/>
              <w:jc w:val="left"/>
              <w:rPr/>
            </w:pPr>
            <w:r>
              <w:rPr>
                <w:rFonts w:eastAsia="Arial" w:cs="Arial" w:ascii="Arial" w:hAnsi="Arial"/>
                <w:color w:val="00000A"/>
                <w:sz w:val="24"/>
                <w:szCs w:val="24"/>
              </w:rPr>
              <w:t>Description</w:t>
            </w:r>
          </w:p>
        </w:tc>
        <w:tc>
          <w:tcPr>
            <w:tcW w:w="6735" w:type="dxa"/>
            <w:tcBorders/>
            <w:shd w:fill="auto" w:val="clear"/>
          </w:tcPr>
          <w:p>
            <w:pPr>
              <w:pStyle w:val="Normal"/>
              <w:spacing w:lineRule="auto" w:line="276" w:before="0" w:after="0"/>
              <w:jc w:val="left"/>
              <w:rPr/>
            </w:pPr>
            <w:r>
              <w:rPr>
                <w:rFonts w:eastAsia="Arial" w:cs="Arial" w:ascii="Arial" w:hAnsi="Arial"/>
                <w:color w:val="00000A"/>
                <w:sz w:val="24"/>
                <w:szCs w:val="24"/>
              </w:rPr>
              <w:t>Reg1 / Reg2</w:t>
            </w:r>
          </w:p>
        </w:tc>
      </w:tr>
      <w:tr>
        <w:trPr/>
        <w:tc>
          <w:tcPr>
            <w:tcW w:w="1035" w:type="dxa"/>
            <w:tcBorders/>
            <w:shd w:fill="auto" w:val="clear"/>
          </w:tcPr>
          <w:p>
            <w:pPr>
              <w:pStyle w:val="Normal"/>
              <w:spacing w:lineRule="auto" w:line="276" w:before="0" w:after="0"/>
              <w:jc w:val="left"/>
              <w:rPr/>
            </w:pPr>
            <w:r>
              <w:rPr>
                <w:rFonts w:eastAsia="Arial" w:cs="Arial" w:ascii="Arial" w:hAnsi="Arial"/>
                <w:color w:val="00000A"/>
                <w:sz w:val="24"/>
                <w:szCs w:val="24"/>
              </w:rPr>
              <w:t>00</w:t>
            </w:r>
          </w:p>
        </w:tc>
        <w:tc>
          <w:tcPr>
            <w:tcW w:w="1665" w:type="dxa"/>
            <w:tcBorders/>
            <w:shd w:fill="auto" w:val="clear"/>
          </w:tcPr>
          <w:p>
            <w:pPr>
              <w:pStyle w:val="Normal"/>
              <w:spacing w:lineRule="auto" w:line="276" w:before="0" w:after="0"/>
              <w:jc w:val="left"/>
              <w:rPr/>
            </w:pPr>
            <w:r>
              <w:rPr>
                <w:rFonts w:eastAsia="Arial" w:cs="Arial" w:ascii="Arial" w:hAnsi="Arial"/>
                <w:color w:val="00000A"/>
                <w:sz w:val="24"/>
                <w:szCs w:val="24"/>
              </w:rPr>
              <w:t>LD</w:t>
            </w:r>
          </w:p>
        </w:tc>
        <w:tc>
          <w:tcPr>
            <w:tcW w:w="6735" w:type="dxa"/>
            <w:tcBorders/>
            <w:shd w:fill="auto" w:val="clear"/>
          </w:tcPr>
          <w:p>
            <w:pPr>
              <w:pStyle w:val="Normal"/>
              <w:spacing w:lineRule="auto" w:line="276" w:before="0" w:after="0"/>
              <w:jc w:val="left"/>
              <w:rPr/>
            </w:pPr>
            <w:r>
              <w:rPr>
                <w:rFonts w:eastAsia="Arial" w:cs="Arial" w:ascii="Arial" w:hAnsi="Arial"/>
                <w:color w:val="00000A"/>
                <w:sz w:val="24"/>
                <w:szCs w:val="24"/>
              </w:rPr>
              <w:t>Dest Register* / Memory Offset from Reg**</w:t>
            </w:r>
          </w:p>
        </w:tc>
      </w:tr>
      <w:tr>
        <w:trPr/>
        <w:tc>
          <w:tcPr>
            <w:tcW w:w="1035" w:type="dxa"/>
            <w:tcBorders/>
            <w:shd w:fill="auto" w:val="clear"/>
          </w:tcPr>
          <w:p>
            <w:pPr>
              <w:pStyle w:val="Normal"/>
              <w:spacing w:lineRule="auto" w:line="276" w:before="0" w:after="0"/>
              <w:jc w:val="left"/>
              <w:rPr/>
            </w:pPr>
            <w:r>
              <w:rPr>
                <w:rFonts w:eastAsia="Arial" w:cs="Arial" w:ascii="Arial" w:hAnsi="Arial"/>
                <w:color w:val="00000A"/>
                <w:sz w:val="24"/>
                <w:szCs w:val="24"/>
              </w:rPr>
              <w:t>01</w:t>
            </w:r>
          </w:p>
        </w:tc>
        <w:tc>
          <w:tcPr>
            <w:tcW w:w="1665" w:type="dxa"/>
            <w:tcBorders/>
            <w:shd w:fill="auto" w:val="clear"/>
          </w:tcPr>
          <w:p>
            <w:pPr>
              <w:pStyle w:val="Normal"/>
              <w:spacing w:lineRule="auto" w:line="276" w:before="0" w:after="0"/>
              <w:jc w:val="left"/>
              <w:rPr/>
            </w:pPr>
            <w:r>
              <w:rPr>
                <w:rFonts w:eastAsia="Arial" w:cs="Arial" w:ascii="Arial" w:hAnsi="Arial"/>
                <w:color w:val="00000A"/>
                <w:sz w:val="24"/>
                <w:szCs w:val="24"/>
              </w:rPr>
              <w:t>LD</w:t>
            </w:r>
          </w:p>
        </w:tc>
        <w:tc>
          <w:tcPr>
            <w:tcW w:w="6735" w:type="dxa"/>
            <w:tcBorders/>
            <w:shd w:fill="auto" w:val="clear"/>
          </w:tcPr>
          <w:p>
            <w:pPr>
              <w:pStyle w:val="Normal"/>
              <w:spacing w:lineRule="auto" w:line="276" w:before="0" w:after="0"/>
              <w:jc w:val="left"/>
              <w:rPr/>
            </w:pPr>
            <w:r>
              <w:rPr>
                <w:rFonts w:eastAsia="Arial" w:cs="Arial" w:ascii="Arial" w:hAnsi="Arial"/>
                <w:color w:val="00000A"/>
                <w:sz w:val="24"/>
                <w:szCs w:val="24"/>
              </w:rPr>
              <w:t>Dest Register* / Memory Offset value***</w:t>
            </w:r>
          </w:p>
        </w:tc>
      </w:tr>
      <w:tr>
        <w:trPr/>
        <w:tc>
          <w:tcPr>
            <w:tcW w:w="1035" w:type="dxa"/>
            <w:tcBorders/>
            <w:shd w:fill="auto" w:val="clear"/>
          </w:tcPr>
          <w:p>
            <w:pPr>
              <w:pStyle w:val="Normal"/>
              <w:spacing w:lineRule="auto" w:line="276" w:before="0" w:after="0"/>
              <w:jc w:val="left"/>
              <w:rPr/>
            </w:pPr>
            <w:r>
              <w:rPr>
                <w:rFonts w:eastAsia="Arial" w:cs="Arial" w:ascii="Arial" w:hAnsi="Arial"/>
                <w:color w:val="00000A"/>
                <w:sz w:val="24"/>
                <w:szCs w:val="24"/>
              </w:rPr>
              <w:t>10</w:t>
            </w:r>
          </w:p>
        </w:tc>
        <w:tc>
          <w:tcPr>
            <w:tcW w:w="1665" w:type="dxa"/>
            <w:tcBorders/>
            <w:shd w:fill="auto" w:val="clear"/>
          </w:tcPr>
          <w:p>
            <w:pPr>
              <w:pStyle w:val="Normal"/>
              <w:spacing w:lineRule="auto" w:line="276" w:before="0" w:after="0"/>
              <w:jc w:val="left"/>
              <w:rPr/>
            </w:pPr>
            <w:r>
              <w:rPr>
                <w:rFonts w:eastAsia="Arial" w:cs="Arial" w:ascii="Arial" w:hAnsi="Arial"/>
                <w:color w:val="00000A"/>
                <w:sz w:val="24"/>
                <w:szCs w:val="24"/>
              </w:rPr>
              <w:t>ST</w:t>
            </w:r>
          </w:p>
        </w:tc>
        <w:tc>
          <w:tcPr>
            <w:tcW w:w="6735" w:type="dxa"/>
            <w:tcBorders/>
            <w:shd w:fill="auto" w:val="clear"/>
          </w:tcPr>
          <w:p>
            <w:pPr>
              <w:pStyle w:val="Normal"/>
              <w:spacing w:lineRule="auto" w:line="276" w:before="0" w:after="0"/>
              <w:jc w:val="left"/>
              <w:rPr/>
            </w:pPr>
            <w:r>
              <w:rPr>
                <w:rFonts w:eastAsia="Arial" w:cs="Arial" w:ascii="Arial" w:hAnsi="Arial"/>
                <w:color w:val="00000A"/>
                <w:sz w:val="24"/>
                <w:szCs w:val="24"/>
              </w:rPr>
              <w:t>Src Register* / Memory Offset from Reg**</w:t>
            </w:r>
          </w:p>
        </w:tc>
      </w:tr>
      <w:tr>
        <w:trPr/>
        <w:tc>
          <w:tcPr>
            <w:tcW w:w="1035" w:type="dxa"/>
            <w:tcBorders/>
            <w:shd w:fill="auto" w:val="clear"/>
          </w:tcPr>
          <w:p>
            <w:pPr>
              <w:pStyle w:val="Normal"/>
              <w:spacing w:lineRule="auto" w:line="276" w:before="0" w:after="0"/>
              <w:jc w:val="left"/>
              <w:rPr/>
            </w:pPr>
            <w:r>
              <w:rPr>
                <w:rFonts w:eastAsia="Arial" w:cs="Arial" w:ascii="Arial" w:hAnsi="Arial"/>
                <w:color w:val="00000A"/>
                <w:sz w:val="24"/>
                <w:szCs w:val="24"/>
              </w:rPr>
              <w:t>11</w:t>
            </w:r>
          </w:p>
        </w:tc>
        <w:tc>
          <w:tcPr>
            <w:tcW w:w="1665" w:type="dxa"/>
            <w:tcBorders/>
            <w:shd w:fill="auto" w:val="clear"/>
          </w:tcPr>
          <w:p>
            <w:pPr>
              <w:pStyle w:val="Normal"/>
              <w:spacing w:lineRule="auto" w:line="276" w:before="0" w:after="0"/>
              <w:jc w:val="left"/>
              <w:rPr/>
            </w:pPr>
            <w:r>
              <w:rPr>
                <w:rFonts w:eastAsia="Arial" w:cs="Arial" w:ascii="Arial" w:hAnsi="Arial"/>
                <w:color w:val="00000A"/>
                <w:sz w:val="24"/>
                <w:szCs w:val="24"/>
              </w:rPr>
              <w:t>ST</w:t>
            </w:r>
          </w:p>
        </w:tc>
        <w:tc>
          <w:tcPr>
            <w:tcW w:w="6735" w:type="dxa"/>
            <w:tcBorders/>
            <w:shd w:fill="auto" w:val="clear"/>
          </w:tcPr>
          <w:p>
            <w:pPr>
              <w:pStyle w:val="Normal"/>
              <w:spacing w:lineRule="auto" w:line="276" w:before="0" w:after="0"/>
              <w:jc w:val="left"/>
              <w:rPr/>
            </w:pPr>
            <w:r>
              <w:rPr>
                <w:rFonts w:eastAsia="Arial" w:cs="Arial" w:ascii="Arial" w:hAnsi="Arial"/>
                <w:color w:val="00000A"/>
                <w:sz w:val="24"/>
                <w:szCs w:val="24"/>
              </w:rPr>
              <w:t>Src Register* / Memory Offset value***</w:t>
            </w:r>
          </w:p>
        </w:tc>
      </w:tr>
    </w:tbl>
    <w:p>
      <w:pPr>
        <w:pStyle w:val="Normal"/>
        <w:jc w:val="left"/>
        <w:rPr/>
      </w:pPr>
      <w:r>
        <w:rPr>
          <w:rFonts w:eastAsia="Arial" w:cs="Arial" w:ascii="Arial" w:hAnsi="Arial"/>
          <w:color w:val="00000A"/>
          <w:sz w:val="24"/>
          <w:szCs w:val="24"/>
          <w:lang w:val="en-US"/>
        </w:rPr>
        <w:t xml:space="preserve">*This is the register who will be the destination of a load, or the source register for a store. </w:t>
      </w:r>
    </w:p>
    <w:p>
      <w:pPr>
        <w:pStyle w:val="Normal"/>
        <w:jc w:val="left"/>
        <w:rPr/>
      </w:pPr>
      <w:r>
        <w:rPr>
          <w:rFonts w:eastAsia="Arial" w:cs="Arial" w:ascii="Arial" w:hAnsi="Arial"/>
          <w:color w:val="00000A"/>
          <w:sz w:val="24"/>
          <w:szCs w:val="24"/>
          <w:lang w:val="en-US"/>
        </w:rPr>
        <w:t xml:space="preserve">**Use the contents in Reg2 to offset the next IW memory address to compute the effective memory address. </w:t>
      </w:r>
    </w:p>
    <w:p>
      <w:pPr>
        <w:pStyle w:val="Normal"/>
        <w:jc w:val="left"/>
        <w:rPr>
          <w:rFonts w:ascii="Arial" w:hAnsi="Arial" w:eastAsia="Arial" w:cs="Arial"/>
          <w:color w:val="00000A"/>
          <w:sz w:val="24"/>
          <w:szCs w:val="24"/>
          <w:lang w:val="en-US"/>
        </w:rPr>
      </w:pPr>
      <w:r>
        <w:rPr>
          <w:rFonts w:eastAsia="Arial" w:cs="Arial" w:ascii="Arial" w:hAnsi="Arial"/>
          <w:color w:val="00000A"/>
          <w:sz w:val="24"/>
          <w:szCs w:val="24"/>
          <w:lang w:val="en-US"/>
        </w:rPr>
        <w:t xml:space="preserve">***Use Reg2 as immediate value by which to add to the next IW in the PM. This can be set to "0" to effectively just use the next IW as the effective address. </w:t>
      </w:r>
    </w:p>
    <w:p>
      <w:pPr>
        <w:pStyle w:val="Normal"/>
        <w:jc w:val="left"/>
        <w:rPr/>
      </w:pPr>
      <w:r>
        <w:rPr>
          <w:rFonts w:eastAsia="Arial" w:cs="Arial" w:ascii="Arial" w:hAnsi="Arial"/>
          <w:color w:val="00000A"/>
          <w:sz w:val="24"/>
          <w:szCs w:val="24"/>
          <w:lang w:val="en-US"/>
        </w:rPr>
        <w:t xml:space="preserve">Given the DM address scheme, there </w:t>
      </w:r>
      <w:r>
        <w:rPr>
          <w:rFonts w:eastAsia="Arial" w:cs="Arial" w:ascii="Arial" w:hAnsi="Arial"/>
          <w:color w:val="00000A"/>
          <w:sz w:val="24"/>
          <w:szCs w:val="24"/>
          <w:lang w:val="en-US"/>
        </w:rPr>
        <w:t>are</w:t>
      </w:r>
      <w:r>
        <w:rPr>
          <w:rFonts w:eastAsia="Arial" w:cs="Arial" w:ascii="Arial" w:hAnsi="Arial"/>
          <w:color w:val="00000A"/>
          <w:sz w:val="24"/>
          <w:szCs w:val="24"/>
          <w:lang w:val="en-US"/>
        </w:rPr>
        <w:t xml:space="preserve"> </w:t>
      </w:r>
      <w:bookmarkStart w:id="0" w:name="__DdeLink__1024_957337395"/>
      <w:r>
        <w:rPr>
          <w:rFonts w:eastAsia="Arial" w:cs="Arial" w:ascii="Arial" w:hAnsi="Arial"/>
          <w:color w:val="00000A"/>
          <w:sz w:val="24"/>
          <w:szCs w:val="24"/>
          <w:lang w:val="en-US"/>
        </w:rPr>
        <w:t>2</w:t>
      </w:r>
      <w:r>
        <w:rPr>
          <w:rFonts w:eastAsia="Arial" w:cs="Arial" w:ascii="Arial" w:hAnsi="Arial"/>
          <w:color w:val="00000A"/>
          <w:sz w:val="24"/>
          <w:szCs w:val="24"/>
          <w:vertAlign w:val="superscript"/>
          <w:lang w:val="en-US"/>
        </w:rPr>
        <w:t>11</w:t>
      </w:r>
      <w:r>
        <w:rPr>
          <w:rFonts w:eastAsia="Arial" w:cs="Arial" w:ascii="Arial" w:hAnsi="Arial"/>
          <w:color w:val="00000A"/>
          <w:sz w:val="24"/>
          <w:szCs w:val="24"/>
          <w:lang w:val="en-US"/>
        </w:rPr>
        <w:t xml:space="preserve"> = 4,096 </w:t>
      </w:r>
      <w:bookmarkEnd w:id="0"/>
      <w:r>
        <w:rPr>
          <w:rFonts w:eastAsia="Arial" w:cs="Arial" w:ascii="Arial" w:hAnsi="Arial"/>
          <w:color w:val="00000A"/>
          <w:sz w:val="24"/>
          <w:szCs w:val="24"/>
          <w:lang w:val="en-US"/>
        </w:rPr>
        <w:t>total DM addresses available. This should provide adequate operational flexibility. The I2C interface and any higher-level implementations of a stack and heap will demand a fair portion of the available DM space, and can be loaded into DM memory before use of the CPU via pre-constructed Memory Initialization File (MIF).</w:t>
      </w:r>
    </w:p>
    <w:p>
      <w:pPr>
        <w:pStyle w:val="Normal"/>
        <w:jc w:val="left"/>
        <w:rPr/>
      </w:pPr>
      <w:r>
        <w:rPr>
          <w:rFonts w:eastAsia="Arial" w:cs="Arial" w:ascii="Arial" w:hAnsi="Arial"/>
          <w:color w:val="00000A"/>
          <w:sz w:val="24"/>
          <w:szCs w:val="24"/>
          <w:lang w:val="en-US"/>
        </w:rPr>
        <w:t>BNE(Z):</w:t>
      </w:r>
    </w:p>
    <w:tbl>
      <w:tblPr>
        <w:tblStyle w:val="TableGrid"/>
        <w:tblW w:w="9458" w:type="dxa"/>
        <w:jc w:val="left"/>
        <w:tblInd w:w="0" w:type="dxa"/>
        <w:tblCellMar>
          <w:top w:w="0" w:type="dxa"/>
          <w:left w:w="108" w:type="dxa"/>
          <w:bottom w:w="0" w:type="dxa"/>
          <w:right w:w="108" w:type="dxa"/>
        </w:tblCellMar>
        <w:tblLook w:firstRow="1" w:noVBand="1" w:lastRow="0" w:firstColumn="1" w:lastColumn="0" w:noHBand="1" w:val="06a0"/>
      </w:tblPr>
      <w:tblGrid>
        <w:gridCol w:w="2339"/>
        <w:gridCol w:w="2340"/>
        <w:gridCol w:w="2340"/>
        <w:gridCol w:w="2438"/>
      </w:tblGrid>
      <w:tr>
        <w:trPr/>
        <w:tc>
          <w:tcPr>
            <w:tcW w:w="2339" w:type="dxa"/>
            <w:tcBorders/>
            <w:shd w:fill="auto" w:val="clear"/>
          </w:tcPr>
          <w:p>
            <w:pPr>
              <w:pStyle w:val="Normal"/>
              <w:spacing w:lineRule="auto" w:line="276" w:before="0" w:after="0"/>
              <w:jc w:val="left"/>
              <w:rPr/>
            </w:pPr>
            <w:r>
              <w:rPr>
                <w:rFonts w:eastAsia="Arial" w:cs="Arial" w:ascii="Arial" w:hAnsi="Arial"/>
                <w:color w:val="00000A"/>
                <w:sz w:val="24"/>
                <w:szCs w:val="24"/>
              </w:rPr>
              <w:t>OpCode (4 bits)</w:t>
            </w:r>
          </w:p>
        </w:tc>
        <w:tc>
          <w:tcPr>
            <w:tcW w:w="2340" w:type="dxa"/>
            <w:tcBorders/>
            <w:shd w:fill="auto" w:val="clear"/>
          </w:tcPr>
          <w:p>
            <w:pPr>
              <w:pStyle w:val="Normal"/>
              <w:spacing w:lineRule="auto" w:line="276" w:before="0" w:after="0"/>
              <w:jc w:val="left"/>
              <w:rPr/>
            </w:pPr>
            <w:r>
              <w:rPr>
                <w:rFonts w:eastAsia="Arial" w:cs="Arial" w:ascii="Arial" w:hAnsi="Arial"/>
                <w:color w:val="00000A"/>
                <w:sz w:val="24"/>
                <w:szCs w:val="24"/>
              </w:rPr>
              <w:t>Reg1</w:t>
            </w:r>
          </w:p>
          <w:p>
            <w:pPr>
              <w:pStyle w:val="Normal"/>
              <w:spacing w:lineRule="auto" w:line="276" w:before="0" w:after="0"/>
              <w:jc w:val="left"/>
              <w:rPr/>
            </w:pPr>
            <w:r>
              <w:rPr>
                <w:rFonts w:eastAsia="Arial" w:cs="Arial" w:ascii="Arial" w:hAnsi="Arial"/>
                <w:color w:val="00000A"/>
                <w:sz w:val="24"/>
                <w:szCs w:val="24"/>
              </w:rPr>
              <w:t>(5 bits)</w:t>
            </w:r>
          </w:p>
        </w:tc>
        <w:tc>
          <w:tcPr>
            <w:tcW w:w="2340" w:type="dxa"/>
            <w:tcBorders/>
            <w:shd w:fill="auto" w:val="clear"/>
          </w:tcPr>
          <w:p>
            <w:pPr>
              <w:pStyle w:val="Normal"/>
              <w:spacing w:lineRule="auto" w:line="276" w:before="0" w:after="0"/>
              <w:jc w:val="left"/>
              <w:rPr/>
            </w:pPr>
            <w:r>
              <w:rPr>
                <w:rFonts w:eastAsia="Arial" w:cs="Arial" w:ascii="Arial" w:hAnsi="Arial"/>
                <w:color w:val="00000A"/>
                <w:sz w:val="24"/>
                <w:szCs w:val="24"/>
              </w:rPr>
              <w:t>Reg2</w:t>
            </w:r>
          </w:p>
          <w:p>
            <w:pPr>
              <w:pStyle w:val="Normal"/>
              <w:spacing w:lineRule="auto" w:line="276" w:before="0" w:after="0"/>
              <w:jc w:val="left"/>
              <w:rPr/>
            </w:pPr>
            <w:r>
              <w:rPr>
                <w:rFonts w:eastAsia="Arial" w:cs="Arial" w:ascii="Arial" w:hAnsi="Arial"/>
                <w:color w:val="00000A"/>
                <w:sz w:val="24"/>
                <w:szCs w:val="24"/>
              </w:rPr>
              <w:t>(5 bits)</w:t>
            </w:r>
          </w:p>
        </w:tc>
        <w:tc>
          <w:tcPr>
            <w:tcW w:w="2438" w:type="dxa"/>
            <w:tcBorders/>
            <w:shd w:fill="auto" w:val="clear"/>
          </w:tcPr>
          <w:p>
            <w:pPr>
              <w:pStyle w:val="Normal"/>
              <w:spacing w:lineRule="auto" w:line="276" w:before="0" w:after="0"/>
              <w:jc w:val="left"/>
              <w:rPr/>
            </w:pPr>
            <w:r>
              <w:rPr>
                <w:rFonts w:eastAsia="Arial" w:cs="Arial" w:ascii="Arial" w:hAnsi="Arial"/>
                <w:color w:val="00000A"/>
                <w:sz w:val="24"/>
                <w:szCs w:val="24"/>
              </w:rPr>
              <w:t>Inst_sel</w:t>
            </w:r>
          </w:p>
          <w:p>
            <w:pPr>
              <w:pStyle w:val="Normal"/>
              <w:spacing w:lineRule="auto" w:line="276" w:before="0" w:after="0"/>
              <w:jc w:val="left"/>
              <w:rPr/>
            </w:pPr>
            <w:r>
              <w:rPr>
                <w:rFonts w:eastAsia="Arial" w:cs="Arial" w:ascii="Arial" w:hAnsi="Arial"/>
                <w:color w:val="00000A"/>
                <w:sz w:val="24"/>
                <w:szCs w:val="24"/>
              </w:rPr>
              <w:t>(2 bit)</w:t>
            </w:r>
          </w:p>
        </w:tc>
      </w:tr>
    </w:tbl>
    <w:p>
      <w:pPr>
        <w:pStyle w:val="Normal"/>
        <w:jc w:val="left"/>
        <w:rPr/>
      </w:pPr>
      <w:r>
        <w:rPr>
          <w:rFonts w:eastAsia="Arial" w:cs="Arial" w:ascii="Arial" w:hAnsi="Arial"/>
          <w:color w:val="00000A"/>
          <w:sz w:val="24"/>
          <w:szCs w:val="24"/>
          <w:lang w:val="en-US"/>
        </w:rPr>
        <w:t xml:space="preserve"> </w:t>
      </w:r>
    </w:p>
    <w:tbl>
      <w:tblPr>
        <w:tblStyle w:val="TableGrid"/>
        <w:tblW w:w="9442" w:type="dxa"/>
        <w:jc w:val="center"/>
        <w:tblInd w:w="0" w:type="dxa"/>
        <w:tblCellMar>
          <w:top w:w="0" w:type="dxa"/>
          <w:left w:w="108" w:type="dxa"/>
          <w:bottom w:w="0" w:type="dxa"/>
          <w:right w:w="108" w:type="dxa"/>
        </w:tblCellMar>
        <w:tblLook w:firstRow="1" w:noVBand="1" w:lastRow="0" w:firstColumn="1" w:lastColumn="0" w:noHBand="1" w:val="06a0"/>
      </w:tblPr>
      <w:tblGrid>
        <w:gridCol w:w="1215"/>
        <w:gridCol w:w="2594"/>
        <w:gridCol w:w="5633"/>
      </w:tblGrid>
      <w:tr>
        <w:trPr/>
        <w:tc>
          <w:tcPr>
            <w:tcW w:w="9442" w:type="dxa"/>
            <w:gridSpan w:val="3"/>
            <w:tcBorders/>
            <w:shd w:fill="auto" w:val="clear"/>
          </w:tcPr>
          <w:p>
            <w:pPr>
              <w:pStyle w:val="Normal"/>
              <w:spacing w:lineRule="auto" w:line="276" w:before="0" w:after="0"/>
              <w:jc w:val="center"/>
              <w:rPr/>
            </w:pPr>
            <w:r>
              <w:rPr>
                <w:rFonts w:eastAsia="Arial" w:cs="Arial" w:ascii="Arial" w:hAnsi="Arial"/>
                <w:color w:val="00000A"/>
                <w:sz w:val="24"/>
                <w:szCs w:val="24"/>
              </w:rPr>
              <w:t>Table 6: Inst_sel for Branches</w:t>
            </w:r>
          </w:p>
        </w:tc>
      </w:tr>
      <w:tr>
        <w:trPr/>
        <w:tc>
          <w:tcPr>
            <w:tcW w:w="1215" w:type="dxa"/>
            <w:tcBorders/>
            <w:shd w:fill="auto" w:val="clear"/>
          </w:tcPr>
          <w:p>
            <w:pPr>
              <w:pStyle w:val="Normal"/>
              <w:spacing w:lineRule="auto" w:line="276" w:before="0" w:after="0"/>
              <w:jc w:val="left"/>
              <w:rPr/>
            </w:pPr>
            <w:r>
              <w:rPr>
                <w:rFonts w:eastAsia="Arial" w:cs="Arial" w:ascii="Arial" w:hAnsi="Arial"/>
                <w:color w:val="00000A"/>
                <w:sz w:val="24"/>
                <w:szCs w:val="24"/>
              </w:rPr>
              <w:t>BAM</w:t>
            </w:r>
          </w:p>
        </w:tc>
        <w:tc>
          <w:tcPr>
            <w:tcW w:w="2594" w:type="dxa"/>
            <w:tcBorders/>
            <w:shd w:fill="auto" w:val="clear"/>
          </w:tcPr>
          <w:p>
            <w:pPr>
              <w:pStyle w:val="Normal"/>
              <w:spacing w:lineRule="auto" w:line="276" w:before="0" w:after="0"/>
              <w:jc w:val="left"/>
              <w:rPr/>
            </w:pPr>
            <w:r>
              <w:rPr>
                <w:rFonts w:eastAsia="Arial" w:cs="Arial" w:ascii="Arial" w:hAnsi="Arial"/>
                <w:color w:val="00000A"/>
                <w:sz w:val="24"/>
                <w:szCs w:val="24"/>
              </w:rPr>
              <w:t>Description</w:t>
            </w:r>
          </w:p>
        </w:tc>
        <w:tc>
          <w:tcPr>
            <w:tcW w:w="5633" w:type="dxa"/>
            <w:tcBorders/>
            <w:shd w:fill="auto" w:val="clear"/>
          </w:tcPr>
          <w:p>
            <w:pPr>
              <w:pStyle w:val="Normal"/>
              <w:spacing w:lineRule="auto" w:line="276" w:before="0" w:after="0"/>
              <w:jc w:val="left"/>
              <w:rPr/>
            </w:pPr>
            <w:r>
              <w:rPr>
                <w:rFonts w:eastAsia="Arial" w:cs="Arial" w:ascii="Arial" w:hAnsi="Arial"/>
                <w:color w:val="00000A"/>
                <w:sz w:val="24"/>
                <w:szCs w:val="24"/>
              </w:rPr>
              <w:t>Reg1 / Reg2</w:t>
            </w:r>
          </w:p>
        </w:tc>
      </w:tr>
      <w:tr>
        <w:trPr/>
        <w:tc>
          <w:tcPr>
            <w:tcW w:w="1215" w:type="dxa"/>
            <w:tcBorders/>
            <w:shd w:fill="auto" w:val="clear"/>
          </w:tcPr>
          <w:p>
            <w:pPr>
              <w:pStyle w:val="Normal"/>
              <w:spacing w:lineRule="auto" w:line="276" w:before="0" w:after="0"/>
              <w:jc w:val="left"/>
              <w:rPr/>
            </w:pPr>
            <w:r>
              <w:rPr>
                <w:rFonts w:eastAsia="Arial" w:cs="Arial" w:ascii="Arial" w:hAnsi="Arial"/>
                <w:color w:val="00000A"/>
                <w:sz w:val="24"/>
                <w:szCs w:val="24"/>
              </w:rPr>
              <w:t>00</w:t>
            </w:r>
          </w:p>
        </w:tc>
        <w:tc>
          <w:tcPr>
            <w:tcW w:w="2594" w:type="dxa"/>
            <w:tcBorders/>
            <w:shd w:fill="auto" w:val="clear"/>
          </w:tcPr>
          <w:p>
            <w:pPr>
              <w:pStyle w:val="Normal"/>
              <w:spacing w:lineRule="auto" w:line="276" w:before="0" w:after="0"/>
              <w:jc w:val="left"/>
              <w:rPr/>
            </w:pPr>
            <w:r>
              <w:rPr>
                <w:rFonts w:eastAsia="Arial" w:cs="Arial" w:ascii="Arial" w:hAnsi="Arial"/>
                <w:color w:val="00000A"/>
                <w:sz w:val="24"/>
                <w:szCs w:val="24"/>
              </w:rPr>
              <w:t>Branch if not zero</w:t>
            </w:r>
          </w:p>
        </w:tc>
        <w:tc>
          <w:tcPr>
            <w:tcW w:w="5633" w:type="dxa"/>
            <w:tcBorders/>
            <w:shd w:fill="auto" w:val="clear"/>
          </w:tcPr>
          <w:p>
            <w:pPr>
              <w:pStyle w:val="Normal"/>
              <w:spacing w:lineRule="auto" w:line="276" w:before="0" w:after="0"/>
              <w:jc w:val="left"/>
              <w:rPr/>
            </w:pPr>
            <w:r>
              <w:rPr>
                <w:rFonts w:eastAsia="Arial" w:cs="Arial" w:ascii="Arial" w:hAnsi="Arial"/>
                <w:color w:val="00000A"/>
                <w:sz w:val="24"/>
                <w:szCs w:val="24"/>
              </w:rPr>
              <w:t>Evaluate Reg1 to branch if not zero</w:t>
            </w:r>
          </w:p>
        </w:tc>
      </w:tr>
      <w:tr>
        <w:trPr/>
        <w:tc>
          <w:tcPr>
            <w:tcW w:w="1215" w:type="dxa"/>
            <w:tcBorders/>
            <w:shd w:fill="auto" w:val="clear"/>
          </w:tcPr>
          <w:p>
            <w:pPr>
              <w:pStyle w:val="Normal"/>
              <w:spacing w:lineRule="auto" w:line="276" w:before="0" w:after="0"/>
              <w:jc w:val="left"/>
              <w:rPr/>
            </w:pPr>
            <w:r>
              <w:rPr>
                <w:rFonts w:eastAsia="Arial" w:cs="Arial" w:ascii="Arial" w:hAnsi="Arial"/>
                <w:color w:val="00000A"/>
                <w:sz w:val="24"/>
                <w:szCs w:val="24"/>
              </w:rPr>
              <w:t>01</w:t>
            </w:r>
          </w:p>
        </w:tc>
        <w:tc>
          <w:tcPr>
            <w:tcW w:w="2594" w:type="dxa"/>
            <w:tcBorders/>
            <w:shd w:fill="auto" w:val="clear"/>
          </w:tcPr>
          <w:p>
            <w:pPr>
              <w:pStyle w:val="Normal"/>
              <w:spacing w:lineRule="auto" w:line="276" w:before="0" w:after="0"/>
              <w:jc w:val="left"/>
              <w:rPr/>
            </w:pPr>
            <w:r>
              <w:rPr>
                <w:rFonts w:eastAsia="Arial" w:cs="Arial" w:ascii="Arial" w:hAnsi="Arial"/>
                <w:color w:val="00000A"/>
                <w:sz w:val="24"/>
                <w:szCs w:val="24"/>
              </w:rPr>
              <w:t>Branch if not equal</w:t>
            </w:r>
          </w:p>
        </w:tc>
        <w:tc>
          <w:tcPr>
            <w:tcW w:w="5633" w:type="dxa"/>
            <w:tcBorders/>
            <w:shd w:fill="auto" w:val="clear"/>
          </w:tcPr>
          <w:p>
            <w:pPr>
              <w:pStyle w:val="Normal"/>
              <w:spacing w:lineRule="auto" w:line="276" w:before="0" w:after="0"/>
              <w:jc w:val="left"/>
              <w:rPr/>
            </w:pPr>
            <w:r>
              <w:rPr>
                <w:rFonts w:eastAsia="Arial" w:cs="Arial" w:ascii="Arial" w:hAnsi="Arial"/>
                <w:color w:val="00000A"/>
                <w:sz w:val="24"/>
                <w:szCs w:val="24"/>
              </w:rPr>
              <w:t>Compare Reg1 to Reg2, branch if equal</w:t>
            </w:r>
          </w:p>
        </w:tc>
      </w:tr>
      <w:tr>
        <w:trPr/>
        <w:tc>
          <w:tcPr>
            <w:tcW w:w="1215" w:type="dxa"/>
            <w:tcBorders/>
            <w:shd w:fill="auto" w:val="clear"/>
          </w:tcPr>
          <w:p>
            <w:pPr>
              <w:pStyle w:val="Normal"/>
              <w:spacing w:lineRule="auto" w:line="276" w:before="0" w:after="0"/>
              <w:jc w:val="left"/>
              <w:rPr/>
            </w:pPr>
            <w:r>
              <w:rPr>
                <w:rFonts w:eastAsia="Arial" w:cs="Arial" w:ascii="Arial" w:hAnsi="Arial"/>
                <w:color w:val="00000A"/>
                <w:sz w:val="24"/>
                <w:szCs w:val="24"/>
              </w:rPr>
              <w:t>10</w:t>
            </w:r>
          </w:p>
        </w:tc>
        <w:tc>
          <w:tcPr>
            <w:tcW w:w="2594" w:type="dxa"/>
            <w:tcBorders/>
            <w:shd w:fill="auto" w:val="clear"/>
          </w:tcPr>
          <w:p>
            <w:pPr>
              <w:pStyle w:val="Normal"/>
              <w:spacing w:lineRule="auto" w:line="276" w:before="0" w:after="0"/>
              <w:jc w:val="left"/>
              <w:rPr/>
            </w:pPr>
            <w:r>
              <w:rPr>
                <w:rFonts w:eastAsia="Arial" w:cs="Arial" w:ascii="Arial" w:hAnsi="Arial"/>
                <w:color w:val="00000A"/>
                <w:sz w:val="24"/>
                <w:szCs w:val="24"/>
              </w:rPr>
              <w:t>(unused)</w:t>
            </w:r>
          </w:p>
        </w:tc>
        <w:tc>
          <w:tcPr>
            <w:tcW w:w="5633" w:type="dxa"/>
            <w:tcBorders/>
            <w:shd w:fill="auto" w:val="clear"/>
          </w:tcPr>
          <w:p>
            <w:pPr>
              <w:pStyle w:val="Normal"/>
              <w:spacing w:lineRule="auto" w:line="276" w:before="0" w:after="0"/>
              <w:jc w:val="left"/>
              <w:rPr/>
            </w:pPr>
            <w:r>
              <w:rPr>
                <w:rFonts w:eastAsia="Arial" w:cs="Arial" w:ascii="Arial" w:hAnsi="Arial"/>
                <w:color w:val="000000" w:themeColor="text1" w:themeShade="ff" w:themeTint="ff"/>
                <w:sz w:val="22"/>
                <w:szCs w:val="22"/>
              </w:rPr>
              <w:t>-</w:t>
            </w:r>
          </w:p>
        </w:tc>
      </w:tr>
      <w:tr>
        <w:trPr/>
        <w:tc>
          <w:tcPr>
            <w:tcW w:w="1215" w:type="dxa"/>
            <w:tcBorders/>
            <w:shd w:fill="auto" w:val="clear"/>
          </w:tcPr>
          <w:p>
            <w:pPr>
              <w:pStyle w:val="Normal"/>
              <w:spacing w:lineRule="auto" w:line="276" w:before="0" w:after="0"/>
              <w:jc w:val="left"/>
              <w:rPr/>
            </w:pPr>
            <w:r>
              <w:rPr>
                <w:rFonts w:eastAsia="Arial" w:cs="Arial" w:ascii="Arial" w:hAnsi="Arial"/>
                <w:color w:val="00000A"/>
                <w:sz w:val="24"/>
                <w:szCs w:val="24"/>
              </w:rPr>
              <w:t>11</w:t>
            </w:r>
          </w:p>
        </w:tc>
        <w:tc>
          <w:tcPr>
            <w:tcW w:w="2594" w:type="dxa"/>
            <w:tcBorders/>
            <w:shd w:fill="auto" w:val="clear"/>
          </w:tcPr>
          <w:p>
            <w:pPr>
              <w:pStyle w:val="Normal"/>
              <w:spacing w:lineRule="auto" w:line="276" w:before="0" w:after="0"/>
              <w:jc w:val="left"/>
              <w:rPr/>
            </w:pPr>
            <w:r>
              <w:rPr>
                <w:rFonts w:eastAsia="Arial" w:cs="Arial" w:ascii="Arial" w:hAnsi="Arial"/>
                <w:color w:val="00000A"/>
                <w:sz w:val="24"/>
                <w:szCs w:val="24"/>
              </w:rPr>
              <w:t>(unused)</w:t>
            </w:r>
          </w:p>
        </w:tc>
        <w:tc>
          <w:tcPr>
            <w:tcW w:w="5633" w:type="dxa"/>
            <w:tcBorders/>
            <w:shd w:fill="auto" w:val="clear"/>
          </w:tcPr>
          <w:p>
            <w:pPr>
              <w:pStyle w:val="Normal"/>
              <w:spacing w:lineRule="auto" w:line="276" w:before="0" w:after="0"/>
              <w:jc w:val="left"/>
              <w:rPr/>
            </w:pPr>
            <w:r>
              <w:rPr>
                <w:rFonts w:eastAsia="Arial" w:cs="Arial" w:ascii="Arial" w:hAnsi="Arial"/>
                <w:color w:val="00000A"/>
                <w:sz w:val="24"/>
                <w:szCs w:val="24"/>
              </w:rPr>
              <w:t>-</w:t>
            </w:r>
          </w:p>
        </w:tc>
      </w:tr>
    </w:tbl>
    <w:p>
      <w:pPr>
        <w:pStyle w:val="Normal"/>
        <w:jc w:val="left"/>
        <w:rPr/>
      </w:pPr>
      <w:r>
        <w:rPr/>
      </w:r>
    </w:p>
    <w:p>
      <w:pPr>
        <w:pStyle w:val="Normal"/>
        <w:jc w:val="left"/>
        <w:rPr/>
      </w:pPr>
      <w:r>
        <w:rPr>
          <w:rFonts w:eastAsia="Arial" w:cs="Arial" w:ascii="Arial" w:hAnsi="Arial"/>
          <w:color w:val="00000A"/>
          <w:sz w:val="24"/>
          <w:szCs w:val="24"/>
          <w:lang w:val="en-US"/>
        </w:rPr>
        <w:t>IOW(R):</w:t>
      </w:r>
    </w:p>
    <w:tbl>
      <w:tblPr>
        <w:tblStyle w:val="TableGrid"/>
        <w:tblW w:w="9458" w:type="dxa"/>
        <w:jc w:val="left"/>
        <w:tblInd w:w="0" w:type="dxa"/>
        <w:tblCellMar>
          <w:top w:w="0" w:type="dxa"/>
          <w:left w:w="108" w:type="dxa"/>
          <w:bottom w:w="0" w:type="dxa"/>
          <w:right w:w="108" w:type="dxa"/>
        </w:tblCellMar>
        <w:tblLook w:firstRow="1" w:noVBand="1" w:lastRow="0" w:firstColumn="1" w:lastColumn="0" w:noHBand="1" w:val="06a0"/>
      </w:tblPr>
      <w:tblGrid>
        <w:gridCol w:w="2339"/>
        <w:gridCol w:w="2340"/>
        <w:gridCol w:w="2340"/>
        <w:gridCol w:w="2438"/>
      </w:tblGrid>
      <w:tr>
        <w:trPr/>
        <w:tc>
          <w:tcPr>
            <w:tcW w:w="2339" w:type="dxa"/>
            <w:tcBorders/>
            <w:shd w:fill="auto" w:val="clear"/>
          </w:tcPr>
          <w:p>
            <w:pPr>
              <w:pStyle w:val="Normal"/>
              <w:spacing w:lineRule="auto" w:line="276" w:before="0" w:after="0"/>
              <w:jc w:val="left"/>
              <w:rPr/>
            </w:pPr>
            <w:r>
              <w:rPr>
                <w:rFonts w:eastAsia="Arial" w:cs="Arial" w:ascii="Arial" w:hAnsi="Arial"/>
                <w:color w:val="00000A"/>
                <w:sz w:val="24"/>
                <w:szCs w:val="24"/>
              </w:rPr>
              <w:t>OpCode (4 bits)</w:t>
            </w:r>
          </w:p>
        </w:tc>
        <w:tc>
          <w:tcPr>
            <w:tcW w:w="2340" w:type="dxa"/>
            <w:tcBorders/>
            <w:shd w:fill="auto" w:val="clear"/>
          </w:tcPr>
          <w:p>
            <w:pPr>
              <w:pStyle w:val="Normal"/>
              <w:spacing w:lineRule="auto" w:line="276" w:before="0" w:after="0"/>
              <w:jc w:val="left"/>
              <w:rPr/>
            </w:pPr>
            <w:r>
              <w:rPr>
                <w:rFonts w:eastAsia="Arial" w:cs="Arial" w:ascii="Arial" w:hAnsi="Arial"/>
                <w:color w:val="00000A"/>
                <w:sz w:val="24"/>
                <w:szCs w:val="24"/>
              </w:rPr>
              <w:t>Reg1</w:t>
            </w:r>
          </w:p>
          <w:p>
            <w:pPr>
              <w:pStyle w:val="Normal"/>
              <w:spacing w:lineRule="auto" w:line="276" w:before="0" w:after="0"/>
              <w:jc w:val="left"/>
              <w:rPr/>
            </w:pPr>
            <w:r>
              <w:rPr>
                <w:rFonts w:eastAsia="Arial" w:cs="Arial" w:ascii="Arial" w:hAnsi="Arial"/>
                <w:color w:val="00000A"/>
                <w:sz w:val="24"/>
                <w:szCs w:val="24"/>
              </w:rPr>
              <w:t>(5 bits)</w:t>
            </w:r>
          </w:p>
        </w:tc>
        <w:tc>
          <w:tcPr>
            <w:tcW w:w="2340" w:type="dxa"/>
            <w:tcBorders/>
            <w:shd w:fill="auto" w:val="clear"/>
          </w:tcPr>
          <w:p>
            <w:pPr>
              <w:pStyle w:val="Normal"/>
              <w:spacing w:lineRule="auto" w:line="276" w:before="0" w:after="0"/>
              <w:jc w:val="left"/>
              <w:rPr/>
            </w:pPr>
            <w:r>
              <w:rPr>
                <w:rFonts w:eastAsia="Arial" w:cs="Arial" w:ascii="Arial" w:hAnsi="Arial"/>
                <w:color w:val="00000A"/>
                <w:sz w:val="24"/>
                <w:szCs w:val="24"/>
              </w:rPr>
              <w:t>Reg2</w:t>
            </w:r>
          </w:p>
          <w:p>
            <w:pPr>
              <w:pStyle w:val="Normal"/>
              <w:spacing w:lineRule="auto" w:line="276" w:before="0" w:after="0"/>
              <w:jc w:val="left"/>
              <w:rPr/>
            </w:pPr>
            <w:r>
              <w:rPr>
                <w:rFonts w:eastAsia="Arial" w:cs="Arial" w:ascii="Arial" w:hAnsi="Arial"/>
                <w:color w:val="00000A"/>
                <w:sz w:val="24"/>
                <w:szCs w:val="24"/>
              </w:rPr>
              <w:t>(5 bits)</w:t>
            </w:r>
          </w:p>
        </w:tc>
        <w:tc>
          <w:tcPr>
            <w:tcW w:w="2438" w:type="dxa"/>
            <w:tcBorders/>
            <w:shd w:fill="auto" w:val="clear"/>
          </w:tcPr>
          <w:p>
            <w:pPr>
              <w:pStyle w:val="Normal"/>
              <w:spacing w:lineRule="auto" w:line="276" w:before="0" w:after="0"/>
              <w:jc w:val="left"/>
              <w:rPr>
                <w:rFonts w:ascii="Arial" w:hAnsi="Arial" w:eastAsia="Arial" w:cs="Arial"/>
                <w:color w:val="00000A"/>
                <w:sz w:val="24"/>
                <w:szCs w:val="24"/>
              </w:rPr>
            </w:pPr>
            <w:r>
              <w:rPr>
                <w:rFonts w:eastAsia="Arial" w:cs="Arial" w:ascii="Arial" w:hAnsi="Arial"/>
                <w:color w:val="00000A"/>
                <w:sz w:val="24"/>
                <w:szCs w:val="24"/>
              </w:rPr>
              <w:t>Inst_sel</w:t>
            </w:r>
          </w:p>
          <w:p>
            <w:pPr>
              <w:pStyle w:val="Normal"/>
              <w:spacing w:lineRule="auto" w:line="276" w:before="0" w:after="0"/>
              <w:jc w:val="left"/>
              <w:rPr/>
            </w:pPr>
            <w:r>
              <w:rPr>
                <w:rFonts w:eastAsia="Arial" w:cs="Arial" w:ascii="Arial" w:hAnsi="Arial"/>
                <w:color w:val="00000A"/>
                <w:sz w:val="24"/>
                <w:szCs w:val="24"/>
              </w:rPr>
              <w:t>(2 bit)</w:t>
            </w:r>
          </w:p>
        </w:tc>
      </w:tr>
    </w:tbl>
    <w:p>
      <w:pPr>
        <w:pStyle w:val="Normal"/>
        <w:jc w:val="left"/>
        <w:rPr/>
      </w:pPr>
      <w:r>
        <w:rPr/>
      </w:r>
    </w:p>
    <w:tbl>
      <w:tblPr>
        <w:tblStyle w:val="TableGrid"/>
        <w:tblW w:w="9412" w:type="dxa"/>
        <w:jc w:val="center"/>
        <w:tblInd w:w="0" w:type="dxa"/>
        <w:tblCellMar>
          <w:top w:w="0" w:type="dxa"/>
          <w:left w:w="108" w:type="dxa"/>
          <w:bottom w:w="0" w:type="dxa"/>
          <w:right w:w="108" w:type="dxa"/>
        </w:tblCellMar>
        <w:tblLook w:firstRow="1" w:noVBand="1" w:lastRow="0" w:firstColumn="1" w:lastColumn="0" w:noHBand="1" w:val="06a0"/>
      </w:tblPr>
      <w:tblGrid>
        <w:gridCol w:w="884"/>
        <w:gridCol w:w="1786"/>
        <w:gridCol w:w="6742"/>
      </w:tblGrid>
      <w:tr>
        <w:trPr/>
        <w:tc>
          <w:tcPr>
            <w:tcW w:w="9412" w:type="dxa"/>
            <w:gridSpan w:val="3"/>
            <w:tcBorders/>
            <w:shd w:fill="auto" w:val="clear"/>
          </w:tcPr>
          <w:p>
            <w:pPr>
              <w:pStyle w:val="Normal"/>
              <w:spacing w:lineRule="auto" w:line="276" w:before="0" w:after="0"/>
              <w:jc w:val="center"/>
              <w:rPr>
                <w:rFonts w:ascii="Arial" w:hAnsi="Arial" w:eastAsia="Arial" w:cs="Arial"/>
                <w:color w:val="00000A"/>
                <w:sz w:val="24"/>
                <w:szCs w:val="24"/>
              </w:rPr>
            </w:pPr>
            <w:r>
              <w:rPr>
                <w:rFonts w:eastAsia="Arial" w:cs="Arial" w:ascii="Arial" w:hAnsi="Arial"/>
                <w:color w:val="00000A"/>
                <w:sz w:val="24"/>
                <w:szCs w:val="24"/>
              </w:rPr>
              <w:t>Table 7: Inst_sel for ION Instructions</w:t>
            </w:r>
          </w:p>
        </w:tc>
      </w:tr>
      <w:tr>
        <w:trPr/>
        <w:tc>
          <w:tcPr>
            <w:tcW w:w="884" w:type="dxa"/>
            <w:tcBorders/>
            <w:shd w:fill="auto" w:val="clear"/>
          </w:tcPr>
          <w:p>
            <w:pPr>
              <w:pStyle w:val="Normal"/>
              <w:spacing w:lineRule="auto" w:line="276" w:before="0" w:after="0"/>
              <w:jc w:val="left"/>
              <w:rPr/>
            </w:pPr>
            <w:r>
              <w:rPr>
                <w:rFonts w:eastAsia="Arial" w:cs="Arial" w:ascii="Arial" w:hAnsi="Arial"/>
                <w:color w:val="00000A"/>
                <w:sz w:val="24"/>
                <w:szCs w:val="24"/>
              </w:rPr>
              <w:t>IOS</w:t>
            </w:r>
          </w:p>
        </w:tc>
        <w:tc>
          <w:tcPr>
            <w:tcW w:w="1786" w:type="dxa"/>
            <w:tcBorders/>
            <w:shd w:fill="auto" w:val="clear"/>
          </w:tcPr>
          <w:p>
            <w:pPr>
              <w:pStyle w:val="Normal"/>
              <w:spacing w:lineRule="auto" w:line="276" w:before="0" w:after="0"/>
              <w:jc w:val="left"/>
              <w:rPr/>
            </w:pPr>
            <w:r>
              <w:rPr>
                <w:rFonts w:eastAsia="Arial" w:cs="Arial" w:ascii="Arial" w:hAnsi="Arial"/>
                <w:color w:val="00000A"/>
                <w:sz w:val="24"/>
                <w:szCs w:val="24"/>
              </w:rPr>
              <w:t>Description</w:t>
            </w:r>
          </w:p>
        </w:tc>
        <w:tc>
          <w:tcPr>
            <w:tcW w:w="6742" w:type="dxa"/>
            <w:tcBorders/>
            <w:shd w:fill="auto" w:val="clear"/>
          </w:tcPr>
          <w:p>
            <w:pPr>
              <w:pStyle w:val="Normal"/>
              <w:spacing w:lineRule="auto" w:line="276" w:before="0" w:after="0"/>
              <w:jc w:val="left"/>
              <w:rPr/>
            </w:pPr>
            <w:r>
              <w:rPr>
                <w:rFonts w:eastAsia="Arial" w:cs="Arial" w:ascii="Arial" w:hAnsi="Arial"/>
                <w:color w:val="00000A"/>
                <w:sz w:val="24"/>
                <w:szCs w:val="24"/>
              </w:rPr>
              <w:t>Reg1 / Reg2</w:t>
            </w:r>
          </w:p>
        </w:tc>
      </w:tr>
      <w:tr>
        <w:trPr/>
        <w:tc>
          <w:tcPr>
            <w:tcW w:w="884" w:type="dxa"/>
            <w:tcBorders/>
            <w:shd w:fill="auto" w:val="clear"/>
          </w:tcPr>
          <w:p>
            <w:pPr>
              <w:pStyle w:val="Normal"/>
              <w:spacing w:lineRule="auto" w:line="276" w:before="0" w:after="0"/>
              <w:jc w:val="left"/>
              <w:rPr/>
            </w:pPr>
            <w:r>
              <w:rPr>
                <w:rFonts w:eastAsia="Arial" w:cs="Arial" w:ascii="Arial" w:hAnsi="Arial"/>
                <w:color w:val="00000A"/>
                <w:sz w:val="24"/>
                <w:szCs w:val="24"/>
              </w:rPr>
              <w:t>00</w:t>
            </w:r>
          </w:p>
        </w:tc>
        <w:tc>
          <w:tcPr>
            <w:tcW w:w="1786" w:type="dxa"/>
            <w:tcBorders/>
            <w:shd w:fill="auto" w:val="clear"/>
          </w:tcPr>
          <w:p>
            <w:pPr>
              <w:pStyle w:val="Normal"/>
              <w:spacing w:lineRule="auto" w:line="276" w:before="0" w:after="0"/>
              <w:jc w:val="left"/>
              <w:rPr/>
            </w:pPr>
            <w:r>
              <w:rPr>
                <w:rFonts w:eastAsia="Arial" w:cs="Arial" w:ascii="Arial" w:hAnsi="Arial"/>
                <w:color w:val="00000A"/>
                <w:sz w:val="24"/>
                <w:szCs w:val="24"/>
              </w:rPr>
              <w:t>GPIO read</w:t>
            </w:r>
          </w:p>
        </w:tc>
        <w:tc>
          <w:tcPr>
            <w:tcW w:w="6742" w:type="dxa"/>
            <w:tcBorders/>
            <w:shd w:fill="auto" w:val="clear"/>
          </w:tcPr>
          <w:p>
            <w:pPr>
              <w:pStyle w:val="Normal"/>
              <w:spacing w:lineRule="auto" w:line="276" w:before="0" w:after="0"/>
              <w:jc w:val="left"/>
              <w:rPr/>
            </w:pPr>
            <w:r>
              <w:rPr>
                <w:rFonts w:eastAsia="Arial" w:cs="Arial" w:ascii="Arial" w:hAnsi="Arial"/>
                <w:color w:val="00000A"/>
                <w:sz w:val="24"/>
                <w:szCs w:val="24"/>
              </w:rPr>
              <w:t>Destination register / unused</w:t>
            </w:r>
          </w:p>
        </w:tc>
      </w:tr>
      <w:tr>
        <w:trPr/>
        <w:tc>
          <w:tcPr>
            <w:tcW w:w="884" w:type="dxa"/>
            <w:tcBorders/>
            <w:shd w:fill="auto" w:val="clear"/>
          </w:tcPr>
          <w:p>
            <w:pPr>
              <w:pStyle w:val="Normal"/>
              <w:spacing w:lineRule="auto" w:line="276" w:before="0" w:after="0"/>
              <w:jc w:val="left"/>
              <w:rPr/>
            </w:pPr>
            <w:r>
              <w:rPr>
                <w:rFonts w:eastAsia="Arial" w:cs="Arial" w:ascii="Arial" w:hAnsi="Arial"/>
                <w:color w:val="00000A"/>
                <w:sz w:val="24"/>
                <w:szCs w:val="24"/>
              </w:rPr>
              <w:t>01</w:t>
            </w:r>
          </w:p>
        </w:tc>
        <w:tc>
          <w:tcPr>
            <w:tcW w:w="1786" w:type="dxa"/>
            <w:tcBorders/>
            <w:shd w:fill="auto" w:val="clear"/>
          </w:tcPr>
          <w:p>
            <w:pPr>
              <w:pStyle w:val="Normal"/>
              <w:spacing w:lineRule="auto" w:line="276" w:before="0" w:after="0"/>
              <w:jc w:val="left"/>
              <w:rPr/>
            </w:pPr>
            <w:r>
              <w:rPr>
                <w:rFonts w:eastAsia="Arial" w:cs="Arial" w:ascii="Arial" w:hAnsi="Arial"/>
                <w:color w:val="00000A"/>
                <w:sz w:val="24"/>
                <w:szCs w:val="24"/>
              </w:rPr>
              <w:t>GPIO write</w:t>
            </w:r>
          </w:p>
        </w:tc>
        <w:tc>
          <w:tcPr>
            <w:tcW w:w="6742" w:type="dxa"/>
            <w:tcBorders/>
            <w:shd w:fill="auto" w:val="clear"/>
          </w:tcPr>
          <w:p>
            <w:pPr>
              <w:pStyle w:val="Normal"/>
              <w:spacing w:lineRule="auto" w:line="276" w:before="0" w:after="0"/>
              <w:jc w:val="left"/>
              <w:rPr/>
            </w:pPr>
            <w:r>
              <w:rPr>
                <w:rFonts w:eastAsia="Arial" w:cs="Arial" w:ascii="Arial" w:hAnsi="Arial"/>
                <w:color w:val="00000A"/>
                <w:sz w:val="24"/>
                <w:szCs w:val="24"/>
              </w:rPr>
              <w:t>Source register / unused</w:t>
            </w:r>
          </w:p>
        </w:tc>
      </w:tr>
      <w:tr>
        <w:trPr/>
        <w:tc>
          <w:tcPr>
            <w:tcW w:w="884" w:type="dxa"/>
            <w:tcBorders/>
            <w:shd w:fill="auto" w:val="clear"/>
          </w:tcPr>
          <w:p>
            <w:pPr>
              <w:pStyle w:val="Normal"/>
              <w:spacing w:lineRule="auto" w:line="276" w:before="0" w:after="0"/>
              <w:jc w:val="left"/>
              <w:rPr/>
            </w:pPr>
            <w:r>
              <w:rPr>
                <w:rFonts w:eastAsia="Arial" w:cs="Arial" w:ascii="Arial" w:hAnsi="Arial"/>
                <w:color w:val="00000A"/>
                <w:sz w:val="24"/>
                <w:szCs w:val="24"/>
              </w:rPr>
              <w:t>10</w:t>
            </w:r>
          </w:p>
        </w:tc>
        <w:tc>
          <w:tcPr>
            <w:tcW w:w="1786" w:type="dxa"/>
            <w:tcBorders/>
            <w:shd w:fill="auto" w:val="clear"/>
          </w:tcPr>
          <w:p>
            <w:pPr>
              <w:pStyle w:val="Normal"/>
              <w:spacing w:lineRule="auto" w:line="276" w:before="0" w:after="0"/>
              <w:jc w:val="left"/>
              <w:rPr/>
            </w:pPr>
            <w:r>
              <w:rPr>
                <w:rFonts w:eastAsia="Arial" w:cs="Arial" w:ascii="Arial" w:hAnsi="Arial"/>
                <w:color w:val="00000A"/>
                <w:sz w:val="24"/>
                <w:szCs w:val="24"/>
              </w:rPr>
              <w:t>I2C read</w:t>
            </w:r>
          </w:p>
        </w:tc>
        <w:tc>
          <w:tcPr>
            <w:tcW w:w="6742" w:type="dxa"/>
            <w:tcBorders/>
            <w:shd w:fill="auto" w:val="clear"/>
          </w:tcPr>
          <w:p>
            <w:pPr>
              <w:pStyle w:val="Normal"/>
              <w:spacing w:lineRule="auto" w:line="276" w:before="0" w:after="0"/>
              <w:jc w:val="left"/>
              <w:rPr/>
            </w:pPr>
            <w:r>
              <w:rPr>
                <w:rFonts w:eastAsia="Arial" w:cs="Arial" w:ascii="Arial" w:hAnsi="Arial"/>
                <w:color w:val="00000A"/>
                <w:sz w:val="24"/>
                <w:szCs w:val="24"/>
              </w:rPr>
              <w:t>Destination register / Slave address (only 5 bits)</w:t>
            </w:r>
          </w:p>
        </w:tc>
      </w:tr>
      <w:tr>
        <w:trPr/>
        <w:tc>
          <w:tcPr>
            <w:tcW w:w="884" w:type="dxa"/>
            <w:tcBorders/>
            <w:shd w:fill="auto" w:val="clear"/>
          </w:tcPr>
          <w:p>
            <w:pPr>
              <w:pStyle w:val="Normal"/>
              <w:spacing w:lineRule="auto" w:line="276" w:before="0" w:after="0"/>
              <w:jc w:val="left"/>
              <w:rPr/>
            </w:pPr>
            <w:r>
              <w:rPr>
                <w:rFonts w:eastAsia="Arial" w:cs="Arial" w:ascii="Arial" w:hAnsi="Arial"/>
                <w:color w:val="00000A"/>
                <w:sz w:val="24"/>
                <w:szCs w:val="24"/>
              </w:rPr>
              <w:t>11</w:t>
            </w:r>
          </w:p>
        </w:tc>
        <w:tc>
          <w:tcPr>
            <w:tcW w:w="1786" w:type="dxa"/>
            <w:tcBorders/>
            <w:shd w:fill="auto" w:val="clear"/>
          </w:tcPr>
          <w:p>
            <w:pPr>
              <w:pStyle w:val="Normal"/>
              <w:spacing w:lineRule="auto" w:line="276" w:before="0" w:after="0"/>
              <w:jc w:val="left"/>
              <w:rPr/>
            </w:pPr>
            <w:r>
              <w:rPr>
                <w:rFonts w:eastAsia="Arial" w:cs="Arial" w:ascii="Arial" w:hAnsi="Arial"/>
                <w:color w:val="00000A"/>
                <w:sz w:val="24"/>
                <w:szCs w:val="24"/>
              </w:rPr>
              <w:t>I2C write</w:t>
            </w:r>
          </w:p>
        </w:tc>
        <w:tc>
          <w:tcPr>
            <w:tcW w:w="6742" w:type="dxa"/>
            <w:tcBorders/>
            <w:shd w:fill="auto" w:val="clear"/>
          </w:tcPr>
          <w:p>
            <w:pPr>
              <w:pStyle w:val="Normal"/>
              <w:spacing w:lineRule="auto" w:line="276" w:before="0" w:after="0"/>
              <w:jc w:val="left"/>
              <w:rPr/>
            </w:pPr>
            <w:r>
              <w:rPr>
                <w:rFonts w:eastAsia="Arial" w:cs="Arial" w:ascii="Arial" w:hAnsi="Arial"/>
                <w:color w:val="00000A"/>
                <w:sz w:val="24"/>
                <w:szCs w:val="24"/>
              </w:rPr>
              <w:t>Source register / Slave address (only 5 bits)</w:t>
            </w:r>
          </w:p>
        </w:tc>
      </w:tr>
    </w:tbl>
    <w:p>
      <w:pPr>
        <w:pStyle w:val="Normal"/>
        <w:jc w:val="left"/>
        <w:rPr/>
      </w:pPr>
      <w:r>
        <w:rPr/>
      </w:r>
    </w:p>
    <w:p>
      <w:pPr>
        <w:pStyle w:val="Normal"/>
        <w:jc w:val="left"/>
        <w:rPr/>
      </w:pPr>
      <w:r>
        <w:rPr>
          <w:rFonts w:eastAsia="Arial" w:cs="Arial" w:ascii="Arial" w:hAnsi="Arial"/>
          <w:color w:val="00000A"/>
          <w:sz w:val="24"/>
          <w:szCs w:val="24"/>
          <w:lang w:val="en-US"/>
        </w:rPr>
        <w:t>JMP:</w:t>
      </w:r>
    </w:p>
    <w:tbl>
      <w:tblPr>
        <w:tblStyle w:val="TableGrid"/>
        <w:tblW w:w="9360" w:type="dxa"/>
        <w:jc w:val="left"/>
        <w:tblInd w:w="0" w:type="dxa"/>
        <w:tblCellMar>
          <w:top w:w="0" w:type="dxa"/>
          <w:left w:w="108" w:type="dxa"/>
          <w:bottom w:w="0" w:type="dxa"/>
          <w:right w:w="108" w:type="dxa"/>
        </w:tblCellMar>
        <w:tblLook w:firstRow="1" w:noVBand="1" w:lastRow="0" w:firstColumn="1" w:lastColumn="0" w:noHBand="1" w:val="06a0"/>
      </w:tblPr>
      <w:tblGrid>
        <w:gridCol w:w="2369"/>
        <w:gridCol w:w="4665"/>
        <w:gridCol w:w="2326"/>
      </w:tblGrid>
      <w:tr>
        <w:trPr/>
        <w:tc>
          <w:tcPr>
            <w:tcW w:w="2369" w:type="dxa"/>
            <w:tcBorders/>
            <w:shd w:fill="auto" w:val="clear"/>
          </w:tcPr>
          <w:p>
            <w:pPr>
              <w:pStyle w:val="Normal"/>
              <w:spacing w:lineRule="auto" w:line="276" w:before="0" w:after="0"/>
              <w:jc w:val="left"/>
              <w:rPr/>
            </w:pPr>
            <w:r>
              <w:rPr>
                <w:rFonts w:eastAsia="Arial" w:cs="Arial" w:ascii="Arial" w:hAnsi="Arial"/>
                <w:color w:val="00000A"/>
                <w:sz w:val="24"/>
                <w:szCs w:val="24"/>
              </w:rPr>
              <w:t xml:space="preserve">OpCode </w:t>
            </w:r>
          </w:p>
          <w:p>
            <w:pPr>
              <w:pStyle w:val="Normal"/>
              <w:spacing w:lineRule="auto" w:line="276" w:before="0" w:after="0"/>
              <w:jc w:val="left"/>
              <w:rPr/>
            </w:pPr>
            <w:r>
              <w:rPr>
                <w:rFonts w:eastAsia="Arial" w:cs="Arial" w:ascii="Arial" w:hAnsi="Arial"/>
                <w:color w:val="00000A"/>
                <w:sz w:val="24"/>
                <w:szCs w:val="24"/>
              </w:rPr>
              <w:t>(4 bits)</w:t>
            </w:r>
          </w:p>
        </w:tc>
        <w:tc>
          <w:tcPr>
            <w:tcW w:w="4665" w:type="dxa"/>
            <w:tcBorders/>
            <w:shd w:fill="auto" w:val="clear"/>
          </w:tcPr>
          <w:p>
            <w:pPr>
              <w:pStyle w:val="Normal"/>
              <w:bidi w:val="0"/>
              <w:spacing w:lineRule="auto" w:line="276" w:beforeAutospacing="0" w:before="0" w:afterAutospacing="0" w:after="0"/>
              <w:ind w:left="0" w:right="0" w:hanging="0"/>
              <w:jc w:val="left"/>
              <w:rPr/>
            </w:pPr>
            <w:r>
              <w:rPr>
                <w:rFonts w:eastAsia="Arial" w:cs="Arial" w:ascii="Arial" w:hAnsi="Arial"/>
                <w:color w:val="00000A"/>
                <w:sz w:val="24"/>
                <w:szCs w:val="24"/>
              </w:rPr>
              <w:t>Jump Address</w:t>
            </w:r>
          </w:p>
          <w:p>
            <w:pPr>
              <w:pStyle w:val="Normal"/>
              <w:spacing w:lineRule="auto" w:line="276" w:before="0" w:after="0"/>
              <w:jc w:val="left"/>
              <w:rPr/>
            </w:pPr>
            <w:r>
              <w:rPr>
                <w:rFonts w:eastAsia="Arial" w:cs="Arial" w:ascii="Arial" w:hAnsi="Arial"/>
                <w:color w:val="00000A"/>
                <w:sz w:val="24"/>
                <w:szCs w:val="24"/>
              </w:rPr>
              <w:t>(11 bits)</w:t>
            </w:r>
          </w:p>
        </w:tc>
        <w:tc>
          <w:tcPr>
            <w:tcW w:w="2326" w:type="dxa"/>
            <w:tcBorders/>
            <w:shd w:fill="auto" w:val="clear"/>
          </w:tcPr>
          <w:p>
            <w:pPr>
              <w:pStyle w:val="Normal"/>
              <w:spacing w:lineRule="auto" w:line="276" w:before="0" w:after="0"/>
              <w:jc w:val="left"/>
              <w:rPr/>
            </w:pPr>
            <w:r>
              <w:rPr>
                <w:rFonts w:eastAsia="Arial" w:cs="Arial" w:ascii="Arial" w:hAnsi="Arial"/>
                <w:color w:val="00000A"/>
                <w:sz w:val="24"/>
                <w:szCs w:val="24"/>
              </w:rPr>
              <w:t>(Unused)</w:t>
            </w:r>
          </w:p>
          <w:p>
            <w:pPr>
              <w:pStyle w:val="Normal"/>
              <w:spacing w:lineRule="auto" w:line="276" w:before="0" w:after="0"/>
              <w:jc w:val="left"/>
              <w:rPr/>
            </w:pPr>
            <w:r>
              <w:rPr>
                <w:rFonts w:eastAsia="Arial" w:cs="Arial" w:ascii="Arial" w:hAnsi="Arial"/>
                <w:color w:val="00000A"/>
                <w:sz w:val="24"/>
                <w:szCs w:val="24"/>
              </w:rPr>
              <w:t>(1 bit)</w:t>
            </w:r>
          </w:p>
        </w:tc>
      </w:tr>
    </w:tbl>
    <w:p>
      <w:pPr>
        <w:pStyle w:val="Normal"/>
        <w:jc w:val="left"/>
        <w:rPr/>
      </w:pPr>
      <w:r>
        <w:rPr/>
        <w:br/>
      </w:r>
      <w:r>
        <w:rPr>
          <w:rFonts w:eastAsia="Arial" w:cs="Arial" w:ascii="Arial" w:hAnsi="Arial"/>
          <w:color w:val="00000A"/>
          <w:sz w:val="24"/>
          <w:szCs w:val="24"/>
          <w:lang w:val="en-US"/>
        </w:rPr>
        <w:t>CP:</w:t>
      </w:r>
    </w:p>
    <w:tbl>
      <w:tblPr>
        <w:tblStyle w:val="TableGrid"/>
        <w:tblW w:w="9361" w:type="dxa"/>
        <w:jc w:val="left"/>
        <w:tblInd w:w="0" w:type="dxa"/>
        <w:tblCellMar>
          <w:top w:w="0" w:type="dxa"/>
          <w:left w:w="108" w:type="dxa"/>
          <w:bottom w:w="0" w:type="dxa"/>
          <w:right w:w="108" w:type="dxa"/>
        </w:tblCellMar>
        <w:tblLook w:firstRow="1" w:noVBand="1" w:lastRow="0" w:firstColumn="1" w:lastColumn="0" w:noHBand="1" w:val="06a0"/>
      </w:tblPr>
      <w:tblGrid>
        <w:gridCol w:w="2340"/>
        <w:gridCol w:w="2340"/>
        <w:gridCol w:w="2340"/>
        <w:gridCol w:w="2340"/>
      </w:tblGrid>
      <w:tr>
        <w:trPr/>
        <w:tc>
          <w:tcPr>
            <w:tcW w:w="2340" w:type="dxa"/>
            <w:tcBorders/>
            <w:shd w:fill="auto" w:val="clear"/>
          </w:tcPr>
          <w:p>
            <w:pPr>
              <w:pStyle w:val="Normal"/>
              <w:spacing w:lineRule="auto" w:line="276" w:before="0" w:after="0"/>
              <w:jc w:val="left"/>
              <w:rPr/>
            </w:pPr>
            <w:r>
              <w:rPr>
                <w:rFonts w:eastAsia="Arial" w:cs="Arial" w:ascii="Arial" w:hAnsi="Arial"/>
                <w:color w:val="00000A"/>
                <w:sz w:val="24"/>
                <w:szCs w:val="24"/>
              </w:rPr>
              <w:t>OpCode (4 bits)</w:t>
            </w:r>
          </w:p>
        </w:tc>
        <w:tc>
          <w:tcPr>
            <w:tcW w:w="2340" w:type="dxa"/>
            <w:tcBorders/>
            <w:shd w:fill="auto" w:val="clear"/>
          </w:tcPr>
          <w:p>
            <w:pPr>
              <w:pStyle w:val="Normal"/>
              <w:spacing w:lineRule="auto" w:line="276" w:before="0" w:after="0"/>
              <w:jc w:val="left"/>
              <w:rPr/>
            </w:pPr>
            <w:r>
              <w:rPr>
                <w:rFonts w:eastAsia="Arial" w:cs="Arial" w:ascii="Arial" w:hAnsi="Arial"/>
                <w:color w:val="00000A"/>
                <w:sz w:val="24"/>
                <w:szCs w:val="24"/>
              </w:rPr>
              <w:t>Reg1</w:t>
            </w:r>
          </w:p>
          <w:p>
            <w:pPr>
              <w:pStyle w:val="Normal"/>
              <w:spacing w:lineRule="auto" w:line="276" w:before="0" w:after="0"/>
              <w:jc w:val="left"/>
              <w:rPr/>
            </w:pPr>
            <w:r>
              <w:rPr>
                <w:rFonts w:eastAsia="Arial" w:cs="Arial" w:ascii="Arial" w:hAnsi="Arial"/>
                <w:color w:val="00000A"/>
                <w:sz w:val="24"/>
                <w:szCs w:val="24"/>
              </w:rPr>
              <w:t>(5 bits)</w:t>
            </w:r>
          </w:p>
        </w:tc>
        <w:tc>
          <w:tcPr>
            <w:tcW w:w="2340" w:type="dxa"/>
            <w:tcBorders/>
            <w:shd w:fill="auto" w:val="clear"/>
          </w:tcPr>
          <w:p>
            <w:pPr>
              <w:pStyle w:val="Normal"/>
              <w:spacing w:lineRule="auto" w:line="276" w:before="0" w:after="0"/>
              <w:jc w:val="left"/>
              <w:rPr/>
            </w:pPr>
            <w:r>
              <w:rPr>
                <w:rFonts w:eastAsia="Arial" w:cs="Arial" w:ascii="Arial" w:hAnsi="Arial"/>
                <w:color w:val="00000A"/>
                <w:sz w:val="24"/>
                <w:szCs w:val="24"/>
              </w:rPr>
              <w:t>Reg2</w:t>
            </w:r>
          </w:p>
          <w:p>
            <w:pPr>
              <w:pStyle w:val="Normal"/>
              <w:spacing w:lineRule="auto" w:line="276" w:before="0" w:after="0"/>
              <w:jc w:val="left"/>
              <w:rPr/>
            </w:pPr>
            <w:r>
              <w:rPr>
                <w:rFonts w:eastAsia="Arial" w:cs="Arial" w:ascii="Arial" w:hAnsi="Arial"/>
                <w:color w:val="00000A"/>
                <w:sz w:val="24"/>
                <w:szCs w:val="24"/>
              </w:rPr>
              <w:t>(5 bits)</w:t>
            </w:r>
          </w:p>
        </w:tc>
        <w:tc>
          <w:tcPr>
            <w:tcW w:w="2340" w:type="dxa"/>
            <w:tcBorders/>
            <w:shd w:fill="auto" w:val="clear"/>
          </w:tcPr>
          <w:p>
            <w:pPr>
              <w:pStyle w:val="Normal"/>
              <w:spacing w:lineRule="auto" w:line="276" w:before="0" w:after="0"/>
              <w:jc w:val="left"/>
              <w:rPr/>
            </w:pPr>
            <w:r>
              <w:rPr>
                <w:rFonts w:eastAsia="Arial" w:cs="Arial" w:ascii="Arial" w:hAnsi="Arial"/>
                <w:color w:val="00000A"/>
                <w:sz w:val="24"/>
                <w:szCs w:val="24"/>
              </w:rPr>
              <w:t>(Unused)</w:t>
            </w:r>
          </w:p>
          <w:p>
            <w:pPr>
              <w:pStyle w:val="Normal"/>
              <w:spacing w:lineRule="auto" w:line="276" w:before="0" w:after="0"/>
              <w:jc w:val="left"/>
              <w:rPr/>
            </w:pPr>
            <w:r>
              <w:rPr>
                <w:rFonts w:eastAsia="Arial" w:cs="Arial" w:ascii="Arial" w:hAnsi="Arial"/>
                <w:color w:val="00000A"/>
                <w:sz w:val="24"/>
                <w:szCs w:val="24"/>
              </w:rPr>
              <w:t>(2 bits)</w:t>
            </w:r>
          </w:p>
        </w:tc>
      </w:tr>
    </w:tbl>
    <w:p>
      <w:pPr>
        <w:pStyle w:val="Normal"/>
        <w:jc w:val="left"/>
        <w:rPr/>
      </w:pPr>
      <w:r>
        <w:rPr/>
      </w:r>
    </w:p>
    <w:p>
      <w:pPr>
        <w:pStyle w:val="Normal"/>
        <w:jc w:val="left"/>
        <w:rPr/>
      </w:pPr>
      <w:r>
        <w:rPr>
          <w:rFonts w:eastAsia="Arial" w:cs="Arial" w:ascii="Arial" w:hAnsi="Arial"/>
          <w:color w:val="00000A"/>
          <w:sz w:val="24"/>
          <w:szCs w:val="24"/>
          <w:lang w:val="en-US"/>
        </w:rPr>
        <w:t xml:space="preserve">Copies content from reg2 into reg1 by adding zero with the reg2 content, and committing to reg1. </w:t>
      </w:r>
      <w:r>
        <w:rPr/>
        <w:br/>
      </w:r>
    </w:p>
    <w:p>
      <w:pPr>
        <w:pStyle w:val="Normal"/>
        <w:jc w:val="left"/>
        <w:rPr/>
      </w:pPr>
      <w:r>
        <w:rPr>
          <w:rFonts w:eastAsia="Arial" w:cs="Arial" w:ascii="Arial" w:hAnsi="Arial"/>
          <w:b/>
          <w:bCs/>
          <w:sz w:val="24"/>
          <w:szCs w:val="24"/>
        </w:rPr>
        <w:t>Detailed Block Descriptions</w:t>
      </w:r>
      <w:r>
        <w:rPr/>
        <w:br/>
      </w:r>
    </w:p>
    <w:p>
      <w:pPr>
        <w:pStyle w:val="Normal"/>
        <w:jc w:val="left"/>
        <w:rPr>
          <w:rFonts w:ascii="Arial" w:hAnsi="Arial" w:eastAsia="Arial" w:cs="Arial"/>
          <w:color w:val="00000A"/>
          <w:sz w:val="24"/>
          <w:szCs w:val="24"/>
          <w:lang w:val="en-US"/>
        </w:rPr>
      </w:pPr>
      <w:r>
        <w:rPr>
          <w:rFonts w:eastAsia="Arial" w:cs="Arial" w:ascii="Arial" w:hAnsi="Arial"/>
          <w:b/>
          <w:bCs/>
          <w:color w:val="00000A"/>
          <w:sz w:val="24"/>
          <w:szCs w:val="24"/>
          <w:lang w:val="en-US"/>
        </w:rPr>
        <w:t xml:space="preserve">ION: </w:t>
      </w:r>
      <w:r>
        <w:rPr>
          <w:rFonts w:eastAsia="Arial" w:cs="Arial" w:ascii="Arial" w:hAnsi="Arial"/>
          <w:color w:val="00000A"/>
          <w:sz w:val="24"/>
          <w:szCs w:val="24"/>
          <w:lang w:val="en-US"/>
        </w:rPr>
        <w:t>The ION is capable of interfacing with a single I2C module, as well as reading 16 digital inputs and writing and reading 16 digital outputs. A dedicated opcode for IO operations is implemented. The I2C interface is capable of reading a single byte from a slave device and writing a single byte to a slave device. The overall flowchart for I2C read and write operations is as follows. Each node represents a VHDL state for that particular operation:</w:t>
      </w:r>
    </w:p>
    <w:p>
      <w:pPr>
        <w:pStyle w:val="Normal"/>
        <w:jc w:val="center"/>
        <w:rPr>
          <w:rFonts w:ascii="Arial" w:hAnsi="Arial" w:eastAsia="Arial" w:cs="Arial"/>
          <w:sz w:val="24"/>
          <w:szCs w:val="24"/>
        </w:rPr>
      </w:pPr>
      <w:r>
        <w:rPr/>
        <w:drawing>
          <wp:inline distT="0" distB="0" distL="114935" distR="114935">
            <wp:extent cx="5943600" cy="13716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1371600"/>
                    </a:xfrm>
                    <a:prstGeom prst="rect">
                      <a:avLst/>
                    </a:prstGeom>
                  </pic:spPr>
                </pic:pic>
              </a:graphicData>
            </a:graphic>
          </wp:inline>
        </w:drawing>
      </w:r>
      <w:r>
        <w:rPr>
          <w:rFonts w:eastAsia="Arial" w:cs="Arial" w:ascii="Arial" w:hAnsi="Arial"/>
          <w:sz w:val="24"/>
          <w:szCs w:val="24"/>
        </w:rPr>
        <w:t>Figure 5: I2C Read Operation Flow Chart</w:t>
      </w:r>
      <w:r>
        <w:rPr/>
        <w:br/>
      </w:r>
    </w:p>
    <w:p>
      <w:pPr>
        <w:pStyle w:val="Normal"/>
        <w:jc w:val="left"/>
        <w:rPr>
          <w:rFonts w:ascii="Arial" w:hAnsi="Arial" w:eastAsia="Arial" w:cs="Arial"/>
          <w:sz w:val="24"/>
          <w:szCs w:val="24"/>
        </w:rPr>
      </w:pPr>
      <w:r>
        <w:rPr>
          <w:rFonts w:eastAsia="Arial" w:cs="Arial" w:ascii="Arial" w:hAnsi="Arial"/>
          <w:color w:val="00000A"/>
          <w:sz w:val="24"/>
          <w:szCs w:val="24"/>
          <w:lang w:val="en-US"/>
        </w:rPr>
        <w:t>Note that the I2C module will re-request data if any bit transmitted was invalid, and will ACK and stop communications upon the first valid byte of data received. Conversely, the overall flowchart for I2C write operations is as follows:</w:t>
      </w:r>
    </w:p>
    <w:p>
      <w:pPr>
        <w:pStyle w:val="Normal"/>
        <w:jc w:val="left"/>
        <w:rPr/>
      </w:pPr>
      <w:r>
        <w:rPr/>
        <w:drawing>
          <wp:inline distT="0" distB="0" distL="114935" distR="114935">
            <wp:extent cx="5943600" cy="143827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1438275"/>
                    </a:xfrm>
                    <a:prstGeom prst="rect">
                      <a:avLst/>
                    </a:prstGeom>
                  </pic:spPr>
                </pic:pic>
              </a:graphicData>
            </a:graphic>
          </wp:inline>
        </w:drawing>
      </w:r>
    </w:p>
    <w:p>
      <w:pPr>
        <w:pStyle w:val="Normal"/>
        <w:jc w:val="center"/>
        <w:rPr>
          <w:rFonts w:ascii="Arial" w:hAnsi="Arial" w:eastAsia="Arial" w:cs="Arial"/>
          <w:sz w:val="24"/>
          <w:szCs w:val="24"/>
        </w:rPr>
      </w:pPr>
      <w:r>
        <w:rPr>
          <w:rFonts w:eastAsia="Arial" w:cs="Arial" w:ascii="Arial" w:hAnsi="Arial"/>
          <w:sz w:val="24"/>
          <w:szCs w:val="24"/>
        </w:rPr>
        <w:t xml:space="preserve">Figure 6: I2C Write Operation Flow Chart </w:t>
      </w:r>
    </w:p>
    <w:p>
      <w:pPr>
        <w:pStyle w:val="Normal"/>
        <w:jc w:val="left"/>
        <w:rPr/>
      </w:pPr>
      <w:r>
        <w:rPr/>
        <w:br/>
      </w:r>
      <w:r>
        <w:rPr>
          <w:rFonts w:eastAsia="Arial" w:cs="Arial" w:ascii="Arial" w:hAnsi="Arial"/>
          <w:color w:val="00000A"/>
          <w:sz w:val="24"/>
          <w:szCs w:val="24"/>
          <w:lang w:val="en-US"/>
        </w:rPr>
        <w:t xml:space="preserve">Note that the I2C module will only write a single byte of data before stopping communication. Subsequent writes will require another transmission. </w:t>
      </w:r>
      <w:r>
        <w:rPr>
          <w:rFonts w:eastAsia="Arial" w:cs="Arial" w:ascii="Arial" w:hAnsi="Arial"/>
          <w:color w:val="00000A"/>
          <w:sz w:val="24"/>
          <w:szCs w:val="24"/>
          <w:lang w:val="en-US"/>
        </w:rPr>
        <w:t>I2C operations are allowed to run “in the background” from the rest of the processor. Upon completion of any I2C instruction, a “I2C_complete” bit is set for one cycle, which stalls the pipeline, whereby the results of the I2C operation are handled by the write back stage of the Control Unit.</w:t>
      </w:r>
    </w:p>
    <w:p>
      <w:pPr>
        <w:pStyle w:val="Normal"/>
        <w:jc w:val="left"/>
        <w:rPr/>
      </w:pPr>
      <w:r>
        <w:rPr>
          <w:rFonts w:eastAsia="Arial" w:cs="Arial" w:ascii="Arial" w:hAnsi="Arial"/>
          <w:b/>
          <w:bCs/>
          <w:color w:val="00000A"/>
          <w:sz w:val="24"/>
          <w:szCs w:val="24"/>
          <w:lang w:val="en-US"/>
        </w:rPr>
        <w:t xml:space="preserve">Control Unit (CU): </w:t>
      </w:r>
      <w:r>
        <w:rPr>
          <w:rFonts w:eastAsia="Arial" w:cs="Arial" w:ascii="Arial" w:hAnsi="Arial"/>
          <w:color w:val="00000A"/>
          <w:sz w:val="24"/>
          <w:szCs w:val="24"/>
          <w:lang w:val="en-US"/>
        </w:rPr>
        <w:t xml:space="preserve">The CU produces all control signals, directs the flow of data, and overall operational execution of the CPU. Since the CPU </w:t>
      </w:r>
      <w:r>
        <w:rPr>
          <w:rFonts w:eastAsia="Arial" w:cs="Arial" w:ascii="Arial" w:hAnsi="Arial"/>
          <w:color w:val="00000A"/>
          <w:sz w:val="24"/>
          <w:szCs w:val="24"/>
          <w:lang w:val="en-US"/>
        </w:rPr>
        <w:t>is</w:t>
      </w:r>
      <w:r>
        <w:rPr>
          <w:rFonts w:eastAsia="Arial" w:cs="Arial" w:ascii="Arial" w:hAnsi="Arial"/>
          <w:color w:val="00000A"/>
          <w:sz w:val="24"/>
          <w:szCs w:val="24"/>
          <w:lang w:val="en-US"/>
        </w:rPr>
        <w:t xml:space="preserve"> pipelined and allow</w:t>
      </w:r>
      <w:r>
        <w:rPr>
          <w:rFonts w:eastAsia="Arial" w:cs="Arial" w:ascii="Arial" w:hAnsi="Arial"/>
          <w:color w:val="00000A"/>
          <w:sz w:val="24"/>
          <w:szCs w:val="24"/>
          <w:lang w:val="en-US"/>
        </w:rPr>
        <w:t>s</w:t>
      </w:r>
      <w:r>
        <w:rPr>
          <w:rFonts w:eastAsia="Arial" w:cs="Arial" w:ascii="Arial" w:hAnsi="Arial"/>
          <w:color w:val="00000A"/>
          <w:sz w:val="24"/>
          <w:szCs w:val="24"/>
          <w:lang w:val="en-US"/>
        </w:rPr>
        <w:t xml:space="preserve"> OOO execution, the CU requires several pipeline registers as well as an in-order commit buffer to ensure that data is committed in accordance with the program sequence. The purpose of OOO execution is to ensure that all available portions of the CPU are utilized as often as possible to provide the lowest cycles per instruction (CP</w:t>
      </w:r>
      <w:r>
        <w:rPr>
          <w:rFonts w:eastAsia="Arial" w:cs="Arial" w:ascii="Arial" w:hAnsi="Arial"/>
          <w:color w:val="00000A"/>
          <w:sz w:val="24"/>
          <w:szCs w:val="24"/>
          <w:lang w:val="en-US"/>
        </w:rPr>
        <w:t>i</w:t>
      </w:r>
      <w:r>
        <w:rPr>
          <w:rFonts w:eastAsia="Arial" w:cs="Arial" w:ascii="Arial" w:hAnsi="Arial"/>
          <w:color w:val="00000A"/>
          <w:sz w:val="24"/>
          <w:szCs w:val="24"/>
          <w:lang w:val="en-US"/>
        </w:rPr>
        <w:t>), which would be as low as 1 for a theoretically perfect processor. The CPU operates using a 5-stage pipeline as follows:</w:t>
      </w:r>
      <w:r>
        <w:rPr/>
        <w:br/>
      </w:r>
    </w:p>
    <w:p>
      <w:pPr>
        <w:pStyle w:val="Normal"/>
        <w:jc w:val="left"/>
        <w:rPr/>
      </w:pPr>
      <w:r>
        <w:rPr>
          <w:rFonts w:eastAsia="Arial" w:cs="Arial" w:ascii="Arial" w:hAnsi="Arial"/>
          <w:color w:val="00000A"/>
          <w:sz w:val="24"/>
          <w:szCs w:val="24"/>
          <w:lang w:val="en-US"/>
        </w:rPr>
        <w:t>Instruction Fetch → Instruction Decode → Execute → Memory Access → Write Back</w:t>
      </w:r>
      <w:r>
        <w:rPr/>
        <w:br/>
      </w:r>
    </w:p>
    <w:p>
      <w:pPr>
        <w:pStyle w:val="Normal"/>
        <w:jc w:val="left"/>
        <w:rPr/>
      </w:pPr>
      <w:r>
        <w:rPr>
          <w:rFonts w:eastAsia="Arial" w:cs="Arial" w:ascii="Arial" w:hAnsi="Arial"/>
          <w:color w:val="00000A"/>
          <w:sz w:val="24"/>
          <w:szCs w:val="24"/>
          <w:lang w:val="en-US"/>
        </w:rPr>
        <w:t xml:space="preserve">The CU consists of a child CU block for each pipeline stage. Each child CU block is capable of requesting data from various blocks in the architecture, as previously mentioned; </w:t>
      </w:r>
      <w:r>
        <w:rPr>
          <w:rFonts w:eastAsia="Arial" w:cs="Arial" w:ascii="Arial" w:hAnsi="Arial"/>
          <w:color w:val="00000A"/>
          <w:sz w:val="24"/>
          <w:szCs w:val="24"/>
          <w:lang w:val="en-US"/>
        </w:rPr>
        <w:t>each child block is described below</w:t>
      </w:r>
      <w:r>
        <w:rPr>
          <w:rFonts w:eastAsia="Arial" w:cs="Arial" w:ascii="Arial" w:hAnsi="Arial"/>
          <w:color w:val="00000A"/>
          <w:sz w:val="24"/>
          <w:szCs w:val="24"/>
          <w:lang w:val="en-US"/>
        </w:rPr>
        <w:t xml:space="preserve">. </w:t>
      </w:r>
      <w:r>
        <w:rPr/>
        <w:br/>
      </w:r>
    </w:p>
    <w:p>
      <w:pPr>
        <w:pStyle w:val="Normal"/>
        <w:jc w:val="left"/>
        <w:rPr>
          <w:rFonts w:ascii="Arial" w:hAnsi="Arial" w:eastAsia="Arial" w:cs="Arial"/>
          <w:b/>
          <w:b/>
          <w:bCs/>
          <w:color w:val="00000A"/>
          <w:sz w:val="24"/>
          <w:szCs w:val="24"/>
          <w:lang w:val="en-US"/>
        </w:rPr>
      </w:pPr>
      <w:r>
        <w:rPr>
          <w:rFonts w:eastAsia="Arial" w:cs="Arial" w:ascii="Arial" w:hAnsi="Arial"/>
          <w:b/>
          <w:bCs/>
          <w:color w:val="00000A"/>
          <w:sz w:val="24"/>
          <w:szCs w:val="24"/>
          <w:lang w:val="en-US"/>
        </w:rPr>
        <w:t xml:space="preserve">Instruction Fetch (IFetch) Stage: </w:t>
      </w:r>
      <w:r>
        <w:rPr>
          <w:rFonts w:eastAsia="Arial" w:cs="Arial" w:ascii="Arial" w:hAnsi="Arial"/>
          <w:b w:val="false"/>
          <w:bCs w:val="false"/>
          <w:color w:val="00000A"/>
          <w:sz w:val="24"/>
          <w:szCs w:val="24"/>
          <w:lang w:val="en-US"/>
        </w:rPr>
        <w:t>The IFetch stage interfaces with the PM and is capable of issuing PM instructions directly to the pipeline, or will buffer them as discussed below.</w:t>
      </w:r>
    </w:p>
    <w:p>
      <w:pPr>
        <w:pStyle w:val="Normal"/>
        <w:jc w:val="left"/>
        <w:rPr/>
      </w:pPr>
      <w:r>
        <w:rPr>
          <w:rFonts w:eastAsia="Arial" w:cs="Arial" w:ascii="Arial" w:hAnsi="Arial"/>
          <w:color w:val="00000A"/>
          <w:sz w:val="24"/>
          <w:szCs w:val="24"/>
          <w:lang w:val="en-US"/>
        </w:rPr>
        <w:t xml:space="preserve">The IFetch stage Look Ahead Buffer (LAB) is a 5-entry, first-in, first-out (FIFO) buffer which stores all non-issued PM IWs. The </w:t>
      </w:r>
      <w:r>
        <w:rPr>
          <w:rFonts w:eastAsia="Arial" w:cs="Arial" w:ascii="Arial" w:hAnsi="Arial"/>
          <w:color w:val="00000A"/>
          <w:sz w:val="24"/>
          <w:szCs w:val="24"/>
          <w:lang w:val="en-US"/>
        </w:rPr>
        <w:t xml:space="preserve">IFetch stage </w:t>
      </w:r>
      <w:r>
        <w:rPr>
          <w:rFonts w:eastAsia="Arial" w:cs="Arial" w:ascii="Arial" w:hAnsi="Arial"/>
          <w:color w:val="00000A"/>
          <w:sz w:val="24"/>
          <w:szCs w:val="24"/>
          <w:lang w:val="en-US"/>
        </w:rPr>
        <w:t xml:space="preserve">searches </w:t>
      </w:r>
      <w:r>
        <w:rPr>
          <w:rFonts w:eastAsia="Arial" w:cs="Arial" w:ascii="Arial" w:hAnsi="Arial"/>
          <w:color w:val="00000A"/>
          <w:sz w:val="24"/>
          <w:szCs w:val="24"/>
          <w:lang w:val="en-US"/>
        </w:rPr>
        <w:t xml:space="preserve">the LAB </w:t>
      </w:r>
      <w:r>
        <w:rPr>
          <w:rFonts w:eastAsia="Arial" w:cs="Arial" w:ascii="Arial" w:hAnsi="Arial"/>
          <w:color w:val="00000A"/>
          <w:sz w:val="24"/>
          <w:szCs w:val="24"/>
          <w:lang w:val="en-US"/>
        </w:rPr>
        <w:t xml:space="preserve">from the bottom-up to determine whether a particular instruction poses any control or data hazard as described above.  This is accomplished using two std_logic_vectors: 1) a pipeline data hazard indication (PL_datahaz[4..0]) and 2) a LAB data hazard indication (LAB_datahaz[4..0]). The latter determines whether any LAB instruction poses a data hazard to any instruction below it in the LAB, and the former indicates whether any LAB instruction requires data from an instruction currently in the pipeline. Herein lies the implementation of the OOO execution of the CPU. </w:t>
      </w:r>
    </w:p>
    <w:p>
      <w:pPr>
        <w:pStyle w:val="Normal"/>
        <w:jc w:val="left"/>
        <w:rPr>
          <w:rFonts w:ascii="Arial" w:hAnsi="Arial" w:eastAsia="Arial" w:cs="Arial"/>
          <w:color w:val="00000A"/>
          <w:sz w:val="24"/>
          <w:szCs w:val="24"/>
          <w:lang w:val="en-US"/>
        </w:rPr>
      </w:pPr>
      <w:r>
        <w:rPr>
          <w:rFonts w:eastAsia="Arial" w:cs="Arial" w:ascii="Arial" w:hAnsi="Arial"/>
          <w:color w:val="00000A"/>
          <w:sz w:val="24"/>
          <w:szCs w:val="24"/>
          <w:lang w:val="en-US"/>
        </w:rPr>
        <w:t>A PM_datahaz std_logic signal is used to identify whether the incoming PM IW poses any data hazard to the LAB or pipeline. If ‘0’, the IFetch can issue this instruction. Whether the PM IW or a LAB IW, the issued IW is sent to the Instruction Decode stage.</w:t>
      </w:r>
    </w:p>
    <w:p>
      <w:pPr>
        <w:pStyle w:val="Normal"/>
        <w:jc w:val="left"/>
        <w:rPr/>
      </w:pPr>
      <w:r>
        <w:rPr>
          <w:rFonts w:eastAsia="Arial" w:cs="Arial" w:ascii="Arial" w:hAnsi="Arial"/>
          <w:color w:val="00000A"/>
          <w:sz w:val="24"/>
          <w:szCs w:val="24"/>
          <w:lang w:val="en-US"/>
        </w:rPr>
        <w:t xml:space="preserve">Note that any instruction relying on the current ALU output will not be flagged as a data hazard, since this information can be forwarded back to the ALU, thereby providing data forwarding capability. This CPU does not fully forward data (I.e., forward data from every pipeline stage to every other pipeline stage), given the unnecessary complexity that this entails. Forwarding ALU output data back in to the ALU allows any two data-dependent instructions to be executed sequentially, delayed by a mere clock cycle. </w:t>
      </w:r>
    </w:p>
    <w:p>
      <w:pPr>
        <w:pStyle w:val="Normal"/>
        <w:jc w:val="left"/>
        <w:rPr/>
      </w:pPr>
      <w:r>
        <w:rPr>
          <w:rFonts w:eastAsia="Arial" w:cs="Arial" w:ascii="Arial" w:hAnsi="Arial"/>
          <w:color w:val="00000A"/>
          <w:sz w:val="24"/>
          <w:szCs w:val="24"/>
          <w:lang w:val="en-US"/>
        </w:rPr>
        <w:t xml:space="preserve">The IFetch will set a “LAB_full” signal when the LAB is full. This can occur under several circumstances, and the IFetch stage will simply maintain the PC at its current value until the LAB is available to buffer more PM Iws, or the PM IW itself can be issued to the pipeline. </w:t>
      </w:r>
    </w:p>
    <w:p>
      <w:pPr>
        <w:pStyle w:val="Normal"/>
        <w:jc w:val="left"/>
        <w:rPr>
          <w:rFonts w:ascii="Arial" w:hAnsi="Arial" w:eastAsia="Arial" w:cs="Arial"/>
          <w:b/>
          <w:b/>
          <w:bCs/>
          <w:color w:val="00000A"/>
          <w:sz w:val="24"/>
          <w:szCs w:val="24"/>
          <w:lang w:val="en-US"/>
        </w:rPr>
      </w:pPr>
      <w:r>
        <w:rPr>
          <w:rFonts w:eastAsia="Arial" w:cs="Arial" w:ascii="Arial" w:hAnsi="Arial"/>
          <w:b/>
          <w:bCs/>
          <w:color w:val="00000A"/>
          <w:sz w:val="24"/>
          <w:szCs w:val="24"/>
          <w:lang w:val="en-US"/>
        </w:rPr>
        <w:t>Instruction Decode (ID) Stage:</w:t>
      </w:r>
      <w:r>
        <w:rPr>
          <w:rFonts w:eastAsia="Arial" w:cs="Arial" w:ascii="Arial" w:hAnsi="Arial"/>
          <w:b w:val="false"/>
          <w:bCs w:val="false"/>
          <w:color w:val="00000A"/>
          <w:sz w:val="24"/>
          <w:szCs w:val="24"/>
          <w:lang w:val="en-US"/>
        </w:rPr>
        <w:t xml:space="preserve"> This stage decodes the registers used in the IW issued from the IFetch stage. It issues RF output mux signals and forwards several data forwarding signals to the Instruction Execute stage, as well as the IW itself.</w:t>
      </w:r>
    </w:p>
    <w:p>
      <w:pPr>
        <w:pStyle w:val="Normal"/>
        <w:jc w:val="left"/>
        <w:rPr>
          <w:rFonts w:ascii="Arial" w:hAnsi="Arial" w:eastAsia="Arial" w:cs="Arial"/>
          <w:b w:val="false"/>
          <w:b w:val="false"/>
          <w:bCs w:val="false"/>
          <w:color w:val="00000A"/>
          <w:sz w:val="24"/>
          <w:szCs w:val="24"/>
          <w:lang w:val="en-US"/>
        </w:rPr>
      </w:pPr>
      <w:r>
        <w:rPr>
          <w:rFonts w:eastAsia="Arial" w:cs="Arial" w:ascii="Arial" w:hAnsi="Arial"/>
          <w:b/>
          <w:bCs/>
          <w:color w:val="00000A"/>
          <w:sz w:val="24"/>
          <w:szCs w:val="24"/>
          <w:lang w:val="en-US"/>
        </w:rPr>
        <w:t>Instruction Execute (EX) Stage:</w:t>
      </w:r>
      <w:r>
        <w:rPr>
          <w:rFonts w:eastAsia="Arial" w:cs="Arial" w:ascii="Arial" w:hAnsi="Arial"/>
          <w:b w:val="false"/>
          <w:bCs w:val="false"/>
          <w:color w:val="00000A"/>
          <w:sz w:val="24"/>
          <w:szCs w:val="24"/>
          <w:lang w:val="en-US"/>
        </w:rPr>
        <w:t xml:space="preserve"> This stage decodes the arithmetic operators for the input IW, and is used to control the forwarding of data back to the ALU. This stage outputs the input IW to the Memory stage. </w:t>
      </w:r>
    </w:p>
    <w:p>
      <w:pPr>
        <w:pStyle w:val="Normal"/>
        <w:jc w:val="left"/>
        <w:rPr/>
      </w:pPr>
      <w:r>
        <w:rPr>
          <w:rFonts w:eastAsia="Arial" w:cs="Arial" w:ascii="Arial" w:hAnsi="Arial"/>
          <w:b/>
          <w:bCs/>
          <w:color w:val="00000A"/>
          <w:sz w:val="24"/>
          <w:szCs w:val="24"/>
          <w:lang w:val="en-US"/>
        </w:rPr>
        <w:t>Memory (MEM) Stage:</w:t>
      </w:r>
      <w:r>
        <w:rPr>
          <w:rFonts w:eastAsia="Arial" w:cs="Arial" w:ascii="Arial" w:hAnsi="Arial"/>
          <w:b w:val="false"/>
          <w:bCs w:val="false"/>
          <w:color w:val="00000A"/>
          <w:sz w:val="24"/>
          <w:szCs w:val="24"/>
          <w:lang w:val="en-US"/>
        </w:rPr>
        <w:t xml:space="preserve"> This stage decodes the DM instructions for the DM block, either loading/storing data from/to the DM itself, or simply forwarding ALU output results further along to the write back stage. This stage outputs the IW to the write back stage. </w:t>
      </w:r>
    </w:p>
    <w:p>
      <w:pPr>
        <w:pStyle w:val="Normal"/>
        <w:jc w:val="left"/>
        <w:rPr/>
      </w:pPr>
      <w:r>
        <w:rPr>
          <w:rFonts w:eastAsia="Arial" w:cs="Arial" w:ascii="Arial" w:hAnsi="Arial"/>
          <w:b/>
          <w:bCs/>
          <w:color w:val="00000A"/>
          <w:sz w:val="24"/>
          <w:szCs w:val="24"/>
          <w:lang w:val="en-US"/>
        </w:rPr>
        <w:t>Write Back (EX) Stage:</w:t>
      </w:r>
      <w:r>
        <w:rPr>
          <w:rFonts w:eastAsia="Arial" w:cs="Arial" w:ascii="Arial" w:hAnsi="Arial"/>
          <w:b w:val="false"/>
          <w:bCs w:val="false"/>
          <w:color w:val="00000A"/>
          <w:sz w:val="24"/>
          <w:szCs w:val="24"/>
          <w:lang w:val="en-US"/>
        </w:rPr>
        <w:t xml:space="preserve"> This stage records the program instructions in-order, in a Re-order Buffer (ROB).  The ROB is a 10-entry, FIFO buffer that records each IW, it’s result, whether it’s complete, and whether it’s speculative. It reads the PM IW and buffers it, and reads the IW from the MEM stage to determine whether data can be committed back to the RF or whether the ROB must buffer this complete data. </w:t>
      </w:r>
      <w:r>
        <w:rPr>
          <w:rFonts w:eastAsia="Arial" w:cs="Arial" w:ascii="Arial" w:hAnsi="Arial"/>
          <w:b w:val="false"/>
          <w:bCs w:val="false"/>
          <w:color w:val="00000A"/>
          <w:sz w:val="24"/>
          <w:szCs w:val="24"/>
          <w:lang w:val="en-US"/>
        </w:rPr>
        <w:t xml:space="preserve">The WB therefore directly interfaces with the RF, and is the exclusive method of writing to the RF. If the ROB in the WB stage is full, for example if all subsequent instructions are waiting for a I2C operation to complete, then the ROB will issue a “ROB_full” signal which effectively stalls the IFetch stage by causing the PC to remain at its current value. </w:t>
      </w:r>
    </w:p>
    <w:p>
      <w:pPr>
        <w:pStyle w:val="Normal"/>
        <w:jc w:val="left"/>
        <w:rPr>
          <w:rFonts w:ascii="Arial" w:hAnsi="Arial" w:eastAsia="Arial" w:cs="Arial"/>
          <w:b w:val="false"/>
          <w:b w:val="false"/>
          <w:bCs w:val="false"/>
          <w:color w:val="00000A"/>
          <w:sz w:val="24"/>
          <w:szCs w:val="24"/>
          <w:lang w:val="en-US"/>
        </w:rPr>
      </w:pPr>
      <w:r>
        <w:rPr>
          <w:rFonts w:eastAsia="Arial" w:cs="Arial" w:ascii="Arial" w:hAnsi="Arial"/>
          <w:b w:val="false"/>
          <w:bCs w:val="false"/>
          <w:color w:val="00000A"/>
          <w:sz w:val="24"/>
          <w:szCs w:val="24"/>
          <w:lang w:val="en-US"/>
        </w:rPr>
        <w:t xml:space="preserve">Table 8 below shows how inter-CU stage stalls impact other stages. </w:t>
      </w:r>
    </w:p>
    <w:tbl>
      <w:tblPr>
        <w:tblStyle w:val="TableGrid"/>
        <w:tblW w:w="9361" w:type="dxa"/>
        <w:jc w:val="left"/>
        <w:tblInd w:w="0" w:type="dxa"/>
        <w:tblCellMar>
          <w:top w:w="0" w:type="dxa"/>
          <w:left w:w="108" w:type="dxa"/>
          <w:bottom w:w="0" w:type="dxa"/>
          <w:right w:w="108" w:type="dxa"/>
        </w:tblCellMar>
        <w:tblLook w:firstRow="1" w:noVBand="1" w:lastRow="0" w:firstColumn="1" w:lastColumn="0" w:noHBand="1" w:val="06a0"/>
      </w:tblPr>
      <w:tblGrid>
        <w:gridCol w:w="1560"/>
        <w:gridCol w:w="1560"/>
        <w:gridCol w:w="1561"/>
        <w:gridCol w:w="1560"/>
        <w:gridCol w:w="1561"/>
        <w:gridCol w:w="1558"/>
      </w:tblGrid>
      <w:tr>
        <w:trPr/>
        <w:tc>
          <w:tcPr>
            <w:tcW w:w="9360" w:type="dxa"/>
            <w:gridSpan w:val="6"/>
            <w:tcBorders/>
            <w:shd w:fill="auto" w:val="clear"/>
          </w:tcPr>
          <w:p>
            <w:pPr>
              <w:pStyle w:val="Normal"/>
              <w:spacing w:lineRule="auto" w:line="276" w:before="0" w:after="0"/>
              <w:jc w:val="center"/>
              <w:rPr/>
            </w:pPr>
            <w:r>
              <w:rPr>
                <w:rFonts w:eastAsia="Arial" w:cs="Arial" w:ascii="Arial" w:hAnsi="Arial"/>
                <w:color w:val="000000" w:themeColor="text1" w:themeShade="ff" w:themeTint="ff"/>
                <w:sz w:val="24"/>
                <w:szCs w:val="24"/>
              </w:rPr>
              <w:t>Table 8: Stall Signal Table</w:t>
            </w:r>
          </w:p>
        </w:tc>
      </w:tr>
      <w:tr>
        <w:trPr/>
        <w:tc>
          <w:tcPr>
            <w:tcW w:w="1560" w:type="dxa"/>
            <w:tcBorders/>
            <w:shd w:fill="auto" w:val="clear"/>
          </w:tcPr>
          <w:p>
            <w:pPr>
              <w:pStyle w:val="Normal"/>
              <w:spacing w:lineRule="auto" w:line="276" w:before="0" w:after="0"/>
              <w:jc w:val="left"/>
              <w:rPr/>
            </w:pPr>
            <w:r>
              <w:rPr>
                <w:rFonts w:eastAsia="Arial" w:cs="Arial" w:ascii="Arial" w:hAnsi="Arial"/>
                <w:color w:val="00000A"/>
                <w:sz w:val="24"/>
                <w:szCs w:val="24"/>
              </w:rPr>
              <w:t>Stall Signal</w:t>
            </w:r>
          </w:p>
          <w:p>
            <w:pPr>
              <w:pStyle w:val="Normal"/>
              <w:spacing w:lineRule="auto" w:line="276" w:before="0" w:after="0"/>
              <w:jc w:val="center"/>
              <w:rPr>
                <w:rFonts w:ascii="Arial" w:hAnsi="Arial" w:eastAsia="Arial" w:cs="Arial"/>
                <w:color w:val="00000A"/>
                <w:sz w:val="24"/>
                <w:szCs w:val="24"/>
              </w:rPr>
            </w:pPr>
            <w:r>
              <w:rPr>
                <w:rFonts w:eastAsia="Arial" w:cs="Arial" w:ascii="Arial" w:hAnsi="Arial"/>
                <w:color w:val="00000A"/>
                <w:sz w:val="24"/>
                <w:szCs w:val="24"/>
              </w:rPr>
              <w:t>Origin</w:t>
            </w:r>
          </w:p>
        </w:tc>
        <w:tc>
          <w:tcPr>
            <w:tcW w:w="7800" w:type="dxa"/>
            <w:gridSpan w:val="5"/>
            <w:tcBorders/>
            <w:shd w:fill="auto" w:val="clear"/>
          </w:tcPr>
          <w:p>
            <w:pPr>
              <w:pStyle w:val="Normal"/>
              <w:spacing w:lineRule="auto" w:line="276" w:before="0" w:after="0"/>
              <w:jc w:val="center"/>
              <w:rPr/>
            </w:pPr>
            <w:r>
              <w:rPr>
                <w:rFonts w:eastAsia="Arial" w:cs="Arial" w:ascii="Arial" w:hAnsi="Arial"/>
                <w:color w:val="00000A"/>
                <w:sz w:val="24"/>
                <w:szCs w:val="24"/>
              </w:rPr>
              <w:t>Effect on Stage</w:t>
            </w:r>
          </w:p>
        </w:tc>
      </w:tr>
      <w:tr>
        <w:trPr/>
        <w:tc>
          <w:tcPr>
            <w:tcW w:w="1560" w:type="dxa"/>
            <w:tcBorders/>
            <w:shd w:fill="auto" w:val="clear"/>
          </w:tcPr>
          <w:p>
            <w:pPr>
              <w:pStyle w:val="Normal"/>
              <w:spacing w:lineRule="auto" w:line="240" w:before="0" w:after="0"/>
              <w:rPr/>
            </w:pPr>
            <w:r>
              <w:rPr/>
            </w:r>
          </w:p>
        </w:tc>
        <w:tc>
          <w:tcPr>
            <w:tcW w:w="1560" w:type="dxa"/>
            <w:tcBorders/>
            <w:shd w:fill="auto" w:val="clear"/>
          </w:tcPr>
          <w:p>
            <w:pPr>
              <w:pStyle w:val="Normal"/>
              <w:spacing w:lineRule="auto" w:line="276" w:before="0" w:after="0"/>
              <w:jc w:val="left"/>
              <w:rPr/>
            </w:pPr>
            <w:r>
              <w:rPr>
                <w:rFonts w:eastAsia="Arial" w:cs="Arial" w:ascii="Arial" w:hAnsi="Arial"/>
                <w:color w:val="00000A"/>
                <w:sz w:val="24"/>
                <w:szCs w:val="24"/>
              </w:rPr>
              <w:t>LAB</w:t>
            </w:r>
          </w:p>
        </w:tc>
        <w:tc>
          <w:tcPr>
            <w:tcW w:w="1561" w:type="dxa"/>
            <w:tcBorders/>
            <w:shd w:fill="auto" w:val="clear"/>
          </w:tcPr>
          <w:p>
            <w:pPr>
              <w:pStyle w:val="Normal"/>
              <w:spacing w:lineRule="auto" w:line="276" w:before="0" w:after="0"/>
              <w:jc w:val="left"/>
              <w:rPr/>
            </w:pPr>
            <w:r>
              <w:rPr>
                <w:rFonts w:eastAsia="Arial" w:cs="Arial" w:ascii="Arial" w:hAnsi="Arial"/>
                <w:color w:val="00000A"/>
                <w:sz w:val="24"/>
                <w:szCs w:val="24"/>
              </w:rPr>
              <w:t>ID</w:t>
            </w:r>
          </w:p>
        </w:tc>
        <w:tc>
          <w:tcPr>
            <w:tcW w:w="1560" w:type="dxa"/>
            <w:tcBorders/>
            <w:shd w:fill="auto" w:val="clear"/>
          </w:tcPr>
          <w:p>
            <w:pPr>
              <w:pStyle w:val="Normal"/>
              <w:spacing w:lineRule="auto" w:line="276" w:before="0" w:after="0"/>
              <w:jc w:val="left"/>
              <w:rPr/>
            </w:pPr>
            <w:r>
              <w:rPr>
                <w:rFonts w:eastAsia="Arial" w:cs="Arial" w:ascii="Arial" w:hAnsi="Arial"/>
                <w:color w:val="000000" w:themeColor="text1" w:themeShade="ff" w:themeTint="ff"/>
                <w:sz w:val="24"/>
                <w:szCs w:val="24"/>
              </w:rPr>
              <w:t>EX</w:t>
            </w:r>
          </w:p>
        </w:tc>
        <w:tc>
          <w:tcPr>
            <w:tcW w:w="1561" w:type="dxa"/>
            <w:tcBorders/>
            <w:shd w:fill="auto" w:val="clear"/>
          </w:tcPr>
          <w:p>
            <w:pPr>
              <w:pStyle w:val="Normal"/>
              <w:spacing w:lineRule="auto" w:line="276" w:before="0" w:after="0"/>
              <w:jc w:val="left"/>
              <w:rPr/>
            </w:pPr>
            <w:r>
              <w:rPr>
                <w:rFonts w:eastAsia="Arial" w:cs="Arial" w:ascii="Arial" w:hAnsi="Arial"/>
                <w:color w:val="000000" w:themeColor="text1" w:themeShade="ff" w:themeTint="ff"/>
                <w:sz w:val="24"/>
                <w:szCs w:val="24"/>
              </w:rPr>
              <w:t>MEM</w:t>
            </w:r>
          </w:p>
        </w:tc>
        <w:tc>
          <w:tcPr>
            <w:tcW w:w="1558" w:type="dxa"/>
            <w:tcBorders/>
            <w:shd w:fill="auto" w:val="clear"/>
          </w:tcPr>
          <w:p>
            <w:pPr>
              <w:pStyle w:val="Normal"/>
              <w:spacing w:lineRule="auto" w:line="276" w:before="0" w:after="0"/>
              <w:jc w:val="left"/>
              <w:rPr/>
            </w:pPr>
            <w:r>
              <w:rPr>
                <w:rFonts w:eastAsia="Arial" w:cs="Arial" w:ascii="Arial" w:hAnsi="Arial"/>
                <w:color w:val="000000" w:themeColor="text1" w:themeShade="ff" w:themeTint="ff"/>
                <w:sz w:val="24"/>
                <w:szCs w:val="24"/>
              </w:rPr>
              <w:t>WB</w:t>
            </w:r>
          </w:p>
        </w:tc>
      </w:tr>
      <w:tr>
        <w:trPr/>
        <w:tc>
          <w:tcPr>
            <w:tcW w:w="1560" w:type="dxa"/>
            <w:tcBorders/>
            <w:shd w:fill="auto" w:val="clear"/>
          </w:tcPr>
          <w:p>
            <w:pPr>
              <w:pStyle w:val="Normal"/>
              <w:spacing w:lineRule="auto" w:line="276" w:before="0" w:after="0"/>
              <w:jc w:val="left"/>
              <w:rPr/>
            </w:pPr>
            <w:r>
              <w:rPr>
                <w:rFonts w:eastAsia="Arial" w:cs="Arial" w:ascii="Arial" w:hAnsi="Arial"/>
                <w:color w:val="00000A"/>
                <w:sz w:val="24"/>
                <w:szCs w:val="24"/>
              </w:rPr>
              <w:t>LAB_stall</w:t>
            </w:r>
          </w:p>
        </w:tc>
        <w:tc>
          <w:tcPr>
            <w:tcW w:w="1560" w:type="dxa"/>
            <w:tcBorders/>
            <w:shd w:fill="auto" w:val="clear"/>
          </w:tcPr>
          <w:p>
            <w:pPr>
              <w:pStyle w:val="Normal"/>
              <w:spacing w:lineRule="auto" w:line="276" w:before="0" w:after="0"/>
              <w:jc w:val="left"/>
              <w:rPr/>
            </w:pPr>
            <w:r>
              <w:rPr>
                <w:rFonts w:eastAsia="Arial" w:cs="Arial" w:ascii="Arial" w:hAnsi="Arial"/>
                <w:color w:val="00000A"/>
                <w:sz w:val="24"/>
                <w:szCs w:val="24"/>
              </w:rPr>
              <w:t>None</w:t>
            </w:r>
          </w:p>
        </w:tc>
        <w:tc>
          <w:tcPr>
            <w:tcW w:w="1561" w:type="dxa"/>
            <w:tcBorders/>
            <w:shd w:fill="auto" w:val="clear"/>
          </w:tcPr>
          <w:p>
            <w:pPr>
              <w:pStyle w:val="Normal"/>
              <w:spacing w:lineRule="auto" w:line="276" w:before="0" w:after="0"/>
              <w:jc w:val="left"/>
              <w:rPr/>
            </w:pPr>
            <w:r>
              <w:rPr>
                <w:rFonts w:eastAsia="Arial" w:cs="Arial" w:ascii="Arial" w:hAnsi="Arial"/>
                <w:color w:val="00000A"/>
                <w:sz w:val="24"/>
                <w:szCs w:val="24"/>
              </w:rPr>
              <w:t>None</w:t>
            </w:r>
          </w:p>
        </w:tc>
        <w:tc>
          <w:tcPr>
            <w:tcW w:w="1560" w:type="dxa"/>
            <w:tcBorders/>
            <w:shd w:fill="auto" w:val="clear"/>
          </w:tcPr>
          <w:p>
            <w:pPr>
              <w:pStyle w:val="Normal"/>
              <w:spacing w:lineRule="auto" w:line="276" w:before="0" w:after="0"/>
              <w:jc w:val="left"/>
              <w:rPr/>
            </w:pPr>
            <w:r>
              <w:rPr>
                <w:rFonts w:eastAsia="Arial" w:cs="Arial" w:ascii="Arial" w:hAnsi="Arial"/>
                <w:color w:val="000000" w:themeColor="text1" w:themeShade="ff" w:themeTint="ff"/>
                <w:sz w:val="24"/>
                <w:szCs w:val="24"/>
              </w:rPr>
              <w:t>None</w:t>
            </w:r>
          </w:p>
        </w:tc>
        <w:tc>
          <w:tcPr>
            <w:tcW w:w="1561" w:type="dxa"/>
            <w:tcBorders/>
            <w:shd w:fill="auto" w:val="clear"/>
          </w:tcPr>
          <w:p>
            <w:pPr>
              <w:pStyle w:val="Normal"/>
              <w:spacing w:lineRule="auto" w:line="276" w:before="0" w:after="0"/>
              <w:jc w:val="left"/>
              <w:rPr/>
            </w:pPr>
            <w:r>
              <w:rPr>
                <w:rFonts w:eastAsia="Arial" w:cs="Arial" w:ascii="Arial" w:hAnsi="Arial"/>
                <w:color w:val="000000" w:themeColor="text1" w:themeShade="ff" w:themeTint="ff"/>
                <w:sz w:val="24"/>
                <w:szCs w:val="24"/>
              </w:rPr>
              <w:t>None</w:t>
            </w:r>
          </w:p>
        </w:tc>
        <w:tc>
          <w:tcPr>
            <w:tcW w:w="1558" w:type="dxa"/>
            <w:tcBorders/>
            <w:shd w:fill="auto" w:val="clear"/>
          </w:tcPr>
          <w:p>
            <w:pPr>
              <w:pStyle w:val="Normal"/>
              <w:spacing w:lineRule="auto" w:line="276" w:before="0" w:after="0"/>
              <w:jc w:val="left"/>
              <w:rPr/>
            </w:pPr>
            <w:r>
              <w:rPr>
                <w:rFonts w:eastAsia="Arial" w:cs="Arial" w:ascii="Arial" w:hAnsi="Arial"/>
                <w:color w:val="000000" w:themeColor="text1" w:themeShade="ff" w:themeTint="ff"/>
                <w:sz w:val="24"/>
                <w:szCs w:val="24"/>
              </w:rPr>
              <w:t>None</w:t>
            </w:r>
          </w:p>
        </w:tc>
      </w:tr>
      <w:tr>
        <w:trPr/>
        <w:tc>
          <w:tcPr>
            <w:tcW w:w="1560" w:type="dxa"/>
            <w:tcBorders/>
            <w:shd w:fill="auto" w:val="clear"/>
          </w:tcPr>
          <w:p>
            <w:pPr>
              <w:pStyle w:val="Normal"/>
              <w:spacing w:lineRule="auto" w:line="276" w:before="0" w:after="0"/>
              <w:jc w:val="left"/>
              <w:rPr/>
            </w:pPr>
            <w:r>
              <w:rPr>
                <w:rFonts w:eastAsia="Arial" w:cs="Arial" w:ascii="Arial" w:hAnsi="Arial"/>
                <w:color w:val="00000A"/>
                <w:sz w:val="24"/>
                <w:szCs w:val="24"/>
              </w:rPr>
              <w:t>ID_stall</w:t>
            </w:r>
          </w:p>
        </w:tc>
        <w:tc>
          <w:tcPr>
            <w:tcW w:w="1560" w:type="dxa"/>
            <w:tcBorders/>
            <w:shd w:fill="auto" w:val="clear"/>
          </w:tcPr>
          <w:p>
            <w:pPr>
              <w:pStyle w:val="Normal"/>
              <w:spacing w:lineRule="auto" w:line="276" w:before="0" w:after="0"/>
              <w:jc w:val="left"/>
              <w:rPr/>
            </w:pPr>
            <w:r>
              <w:rPr>
                <w:rFonts w:eastAsia="Arial" w:cs="Arial" w:ascii="Arial" w:hAnsi="Arial"/>
                <w:color w:val="00000A"/>
                <w:sz w:val="24"/>
                <w:szCs w:val="24"/>
              </w:rPr>
              <w:t>-</w:t>
            </w:r>
          </w:p>
        </w:tc>
        <w:tc>
          <w:tcPr>
            <w:tcW w:w="1561" w:type="dxa"/>
            <w:tcBorders/>
            <w:shd w:fill="auto" w:val="clear"/>
          </w:tcPr>
          <w:p>
            <w:pPr>
              <w:pStyle w:val="Normal"/>
              <w:spacing w:lineRule="auto" w:line="276" w:before="0" w:after="0"/>
              <w:jc w:val="left"/>
              <w:rPr/>
            </w:pPr>
            <w:r>
              <w:rPr>
                <w:rFonts w:eastAsia="Arial" w:cs="Arial" w:ascii="Arial" w:hAnsi="Arial"/>
                <w:color w:val="00000A"/>
                <w:sz w:val="24"/>
                <w:szCs w:val="24"/>
              </w:rPr>
              <w:t>-</w:t>
            </w:r>
          </w:p>
        </w:tc>
        <w:tc>
          <w:tcPr>
            <w:tcW w:w="1560" w:type="dxa"/>
            <w:tcBorders/>
            <w:shd w:fill="auto" w:val="clear"/>
          </w:tcPr>
          <w:p>
            <w:pPr>
              <w:pStyle w:val="Normal"/>
              <w:spacing w:lineRule="auto" w:line="276" w:before="0" w:after="0"/>
              <w:jc w:val="left"/>
              <w:rPr/>
            </w:pPr>
            <w:r>
              <w:rPr>
                <w:rFonts w:eastAsia="Arial" w:cs="Arial" w:ascii="Arial" w:hAnsi="Arial"/>
                <w:color w:val="000000" w:themeColor="text1" w:themeShade="ff" w:themeTint="ff"/>
                <w:sz w:val="24"/>
                <w:szCs w:val="24"/>
              </w:rPr>
              <w:t>-</w:t>
            </w:r>
          </w:p>
        </w:tc>
        <w:tc>
          <w:tcPr>
            <w:tcW w:w="1561" w:type="dxa"/>
            <w:tcBorders/>
            <w:shd w:fill="auto" w:val="clear"/>
          </w:tcPr>
          <w:p>
            <w:pPr>
              <w:pStyle w:val="Normal"/>
              <w:spacing w:lineRule="auto" w:line="276" w:before="0" w:after="0"/>
              <w:jc w:val="left"/>
              <w:rPr/>
            </w:pPr>
            <w:r>
              <w:rPr>
                <w:rFonts w:eastAsia="Arial" w:cs="Arial" w:ascii="Arial" w:hAnsi="Arial"/>
                <w:color w:val="000000" w:themeColor="text1" w:themeShade="ff" w:themeTint="ff"/>
                <w:sz w:val="24"/>
                <w:szCs w:val="24"/>
              </w:rPr>
              <w:t>-</w:t>
            </w:r>
          </w:p>
        </w:tc>
        <w:tc>
          <w:tcPr>
            <w:tcW w:w="1558" w:type="dxa"/>
            <w:tcBorders/>
            <w:shd w:fill="auto" w:val="clear"/>
          </w:tcPr>
          <w:p>
            <w:pPr>
              <w:pStyle w:val="Normal"/>
              <w:spacing w:lineRule="auto" w:line="276" w:before="0" w:after="0"/>
              <w:jc w:val="left"/>
              <w:rPr/>
            </w:pPr>
            <w:r>
              <w:rPr>
                <w:rFonts w:eastAsia="Arial" w:cs="Arial" w:ascii="Arial" w:hAnsi="Arial"/>
                <w:color w:val="000000" w:themeColor="text1" w:themeShade="ff" w:themeTint="ff"/>
                <w:sz w:val="24"/>
                <w:szCs w:val="24"/>
              </w:rPr>
              <w:t>-</w:t>
            </w:r>
          </w:p>
        </w:tc>
      </w:tr>
      <w:tr>
        <w:trPr/>
        <w:tc>
          <w:tcPr>
            <w:tcW w:w="1560" w:type="dxa"/>
            <w:tcBorders/>
            <w:shd w:fill="auto" w:val="clear"/>
          </w:tcPr>
          <w:p>
            <w:pPr>
              <w:pStyle w:val="Normal"/>
              <w:spacing w:lineRule="auto" w:line="276" w:before="0" w:after="0"/>
              <w:jc w:val="left"/>
              <w:rPr/>
            </w:pPr>
            <w:r>
              <w:rPr>
                <w:rFonts w:eastAsia="Arial" w:cs="Arial" w:ascii="Arial" w:hAnsi="Arial"/>
                <w:color w:val="00000A"/>
                <w:sz w:val="24"/>
                <w:szCs w:val="24"/>
              </w:rPr>
              <w:t>EX_stall</w:t>
            </w:r>
          </w:p>
        </w:tc>
        <w:tc>
          <w:tcPr>
            <w:tcW w:w="1560" w:type="dxa"/>
            <w:tcBorders/>
            <w:shd w:fill="auto" w:val="clear"/>
          </w:tcPr>
          <w:p>
            <w:pPr>
              <w:pStyle w:val="Normal"/>
              <w:spacing w:lineRule="auto" w:line="276" w:before="0" w:after="0"/>
              <w:jc w:val="left"/>
              <w:rPr/>
            </w:pPr>
            <w:r>
              <w:rPr>
                <w:rFonts w:eastAsia="Arial" w:cs="Arial" w:ascii="Arial" w:hAnsi="Arial"/>
                <w:color w:val="00000A"/>
                <w:sz w:val="24"/>
                <w:szCs w:val="24"/>
              </w:rPr>
              <w:t>-</w:t>
            </w:r>
          </w:p>
        </w:tc>
        <w:tc>
          <w:tcPr>
            <w:tcW w:w="1561" w:type="dxa"/>
            <w:tcBorders/>
            <w:shd w:fill="auto" w:val="clear"/>
          </w:tcPr>
          <w:p>
            <w:pPr>
              <w:pStyle w:val="Normal"/>
              <w:spacing w:lineRule="auto" w:line="276" w:before="0" w:after="0"/>
              <w:jc w:val="left"/>
              <w:rPr/>
            </w:pPr>
            <w:r>
              <w:rPr>
                <w:rFonts w:eastAsia="Arial" w:cs="Arial" w:ascii="Arial" w:hAnsi="Arial"/>
                <w:color w:val="00000A"/>
                <w:sz w:val="24"/>
                <w:szCs w:val="24"/>
              </w:rPr>
              <w:t>-</w:t>
            </w:r>
          </w:p>
        </w:tc>
        <w:tc>
          <w:tcPr>
            <w:tcW w:w="1560" w:type="dxa"/>
            <w:tcBorders/>
            <w:shd w:fill="auto" w:val="clear"/>
          </w:tcPr>
          <w:p>
            <w:pPr>
              <w:pStyle w:val="Normal"/>
              <w:spacing w:lineRule="auto" w:line="276" w:before="0" w:after="0"/>
              <w:jc w:val="left"/>
              <w:rPr/>
            </w:pPr>
            <w:r>
              <w:rPr>
                <w:rFonts w:eastAsia="Arial" w:cs="Arial" w:ascii="Arial" w:hAnsi="Arial"/>
                <w:color w:val="000000" w:themeColor="text1" w:themeShade="ff" w:themeTint="ff"/>
                <w:sz w:val="24"/>
                <w:szCs w:val="24"/>
              </w:rPr>
              <w:t>-</w:t>
            </w:r>
          </w:p>
        </w:tc>
        <w:tc>
          <w:tcPr>
            <w:tcW w:w="1561" w:type="dxa"/>
            <w:tcBorders/>
            <w:shd w:fill="auto" w:val="clear"/>
          </w:tcPr>
          <w:p>
            <w:pPr>
              <w:pStyle w:val="Normal"/>
              <w:spacing w:lineRule="auto" w:line="276" w:before="0" w:after="0"/>
              <w:jc w:val="left"/>
              <w:rPr/>
            </w:pPr>
            <w:r>
              <w:rPr>
                <w:rFonts w:eastAsia="Arial" w:cs="Arial" w:ascii="Arial" w:hAnsi="Arial"/>
                <w:color w:val="000000" w:themeColor="text1" w:themeShade="ff" w:themeTint="ff"/>
                <w:sz w:val="24"/>
                <w:szCs w:val="24"/>
              </w:rPr>
              <w:t>-</w:t>
            </w:r>
          </w:p>
        </w:tc>
        <w:tc>
          <w:tcPr>
            <w:tcW w:w="1558" w:type="dxa"/>
            <w:tcBorders/>
            <w:shd w:fill="auto" w:val="clear"/>
          </w:tcPr>
          <w:p>
            <w:pPr>
              <w:pStyle w:val="Normal"/>
              <w:spacing w:lineRule="auto" w:line="276" w:before="0" w:after="0"/>
              <w:jc w:val="left"/>
              <w:rPr/>
            </w:pPr>
            <w:r>
              <w:rPr>
                <w:rFonts w:eastAsia="Arial" w:cs="Arial" w:ascii="Arial" w:hAnsi="Arial"/>
                <w:color w:val="000000" w:themeColor="text1" w:themeShade="ff" w:themeTint="ff"/>
                <w:sz w:val="24"/>
                <w:szCs w:val="24"/>
              </w:rPr>
              <w:t>-</w:t>
            </w:r>
          </w:p>
        </w:tc>
      </w:tr>
      <w:tr>
        <w:trPr/>
        <w:tc>
          <w:tcPr>
            <w:tcW w:w="1560" w:type="dxa"/>
            <w:tcBorders/>
            <w:shd w:fill="auto" w:val="clear"/>
          </w:tcPr>
          <w:p>
            <w:pPr>
              <w:pStyle w:val="Normal"/>
              <w:spacing w:lineRule="auto" w:line="276" w:before="0" w:after="0"/>
              <w:jc w:val="left"/>
              <w:rPr/>
            </w:pPr>
            <w:r>
              <w:rPr>
                <w:rFonts w:eastAsia="Arial" w:cs="Arial" w:ascii="Arial" w:hAnsi="Arial"/>
                <w:color w:val="00000A"/>
                <w:sz w:val="24"/>
                <w:szCs w:val="24"/>
              </w:rPr>
              <w:t>MEM_stall</w:t>
            </w:r>
          </w:p>
        </w:tc>
        <w:tc>
          <w:tcPr>
            <w:tcW w:w="1560" w:type="dxa"/>
            <w:tcBorders/>
            <w:shd w:fill="auto" w:val="clear"/>
          </w:tcPr>
          <w:p>
            <w:pPr>
              <w:pStyle w:val="Normal"/>
              <w:spacing w:lineRule="auto" w:line="276" w:before="0" w:after="0"/>
              <w:jc w:val="left"/>
              <w:rPr/>
            </w:pPr>
            <w:r>
              <w:rPr>
                <w:rFonts w:eastAsia="Arial" w:cs="Arial" w:ascii="Arial" w:hAnsi="Arial"/>
                <w:color w:val="00000A"/>
                <w:sz w:val="24"/>
                <w:szCs w:val="24"/>
              </w:rPr>
              <w:t>-</w:t>
            </w:r>
          </w:p>
        </w:tc>
        <w:tc>
          <w:tcPr>
            <w:tcW w:w="1561" w:type="dxa"/>
            <w:tcBorders/>
            <w:shd w:fill="auto" w:val="clear"/>
          </w:tcPr>
          <w:p>
            <w:pPr>
              <w:pStyle w:val="Normal"/>
              <w:spacing w:lineRule="auto" w:line="276" w:before="0" w:after="0"/>
              <w:jc w:val="left"/>
              <w:rPr/>
            </w:pPr>
            <w:r>
              <w:rPr>
                <w:rFonts w:eastAsia="Arial" w:cs="Arial" w:ascii="Arial" w:hAnsi="Arial"/>
                <w:color w:val="00000A"/>
                <w:sz w:val="24"/>
                <w:szCs w:val="24"/>
              </w:rPr>
              <w:t>-</w:t>
            </w:r>
          </w:p>
        </w:tc>
        <w:tc>
          <w:tcPr>
            <w:tcW w:w="1560" w:type="dxa"/>
            <w:tcBorders/>
            <w:shd w:fill="auto" w:val="clear"/>
          </w:tcPr>
          <w:p>
            <w:pPr>
              <w:pStyle w:val="Normal"/>
              <w:spacing w:lineRule="auto" w:line="276" w:before="0" w:after="0"/>
              <w:jc w:val="left"/>
              <w:rPr/>
            </w:pPr>
            <w:r>
              <w:rPr>
                <w:rFonts w:eastAsia="Arial" w:cs="Arial" w:ascii="Arial" w:hAnsi="Arial"/>
                <w:color w:val="000000" w:themeColor="text1" w:themeShade="ff" w:themeTint="ff"/>
                <w:sz w:val="24"/>
                <w:szCs w:val="24"/>
              </w:rPr>
              <w:t>-</w:t>
            </w:r>
          </w:p>
        </w:tc>
        <w:tc>
          <w:tcPr>
            <w:tcW w:w="1561" w:type="dxa"/>
            <w:tcBorders/>
            <w:shd w:fill="auto" w:val="clear"/>
          </w:tcPr>
          <w:p>
            <w:pPr>
              <w:pStyle w:val="Normal"/>
              <w:spacing w:lineRule="auto" w:line="276" w:before="0" w:after="0"/>
              <w:jc w:val="left"/>
              <w:rPr/>
            </w:pPr>
            <w:r>
              <w:rPr>
                <w:rFonts w:eastAsia="Arial" w:cs="Arial" w:ascii="Arial" w:hAnsi="Arial"/>
                <w:color w:val="000000" w:themeColor="text1" w:themeShade="ff" w:themeTint="ff"/>
                <w:sz w:val="24"/>
                <w:szCs w:val="24"/>
              </w:rPr>
              <w:t>-</w:t>
            </w:r>
          </w:p>
        </w:tc>
        <w:tc>
          <w:tcPr>
            <w:tcW w:w="1558" w:type="dxa"/>
            <w:tcBorders/>
            <w:shd w:fill="auto" w:val="clear"/>
          </w:tcPr>
          <w:p>
            <w:pPr>
              <w:pStyle w:val="Normal"/>
              <w:spacing w:lineRule="auto" w:line="276" w:before="0" w:after="0"/>
              <w:jc w:val="left"/>
              <w:rPr/>
            </w:pPr>
            <w:r>
              <w:rPr>
                <w:rFonts w:eastAsia="Arial" w:cs="Arial" w:ascii="Arial" w:hAnsi="Arial"/>
                <w:color w:val="000000" w:themeColor="text1" w:themeShade="ff" w:themeTint="ff"/>
                <w:sz w:val="24"/>
                <w:szCs w:val="24"/>
              </w:rPr>
              <w:t>-</w:t>
            </w:r>
          </w:p>
        </w:tc>
      </w:tr>
      <w:tr>
        <w:trPr/>
        <w:tc>
          <w:tcPr>
            <w:tcW w:w="1560" w:type="dxa"/>
            <w:tcBorders/>
            <w:shd w:fill="auto" w:val="clear"/>
          </w:tcPr>
          <w:p>
            <w:pPr>
              <w:pStyle w:val="Normal"/>
              <w:spacing w:lineRule="auto" w:line="276" w:before="0" w:after="0"/>
              <w:jc w:val="left"/>
              <w:rPr/>
            </w:pPr>
            <w:r>
              <w:rPr>
                <w:rFonts w:eastAsia="Arial" w:cs="Arial" w:ascii="Arial" w:hAnsi="Arial"/>
                <w:color w:val="00000A"/>
                <w:sz w:val="24"/>
                <w:szCs w:val="24"/>
              </w:rPr>
              <w:t>WB_stall</w:t>
            </w:r>
          </w:p>
        </w:tc>
        <w:tc>
          <w:tcPr>
            <w:tcW w:w="1560" w:type="dxa"/>
            <w:tcBorders/>
            <w:shd w:fill="auto" w:val="clear"/>
          </w:tcPr>
          <w:p>
            <w:pPr>
              <w:pStyle w:val="Normal"/>
              <w:spacing w:lineRule="auto" w:line="276" w:before="0" w:after="0"/>
              <w:jc w:val="left"/>
              <w:rPr/>
            </w:pPr>
            <w:r>
              <w:rPr>
                <w:rFonts w:eastAsia="Arial" w:cs="Arial" w:ascii="Arial" w:hAnsi="Arial"/>
                <w:color w:val="00000A"/>
                <w:sz w:val="24"/>
                <w:szCs w:val="24"/>
              </w:rPr>
              <w:t>Stall</w:t>
            </w:r>
          </w:p>
        </w:tc>
        <w:tc>
          <w:tcPr>
            <w:tcW w:w="1561" w:type="dxa"/>
            <w:tcBorders/>
            <w:shd w:fill="auto" w:val="clear"/>
          </w:tcPr>
          <w:p>
            <w:pPr>
              <w:pStyle w:val="Normal"/>
              <w:spacing w:lineRule="auto" w:line="276" w:before="0" w:after="0"/>
              <w:jc w:val="left"/>
              <w:rPr/>
            </w:pPr>
            <w:r>
              <w:rPr>
                <w:rFonts w:eastAsia="Arial" w:cs="Arial" w:ascii="Arial" w:hAnsi="Arial"/>
                <w:color w:val="00000A"/>
                <w:sz w:val="24"/>
                <w:szCs w:val="24"/>
              </w:rPr>
              <w:t>None</w:t>
            </w:r>
          </w:p>
        </w:tc>
        <w:tc>
          <w:tcPr>
            <w:tcW w:w="1560" w:type="dxa"/>
            <w:tcBorders/>
            <w:shd w:fill="auto" w:val="clear"/>
          </w:tcPr>
          <w:p>
            <w:pPr>
              <w:pStyle w:val="Normal"/>
              <w:spacing w:lineRule="auto" w:line="276" w:before="0" w:after="0"/>
              <w:jc w:val="left"/>
              <w:rPr/>
            </w:pPr>
            <w:r>
              <w:rPr>
                <w:rFonts w:eastAsia="Arial" w:cs="Arial" w:ascii="Arial" w:hAnsi="Arial"/>
                <w:color w:val="000000" w:themeColor="text1" w:themeShade="ff" w:themeTint="ff"/>
                <w:sz w:val="24"/>
                <w:szCs w:val="24"/>
              </w:rPr>
              <w:t>None</w:t>
            </w:r>
          </w:p>
        </w:tc>
        <w:tc>
          <w:tcPr>
            <w:tcW w:w="1561" w:type="dxa"/>
            <w:tcBorders/>
            <w:shd w:fill="auto" w:val="clear"/>
          </w:tcPr>
          <w:p>
            <w:pPr>
              <w:pStyle w:val="Normal"/>
              <w:spacing w:lineRule="auto" w:line="276" w:before="0" w:after="0"/>
              <w:jc w:val="left"/>
              <w:rPr/>
            </w:pPr>
            <w:r>
              <w:rPr>
                <w:rFonts w:eastAsia="Arial" w:cs="Arial" w:ascii="Arial" w:hAnsi="Arial"/>
                <w:color w:val="000000" w:themeColor="text1" w:themeShade="ff" w:themeTint="ff"/>
                <w:sz w:val="24"/>
                <w:szCs w:val="24"/>
              </w:rPr>
              <w:t>None</w:t>
            </w:r>
          </w:p>
        </w:tc>
        <w:tc>
          <w:tcPr>
            <w:tcW w:w="1558" w:type="dxa"/>
            <w:tcBorders/>
            <w:shd w:fill="auto" w:val="clear"/>
          </w:tcPr>
          <w:p>
            <w:pPr>
              <w:pStyle w:val="Normal"/>
              <w:spacing w:lineRule="auto" w:line="276" w:before="0" w:after="0"/>
              <w:jc w:val="left"/>
              <w:rPr/>
            </w:pPr>
            <w:r>
              <w:rPr>
                <w:rFonts w:eastAsia="Arial" w:cs="Arial" w:ascii="Arial" w:hAnsi="Arial"/>
                <w:color w:val="000000" w:themeColor="text1" w:themeShade="ff" w:themeTint="ff"/>
                <w:sz w:val="24"/>
                <w:szCs w:val="24"/>
              </w:rPr>
              <w:t>None</w:t>
            </w:r>
          </w:p>
        </w:tc>
      </w:tr>
    </w:tbl>
    <w:p>
      <w:pPr>
        <w:pStyle w:val="Normal"/>
        <w:jc w:val="left"/>
        <w:rPr/>
      </w:pPr>
      <w:r>
        <w:rPr/>
        <w:br/>
      </w:r>
      <w:r>
        <w:rPr>
          <w:rFonts w:eastAsia="Arial" w:cs="Arial" w:ascii="Arial" w:hAnsi="Arial"/>
          <w:b/>
          <w:bCs/>
          <w:color w:val="00000A"/>
          <w:sz w:val="24"/>
          <w:szCs w:val="24"/>
          <w:lang w:val="en-US"/>
        </w:rPr>
        <w:t>LAB and Handling Jumps and Branches:</w:t>
      </w:r>
      <w:r>
        <w:rPr>
          <w:rFonts w:eastAsia="Arial" w:cs="Arial" w:ascii="Arial" w:hAnsi="Arial"/>
          <w:color w:val="00000A"/>
          <w:sz w:val="24"/>
          <w:szCs w:val="24"/>
          <w:lang w:val="en-US"/>
        </w:rPr>
        <w:t xml:space="preserve"> Jumps are the simplest flow control instruction. They are immediate and unconditional, and the Program Counter (PC) value is simply updated with the address in the jump IW. </w:t>
      </w:r>
    </w:p>
    <w:p>
      <w:pPr>
        <w:pStyle w:val="Normal"/>
        <w:jc w:val="left"/>
        <w:rPr/>
      </w:pPr>
      <w:r>
        <w:rPr>
          <w:rFonts w:eastAsia="Arial" w:cs="Arial" w:ascii="Arial" w:hAnsi="Arial"/>
          <w:color w:val="00000A"/>
          <w:sz w:val="24"/>
          <w:szCs w:val="24"/>
          <w:lang w:val="en-US"/>
        </w:rPr>
        <w:t xml:space="preserve">Branches, if dependent on an instruction not in the pipeline or awaiting commit back to the RF, will simply execute and update the PC according to the branch address, which is issued subsequent to the branch IW itself. Otherwise, if the branch operands are still in the pipeline, the branch is buffered in the ROB, and all subsequent instructions buffered in the ROB are marked ’speculative’ until this branch is resolved. Additionally, the branch address is buffered in the branch_addrs buffer.   </w:t>
      </w:r>
    </w:p>
    <w:p>
      <w:pPr>
        <w:pStyle w:val="Normal"/>
        <w:jc w:val="left"/>
        <w:rPr>
          <w:rFonts w:ascii="Arial" w:hAnsi="Arial" w:eastAsia="Arial" w:cs="Arial"/>
          <w:color w:val="00000A"/>
          <w:sz w:val="24"/>
          <w:szCs w:val="24"/>
          <w:lang w:val="en-US"/>
        </w:rPr>
      </w:pPr>
      <w:r>
        <w:rPr>
          <w:rFonts w:eastAsia="Arial" w:cs="Arial" w:ascii="Arial" w:hAnsi="Arial"/>
          <w:color w:val="00000A"/>
          <w:sz w:val="24"/>
          <w:szCs w:val="24"/>
          <w:lang w:val="en-US"/>
        </w:rPr>
        <w:t>Once the branch condition is known (results_available = ‘1’) and the condition is not met (condition_met = ‘0’), all entries in the ROB subsequent to this branch, and prior to the next branch (if one exists), will be marked as non-speculative (specul = ‘0’). Conversely, if the branch condition is known (results_available = ‘1’) and the condition is met (condition_met = ‘1’), all entries in the ROB for this and all subsequent instructions are flushed, and the PC is set to the current PC value plus one (PC_reg + ‘1’). When condition_met = ‘1’, all speculatively fetched instructions in the LAB and pipeline are flushed, and all ‘valid’ signals for those registers which were incorrectly, speculatively accessed are set high again. This represents a slight operational latency and presents an opportunity to improve the branch prediction algorithm, potentially by using a 1- or 2-bit prediction algorithm.</w:t>
      </w:r>
    </w:p>
    <w:p>
      <w:pPr>
        <w:pStyle w:val="Normal"/>
        <w:jc w:val="left"/>
        <w:rPr/>
      </w:pPr>
      <w:r>
        <w:rPr>
          <w:rFonts w:eastAsia="Arial" w:cs="Arial" w:ascii="Arial" w:hAnsi="Arial"/>
          <w:color w:val="00000A"/>
          <w:sz w:val="24"/>
          <w:szCs w:val="24"/>
          <w:lang w:val="en-US"/>
        </w:rPr>
        <w:t xml:space="preserve">This CPU handles any number of branch statements issued from the PM. This is accomplished by tracking only the first two branches in the ROB. If the first branch in the ROB is resolved, the second branch in the ROB then becomes the first, and so on. </w:t>
      </w:r>
    </w:p>
    <w:p>
      <w:pPr>
        <w:pStyle w:val="Normal"/>
        <w:jc w:val="left"/>
        <w:rPr>
          <w:rFonts w:ascii="Arial" w:hAnsi="Arial" w:eastAsia="Arial" w:cs="Arial"/>
          <w:sz w:val="24"/>
          <w:szCs w:val="24"/>
        </w:rPr>
      </w:pPr>
      <w:r>
        <w:rPr>
          <w:rFonts w:eastAsia="Arial" w:cs="Arial" w:ascii="Arial" w:hAnsi="Arial"/>
          <w:b/>
          <w:bCs/>
          <w:color w:val="00000A"/>
          <w:sz w:val="24"/>
          <w:szCs w:val="24"/>
          <w:lang w:val="en-US"/>
        </w:rPr>
        <w:t xml:space="preserve">Hazards: </w:t>
      </w:r>
      <w:r>
        <w:rPr>
          <w:rFonts w:eastAsia="Arial" w:cs="Arial" w:ascii="Arial" w:hAnsi="Arial"/>
          <w:color w:val="00000A"/>
          <w:sz w:val="24"/>
          <w:szCs w:val="24"/>
          <w:lang w:val="en-US"/>
        </w:rPr>
        <w:t xml:space="preserve">This architecture was chosen to support a highly parallel paradigm whereby the digital inputs I/Os may be read, ALU results may be stored in DM, and RF contents may be issued to the ALU, all during the same clock cycle. However, there are still a few hazards that require special attention. </w:t>
      </w:r>
    </w:p>
    <w:p>
      <w:pPr>
        <w:pStyle w:val="Normal"/>
        <w:jc w:val="left"/>
        <w:rPr>
          <w:rFonts w:ascii="Arial" w:hAnsi="Arial" w:eastAsia="Arial" w:cs="Arial"/>
          <w:b w:val="false"/>
          <w:b w:val="false"/>
          <w:bCs w:val="false"/>
          <w:color w:val="00000A"/>
          <w:sz w:val="24"/>
          <w:szCs w:val="24"/>
          <w:lang w:val="en-US"/>
        </w:rPr>
      </w:pPr>
      <w:r>
        <w:rPr>
          <w:rFonts w:eastAsia="Arial" w:cs="Arial" w:ascii="Arial" w:hAnsi="Arial"/>
          <w:b/>
          <w:bCs/>
          <w:color w:val="00000A"/>
          <w:sz w:val="24"/>
          <w:szCs w:val="24"/>
          <w:lang w:val="en-US"/>
        </w:rPr>
        <w:t xml:space="preserve">Structural Hazards: </w:t>
      </w:r>
      <w:r>
        <w:rPr>
          <w:rFonts w:eastAsia="Arial" w:cs="Arial" w:ascii="Arial" w:hAnsi="Arial"/>
          <w:b w:val="false"/>
          <w:bCs w:val="false"/>
          <w:color w:val="00000A"/>
          <w:sz w:val="24"/>
          <w:szCs w:val="24"/>
          <w:lang w:val="en-US"/>
        </w:rPr>
        <w:t xml:space="preserve">This architecture only poses two structural hazards: any Data Memory (DM) store must be allowed an additional clock cycle to complete if the subsequent instruction is a load from the same memory location, and instructions that rely on the result of an IO read result cannot utilize data forwarding. This was based on timing and complexity considerations, and the desire to prioritize implementing ALU data forwarding vice IO read data forwarding. </w:t>
      </w:r>
    </w:p>
    <w:p>
      <w:pPr>
        <w:pStyle w:val="Normal"/>
        <w:jc w:val="left"/>
        <w:rPr/>
      </w:pPr>
      <w:r>
        <w:rPr>
          <w:rFonts w:eastAsia="Arial" w:cs="Arial" w:ascii="Arial" w:hAnsi="Arial"/>
          <w:b/>
          <w:bCs/>
          <w:color w:val="00000A"/>
          <w:sz w:val="24"/>
          <w:szCs w:val="24"/>
          <w:lang w:val="en-US"/>
        </w:rPr>
        <w:t>Control Hazards:</w:t>
      </w:r>
      <w:r>
        <w:rPr>
          <w:rFonts w:eastAsia="Arial" w:cs="Arial" w:ascii="Arial" w:hAnsi="Arial"/>
          <w:b w:val="false"/>
          <w:bCs w:val="false"/>
          <w:color w:val="00000A"/>
          <w:sz w:val="24"/>
          <w:szCs w:val="24"/>
          <w:lang w:val="en-US"/>
        </w:rPr>
        <w:t xml:space="preserve"> This architecture poses the simple control hazard of not allowing the issuance of speculative DM stores, digital output writes, or I2C writes. While it is possible to incorporate these features and eliminate these hazards, from the pipeline issuance perspective, the complexity of the hardware required to buffer and execute the instructions when they become non-speculative did not outweigh the few clock cycles of speed up, given that branches are typically resolves in 0-5 clock cycles. Otherwise, this architecture always speculatively executes the non-branched instruction (i.e., Program Counter (PC) + 1). One implementation of a work around for this was explored as is discussed below. </w:t>
      </w:r>
    </w:p>
    <w:p>
      <w:pPr>
        <w:pStyle w:val="Normal"/>
        <w:jc w:val="left"/>
        <w:rPr>
          <w:b/>
          <w:b/>
          <w:bCs/>
        </w:rPr>
      </w:pPr>
      <w:r>
        <w:rPr>
          <w:rFonts w:eastAsia="Arial" w:cs="Arial" w:ascii="Arial" w:hAnsi="Arial"/>
          <w:b/>
          <w:bCs/>
          <w:color w:val="00000A"/>
          <w:sz w:val="24"/>
          <w:szCs w:val="24"/>
          <w:lang w:val="en-US"/>
        </w:rPr>
        <w:t>Structural Hazards:</w:t>
      </w:r>
      <w:r>
        <w:rPr>
          <w:rFonts w:eastAsia="Arial" w:cs="Arial" w:ascii="Arial" w:hAnsi="Arial"/>
          <w:b w:val="false"/>
          <w:bCs w:val="false"/>
          <w:color w:val="00000A"/>
          <w:sz w:val="24"/>
          <w:szCs w:val="24"/>
          <w:lang w:val="en-US"/>
        </w:rPr>
        <w:t xml:space="preserve"> The only structural hazard of this CPU is that I2C IWs can only be issued from the IFetch one-at-a-time. This means that the LAB will maintain any I2C instruction buffered until the currently executed I2C instruction completes. This can have a significant impact to operation if subsequent PM IWs are dependent on the result of this I2C instruction.  </w:t>
      </w:r>
    </w:p>
    <w:p>
      <w:pPr>
        <w:pStyle w:val="Normal"/>
        <w:jc w:val="left"/>
        <w:rPr/>
      </w:pPr>
      <w:r>
        <w:rPr>
          <w:rFonts w:eastAsia="Arial" w:cs="Arial" w:ascii="Arial" w:hAnsi="Arial"/>
          <w:b/>
          <w:bCs/>
          <w:color w:val="00000A"/>
          <w:sz w:val="24"/>
          <w:szCs w:val="24"/>
          <w:lang w:val="en-US"/>
        </w:rPr>
        <w:t>Analysis:</w:t>
      </w:r>
      <w:r>
        <w:rPr>
          <w:rFonts w:eastAsia="Arial" w:cs="Arial" w:ascii="Arial" w:hAnsi="Arial"/>
          <w:b w:val="false"/>
          <w:bCs w:val="false"/>
          <w:color w:val="00000A"/>
          <w:sz w:val="24"/>
          <w:szCs w:val="24"/>
          <w:lang w:val="en-US"/>
        </w:rPr>
        <w:t xml:space="preserve"> This CPU has successfully executed three different test programs, each testing a function of the CPU. These test scripts are attached as appendices to this paper. In the presented worst-case script, which repetitively wrote to the same register in an attempt to stress the data hazard detection functionality, the CPU completed this program with an average clock per instruction (CPi) of 2.33. In the presented best-case script, which issued more data-independent instructions, the CPU completed this program with an average CPi of 1.6. These numbers should be compared against a CPi value of 5, which it would be for a simple, non-pipelined processor, thus providing a maximum speedup of 212.5%. Note that an even more data-independent program written to maximize the number of correctly executed branches would operate </w:t>
      </w:r>
      <w:r>
        <w:rPr>
          <w:rFonts w:eastAsia="Arial" w:cs="Arial" w:ascii="Arial" w:hAnsi="Arial"/>
          <w:b w:val="false"/>
          <w:bCs w:val="false"/>
          <w:color w:val="00000A"/>
          <w:sz w:val="24"/>
          <w:szCs w:val="24"/>
          <w:lang w:val="en-US"/>
        </w:rPr>
        <w:t>more effeciently</w:t>
      </w:r>
      <w:r>
        <w:rPr>
          <w:rFonts w:eastAsia="Arial" w:cs="Arial" w:ascii="Arial" w:hAnsi="Arial"/>
          <w:b w:val="false"/>
          <w:bCs w:val="false"/>
          <w:color w:val="00000A"/>
          <w:sz w:val="24"/>
          <w:szCs w:val="24"/>
          <w:lang w:val="en-US"/>
        </w:rPr>
        <w:t xml:space="preserve"> than a CPi of 1.6. </w:t>
      </w:r>
    </w:p>
    <w:p>
      <w:pPr>
        <w:pStyle w:val="Normal"/>
        <w:jc w:val="left"/>
        <w:rPr>
          <w:rFonts w:ascii="Arial" w:hAnsi="Arial" w:eastAsia="Arial" w:cs="Arial"/>
          <w:b w:val="false"/>
          <w:b w:val="false"/>
          <w:bCs w:val="false"/>
          <w:color w:val="00000A"/>
          <w:sz w:val="24"/>
          <w:szCs w:val="24"/>
          <w:lang w:val="en-US"/>
        </w:rPr>
      </w:pPr>
      <w:r>
        <w:rPr/>
        <w:br/>
      </w:r>
    </w:p>
    <w:p>
      <w:pPr>
        <w:pStyle w:val="Normal"/>
        <w:jc w:val="left"/>
        <w:rPr>
          <w:rFonts w:ascii="Arial" w:hAnsi="Arial" w:eastAsia="Arial" w:cs="Arial"/>
          <w:sz w:val="24"/>
          <w:szCs w:val="24"/>
        </w:rPr>
      </w:pPr>
      <w:r>
        <w:rPr>
          <w:rFonts w:eastAsia="Arial" w:cs="Arial" w:ascii="Arial" w:hAnsi="Arial"/>
          <w:b/>
          <w:bCs/>
          <w:color w:val="00000A"/>
          <w:sz w:val="24"/>
          <w:szCs w:val="24"/>
          <w:lang w:val="en-US"/>
        </w:rPr>
        <w:t>Additional Considerations:</w:t>
      </w:r>
      <w:r>
        <w:rPr>
          <w:rFonts w:eastAsia="Arial" w:cs="Arial" w:ascii="Arial" w:hAnsi="Arial"/>
          <w:sz w:val="24"/>
          <w:szCs w:val="24"/>
        </w:rPr>
        <w:t xml:space="preserve"> </w:t>
      </w:r>
    </w:p>
    <w:p>
      <w:pPr>
        <w:pStyle w:val="Normal"/>
        <w:spacing w:lineRule="auto" w:line="240"/>
        <w:jc w:val="left"/>
        <w:rPr/>
      </w:pPr>
      <w:r>
        <w:rPr/>
        <w:br/>
      </w:r>
      <w:r>
        <w:rPr>
          <w:rFonts w:eastAsia="Arial" w:cs="Arial" w:ascii="Arial" w:hAnsi="Arial"/>
          <w:color w:val="00000A"/>
          <w:sz w:val="24"/>
          <w:szCs w:val="24"/>
          <w:lang w:val="en-US"/>
        </w:rPr>
        <w:t>A store buffer used to address the problem of memory disambiguation was explored, whereby speculative, out-of-order store instructions could be issued to the pipeline. This was intended to preclude overwriting valid data in the data memory with speculatively issued instructions. Th</w:t>
      </w:r>
      <w:r>
        <w:rPr>
          <w:rFonts w:eastAsia="Arial" w:cs="Arial" w:ascii="Arial" w:hAnsi="Arial"/>
          <w:color w:val="00000A"/>
          <w:sz w:val="24"/>
          <w:szCs w:val="24"/>
          <w:lang w:val="en-US"/>
        </w:rPr>
        <w:t>is</w:t>
      </w:r>
      <w:r>
        <w:rPr>
          <w:rFonts w:eastAsia="Arial" w:cs="Arial" w:ascii="Arial" w:hAnsi="Arial"/>
          <w:color w:val="00000A"/>
          <w:sz w:val="24"/>
          <w:szCs w:val="24"/>
          <w:lang w:val="en-US"/>
        </w:rPr>
        <w:t xml:space="preserve"> store buffer (st_buff) was a FIFO buffer that 1) buffer</w:t>
      </w:r>
      <w:r>
        <w:rPr>
          <w:rFonts w:eastAsia="Arial" w:cs="Arial" w:ascii="Arial" w:hAnsi="Arial"/>
          <w:color w:val="00000A"/>
          <w:sz w:val="24"/>
          <w:szCs w:val="24"/>
          <w:lang w:val="en-US"/>
        </w:rPr>
        <w:t>ed</w:t>
      </w:r>
      <w:r>
        <w:rPr>
          <w:rFonts w:eastAsia="Arial" w:cs="Arial" w:ascii="Arial" w:hAnsi="Arial"/>
          <w:color w:val="00000A"/>
          <w:sz w:val="24"/>
          <w:szCs w:val="24"/>
          <w:lang w:val="en-US"/>
        </w:rPr>
        <w:t xml:space="preserve"> speculative store instruction</w:t>
      </w:r>
      <w:r>
        <w:rPr>
          <w:rFonts w:eastAsia="Arial" w:cs="Arial" w:ascii="Arial" w:hAnsi="Arial"/>
          <w:color w:val="00000A"/>
          <w:sz w:val="24"/>
          <w:szCs w:val="24"/>
          <w:lang w:val="en-US"/>
        </w:rPr>
        <w:t>s</w:t>
      </w:r>
      <w:r>
        <w:rPr>
          <w:rFonts w:eastAsia="Arial" w:cs="Arial" w:ascii="Arial" w:hAnsi="Arial"/>
          <w:color w:val="00000A"/>
          <w:sz w:val="24"/>
          <w:szCs w:val="24"/>
          <w:lang w:val="en-US"/>
        </w:rPr>
        <w:t>, 2) clear</w:t>
      </w:r>
      <w:r>
        <w:rPr>
          <w:rFonts w:eastAsia="Arial" w:cs="Arial" w:ascii="Arial" w:hAnsi="Arial"/>
          <w:color w:val="00000A"/>
          <w:sz w:val="24"/>
          <w:szCs w:val="24"/>
          <w:lang w:val="en-US"/>
        </w:rPr>
        <w:t>ed</w:t>
      </w:r>
      <w:r>
        <w:rPr>
          <w:rFonts w:eastAsia="Arial" w:cs="Arial" w:ascii="Arial" w:hAnsi="Arial"/>
          <w:color w:val="00000A"/>
          <w:sz w:val="24"/>
          <w:szCs w:val="24"/>
          <w:lang w:val="en-US"/>
        </w:rPr>
        <w:t xml:space="preserve"> the bottom-most instruction because it </w:t>
      </w:r>
      <w:r>
        <w:rPr>
          <w:rFonts w:eastAsia="Arial" w:cs="Arial" w:ascii="Arial" w:hAnsi="Arial"/>
          <w:color w:val="00000A"/>
          <w:sz w:val="24"/>
          <w:szCs w:val="24"/>
          <w:lang w:val="en-US"/>
        </w:rPr>
        <w:t>wa</w:t>
      </w:r>
      <w:r>
        <w:rPr>
          <w:rFonts w:eastAsia="Arial" w:cs="Arial" w:ascii="Arial" w:hAnsi="Arial"/>
          <w:color w:val="00000A"/>
          <w:sz w:val="24"/>
          <w:szCs w:val="24"/>
          <w:lang w:val="en-US"/>
        </w:rPr>
        <w:t>s not speculative, and 3) update</w:t>
      </w:r>
      <w:r>
        <w:rPr>
          <w:rFonts w:eastAsia="Arial" w:cs="Arial" w:ascii="Arial" w:hAnsi="Arial"/>
          <w:color w:val="00000A"/>
          <w:sz w:val="24"/>
          <w:szCs w:val="24"/>
          <w:lang w:val="en-US"/>
        </w:rPr>
        <w:t>d</w:t>
      </w:r>
      <w:r>
        <w:rPr>
          <w:rFonts w:eastAsia="Arial" w:cs="Arial" w:ascii="Arial" w:hAnsi="Arial"/>
          <w:color w:val="00000A"/>
          <w:sz w:val="24"/>
          <w:szCs w:val="24"/>
          <w:lang w:val="en-US"/>
        </w:rPr>
        <w:t xml:space="preserve"> entries every clock cycle to determine whether they </w:t>
      </w:r>
      <w:r>
        <w:rPr>
          <w:rFonts w:eastAsia="Arial" w:cs="Arial" w:ascii="Arial" w:hAnsi="Arial"/>
          <w:color w:val="00000A"/>
          <w:sz w:val="24"/>
          <w:szCs w:val="24"/>
          <w:lang w:val="en-US"/>
        </w:rPr>
        <w:t>were</w:t>
      </w:r>
      <w:r>
        <w:rPr>
          <w:rFonts w:eastAsia="Arial" w:cs="Arial" w:ascii="Arial" w:hAnsi="Arial"/>
          <w:color w:val="00000A"/>
          <w:sz w:val="24"/>
          <w:szCs w:val="24"/>
          <w:lang w:val="en-US"/>
        </w:rPr>
        <w:t xml:space="preserve"> still speculative, based on the</w:t>
      </w:r>
      <w:r>
        <w:rPr>
          <w:rFonts w:eastAsia="Arial" w:cs="Arial" w:ascii="Arial" w:hAnsi="Arial"/>
          <w:color w:val="00000A"/>
          <w:sz w:val="24"/>
          <w:szCs w:val="24"/>
          <w:lang w:val="en-US"/>
        </w:rPr>
        <w:t>ir IW</w:t>
      </w:r>
      <w:r>
        <w:rPr>
          <w:rFonts w:eastAsia="Arial" w:cs="Arial" w:ascii="Arial" w:hAnsi="Arial"/>
          <w:color w:val="00000A"/>
          <w:sz w:val="24"/>
          <w:szCs w:val="24"/>
          <w:lang w:val="en-US"/>
        </w:rPr>
        <w:t xml:space="preserve"> stat</w:t>
      </w:r>
      <w:r>
        <w:rPr>
          <w:rFonts w:eastAsia="Arial" w:cs="Arial" w:ascii="Arial" w:hAnsi="Arial"/>
          <w:color w:val="00000A"/>
          <w:sz w:val="24"/>
          <w:szCs w:val="24"/>
          <w:lang w:val="en-US"/>
        </w:rPr>
        <w:t>us</w:t>
      </w:r>
      <w:r>
        <w:rPr>
          <w:rFonts w:eastAsia="Arial" w:cs="Arial" w:ascii="Arial" w:hAnsi="Arial"/>
          <w:color w:val="00000A"/>
          <w:sz w:val="24"/>
          <w:szCs w:val="24"/>
          <w:lang w:val="en-US"/>
        </w:rPr>
        <w:t xml:space="preserve"> </w:t>
      </w:r>
      <w:r>
        <w:rPr>
          <w:rFonts w:eastAsia="Arial" w:cs="Arial" w:ascii="Arial" w:hAnsi="Arial"/>
          <w:color w:val="00000A"/>
          <w:sz w:val="24"/>
          <w:szCs w:val="24"/>
          <w:lang w:val="en-US"/>
        </w:rPr>
        <w:t>in</w:t>
      </w:r>
      <w:r>
        <w:rPr>
          <w:rFonts w:eastAsia="Arial" w:cs="Arial" w:ascii="Arial" w:hAnsi="Arial"/>
          <w:color w:val="00000A"/>
          <w:sz w:val="24"/>
          <w:szCs w:val="24"/>
          <w:lang w:val="en-US"/>
        </w:rPr>
        <w:t xml:space="preserve"> the ROB. Additionally, all incoming store instructions were checked at the time of arrival at </w:t>
      </w:r>
      <w:r>
        <w:rPr>
          <w:rFonts w:eastAsia="Arial" w:cs="Arial" w:ascii="Arial" w:hAnsi="Arial"/>
          <w:color w:val="00000A"/>
          <w:sz w:val="24"/>
          <w:szCs w:val="24"/>
          <w:lang w:val="en-US"/>
        </w:rPr>
        <w:t>the DM block</w:t>
      </w:r>
      <w:r>
        <w:rPr>
          <w:rFonts w:eastAsia="Arial" w:cs="Arial" w:ascii="Arial" w:hAnsi="Arial"/>
          <w:color w:val="00000A"/>
          <w:sz w:val="24"/>
          <w:szCs w:val="24"/>
          <w:lang w:val="en-US"/>
        </w:rPr>
        <w:t xml:space="preserve">, not when the instruction is issued into the pipeline. This ensured that the latest speculative or non-speculative status is used when handling these instructions. </w:t>
      </w:r>
      <w:r>
        <w:rPr>
          <w:rFonts w:eastAsia="Arial" w:cs="Arial" w:ascii="Arial" w:hAnsi="Arial"/>
          <w:color w:val="000000" w:themeColor="text1" w:themeShade="ff" w:themeTint="ff"/>
          <w:sz w:val="24"/>
          <w:szCs w:val="24"/>
          <w:lang w:val="en-US"/>
        </w:rPr>
        <w:t xml:space="preserve">This store buffer introduced an unreasonable amount of complexity into the design, given that speculative stores can just be stalled in the LAB, and was only partly functional </w:t>
      </w:r>
      <w:r>
        <w:rPr>
          <w:rFonts w:eastAsia="Arial" w:cs="Arial" w:ascii="Arial" w:hAnsi="Arial"/>
          <w:color w:val="000000" w:themeColor="text1" w:themeShade="ff" w:themeTint="ff"/>
          <w:sz w:val="24"/>
          <w:szCs w:val="24"/>
          <w:lang w:val="en-US"/>
        </w:rPr>
        <w:t>due to the inherent instability of this buffer, which did not maintain it’s values outside the clock edge</w:t>
      </w:r>
      <w:r>
        <w:rPr>
          <w:rFonts w:eastAsia="Arial" w:cs="Arial" w:ascii="Arial" w:hAnsi="Arial"/>
          <w:color w:val="000000" w:themeColor="text1" w:themeShade="ff" w:themeTint="ff"/>
          <w:sz w:val="24"/>
          <w:szCs w:val="24"/>
          <w:lang w:val="en-US"/>
        </w:rPr>
        <w:t>. Therefore, the store buffer was removed from the design, which consequently also sped up synthesis from ~7 minutes to ~3 minutes.</w:t>
      </w:r>
    </w:p>
    <w:p>
      <w:pPr>
        <w:pStyle w:val="Normal"/>
        <w:spacing w:lineRule="auto" w:line="240"/>
        <w:jc w:val="left"/>
        <w:rPr/>
      </w:pPr>
      <w:r>
        <w:rPr>
          <w:rFonts w:eastAsia="Arial" w:cs="Arial" w:ascii="Arial" w:hAnsi="Arial"/>
          <w:color w:val="000000" w:themeColor="text1" w:themeShade="ff" w:themeTint="ff"/>
          <w:sz w:val="24"/>
          <w:szCs w:val="24"/>
          <w:lang w:val="en-US"/>
        </w:rPr>
        <w:t xml:space="preserve">During construction of this CPU, it was decided that the lower 16-bit result of multiplications should be written back to the destination register. This is because this case applies to most multiplications and would be the easiest to implement such that data was not lost. Therefore, care should be taken when using MUL and MULI instructions to avoid data overflow and data loss. </w:t>
      </w:r>
      <w:r>
        <w:rPr>
          <w:rFonts w:eastAsia="Arial" w:cs="Arial" w:ascii="Arial" w:hAnsi="Arial"/>
          <w:color w:val="000000" w:themeColor="text1" w:themeShade="ff" w:themeTint="ff"/>
          <w:sz w:val="24"/>
          <w:szCs w:val="24"/>
          <w:lang w:val="en-US"/>
        </w:rPr>
        <w:t xml:space="preserve">The assembler written for this CPU does range check all immediate values to ensure they are less than or equal to </w:t>
      </w:r>
      <w:r>
        <w:rPr>
          <w:rFonts w:eastAsia="Arial" w:cs="Arial" w:ascii="Arial" w:hAnsi="Arial"/>
          <w:color w:val="00000A"/>
          <w:sz w:val="24"/>
          <w:szCs w:val="24"/>
          <w:lang w:val="en-US"/>
        </w:rPr>
        <w:t>2</w:t>
      </w:r>
      <w:r>
        <w:rPr>
          <w:rFonts w:eastAsia="Arial" w:cs="Arial" w:ascii="Arial" w:hAnsi="Arial"/>
          <w:color w:val="00000A"/>
          <w:sz w:val="24"/>
          <w:szCs w:val="24"/>
          <w:vertAlign w:val="superscript"/>
          <w:lang w:val="en-US"/>
        </w:rPr>
        <w:t>5</w:t>
      </w:r>
      <w:r>
        <w:rPr>
          <w:rFonts w:eastAsia="Arial" w:cs="Arial" w:ascii="Arial" w:hAnsi="Arial"/>
          <w:color w:val="00000A"/>
          <w:sz w:val="24"/>
          <w:szCs w:val="24"/>
          <w:lang w:val="en-US"/>
        </w:rPr>
        <w:t xml:space="preserve"> – 1 = 31; however, reg-reg multiplications may encounter this overflow undetected. </w:t>
      </w:r>
    </w:p>
    <w:p>
      <w:pPr>
        <w:pStyle w:val="Normal"/>
        <w:spacing w:lineRule="auto" w:line="240"/>
        <w:jc w:val="left"/>
        <w:rPr/>
      </w:pPr>
      <w:r>
        <w:rPr>
          <w:rFonts w:eastAsia="Arial" w:cs="Arial" w:ascii="Arial" w:hAnsi="Arial"/>
          <w:color w:val="000000" w:themeColor="text1" w:themeShade="ff" w:themeTint="ff"/>
          <w:sz w:val="24"/>
          <w:szCs w:val="24"/>
          <w:lang w:val="en-US"/>
        </w:rPr>
        <w:t>A</w:t>
      </w:r>
      <w:r>
        <w:rPr>
          <w:rFonts w:eastAsia="Arial" w:cs="Arial" w:ascii="Arial" w:hAnsi="Arial"/>
          <w:color w:val="000000" w:themeColor="text1" w:themeShade="ff" w:themeTint="ff"/>
          <w:sz w:val="24"/>
          <w:szCs w:val="24"/>
          <w:lang w:val="en-US"/>
        </w:rPr>
        <w:t>n</w:t>
      </w:r>
      <w:r>
        <w:rPr>
          <w:rFonts w:eastAsia="Arial" w:cs="Arial" w:ascii="Arial" w:hAnsi="Arial"/>
          <w:color w:val="000000" w:themeColor="text1" w:themeShade="ff" w:themeTint="ff"/>
          <w:sz w:val="24"/>
          <w:szCs w:val="24"/>
          <w:lang w:val="en-US"/>
        </w:rPr>
        <w:t xml:space="preserve"> assembler has been written to accommodate this ISA, Assembler.py. Simply place your assembly file in the same directory as the python assembler and it will output a correctly formatted MIF for your PM, or the error(s) that prevented successful assembly. </w:t>
      </w:r>
      <w:r>
        <w:rPr>
          <w:rFonts w:eastAsia="Arial" w:cs="Arial" w:ascii="Arial" w:hAnsi="Arial"/>
          <w:color w:val="000000" w:themeColor="text1" w:themeShade="ff" w:themeTint="ff"/>
          <w:sz w:val="24"/>
          <w:szCs w:val="24"/>
          <w:lang w:val="en-US"/>
        </w:rPr>
        <w:t xml:space="preserve"> Example assembly instruction formats can be seen in the appendices to this paper. </w:t>
      </w:r>
    </w:p>
    <w:p>
      <w:pPr>
        <w:pStyle w:val="Normal"/>
        <w:rPr/>
      </w:pPr>
      <w:r>
        <w:rPr/>
      </w:r>
      <w:r>
        <w:br w:type="page"/>
      </w:r>
    </w:p>
    <w:p>
      <w:pPr>
        <w:pStyle w:val="Normal"/>
        <w:spacing w:lineRule="auto" w:line="240"/>
        <w:jc w:val="left"/>
        <w:rPr>
          <w:rFonts w:ascii="Arial" w:hAnsi="Arial" w:eastAsia="Arial" w:cs="Arial"/>
          <w:color w:val="000000" w:themeColor="text1" w:themeShade="ff" w:themeTint="ff"/>
          <w:sz w:val="24"/>
          <w:szCs w:val="24"/>
          <w:lang w:val="en-US"/>
        </w:rPr>
      </w:pPr>
      <w:r>
        <w:rPr>
          <w:rFonts w:eastAsia="Arial" w:cs="Arial" w:ascii="Arial" w:hAnsi="Arial"/>
          <w:color w:val="000000" w:themeColor="text1" w:themeShade="ff" w:themeTint="ff"/>
          <w:sz w:val="24"/>
          <w:szCs w:val="24"/>
          <w:lang w:val="en-US"/>
        </w:rPr>
        <w:t>Appendix A: Loop Test Program</w:t>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 first, initialize the loop index and a register %</w:t>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00000000000 : 1100101010000000;   %        ANDI R21, 0x00   %</w:t>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 xml:space="preserve">00000000001 : 1100101010001101;   %        ORI  R21, 0x03   % </w:t>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00000000010 : 1100000000000000;   %        ANDI R0,  0x00   %</w:t>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00000000011 : 1100000000001101;   %        ORI  R0,  0x03   %</w:t>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 now on to the loop %</w:t>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 xml:space="preserve">00000000100 : 0001101010000101;   % loop:  SUBI R21, 0x01         % </w:t>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 xml:space="preserve">00000000101 : 1101011100000000;   %        CP   R14, R0           % </w:t>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 xml:space="preserve">00000000110 : 0001000000001001;   %        SUBI R0,  0x02         % </w:t>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 xml:space="preserve">00000000111 : 0010000001010100;   %        MULT R0,  R21          % </w:t>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 xml:space="preserve">00000001000 : 1000011100000010;   %        ST   R14, 0x0001(R0)   % </w:t>
      </w:r>
    </w:p>
    <w:p>
      <w:pPr>
        <w:pStyle w:val="Normal"/>
        <w:spacing w:before="0" w:afterAutospacing="0" w:after="0"/>
        <w:jc w:val="left"/>
        <w:rPr/>
      </w:pPr>
      <w:r>
        <w:rPr>
          <w:rFonts w:eastAsia="Courier New" w:cs="Courier New" w:ascii="Courier New" w:hAnsi="Courier New"/>
          <w:sz w:val="20"/>
          <w:szCs w:val="20"/>
          <w:lang w:val="en-US"/>
        </w:rPr>
        <w:t xml:space="preserve">00000001001 : 0000000000000001;   %        </w:t>
      </w:r>
      <w:r>
        <w:rPr>
          <w:rFonts w:eastAsia="Courier New" w:cs="Courier New" w:ascii="Courier New" w:hAnsi="Courier New"/>
          <w:sz w:val="20"/>
          <w:szCs w:val="20"/>
          <w:lang w:val="en-US"/>
        </w:rPr>
        <w:t>[</w:t>
      </w:r>
      <w:r>
        <w:rPr>
          <w:rFonts w:eastAsia="Courier New" w:cs="Courier New" w:ascii="Courier New" w:hAnsi="Courier New"/>
          <w:sz w:val="20"/>
          <w:szCs w:val="20"/>
          <w:lang w:val="en-US"/>
        </w:rPr>
        <w:t>0x01</w:t>
      </w:r>
      <w:r>
        <w:rPr>
          <w:rFonts w:eastAsia="Courier New" w:cs="Courier New" w:ascii="Courier New" w:hAnsi="Courier New"/>
          <w:sz w:val="20"/>
          <w:szCs w:val="20"/>
          <w:lang w:val="en-US"/>
        </w:rPr>
        <w:t>]</w:t>
      </w:r>
      <w:r>
        <w:rPr>
          <w:rFonts w:eastAsia="Courier New" w:cs="Courier New" w:ascii="Courier New" w:hAnsi="Courier New"/>
          <w:sz w:val="20"/>
          <w:szCs w:val="20"/>
          <w:lang w:val="en-US"/>
        </w:rPr>
        <w:t xml:space="preserve">                 % </w:t>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 xml:space="preserve">00000001010 : 1000111110000000;   %        LD   R31, 0x0001(R0)   % </w:t>
      </w:r>
    </w:p>
    <w:p>
      <w:pPr>
        <w:pStyle w:val="Normal"/>
        <w:spacing w:before="0" w:afterAutospacing="0" w:after="0"/>
        <w:jc w:val="left"/>
        <w:rPr/>
      </w:pPr>
      <w:r>
        <w:rPr>
          <w:rFonts w:eastAsia="Courier New" w:cs="Courier New" w:ascii="Courier New" w:hAnsi="Courier New"/>
          <w:sz w:val="20"/>
          <w:szCs w:val="20"/>
          <w:lang w:val="en-US"/>
        </w:rPr>
        <w:t xml:space="preserve">00000001011 : 0000000000000001;   %        </w:t>
      </w:r>
      <w:r>
        <w:rPr>
          <w:rFonts w:eastAsia="Courier New" w:cs="Courier New" w:ascii="Courier New" w:hAnsi="Courier New"/>
          <w:sz w:val="20"/>
          <w:szCs w:val="20"/>
          <w:lang w:val="en-US"/>
        </w:rPr>
        <w:t>[</w:t>
      </w:r>
      <w:r>
        <w:rPr>
          <w:rFonts w:eastAsia="Courier New" w:cs="Courier New" w:ascii="Courier New" w:hAnsi="Courier New"/>
          <w:sz w:val="20"/>
          <w:szCs w:val="20"/>
          <w:lang w:val="en-US"/>
        </w:rPr>
        <w:t>0x01</w:t>
      </w:r>
      <w:r>
        <w:rPr>
          <w:rFonts w:eastAsia="Courier New" w:cs="Courier New" w:ascii="Courier New" w:hAnsi="Courier New"/>
          <w:sz w:val="20"/>
          <w:szCs w:val="20"/>
          <w:lang w:val="en-US"/>
        </w:rPr>
        <w:t>]</w:t>
      </w:r>
      <w:r>
        <w:rPr>
          <w:rFonts w:eastAsia="Courier New" w:cs="Courier New" w:ascii="Courier New" w:hAnsi="Courier New"/>
          <w:sz w:val="20"/>
          <w:szCs w:val="20"/>
          <w:lang w:val="en-US"/>
        </w:rPr>
        <w:t xml:space="preserve">                 % </w:t>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 xml:space="preserve">00000001100 : 0000000000000000;   %        ADD  R0,  R0           % </w:t>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 xml:space="preserve">00000001101 : 1010101010000000;   %        BNEZ R21, loop         % </w:t>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 xml:space="preserve">00000001110 : 0000000000000100;   %        [loop address]         % </w:t>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 create some speculative instructions %</w:t>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 xml:space="preserve">00000001111 : 1100000000000011;   %         NOT  R0               % </w:t>
      </w:r>
    </w:p>
    <w:p>
      <w:pPr>
        <w:pStyle w:val="Normal"/>
        <w:spacing w:before="0" w:afterAutospacing="0" w:after="0"/>
        <w:jc w:val="left"/>
        <w:rPr/>
      </w:pPr>
      <w:r>
        <w:rPr>
          <w:rFonts w:eastAsia="Courier New" w:cs="Courier New" w:ascii="Courier New" w:hAnsi="Courier New"/>
          <w:sz w:val="20"/>
          <w:szCs w:val="20"/>
          <w:lang w:val="en-US"/>
        </w:rPr>
        <w:t>00000010000 : 0101101011010100;   %         R</w:t>
      </w:r>
      <w:r>
        <w:rPr>
          <w:rFonts w:eastAsia="Courier New" w:cs="Courier New" w:ascii="Courier New" w:hAnsi="Courier New"/>
          <w:sz w:val="20"/>
          <w:szCs w:val="20"/>
          <w:lang w:val="en-US"/>
        </w:rPr>
        <w:t>T</w:t>
      </w:r>
      <w:r>
        <w:rPr>
          <w:rFonts w:eastAsia="Courier New" w:cs="Courier New" w:ascii="Courier New" w:hAnsi="Courier New"/>
          <w:sz w:val="20"/>
          <w:szCs w:val="20"/>
          <w:lang w:val="en-US"/>
        </w:rPr>
        <w:t xml:space="preserve">L  R21, R21        % </w:t>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00000010001 : 1001000000100010;   % done:   JUMP done             %</w:t>
      </w:r>
    </w:p>
    <w:p>
      <w:pPr>
        <w:pStyle w:val="Normal"/>
        <w:spacing w:lineRule="auto" w:line="240" w:before="0" w:afterAutospacing="0" w:after="0"/>
        <w:jc w:val="left"/>
        <w:rPr>
          <w:rFonts w:ascii="Courier New" w:hAnsi="Courier New" w:eastAsia="Courier New" w:cs="Courier New"/>
          <w:color w:val="000000" w:themeColor="text1" w:themeShade="ff" w:themeTint="ff"/>
          <w:sz w:val="20"/>
          <w:szCs w:val="20"/>
          <w:lang w:val="en-US"/>
        </w:rPr>
      </w:pPr>
      <w:r>
        <w:rPr>
          <w:rFonts w:eastAsia="Courier New" w:cs="Courier New" w:ascii="Courier New" w:hAnsi="Courier New"/>
          <w:color w:val="000000" w:themeColor="text1" w:themeShade="ff" w:themeTint="ff"/>
          <w:sz w:val="20"/>
          <w:szCs w:val="20"/>
          <w:lang w:val="en-US"/>
        </w:rPr>
      </w:r>
    </w:p>
    <w:p>
      <w:pPr>
        <w:pStyle w:val="Normal"/>
        <w:spacing w:before="0" w:afterAutospacing="0" w:after="0"/>
        <w:rPr/>
      </w:pPr>
      <w:r>
        <w:rPr/>
      </w:r>
      <w:r>
        <w:br w:type="page"/>
      </w:r>
    </w:p>
    <w:p>
      <w:pPr>
        <w:pStyle w:val="Normal"/>
        <w:spacing w:lineRule="auto" w:line="240" w:before="0" w:afterAutospacing="0" w:after="0"/>
        <w:jc w:val="left"/>
        <w:rPr>
          <w:rFonts w:ascii="Arial" w:hAnsi="Arial" w:eastAsia="Arial" w:cs="Arial"/>
          <w:color w:val="000000" w:themeColor="text1" w:themeShade="ff" w:themeTint="ff"/>
          <w:sz w:val="24"/>
          <w:szCs w:val="24"/>
          <w:lang w:val="en-US"/>
        </w:rPr>
      </w:pPr>
      <w:r>
        <w:rPr>
          <w:rFonts w:eastAsia="Arial" w:cs="Arial" w:ascii="Arial" w:hAnsi="Arial"/>
          <w:color w:val="000000" w:themeColor="text1" w:themeShade="ff" w:themeTint="ff"/>
          <w:sz w:val="24"/>
          <w:szCs w:val="24"/>
          <w:lang w:val="en-US"/>
        </w:rPr>
        <w:t>Appendix B: Data-Dependency Test Program</w:t>
      </w:r>
    </w:p>
    <w:p>
      <w:pPr>
        <w:pStyle w:val="Normal"/>
        <w:spacing w:lineRule="auto" w:line="240" w:before="0" w:afterAutospacing="0" w:after="0"/>
        <w:jc w:val="left"/>
        <w:rPr>
          <w:rFonts w:ascii="Arial" w:hAnsi="Arial" w:eastAsia="Arial" w:cs="Arial"/>
          <w:color w:val="000000" w:themeColor="text1" w:themeShade="ff" w:themeTint="ff"/>
          <w:sz w:val="24"/>
          <w:szCs w:val="24"/>
          <w:lang w:val="en-US"/>
        </w:rPr>
      </w:pPr>
      <w:r>
        <w:rPr>
          <w:rFonts w:eastAsia="Arial" w:cs="Arial" w:ascii="Arial" w:hAnsi="Arial"/>
          <w:color w:val="000000" w:themeColor="text1" w:themeShade="ff" w:themeTint="ff"/>
          <w:sz w:val="24"/>
          <w:szCs w:val="24"/>
          <w:lang w:val="en-US"/>
        </w:rPr>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 xml:space="preserve">00000000000 : 1100101010000000;   %         ANDI R21, 0x00        % </w:t>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 xml:space="preserve">00000000001 : 1100101010010101;   %         ORI  R21, 0x05        % </w:t>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00000000010 : 1100000000000000;   %         ANDI R0,  0x00        %</w:t>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00000000011 : 1100000000001101;   %         ORI  R0,  0x03        %</w:t>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 xml:space="preserve">00000000100 : 0000000000000000;   %         ADD  R0,  R0          % </w:t>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 xml:space="preserve">00000000101 : 0001000000010001;   %         SUBI R0,  0x04        % </w:t>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 xml:space="preserve">00000000110 : 0010000000000000;   %         MULT R0,  R0          %     </w:t>
      </w:r>
    </w:p>
    <w:p>
      <w:pPr>
        <w:pStyle w:val="Normal"/>
        <w:spacing w:before="0" w:afterAutospacing="0" w:after="0"/>
        <w:jc w:val="left"/>
        <w:rPr/>
      </w:pPr>
      <w:r>
        <w:rPr>
          <w:rFonts w:eastAsia="Courier New" w:cs="Courier New" w:ascii="Courier New" w:hAnsi="Courier New"/>
          <w:sz w:val="20"/>
          <w:szCs w:val="20"/>
          <w:lang w:val="en-US"/>
        </w:rPr>
        <w:t xml:space="preserve">00000000111 : 0111000001010101;   %         SRA  R0,  R21         % </w:t>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00000001000 : 1010000000000000;   %         BNEZ R0, n_zero       %</w:t>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00000001001 : 0000000000010011;   %         [n_zero address]      %</w:t>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00000001010 : 1100000000001101;   %         ORI  R0,  0x03        %</w:t>
      </w:r>
    </w:p>
    <w:p>
      <w:pPr>
        <w:pStyle w:val="Normal"/>
        <w:spacing w:before="0" w:afterAutospacing="0" w:after="0"/>
        <w:jc w:val="left"/>
        <w:rPr/>
      </w:pPr>
      <w:r>
        <w:rPr>
          <w:rFonts w:eastAsia="Courier New" w:cs="Courier New" w:ascii="Courier New" w:hAnsi="Courier New"/>
          <w:sz w:val="20"/>
          <w:szCs w:val="20"/>
          <w:lang w:val="en-US"/>
        </w:rPr>
        <w:t>00000001011 : 1011000000000001;   %         IOW  R0               %</w:t>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00000001100 : 1011000000000000;   %         IOR  R0               %</w:t>
      </w:r>
    </w:p>
    <w:p>
      <w:pPr>
        <w:pStyle w:val="Normal"/>
        <w:spacing w:before="0" w:afterAutospacing="0" w:after="0"/>
        <w:jc w:val="left"/>
        <w:rPr/>
      </w:pPr>
      <w:r>
        <w:rPr>
          <w:rFonts w:eastAsia="Courier New" w:cs="Courier New" w:ascii="Courier New" w:hAnsi="Courier New"/>
          <w:sz w:val="20"/>
          <w:szCs w:val="20"/>
          <w:lang w:val="en-US"/>
        </w:rPr>
        <w:t>00000001101 : 1010000000000001;   %         BNE  R0,  R0          %</w:t>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00000001110 : 0000000000010011;   %         [n_zero address]      %</w:t>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 xml:space="preserve">00000001111 : 0001000000010001;   %         SUBI R0,  0x04        % </w:t>
      </w:r>
    </w:p>
    <w:p>
      <w:pPr>
        <w:pStyle w:val="Normal"/>
        <w:spacing w:before="0" w:afterAutospacing="0" w:after="0"/>
        <w:jc w:val="left"/>
        <w:rPr/>
      </w:pPr>
      <w:r>
        <w:rPr>
          <w:rFonts w:eastAsia="Courier New" w:cs="Courier New" w:ascii="Courier New" w:hAnsi="Courier New"/>
          <w:sz w:val="20"/>
          <w:szCs w:val="20"/>
          <w:lang w:val="en-US"/>
        </w:rPr>
        <w:t xml:space="preserve">00000010000 : 0010000000000000;   %         MUL  R0,  R0          % </w:t>
      </w:r>
    </w:p>
    <w:p>
      <w:pPr>
        <w:pStyle w:val="Normal"/>
        <w:spacing w:before="0" w:afterAutospacing="0" w:after="0"/>
        <w:jc w:val="left"/>
        <w:rPr/>
      </w:pPr>
      <w:r>
        <w:rPr>
          <w:rFonts w:eastAsia="Courier New" w:cs="Courier New" w:ascii="Courier New" w:hAnsi="Courier New"/>
          <w:sz w:val="20"/>
          <w:szCs w:val="20"/>
          <w:lang w:val="en-US"/>
        </w:rPr>
        <w:t xml:space="preserve">00000010001 : 0111000001010101;   %         SRA  R0,  R21         % </w:t>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00000010010 : 1001000000100100;   % zero:   JUMP zero             %</w:t>
      </w:r>
    </w:p>
    <w:p>
      <w:pPr>
        <w:pStyle w:val="Normal"/>
        <w:spacing w:before="0" w:afterAutospacing="0" w:after="0"/>
        <w:jc w:val="left"/>
        <w:rPr>
          <w:rFonts w:ascii="Courier New" w:hAnsi="Courier New" w:eastAsia="Courier New" w:cs="Courier New"/>
          <w:sz w:val="20"/>
          <w:szCs w:val="20"/>
          <w:lang w:val="en-US"/>
        </w:rPr>
      </w:pPr>
      <w:r>
        <w:rPr>
          <w:rFonts w:eastAsia="Courier New" w:cs="Courier New" w:ascii="Courier New" w:hAnsi="Courier New"/>
          <w:sz w:val="20"/>
          <w:szCs w:val="20"/>
          <w:lang w:val="en-US"/>
        </w:rPr>
        <w:t>00000010011 : 1100000000001101;   % n_zero: ORI  R0,  0x03        %</w:t>
      </w:r>
    </w:p>
    <w:p>
      <w:pPr>
        <w:pStyle w:val="Normal"/>
        <w:spacing w:lineRule="auto" w:line="240" w:before="0" w:afterAutospacing="0" w:after="0"/>
        <w:jc w:val="left"/>
        <w:rPr/>
      </w:pPr>
      <w:r>
        <w:rPr>
          <w:rFonts w:eastAsia="Courier New" w:cs="Courier New" w:ascii="Courier New" w:hAnsi="Courier New"/>
          <w:sz w:val="20"/>
          <w:szCs w:val="20"/>
          <w:lang w:val="en-US"/>
        </w:rPr>
        <w:t xml:space="preserve">00000010100 : 1001000000101000;   % done:   JUMP done             %  </w:t>
      </w:r>
    </w:p>
    <w:sectPr>
      <w:headerReference w:type="default" r:id="rId8"/>
      <w:footerReference w:type="default" r:id="rId9"/>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0" w:type="dxa"/>
      <w:tblBorders/>
      <w:tblCellMar>
        <w:top w:w="0" w:type="dxa"/>
        <w:left w:w="108" w:type="dxa"/>
        <w:bottom w:w="0" w:type="dxa"/>
        <w:right w:w="108" w:type="dxa"/>
      </w:tblCellMar>
      <w:tblLook w:firstRow="1" w:noVBand="1" w:lastRow="0" w:firstColumn="1" w:lastColumn="0" w:noHBand="1" w:val="06a0"/>
    </w:tblPr>
    <w:tblGrid>
      <w:gridCol w:w="3119"/>
      <w:gridCol w:w="3120"/>
      <w:gridCol w:w="3120"/>
    </w:tblGrid>
    <w:tr>
      <w:trPr/>
      <w:tc>
        <w:tcPr>
          <w:tcW w:w="3119" w:type="dxa"/>
          <w:tcBorders/>
          <w:shd w:fill="auto" w:val="clear"/>
        </w:tcPr>
        <w:p>
          <w:pPr>
            <w:pStyle w:val="Header"/>
            <w:bidi w:val="0"/>
            <w:ind w:left="-115" w:hanging="0"/>
            <w:jc w:val="left"/>
            <w:rPr/>
          </w:pPr>
          <w:r>
            <w:rPr/>
          </w:r>
        </w:p>
      </w:tc>
      <w:tc>
        <w:tcPr>
          <w:tcW w:w="3120" w:type="dxa"/>
          <w:tcBorders/>
          <w:shd w:fill="auto" w:val="clear"/>
        </w:tcPr>
        <w:p>
          <w:pPr>
            <w:pStyle w:val="Header"/>
            <w:bidi w:val="0"/>
            <w:jc w:val="center"/>
            <w:rPr/>
          </w:pPr>
          <w:r>
            <w:rPr/>
          </w:r>
        </w:p>
      </w:tc>
      <w:tc>
        <w:tcPr>
          <w:tcW w:w="3120" w:type="dxa"/>
          <w:tcBorders/>
          <w:shd w:fill="auto" w:val="clear"/>
        </w:tcPr>
        <w:p>
          <w:pPr>
            <w:pStyle w:val="Header"/>
            <w:bidi w:val="0"/>
            <w:ind w:right="-115" w:hanging="0"/>
            <w:jc w:val="right"/>
            <w:rPr/>
          </w:pPr>
          <w:r>
            <w:rPr/>
          </w:r>
        </w:p>
      </w:tc>
    </w:tr>
  </w:tbl>
  <w:p>
    <w:pPr>
      <w:pStyle w:val="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0" w:type="dxa"/>
      <w:tblBorders/>
      <w:tblCellMar>
        <w:top w:w="0" w:type="dxa"/>
        <w:left w:w="108" w:type="dxa"/>
        <w:bottom w:w="0" w:type="dxa"/>
        <w:right w:w="108" w:type="dxa"/>
      </w:tblCellMar>
      <w:tblLook w:firstRow="1" w:noVBand="1" w:lastRow="0" w:firstColumn="1" w:lastColumn="0" w:noHBand="1" w:val="06a0"/>
    </w:tblPr>
    <w:tblGrid>
      <w:gridCol w:w="3119"/>
      <w:gridCol w:w="3120"/>
      <w:gridCol w:w="3120"/>
    </w:tblGrid>
    <w:tr>
      <w:trPr/>
      <w:tc>
        <w:tcPr>
          <w:tcW w:w="3119" w:type="dxa"/>
          <w:tcBorders/>
          <w:shd w:fill="auto" w:val="clear"/>
        </w:tcPr>
        <w:p>
          <w:pPr>
            <w:pStyle w:val="Header"/>
            <w:bidi w:val="0"/>
            <w:ind w:left="-115" w:hanging="0"/>
            <w:jc w:val="left"/>
            <w:rPr/>
          </w:pPr>
          <w:r>
            <w:rPr/>
          </w:r>
        </w:p>
      </w:tc>
      <w:tc>
        <w:tcPr>
          <w:tcW w:w="3120" w:type="dxa"/>
          <w:tcBorders/>
          <w:shd w:fill="auto" w:val="clear"/>
        </w:tcPr>
        <w:p>
          <w:pPr>
            <w:pStyle w:val="Header"/>
            <w:bidi w:val="0"/>
            <w:jc w:val="center"/>
            <w:rPr/>
          </w:pPr>
          <w:r>
            <w:rPr/>
          </w:r>
        </w:p>
      </w:tc>
      <w:tc>
        <w:tcPr>
          <w:tcW w:w="3120" w:type="dxa"/>
          <w:tcBorders/>
          <w:shd w:fill="auto" w:val="clear"/>
        </w:tcPr>
        <w:p>
          <w:pPr>
            <w:pStyle w:val="Header"/>
            <w:bidi w:val="0"/>
            <w:ind w:right="-115" w:hanging="0"/>
            <w:jc w:val="right"/>
            <w:rPr/>
          </w:pPr>
          <w:r>
            <w:rPr/>
          </w:r>
        </w:p>
      </w:tc>
    </w:tr>
  </w:tbl>
  <w:p>
    <w:pPr>
      <w:pStyle w:val="Header"/>
      <w:bidi w:val="0"/>
      <w:jc w:val="left"/>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LibreOffice/6.1.4.2$Windows_X86_64 LibreOffice_project/9d0f32d1f0b509096fd65e0d4bec26ddd1938fd3</Application>
  <Pages>14</Pages>
  <Words>3845</Words>
  <Characters>19711</Characters>
  <CharactersWithSpaces>24023</CharactersWithSpaces>
  <Paragraphs>331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2019-08-14T01:34:45Z</dcterms:created>
  <dc:creator>Joseph William Post</dc:creator>
  <dc:description/>
  <dc:language>en-US</dc:language>
  <cp:lastModifiedBy/>
  <dcterms:modified xsi:type="dcterms:W3CDTF">2019-08-26T18:48:25Z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