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00"/>
      </w:pPr>
      <w:r>
        <w:rPr>
          <w:b/>
          <w:bCs/>
          <w:color w:val="2C2C2A"/>
          <w:sz w:val="48"/>
          <w:szCs w:val="48"/>
        </w:rPr>
        <w:t xml:space="preserve">E-commerce Database Schema Reference</w:t>
      </w:r>
    </w:p>
    <w:p>
      <w:pPr>
        <w:spacing w:after="60"/>
      </w:pPr>
      <w:r>
        <w:rPr>
          <w:color w:val="5F5E5A"/>
          <w:sz w:val="28"/>
          <w:szCs w:val="28"/>
        </w:rPr>
        <w:t xml:space="preserve">Models, fields, relations and backend notes</w:t>
      </w:r>
    </w:p>
    <w:p>
      <w:pPr>
        <w:pBdr>
          <w:bottom w:val="single" w:color="2C2C2A" w:sz="8" w:space="6"/>
        </w:pBdr>
        <w:spacing w:after="240"/>
      </w:pPr>
      <w:r>
        <w:rPr>
          <w:color w:val="5F5E5A"/>
          <w:sz w:val="20"/>
          <w:szCs w:val="20"/>
        </w:rPr>
        <w:t xml:space="preserve">Prisma schema  |  19 models  |  2 enums</w:t>
      </w:r>
    </w:p>
    <w:p>
      <w:pPr>
        <w:pStyle w:val="Heading1"/>
      </w:pPr>
      <w:r>
        <w:t xml:space="preserve">1. Overview</w:t>
      </w:r>
    </w:p>
    <w:p>
      <w:pPr>
        <w:spacing w:after="120" w:line="276"/>
      </w:pPr>
      <w:r>
        <w:t xml:space="preserve">This document explains every model in the Prisma schema for the store backend: what each field is for, how the models connect, what happens on delete, and what a backend developer should watch out for when reading or writing the data. Section 12 lists schema issues worth fixing.</w:t>
      </w:r>
    </w:p>
    <w:p>
      <w:pPr>
        <w:pStyle w:val="Heading3"/>
      </w:pPr>
      <w:r>
        <w:t xml:space="preserve">The schema at a glance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3600"/>
        <w:gridCol w:w="3126"/>
      </w:tblGrid>
      <w:tr>
        <w:trPr>
          <w:cantSplit/>
          <w:tblHeader/>
        </w:trPr>
        <w:tc>
          <w:tcPr>
            <w:tcW w:type="dxa" w:w="2300"/>
            <w:tcBorders>
              <w:top w:val="single" w:color="B8B6AE" w:sz="4"/>
              <w:left w:val="single" w:color="B8B6AE" w:sz="4"/>
              <w:bottom w:val="single" w:color="B8B6AE" w:sz="4"/>
              <w:right w:val="single" w:color="B8B6AE" w:sz="4"/>
            </w:tcBorders>
            <w:shd w:fill="2C2C2A" w:color="auto" w:val="clear"/>
            <w:tcMar>
              <w:top w:type="dxa" w:w="70"/>
              <w:left w:type="dxa" w:w="110"/>
              <w:bottom w:type="dxa" w:w="70"/>
              <w:right w:type="dxa" w:w="110"/>
            </w:tcMar>
          </w:tcPr>
          <w:p>
            <w:pPr>
              <w:spacing w:after="0" w:line="252"/>
            </w:pPr>
            <w:r>
              <w:rPr>
                <w:b/>
                <w:bCs/>
                <w:color w:val="FFFFFF"/>
                <w:sz w:val="20"/>
                <w:szCs w:val="20"/>
              </w:rPr>
              <w:t xml:space="preserve">Domain</w:t>
            </w:r>
          </w:p>
        </w:tc>
        <w:tc>
          <w:tcPr>
            <w:tcW w:type="dxa" w:w="3600"/>
            <w:tcBorders>
              <w:top w:val="single" w:color="B8B6AE" w:sz="4"/>
              <w:left w:val="single" w:color="B8B6AE" w:sz="4"/>
              <w:bottom w:val="single" w:color="B8B6AE" w:sz="4"/>
              <w:right w:val="single" w:color="B8B6AE" w:sz="4"/>
            </w:tcBorders>
            <w:shd w:fill="2C2C2A" w:color="auto" w:val="clear"/>
            <w:tcMar>
              <w:top w:type="dxa" w:w="70"/>
              <w:left w:type="dxa" w:w="110"/>
              <w:bottom w:type="dxa" w:w="70"/>
              <w:right w:type="dxa" w:w="110"/>
            </w:tcMar>
          </w:tcPr>
          <w:p>
            <w:pPr>
              <w:spacing w:after="0" w:line="252"/>
            </w:pPr>
            <w:r>
              <w:rPr>
                <w:b/>
                <w:bCs/>
                <w:color w:val="FFFFFF"/>
                <w:sz w:val="20"/>
                <w:szCs w:val="20"/>
              </w:rPr>
              <w:t xml:space="preserve">Models</w:t>
            </w:r>
          </w:p>
        </w:tc>
        <w:tc>
          <w:tcPr>
            <w:tcW w:type="dxa" w:w="3126"/>
            <w:tcBorders>
              <w:top w:val="single" w:color="B8B6AE" w:sz="4"/>
              <w:left w:val="single" w:color="B8B6AE" w:sz="4"/>
              <w:bottom w:val="single" w:color="B8B6AE" w:sz="4"/>
              <w:right w:val="single" w:color="B8B6AE" w:sz="4"/>
            </w:tcBorders>
            <w:shd w:fill="2C2C2A" w:color="auto" w:val="clear"/>
            <w:tcMar>
              <w:top w:type="dxa" w:w="70"/>
              <w:left w:type="dxa" w:w="110"/>
              <w:bottom w:type="dxa" w:w="70"/>
              <w:right w:type="dxa" w:w="110"/>
            </w:tcMar>
          </w:tcPr>
          <w:p>
            <w:pPr>
              <w:spacing w:after="0" w:line="252"/>
            </w:pPr>
            <w:r>
              <w:rPr>
                <w:b/>
                <w:bCs/>
                <w:color w:val="FFFFFF"/>
                <w:sz w:val="20"/>
                <w:szCs w:val="20"/>
              </w:rPr>
              <w:t xml:space="preserve">What it covers</w:t>
            </w:r>
          </w:p>
        </w:tc>
      </w:tr>
      <w:tr>
        <w:trPr>
          <w:cantSplit/>
        </w:trPr>
        <w:tc>
          <w:tcPr>
            <w:tcW w:type="dxa" w:w="2300"/>
            <w:tcBorders>
              <w:top w:val="single" w:color="B8B6AE" w:sz="4"/>
              <w:left w:val="single" w:color="B8B6AE" w:sz="4"/>
              <w:bottom w:val="single" w:color="B8B6AE" w:sz="4"/>
              <w:right w:val="single" w:color="B8B6AE" w:sz="4"/>
            </w:tcBorders>
            <w:tcMar>
              <w:top w:type="dxa" w:w="70"/>
              <w:left w:type="dxa" w:w="110"/>
              <w:bottom w:type="dxa" w:w="70"/>
              <w:right w:type="dxa" w:w="110"/>
            </w:tcMar>
          </w:tcPr>
          <w:p>
            <w:pPr>
              <w:spacing w:after="0" w:line="252"/>
            </w:pPr>
            <w:r>
              <w:rPr>
                <w:b w:val="false"/>
                <w:bCs w:val="false"/>
                <w:sz w:val="20"/>
                <w:szCs w:val="20"/>
              </w:rPr>
              <w:t xml:space="preserve">Customer &amp; Account</w:t>
            </w:r>
          </w:p>
        </w:tc>
        <w:tc>
          <w:tcPr>
            <w:tcW w:type="dxa" w:w="3600"/>
            <w:tcBorders>
              <w:top w:val="single" w:color="B8B6AE" w:sz="4"/>
              <w:left w:val="single" w:color="B8B6AE" w:sz="4"/>
              <w:bottom w:val="single" w:color="B8B6AE" w:sz="4"/>
              <w:right w:val="single" w:color="B8B6AE" w:sz="4"/>
            </w:tcBorders>
            <w:tcMar>
              <w:top w:type="dxa" w:w="70"/>
              <w:left w:type="dxa" w:w="110"/>
              <w:bottom w:type="dxa" w:w="70"/>
              <w:right w:type="dxa" w:w="110"/>
            </w:tcMar>
          </w:tcPr>
          <w:p>
            <w:pPr>
              <w:spacing w:after="0" w:line="252"/>
            </w:pPr>
            <w:r>
              <w:rPr>
                <w:rFonts w:ascii="Consolas" w:cs="Consolas" w:eastAsia="Consolas" w:hAnsi="Consolas"/>
                <w:b w:val="false"/>
                <w:bCs w:val="false"/>
                <w:sz w:val="18"/>
                <w:szCs w:val="18"/>
                <w:shd w:fill="EFEDE6" w:val="clear"/>
              </w:rPr>
              <w:t xml:space="preserve">Customer</w:t>
            </w:r>
            <w:r>
              <w:rPr>
                <w:b w:val="false"/>
                <w:bCs w:val="false"/>
                <w:sz w:val="20"/>
                <w:szCs w:val="20"/>
              </w:rPr>
              <w:t xml:space="preserve">, </w:t>
            </w:r>
            <w:r>
              <w:rPr>
                <w:rFonts w:ascii="Consolas" w:cs="Consolas" w:eastAsia="Consolas" w:hAnsi="Consolas"/>
                <w:b w:val="false"/>
                <w:bCs w:val="false"/>
                <w:sz w:val="18"/>
                <w:szCs w:val="18"/>
                <w:shd w:fill="EFEDE6" w:val="clear"/>
              </w:rPr>
              <w:t xml:space="preserve">Address</w:t>
            </w:r>
          </w:p>
        </w:tc>
        <w:tc>
          <w:tcPr>
            <w:tcW w:type="dxa" w:w="3126"/>
            <w:tcBorders>
              <w:top w:val="single" w:color="B8B6AE" w:sz="4"/>
              <w:left w:val="single" w:color="B8B6AE" w:sz="4"/>
              <w:bottom w:val="single" w:color="B8B6AE" w:sz="4"/>
              <w:right w:val="single" w:color="B8B6AE" w:sz="4"/>
            </w:tcBorders>
            <w:tcMar>
              <w:top w:type="dxa" w:w="70"/>
              <w:left w:type="dxa" w:w="110"/>
              <w:bottom w:type="dxa" w:w="70"/>
              <w:right w:type="dxa" w:w="110"/>
            </w:tcMar>
          </w:tcPr>
          <w:p>
            <w:pPr>
              <w:spacing w:after="0" w:line="252"/>
            </w:pPr>
            <w:r>
              <w:rPr>
                <w:b w:val="false"/>
                <w:bCs w:val="false"/>
                <w:sz w:val="20"/>
                <w:szCs w:val="20"/>
              </w:rPr>
              <w:t xml:space="preserve">Storefront shoppers and their delivery addresses.</w:t>
            </w:r>
          </w:p>
        </w:tc>
      </w:tr>
      <w:tr>
        <w:trPr>
          <w:cantSplit/>
        </w:trPr>
        <w:tc>
          <w:tcPr>
            <w:tcW w:type="dxa" w:w="2300"/>
            <w:tcBorders>
              <w:top w:val="single" w:color="B8B6AE" w:sz="4"/>
              <w:left w:val="single" w:color="B8B6AE" w:sz="4"/>
              <w:bottom w:val="single" w:color="B8B6AE" w:sz="4"/>
              <w:right w:val="single" w:color="B8B6AE" w:sz="4"/>
            </w:tcBorders>
            <w:shd w:fill="F7F6F2" w:color="auto" w:val="clear"/>
            <w:tcMar>
              <w:top w:type="dxa" w:w="70"/>
              <w:left w:type="dxa" w:w="110"/>
              <w:bottom w:type="dxa" w:w="70"/>
              <w:right w:type="dxa" w:w="110"/>
            </w:tcMar>
          </w:tcPr>
          <w:p>
            <w:pPr>
              <w:spacing w:after="0" w:line="252"/>
            </w:pPr>
            <w:r>
              <w:rPr>
                <w:b w:val="false"/>
                <w:bCs w:val="false"/>
                <w:sz w:val="20"/>
                <w:szCs w:val="20"/>
              </w:rPr>
              <w:t xml:space="preserve">Product Catalog</w:t>
            </w:r>
          </w:p>
        </w:tc>
        <w:tc>
          <w:tcPr>
            <w:tcW w:type="dxa" w:w="3600"/>
            <w:tcBorders>
              <w:top w:val="single" w:color="B8B6AE" w:sz="4"/>
              <w:left w:val="single" w:color="B8B6AE" w:sz="4"/>
              <w:bottom w:val="single" w:color="B8B6AE" w:sz="4"/>
              <w:right w:val="single" w:color="B8B6AE" w:sz="4"/>
            </w:tcBorders>
            <w:shd w:fill="F7F6F2" w:color="auto" w:val="clear"/>
            <w:tcMar>
              <w:top w:type="dxa" w:w="70"/>
              <w:left w:type="dxa" w:w="110"/>
              <w:bottom w:type="dxa" w:w="70"/>
              <w:right w:type="dxa" w:w="110"/>
            </w:tcMar>
          </w:tcPr>
          <w:p>
            <w:pPr>
              <w:spacing w:after="0" w:line="252"/>
            </w:pPr>
            <w:r>
              <w:rPr>
                <w:rFonts w:ascii="Consolas" w:cs="Consolas" w:eastAsia="Consolas" w:hAnsi="Consolas"/>
                <w:b w:val="false"/>
                <w:bCs w:val="false"/>
                <w:sz w:val="18"/>
                <w:szCs w:val="18"/>
                <w:shd w:fill="EFEDE6" w:val="clear"/>
              </w:rPr>
              <w:t xml:space="preserve">Products</w:t>
            </w:r>
            <w:r>
              <w:rPr>
                <w:b w:val="false"/>
                <w:bCs w:val="false"/>
                <w:sz w:val="20"/>
                <w:szCs w:val="20"/>
              </w:rPr>
              <w:t xml:space="preserve">, </w:t>
            </w:r>
            <w:r>
              <w:rPr>
                <w:rFonts w:ascii="Consolas" w:cs="Consolas" w:eastAsia="Consolas" w:hAnsi="Consolas"/>
                <w:b w:val="false"/>
                <w:bCs w:val="false"/>
                <w:sz w:val="18"/>
                <w:szCs w:val="18"/>
                <w:shd w:fill="EFEDE6" w:val="clear"/>
              </w:rPr>
              <w:t xml:space="preserve">ProductImage</w:t>
            </w:r>
            <w:r>
              <w:rPr>
                <w:b w:val="false"/>
                <w:bCs w:val="false"/>
                <w:sz w:val="20"/>
                <w:szCs w:val="20"/>
              </w:rPr>
              <w:t xml:space="preserve">, </w:t>
            </w:r>
            <w:r>
              <w:rPr>
                <w:rFonts w:ascii="Consolas" w:cs="Consolas" w:eastAsia="Consolas" w:hAnsi="Consolas"/>
                <w:b w:val="false"/>
                <w:bCs w:val="false"/>
                <w:sz w:val="18"/>
                <w:szCs w:val="18"/>
                <w:shd w:fill="EFEDE6" w:val="clear"/>
              </w:rPr>
              <w:t xml:space="preserve">Attributes</w:t>
            </w:r>
            <w:r>
              <w:rPr>
                <w:b w:val="false"/>
                <w:bCs w:val="false"/>
                <w:sz w:val="20"/>
                <w:szCs w:val="20"/>
              </w:rPr>
              <w:t xml:space="preserve">, </w:t>
            </w:r>
            <w:r>
              <w:rPr>
                <w:rFonts w:ascii="Consolas" w:cs="Consolas" w:eastAsia="Consolas" w:hAnsi="Consolas"/>
                <w:b w:val="false"/>
                <w:bCs w:val="false"/>
                <w:sz w:val="18"/>
                <w:szCs w:val="18"/>
                <w:shd w:fill="EFEDE6" w:val="clear"/>
              </w:rPr>
              <w:t xml:space="preserve">ProductAttributes</w:t>
            </w:r>
            <w:r>
              <w:rPr>
                <w:b w:val="false"/>
                <w:bCs w:val="false"/>
                <w:sz w:val="20"/>
                <w:szCs w:val="20"/>
              </w:rPr>
              <w:t xml:space="preserve">, </w:t>
            </w:r>
            <w:r>
              <w:rPr>
                <w:rFonts w:ascii="Consolas" w:cs="Consolas" w:eastAsia="Consolas" w:hAnsi="Consolas"/>
                <w:b w:val="false"/>
                <w:bCs w:val="false"/>
                <w:sz w:val="18"/>
                <w:szCs w:val="18"/>
                <w:shd w:fill="EFEDE6" w:val="clear"/>
              </w:rPr>
              <w:t xml:space="preserve">Category</w:t>
            </w:r>
            <w:r>
              <w:rPr>
                <w:b w:val="false"/>
                <w:bCs w:val="false"/>
                <w:sz w:val="20"/>
                <w:szCs w:val="20"/>
              </w:rPr>
              <w:t xml:space="preserve">, </w:t>
            </w:r>
            <w:r>
              <w:rPr>
                <w:rFonts w:ascii="Consolas" w:cs="Consolas" w:eastAsia="Consolas" w:hAnsi="Consolas"/>
                <w:b w:val="false"/>
                <w:bCs w:val="false"/>
                <w:sz w:val="18"/>
                <w:szCs w:val="18"/>
                <w:shd w:fill="EFEDE6" w:val="clear"/>
              </w:rPr>
              <w:t xml:space="preserve">subCategory</w:t>
            </w:r>
            <w:r>
              <w:rPr>
                <w:b w:val="false"/>
                <w:bCs w:val="false"/>
                <w:sz w:val="20"/>
                <w:szCs w:val="20"/>
              </w:rPr>
              <w:t xml:space="preserve">, </w:t>
            </w:r>
            <w:r>
              <w:rPr>
                <w:rFonts w:ascii="Consolas" w:cs="Consolas" w:eastAsia="Consolas" w:hAnsi="Consolas"/>
                <w:b w:val="false"/>
                <w:bCs w:val="false"/>
                <w:sz w:val="18"/>
                <w:szCs w:val="18"/>
                <w:shd w:fill="EFEDE6" w:val="clear"/>
              </w:rPr>
              <w:t xml:space="preserve">productCategory_SubCat</w:t>
            </w:r>
          </w:p>
        </w:tc>
        <w:tc>
          <w:tcPr>
            <w:tcW w:type="dxa" w:w="3126"/>
            <w:tcBorders>
              <w:top w:val="single" w:color="B8B6AE" w:sz="4"/>
              <w:left w:val="single" w:color="B8B6AE" w:sz="4"/>
              <w:bottom w:val="single" w:color="B8B6AE" w:sz="4"/>
              <w:right w:val="single" w:color="B8B6AE" w:sz="4"/>
            </w:tcBorders>
            <w:shd w:fill="F7F6F2" w:color="auto" w:val="clear"/>
            <w:tcMar>
              <w:top w:type="dxa" w:w="70"/>
              <w:left w:type="dxa" w:w="110"/>
              <w:bottom w:type="dxa" w:w="70"/>
              <w:right w:type="dxa" w:w="110"/>
            </w:tcMar>
          </w:tcPr>
          <w:p>
            <w:pPr>
              <w:spacing w:after="0" w:line="252"/>
            </w:pPr>
            <w:r>
              <w:rPr>
                <w:b w:val="false"/>
                <w:bCs w:val="false"/>
                <w:sz w:val="20"/>
                <w:szCs w:val="20"/>
              </w:rPr>
              <w:t xml:space="preserve">What is sold, its media, specs and categorisation.</w:t>
            </w:r>
          </w:p>
        </w:tc>
      </w:tr>
      <w:tr>
        <w:trPr>
          <w:cantSplit/>
        </w:trPr>
        <w:tc>
          <w:tcPr>
            <w:tcW w:type="dxa" w:w="2300"/>
            <w:tcBorders>
              <w:top w:val="single" w:color="B8B6AE" w:sz="4"/>
              <w:left w:val="single" w:color="B8B6AE" w:sz="4"/>
              <w:bottom w:val="single" w:color="B8B6AE" w:sz="4"/>
              <w:right w:val="single" w:color="B8B6AE" w:sz="4"/>
            </w:tcBorders>
            <w:tcMar>
              <w:top w:type="dxa" w:w="70"/>
              <w:left w:type="dxa" w:w="110"/>
              <w:bottom w:type="dxa" w:w="70"/>
              <w:right w:type="dxa" w:w="110"/>
            </w:tcMar>
          </w:tcPr>
          <w:p>
            <w:pPr>
              <w:spacing w:after="0" w:line="252"/>
            </w:pPr>
            <w:r>
              <w:rPr>
                <w:b w:val="false"/>
                <w:bCs w:val="false"/>
                <w:sz w:val="20"/>
                <w:szCs w:val="20"/>
              </w:rPr>
              <w:t xml:space="preserve">Cart, Wishlist &amp; Orders</w:t>
            </w:r>
          </w:p>
        </w:tc>
        <w:tc>
          <w:tcPr>
            <w:tcW w:type="dxa" w:w="3600"/>
            <w:tcBorders>
              <w:top w:val="single" w:color="B8B6AE" w:sz="4"/>
              <w:left w:val="single" w:color="B8B6AE" w:sz="4"/>
              <w:bottom w:val="single" w:color="B8B6AE" w:sz="4"/>
              <w:right w:val="single" w:color="B8B6AE" w:sz="4"/>
            </w:tcBorders>
            <w:tcMar>
              <w:top w:type="dxa" w:w="70"/>
              <w:left w:type="dxa" w:w="110"/>
              <w:bottom w:type="dxa" w:w="70"/>
              <w:right w:type="dxa" w:w="110"/>
            </w:tcMar>
          </w:tcPr>
          <w:p>
            <w:pPr>
              <w:spacing w:after="0" w:line="252"/>
            </w:pPr>
            <w:r>
              <w:rPr>
                <w:rFonts w:ascii="Consolas" w:cs="Consolas" w:eastAsia="Consolas" w:hAnsi="Consolas"/>
                <w:b w:val="false"/>
                <w:bCs w:val="false"/>
                <w:sz w:val="18"/>
                <w:szCs w:val="18"/>
                <w:shd w:fill="EFEDE6" w:val="clear"/>
              </w:rPr>
              <w:t xml:space="preserve">Carts</w:t>
            </w:r>
            <w:r>
              <w:rPr>
                <w:b w:val="false"/>
                <w:bCs w:val="false"/>
                <w:sz w:val="20"/>
                <w:szCs w:val="20"/>
              </w:rPr>
              <w:t xml:space="preserve">, </w:t>
            </w:r>
            <w:r>
              <w:rPr>
                <w:rFonts w:ascii="Consolas" w:cs="Consolas" w:eastAsia="Consolas" w:hAnsi="Consolas"/>
                <w:b w:val="false"/>
                <w:bCs w:val="false"/>
                <w:sz w:val="18"/>
                <w:szCs w:val="18"/>
                <w:shd w:fill="EFEDE6" w:val="clear"/>
              </w:rPr>
              <w:t xml:space="preserve">Wishlists</w:t>
            </w:r>
            <w:r>
              <w:rPr>
                <w:b w:val="false"/>
                <w:bCs w:val="false"/>
                <w:sz w:val="20"/>
                <w:szCs w:val="20"/>
              </w:rPr>
              <w:t xml:space="preserve">, </w:t>
            </w:r>
            <w:r>
              <w:rPr>
                <w:rFonts w:ascii="Consolas" w:cs="Consolas" w:eastAsia="Consolas" w:hAnsi="Consolas"/>
                <w:b w:val="false"/>
                <w:bCs w:val="false"/>
                <w:sz w:val="18"/>
                <w:szCs w:val="18"/>
                <w:shd w:fill="EFEDE6" w:val="clear"/>
              </w:rPr>
              <w:t xml:space="preserve">Order</w:t>
            </w:r>
            <w:r>
              <w:rPr>
                <w:b w:val="false"/>
                <w:bCs w:val="false"/>
                <w:sz w:val="20"/>
                <w:szCs w:val="20"/>
              </w:rPr>
              <w:t xml:space="preserve">, </w:t>
            </w:r>
            <w:r>
              <w:rPr>
                <w:rFonts w:ascii="Consolas" w:cs="Consolas" w:eastAsia="Consolas" w:hAnsi="Consolas"/>
                <w:b w:val="false"/>
                <w:bCs w:val="false"/>
                <w:sz w:val="18"/>
                <w:szCs w:val="18"/>
                <w:shd w:fill="EFEDE6" w:val="clear"/>
              </w:rPr>
              <w:t xml:space="preserve">OrderItem</w:t>
            </w:r>
            <w:r>
              <w:rPr>
                <w:b w:val="false"/>
                <w:bCs w:val="false"/>
                <w:sz w:val="20"/>
                <w:szCs w:val="20"/>
              </w:rPr>
              <w:t xml:space="preserve">, </w:t>
            </w:r>
            <w:r>
              <w:rPr>
                <w:rFonts w:ascii="Consolas" w:cs="Consolas" w:eastAsia="Consolas" w:hAnsi="Consolas"/>
                <w:b w:val="false"/>
                <w:bCs w:val="false"/>
                <w:sz w:val="18"/>
                <w:szCs w:val="18"/>
                <w:shd w:fill="EFEDE6" w:val="clear"/>
              </w:rPr>
              <w:t xml:space="preserve">Payment</w:t>
            </w:r>
          </w:p>
        </w:tc>
        <w:tc>
          <w:tcPr>
            <w:tcW w:type="dxa" w:w="3126"/>
            <w:tcBorders>
              <w:top w:val="single" w:color="B8B6AE" w:sz="4"/>
              <w:left w:val="single" w:color="B8B6AE" w:sz="4"/>
              <w:bottom w:val="single" w:color="B8B6AE" w:sz="4"/>
              <w:right w:val="single" w:color="B8B6AE" w:sz="4"/>
            </w:tcBorders>
            <w:tcMar>
              <w:top w:type="dxa" w:w="70"/>
              <w:left w:type="dxa" w:w="110"/>
              <w:bottom w:type="dxa" w:w="70"/>
              <w:right w:type="dxa" w:w="110"/>
            </w:tcMar>
          </w:tcPr>
          <w:p>
            <w:pPr>
              <w:spacing w:after="0" w:line="252"/>
            </w:pPr>
            <w:r>
              <w:rPr>
                <w:b w:val="false"/>
                <w:bCs w:val="false"/>
                <w:sz w:val="20"/>
                <w:szCs w:val="20"/>
              </w:rPr>
              <w:t xml:space="preserve">Shopping intent, purchases and payments.</w:t>
            </w:r>
          </w:p>
        </w:tc>
      </w:tr>
      <w:tr>
        <w:trPr>
          <w:cantSplit/>
        </w:trPr>
        <w:tc>
          <w:tcPr>
            <w:tcW w:type="dxa" w:w="2300"/>
            <w:tcBorders>
              <w:top w:val="single" w:color="B8B6AE" w:sz="4"/>
              <w:left w:val="single" w:color="B8B6AE" w:sz="4"/>
              <w:bottom w:val="single" w:color="B8B6AE" w:sz="4"/>
              <w:right w:val="single" w:color="B8B6AE" w:sz="4"/>
            </w:tcBorders>
            <w:shd w:fill="F7F6F2" w:color="auto" w:val="clear"/>
            <w:tcMar>
              <w:top w:type="dxa" w:w="70"/>
              <w:left w:type="dxa" w:w="110"/>
              <w:bottom w:type="dxa" w:w="70"/>
              <w:right w:type="dxa" w:w="110"/>
            </w:tcMar>
          </w:tcPr>
          <w:p>
            <w:pPr>
              <w:spacing w:after="0" w:line="252"/>
            </w:pPr>
            <w:r>
              <w:rPr>
                <w:b w:val="false"/>
                <w:bCs w:val="false"/>
                <w:sz w:val="20"/>
                <w:szCs w:val="20"/>
              </w:rPr>
              <w:t xml:space="preserve">Audit</w:t>
            </w:r>
          </w:p>
        </w:tc>
        <w:tc>
          <w:tcPr>
            <w:tcW w:type="dxa" w:w="3600"/>
            <w:tcBorders>
              <w:top w:val="single" w:color="B8B6AE" w:sz="4"/>
              <w:left w:val="single" w:color="B8B6AE" w:sz="4"/>
              <w:bottom w:val="single" w:color="B8B6AE" w:sz="4"/>
              <w:right w:val="single" w:color="B8B6AE" w:sz="4"/>
            </w:tcBorders>
            <w:shd w:fill="F7F6F2" w:color="auto" w:val="clear"/>
            <w:tcMar>
              <w:top w:type="dxa" w:w="70"/>
              <w:left w:type="dxa" w:w="110"/>
              <w:bottom w:type="dxa" w:w="70"/>
              <w:right w:type="dxa" w:w="110"/>
            </w:tcMar>
          </w:tcPr>
          <w:p>
            <w:pPr>
              <w:spacing w:after="0" w:line="252"/>
            </w:pPr>
            <w:r>
              <w:rPr>
                <w:rFonts w:ascii="Consolas" w:cs="Consolas" w:eastAsia="Consolas" w:hAnsi="Consolas"/>
                <w:b w:val="false"/>
                <w:bCs w:val="false"/>
                <w:sz w:val="18"/>
                <w:szCs w:val="18"/>
                <w:shd w:fill="EFEDE6" w:val="clear"/>
              </w:rPr>
              <w:t xml:space="preserve">AuditLog</w:t>
            </w:r>
          </w:p>
        </w:tc>
        <w:tc>
          <w:tcPr>
            <w:tcW w:type="dxa" w:w="3126"/>
            <w:tcBorders>
              <w:top w:val="single" w:color="B8B6AE" w:sz="4"/>
              <w:left w:val="single" w:color="B8B6AE" w:sz="4"/>
              <w:bottom w:val="single" w:color="B8B6AE" w:sz="4"/>
              <w:right w:val="single" w:color="B8B6AE" w:sz="4"/>
            </w:tcBorders>
            <w:shd w:fill="F7F6F2" w:color="auto" w:val="clear"/>
            <w:tcMar>
              <w:top w:type="dxa" w:w="70"/>
              <w:left w:type="dxa" w:w="110"/>
              <w:bottom w:type="dxa" w:w="70"/>
              <w:right w:type="dxa" w:w="110"/>
            </w:tcMar>
          </w:tcPr>
          <w:p>
            <w:pPr>
              <w:spacing w:after="0" w:line="252"/>
            </w:pPr>
            <w:r>
              <w:rPr>
                <w:b w:val="false"/>
                <w:bCs w:val="false"/>
                <w:sz w:val="20"/>
                <w:szCs w:val="20"/>
              </w:rPr>
              <w:t xml:space="preserve">Append-only history of business events.</w:t>
            </w:r>
          </w:p>
        </w:tc>
      </w:tr>
      <w:tr>
        <w:trPr>
          <w:cantSplit/>
        </w:trPr>
        <w:tc>
          <w:tcPr>
            <w:tcW w:type="dxa" w:w="2300"/>
            <w:tcBorders>
              <w:top w:val="single" w:color="B8B6AE" w:sz="4"/>
              <w:left w:val="single" w:color="B8B6AE" w:sz="4"/>
              <w:bottom w:val="single" w:color="B8B6AE" w:sz="4"/>
              <w:right w:val="single" w:color="B8B6AE" w:sz="4"/>
            </w:tcBorders>
            <w:tcMar>
              <w:top w:type="dxa" w:w="70"/>
              <w:left w:type="dxa" w:w="110"/>
              <w:bottom w:type="dxa" w:w="70"/>
              <w:right w:type="dxa" w:w="110"/>
            </w:tcMar>
          </w:tcPr>
          <w:p>
            <w:pPr>
              <w:spacing w:after="0" w:line="252"/>
            </w:pPr>
            <w:r>
              <w:rPr>
                <w:b w:val="false"/>
                <w:bCs w:val="false"/>
                <w:sz w:val="20"/>
                <w:szCs w:val="20"/>
              </w:rPr>
              <w:t xml:space="preserve">Admin Access (RBAC)</w:t>
            </w:r>
          </w:p>
        </w:tc>
        <w:tc>
          <w:tcPr>
            <w:tcW w:type="dxa" w:w="3600"/>
            <w:tcBorders>
              <w:top w:val="single" w:color="B8B6AE" w:sz="4"/>
              <w:left w:val="single" w:color="B8B6AE" w:sz="4"/>
              <w:bottom w:val="single" w:color="B8B6AE" w:sz="4"/>
              <w:right w:val="single" w:color="B8B6AE" w:sz="4"/>
            </w:tcBorders>
            <w:tcMar>
              <w:top w:type="dxa" w:w="70"/>
              <w:left w:type="dxa" w:w="110"/>
              <w:bottom w:type="dxa" w:w="70"/>
              <w:right w:type="dxa" w:w="110"/>
            </w:tcMar>
          </w:tcPr>
          <w:p>
            <w:pPr>
              <w:spacing w:after="0" w:line="252"/>
            </w:pPr>
            <w:r>
              <w:rPr>
                <w:rFonts w:ascii="Consolas" w:cs="Consolas" w:eastAsia="Consolas" w:hAnsi="Consolas"/>
                <w:b w:val="false"/>
                <w:bCs w:val="false"/>
                <w:sz w:val="18"/>
                <w:szCs w:val="18"/>
                <w:shd w:fill="EFEDE6" w:val="clear"/>
              </w:rPr>
              <w:t xml:space="preserve">Useraccount</w:t>
            </w:r>
            <w:r>
              <w:rPr>
                <w:b w:val="false"/>
                <w:bCs w:val="false"/>
                <w:sz w:val="20"/>
                <w:szCs w:val="20"/>
              </w:rPr>
              <w:t xml:space="preserve">, </w:t>
            </w:r>
            <w:r>
              <w:rPr>
                <w:rFonts w:ascii="Consolas" w:cs="Consolas" w:eastAsia="Consolas" w:hAnsi="Consolas"/>
                <w:b w:val="false"/>
                <w:bCs w:val="false"/>
                <w:sz w:val="18"/>
                <w:szCs w:val="18"/>
                <w:shd w:fill="EFEDE6" w:val="clear"/>
              </w:rPr>
              <w:t xml:space="preserve">UserProfile</w:t>
            </w:r>
            <w:r>
              <w:rPr>
                <w:b w:val="false"/>
                <w:bCs w:val="false"/>
                <w:sz w:val="20"/>
                <w:szCs w:val="20"/>
              </w:rPr>
              <w:t xml:space="preserve">, </w:t>
            </w:r>
            <w:r>
              <w:rPr>
                <w:rFonts w:ascii="Consolas" w:cs="Consolas" w:eastAsia="Consolas" w:hAnsi="Consolas"/>
                <w:b w:val="false"/>
                <w:bCs w:val="false"/>
                <w:sz w:val="18"/>
                <w:szCs w:val="18"/>
                <w:shd w:fill="EFEDE6" w:val="clear"/>
              </w:rPr>
              <w:t xml:space="preserve">Roles</w:t>
            </w:r>
            <w:r>
              <w:rPr>
                <w:b w:val="false"/>
                <w:bCs w:val="false"/>
                <w:sz w:val="20"/>
                <w:szCs w:val="20"/>
              </w:rPr>
              <w:t xml:space="preserve">, </w:t>
            </w:r>
            <w:r>
              <w:rPr>
                <w:rFonts w:ascii="Consolas" w:cs="Consolas" w:eastAsia="Consolas" w:hAnsi="Consolas"/>
                <w:b w:val="false"/>
                <w:bCs w:val="false"/>
                <w:sz w:val="18"/>
                <w:szCs w:val="18"/>
                <w:shd w:fill="EFEDE6" w:val="clear"/>
              </w:rPr>
              <w:t xml:space="preserve">permission</w:t>
            </w:r>
          </w:p>
        </w:tc>
        <w:tc>
          <w:tcPr>
            <w:tcW w:type="dxa" w:w="3126"/>
            <w:tcBorders>
              <w:top w:val="single" w:color="B8B6AE" w:sz="4"/>
              <w:left w:val="single" w:color="B8B6AE" w:sz="4"/>
              <w:bottom w:val="single" w:color="B8B6AE" w:sz="4"/>
              <w:right w:val="single" w:color="B8B6AE" w:sz="4"/>
            </w:tcBorders>
            <w:tcMar>
              <w:top w:type="dxa" w:w="70"/>
              <w:left w:type="dxa" w:w="110"/>
              <w:bottom w:type="dxa" w:w="70"/>
              <w:right w:type="dxa" w:w="110"/>
            </w:tcMar>
          </w:tcPr>
          <w:p>
            <w:pPr>
              <w:spacing w:after="0" w:line="252"/>
            </w:pPr>
            <w:r>
              <w:rPr>
                <w:b w:val="false"/>
                <w:bCs w:val="false"/>
                <w:sz w:val="20"/>
                <w:szCs w:val="20"/>
              </w:rPr>
              <w:t xml:space="preserve">Back-office staff login, roles and permissions.</w:t>
            </w:r>
          </w:p>
        </w:tc>
      </w:tr>
    </w:tbl>
    <w:p>
      <w:pPr>
        <w:spacing w:after="60"/>
      </w:pPr>
    </w:p>
    <w:p>
      <w:pPr>
        <w:pStyle w:val="Heading3"/>
      </w:pPr>
      <w:r>
        <w:t xml:space="preserve">Model to table name map</w:t>
      </w:r>
    </w:p>
    <w:p>
      <w:pPr>
        <w:spacing w:after="120" w:line="276"/>
      </w:pPr>
      <w:r>
        <w:t xml:space="preserve">Prisma client accessors use the model name with a lowercase first letter (for example </w:t>
      </w:r>
      <w:r>
        <w:rPr>
          <w:rFonts w:ascii="Consolas" w:cs="Consolas" w:eastAsia="Consolas" w:hAnsi="Consolas"/>
          <w:sz w:val="19"/>
          <w:szCs w:val="19"/>
          <w:shd w:fill="EFEDE6" w:val="clear"/>
        </w:rPr>
        <w:t xml:space="preserve">prisma.carts</w:t>
      </w:r>
      <w:r>
        <w:t xml:space="preserve">, </w:t>
      </w:r>
      <w:r>
        <w:rPr>
          <w:rFonts w:ascii="Consolas" w:cs="Consolas" w:eastAsia="Consolas" w:hAnsi="Consolas"/>
          <w:sz w:val="19"/>
          <w:szCs w:val="19"/>
          <w:shd w:fill="EFEDE6" w:val="clear"/>
        </w:rPr>
        <w:t xml:space="preserve">prisma.orderItem</w:t>
      </w:r>
      <w:r>
        <w:t xml:space="preserve">, </w:t>
      </w:r>
      <w:r>
        <w:rPr>
          <w:rFonts w:ascii="Consolas" w:cs="Consolas" w:eastAsia="Consolas" w:hAnsi="Consolas"/>
          <w:sz w:val="19"/>
          <w:szCs w:val="19"/>
          <w:shd w:fill="EFEDE6" w:val="clear"/>
        </w:rPr>
        <w:t xml:space="preserve">prisma.productCategory_SubCat</w:t>
      </w:r>
      <w:r>
        <w:t xml:space="preserve">). The database tables use the </w:t>
      </w:r>
      <w:r>
        <w:rPr>
          <w:rFonts w:ascii="Consolas" w:cs="Consolas" w:eastAsia="Consolas" w:hAnsi="Consolas"/>
          <w:sz w:val="19"/>
          <w:szCs w:val="19"/>
          <w:shd w:fill="EFEDE6" w:val="clear"/>
        </w:rPr>
        <w:t xml:space="preserve">@@map</w:t>
      </w:r>
      <w:r>
        <w:t xml:space="preserve"> names below.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2213"/>
        <w:gridCol w:w="2300"/>
        <w:gridCol w:w="2213"/>
      </w:tblGrid>
      <w:tr>
        <w:trPr>
          <w:cantSplit/>
          <w:tblHeader/>
        </w:trPr>
        <w:tc>
          <w:tcPr>
            <w:tcW w:type="dxa" w:w="2300"/>
            <w:tcBorders>
              <w:top w:val="single" w:color="B8B6AE" w:sz="4"/>
              <w:left w:val="single" w:color="B8B6AE" w:sz="4"/>
              <w:bottom w:val="single" w:color="B8B6AE" w:sz="4"/>
              <w:right w:val="single" w:color="B8B6AE" w:sz="4"/>
            </w:tcBorders>
            <w:shd w:fill="2C2C2A" w:color="auto" w:val="clear"/>
            <w:tcMar>
              <w:top w:type="dxa" w:w="70"/>
              <w:left w:type="dxa" w:w="110"/>
              <w:bottom w:type="dxa" w:w="70"/>
              <w:right w:type="dxa" w:w="110"/>
            </w:tcMar>
          </w:tcPr>
          <w:p>
            <w:pPr>
              <w:spacing w:after="0" w:line="252"/>
            </w:pPr>
            <w:r>
              <w:rPr>
                <w:b/>
                <w:bCs/>
                <w:color w:val="FFFFFF"/>
                <w:sz w:val="20"/>
                <w:szCs w:val="20"/>
              </w:rPr>
              <w:t xml:space="preserve">Prisma model</w:t>
            </w:r>
          </w:p>
        </w:tc>
        <w:tc>
          <w:tcPr>
            <w:tcW w:type="dxa" w:w="2213"/>
            <w:tcBorders>
              <w:top w:val="single" w:color="B8B6AE" w:sz="4"/>
              <w:left w:val="single" w:color="B8B6AE" w:sz="4"/>
              <w:bottom w:val="single" w:color="B8B6AE" w:sz="4"/>
              <w:right w:val="single" w:color="B8B6AE" w:sz="4"/>
            </w:tcBorders>
            <w:shd w:fill="2C2C2A" w:color="auto" w:val="clear"/>
            <w:tcMar>
              <w:top w:type="dxa" w:w="70"/>
              <w:left w:type="dxa" w:w="110"/>
              <w:bottom w:type="dxa" w:w="70"/>
              <w:right w:type="dxa" w:w="110"/>
            </w:tcMar>
          </w:tcPr>
          <w:p>
            <w:pPr>
              <w:spacing w:after="0" w:line="252"/>
            </w:pPr>
            <w:r>
              <w:rPr>
                <w:b/>
                <w:bCs/>
                <w:color w:val="FFFFFF"/>
                <w:sz w:val="20"/>
                <w:szCs w:val="20"/>
              </w:rPr>
              <w:t xml:space="preserve">Table</w:t>
            </w:r>
          </w:p>
        </w:tc>
        <w:tc>
          <w:tcPr>
            <w:tcW w:type="dxa" w:w="2300"/>
            <w:tcBorders>
              <w:top w:val="single" w:color="B8B6AE" w:sz="4"/>
              <w:left w:val="single" w:color="B8B6AE" w:sz="4"/>
              <w:bottom w:val="single" w:color="B8B6AE" w:sz="4"/>
              <w:right w:val="single" w:color="B8B6AE" w:sz="4"/>
            </w:tcBorders>
            <w:shd w:fill="2C2C2A" w:color="auto" w:val="clear"/>
            <w:tcMar>
              <w:top w:type="dxa" w:w="70"/>
              <w:left w:type="dxa" w:w="110"/>
              <w:bottom w:type="dxa" w:w="70"/>
              <w:right w:type="dxa" w:w="110"/>
            </w:tcMar>
          </w:tcPr>
          <w:p>
            <w:pPr>
              <w:spacing w:after="0" w:line="252"/>
            </w:pPr>
            <w:r>
              <w:rPr>
                <w:b/>
                <w:bCs/>
                <w:color w:val="FFFFFF"/>
                <w:sz w:val="20"/>
                <w:szCs w:val="20"/>
              </w:rPr>
              <w:t xml:space="preserve">Prisma model</w:t>
            </w:r>
          </w:p>
        </w:tc>
        <w:tc>
          <w:tcPr>
            <w:tcW w:type="dxa" w:w="2213"/>
            <w:tcBorders>
              <w:top w:val="single" w:color="B8B6AE" w:sz="4"/>
              <w:left w:val="single" w:color="B8B6AE" w:sz="4"/>
              <w:bottom w:val="single" w:color="B8B6AE" w:sz="4"/>
              <w:right w:val="single" w:color="B8B6AE" w:sz="4"/>
            </w:tcBorders>
            <w:shd w:fill="2C2C2A" w:color="auto" w:val="clear"/>
            <w:tcMar>
              <w:top w:type="dxa" w:w="70"/>
              <w:left w:type="dxa" w:w="110"/>
              <w:bottom w:type="dxa" w:w="70"/>
              <w:right w:type="dxa" w:w="110"/>
            </w:tcMar>
          </w:tcPr>
          <w:p>
            <w:pPr>
              <w:spacing w:after="0" w:line="252"/>
            </w:pPr>
            <w:r>
              <w:rPr>
                <w:b/>
                <w:bCs/>
                <w:color w:val="FFFFFF"/>
                <w:sz w:val="20"/>
                <w:szCs w:val="20"/>
              </w:rPr>
              <w:t xml:space="preserve">Table</w:t>
            </w:r>
          </w:p>
        </w:tc>
      </w:tr>
      <w:tr>
        <w:trPr>
          <w:cantSplit/>
        </w:trPr>
        <w:tc>
          <w:tcPr>
            <w:tcW w:type="dxa" w:w="2300"/>
            <w:tcBorders>
              <w:top w:val="single" w:color="B8B6AE" w:sz="4"/>
              <w:left w:val="single" w:color="B8B6AE" w:sz="4"/>
              <w:bottom w:val="single" w:color="B8B6AE" w:sz="4"/>
              <w:right w:val="single" w:color="B8B6AE" w:sz="4"/>
            </w:tcBorders>
            <w:tcMar>
              <w:top w:type="dxa" w:w="70"/>
              <w:left w:type="dxa" w:w="110"/>
              <w:bottom w:type="dxa" w:w="70"/>
              <w:right w:type="dxa" w:w="110"/>
            </w:tcMar>
          </w:tcPr>
          <w:p>
            <w:pPr>
              <w:spacing w:after="0" w:line="252"/>
            </w:pPr>
            <w:r>
              <w:rPr>
                <w:rFonts w:ascii="Consolas" w:cs="Consolas" w:eastAsia="Consolas" w:hAnsi="Consolas"/>
                <w:b w:val="false"/>
                <w:bCs w:val="false"/>
                <w:sz w:val="18"/>
                <w:szCs w:val="18"/>
                <w:shd w:fill="EFEDE6" w:val="clear"/>
              </w:rPr>
              <w:t xml:space="preserve">Customer</w:t>
            </w:r>
          </w:p>
        </w:tc>
        <w:tc>
          <w:tcPr>
            <w:tcW w:type="dxa" w:w="2213"/>
            <w:tcBorders>
              <w:top w:val="single" w:color="B8B6AE" w:sz="4"/>
              <w:left w:val="single" w:color="B8B6AE" w:sz="4"/>
              <w:bottom w:val="single" w:color="B8B6AE" w:sz="4"/>
              <w:right w:val="single" w:color="B8B6AE" w:sz="4"/>
            </w:tcBorders>
            <w:tcMar>
              <w:top w:type="dxa" w:w="70"/>
              <w:left w:type="dxa" w:w="110"/>
              <w:bottom w:type="dxa" w:w="70"/>
              <w:right w:type="dxa" w:w="110"/>
            </w:tcMar>
          </w:tcPr>
          <w:p>
            <w:pPr>
              <w:spacing w:after="0" w:line="252"/>
            </w:pPr>
            <w:r>
              <w:rPr>
                <w:rFonts w:ascii="Consolas" w:cs="Consolas" w:eastAsia="Consolas" w:hAnsi="Consolas"/>
                <w:b w:val="false"/>
                <w:bCs w:val="false"/>
                <w:sz w:val="18"/>
                <w:szCs w:val="18"/>
                <w:shd w:fill="EFEDE6" w:val="clear"/>
              </w:rPr>
              <w:t xml:space="preserve">customers</w:t>
            </w:r>
          </w:p>
        </w:tc>
        <w:tc>
          <w:tcPr>
            <w:tcW w:type="dxa" w:w="2300"/>
            <w:tcBorders>
              <w:top w:val="single" w:color="B8B6AE" w:sz="4"/>
              <w:left w:val="single" w:color="B8B6AE" w:sz="4"/>
              <w:bottom w:val="single" w:color="B8B6AE" w:sz="4"/>
              <w:right w:val="single" w:color="B8B6AE" w:sz="4"/>
            </w:tcBorders>
            <w:tcMar>
              <w:top w:type="dxa" w:w="70"/>
              <w:left w:type="dxa" w:w="110"/>
              <w:bottom w:type="dxa" w:w="70"/>
              <w:right w:type="dxa" w:w="110"/>
            </w:tcMar>
          </w:tcPr>
          <w:p>
            <w:pPr>
              <w:spacing w:after="0" w:line="252"/>
            </w:pPr>
            <w:r>
              <w:rPr>
                <w:rFonts w:ascii="Consolas" w:cs="Consolas" w:eastAsia="Consolas" w:hAnsi="Consolas"/>
                <w:b w:val="false"/>
                <w:bCs w:val="false"/>
                <w:sz w:val="18"/>
                <w:szCs w:val="18"/>
                <w:shd w:fill="EFEDE6" w:val="clear"/>
              </w:rPr>
              <w:t xml:space="preserve">Order</w:t>
            </w:r>
          </w:p>
        </w:tc>
        <w:tc>
          <w:tcPr>
            <w:tcW w:type="dxa" w:w="2213"/>
            <w:tcBorders>
              <w:top w:val="single" w:color="B8B6AE" w:sz="4"/>
              <w:left w:val="single" w:color="B8B6AE" w:sz="4"/>
              <w:bottom w:val="single" w:color="B8B6AE" w:sz="4"/>
              <w:right w:val="single" w:color="B8B6AE" w:sz="4"/>
            </w:tcBorders>
            <w:tcMar>
              <w:top w:type="dxa" w:w="70"/>
              <w:left w:type="dxa" w:w="110"/>
              <w:bottom w:type="dxa" w:w="70"/>
              <w:right w:type="dxa" w:w="110"/>
            </w:tcMar>
          </w:tcPr>
          <w:p>
            <w:pPr>
              <w:spacing w:after="0" w:line="252"/>
            </w:pPr>
            <w:r>
              <w:rPr>
                <w:rFonts w:ascii="Consolas" w:cs="Consolas" w:eastAsia="Consolas" w:hAnsi="Consolas"/>
                <w:b w:val="false"/>
                <w:bCs w:val="false"/>
                <w:sz w:val="18"/>
                <w:szCs w:val="18"/>
                <w:shd w:fill="EFEDE6" w:val="clear"/>
              </w:rPr>
              <w:t xml:space="preserve">orders</w:t>
            </w:r>
          </w:p>
        </w:tc>
      </w:tr>
      <w:tr>
        <w:trPr>
          <w:cantSplit/>
        </w:trPr>
        <w:tc>
          <w:tcPr>
            <w:tcW w:type="dxa" w:w="2300"/>
            <w:tcBorders>
              <w:top w:val="single" w:color="B8B6AE" w:sz="4"/>
              <w:left w:val="single" w:color="B8B6AE" w:sz="4"/>
              <w:bottom w:val="single" w:color="B8B6AE" w:sz="4"/>
              <w:right w:val="single" w:color="B8B6AE" w:sz="4"/>
            </w:tcBorders>
            <w:shd w:fill="F7F6F2" w:color="auto" w:val="clear"/>
            <w:tcMar>
              <w:top w:type="dxa" w:w="70"/>
              <w:left w:type="dxa" w:w="110"/>
              <w:bottom w:type="dxa" w:w="70"/>
              <w:right w:type="dxa" w:w="110"/>
            </w:tcMar>
          </w:tcPr>
          <w:p>
            <w:pPr>
              <w:spacing w:after="0" w:line="252"/>
            </w:pPr>
            <w:r>
              <w:rPr>
                <w:rFonts w:ascii="Consolas" w:cs="Consolas" w:eastAsia="Consolas" w:hAnsi="Consolas"/>
                <w:b w:val="false"/>
                <w:bCs w:val="false"/>
                <w:sz w:val="18"/>
                <w:szCs w:val="18"/>
                <w:shd w:fill="EFEDE6" w:val="clear"/>
              </w:rPr>
              <w:t xml:space="preserve">Address</w:t>
            </w:r>
          </w:p>
        </w:tc>
        <w:tc>
          <w:tcPr>
            <w:tcW w:type="dxa" w:w="2213"/>
            <w:tcBorders>
              <w:top w:val="single" w:color="B8B6AE" w:sz="4"/>
              <w:left w:val="single" w:color="B8B6AE" w:sz="4"/>
              <w:bottom w:val="single" w:color="B8B6AE" w:sz="4"/>
              <w:right w:val="single" w:color="B8B6AE" w:sz="4"/>
            </w:tcBorders>
            <w:shd w:fill="F7F6F2" w:color="auto" w:val="clear"/>
            <w:tcMar>
              <w:top w:type="dxa" w:w="70"/>
              <w:left w:type="dxa" w:w="110"/>
              <w:bottom w:type="dxa" w:w="70"/>
              <w:right w:type="dxa" w:w="110"/>
            </w:tcMar>
          </w:tcPr>
          <w:p>
            <w:pPr>
              <w:spacing w:after="0" w:line="252"/>
            </w:pPr>
            <w:r>
              <w:rPr>
                <w:rFonts w:ascii="Consolas" w:cs="Consolas" w:eastAsia="Consolas" w:hAnsi="Consolas"/>
                <w:b w:val="false"/>
                <w:bCs w:val="false"/>
                <w:sz w:val="18"/>
                <w:szCs w:val="18"/>
                <w:shd w:fill="EFEDE6" w:val="clear"/>
              </w:rPr>
              <w:t xml:space="preserve">address</w:t>
            </w:r>
          </w:p>
        </w:tc>
        <w:tc>
          <w:tcPr>
            <w:tcW w:type="dxa" w:w="2300"/>
            <w:tcBorders>
              <w:top w:val="single" w:color="B8B6AE" w:sz="4"/>
              <w:left w:val="single" w:color="B8B6AE" w:sz="4"/>
              <w:bottom w:val="single" w:color="B8B6AE" w:sz="4"/>
              <w:right w:val="single" w:color="B8B6AE" w:sz="4"/>
            </w:tcBorders>
            <w:shd w:fill="F7F6F2" w:color="auto" w:val="clear"/>
            <w:tcMar>
              <w:top w:type="dxa" w:w="70"/>
              <w:left w:type="dxa" w:w="110"/>
              <w:bottom w:type="dxa" w:w="70"/>
              <w:right w:type="dxa" w:w="110"/>
            </w:tcMar>
          </w:tcPr>
          <w:p>
            <w:pPr>
              <w:spacing w:after="0" w:line="252"/>
            </w:pPr>
            <w:r>
              <w:rPr>
                <w:rFonts w:ascii="Consolas" w:cs="Consolas" w:eastAsia="Consolas" w:hAnsi="Consolas"/>
                <w:b w:val="false"/>
                <w:bCs w:val="false"/>
                <w:sz w:val="18"/>
                <w:szCs w:val="18"/>
                <w:shd w:fill="EFEDE6" w:val="clear"/>
              </w:rPr>
              <w:t xml:space="preserve">OrderItem</w:t>
            </w:r>
          </w:p>
        </w:tc>
        <w:tc>
          <w:tcPr>
            <w:tcW w:type="dxa" w:w="2213"/>
            <w:tcBorders>
              <w:top w:val="single" w:color="B8B6AE" w:sz="4"/>
              <w:left w:val="single" w:color="B8B6AE" w:sz="4"/>
              <w:bottom w:val="single" w:color="B8B6AE" w:sz="4"/>
              <w:right w:val="single" w:color="B8B6AE" w:sz="4"/>
            </w:tcBorders>
            <w:shd w:fill="F7F6F2" w:color="auto" w:val="clear"/>
            <w:tcMar>
              <w:top w:type="dxa" w:w="70"/>
              <w:left w:type="dxa" w:w="110"/>
              <w:bottom w:type="dxa" w:w="70"/>
              <w:right w:type="dxa" w:w="110"/>
            </w:tcMar>
          </w:tcPr>
          <w:p>
            <w:pPr>
              <w:spacing w:after="0" w:line="252"/>
            </w:pPr>
            <w:r>
              <w:rPr>
                <w:rFonts w:ascii="Consolas" w:cs="Consolas" w:eastAsia="Consolas" w:hAnsi="Consolas"/>
                <w:b w:val="false"/>
                <w:bCs w:val="false"/>
                <w:sz w:val="18"/>
                <w:szCs w:val="18"/>
                <w:shd w:fill="EFEDE6" w:val="clear"/>
              </w:rPr>
              <w:t xml:space="preserve">order_items</w:t>
            </w:r>
          </w:p>
        </w:tc>
      </w:tr>
      <w:tr>
        <w:trPr>
          <w:cantSplit/>
        </w:trPr>
        <w:tc>
          <w:tcPr>
            <w:tcW w:type="dxa" w:w="2300"/>
            <w:tcBorders>
              <w:top w:val="single" w:color="B8B6AE" w:sz="4"/>
              <w:left w:val="single" w:color="B8B6AE" w:sz="4"/>
              <w:bottom w:val="single" w:color="B8B6AE" w:sz="4"/>
              <w:right w:val="single" w:color="B8B6AE" w:sz="4"/>
            </w:tcBorders>
            <w:tcMar>
              <w:top w:type="dxa" w:w="70"/>
              <w:left w:type="dxa" w:w="110"/>
              <w:bottom w:type="dxa" w:w="70"/>
              <w:right w:type="dxa" w:w="110"/>
            </w:tcMar>
          </w:tcPr>
          <w:p>
            <w:pPr>
              <w:spacing w:after="0" w:line="252"/>
            </w:pPr>
            <w:r>
              <w:rPr>
                <w:rFonts w:ascii="Consolas" w:cs="Consolas" w:eastAsia="Consolas" w:hAnsi="Consolas"/>
                <w:b w:val="false"/>
                <w:bCs w:val="false"/>
                <w:sz w:val="18"/>
                <w:szCs w:val="18"/>
                <w:shd w:fill="EFEDE6" w:val="clear"/>
              </w:rPr>
              <w:t xml:space="preserve">Category</w:t>
            </w:r>
          </w:p>
        </w:tc>
        <w:tc>
          <w:tcPr>
            <w:tcW w:type="dxa" w:w="2213"/>
            <w:tcBorders>
              <w:top w:val="single" w:color="B8B6AE" w:sz="4"/>
              <w:left w:val="single" w:color="B8B6AE" w:sz="4"/>
              <w:bottom w:val="single" w:color="B8B6AE" w:sz="4"/>
              <w:right w:val="single" w:color="B8B6AE" w:sz="4"/>
            </w:tcBorders>
            <w:tcMar>
              <w:top w:type="dxa" w:w="70"/>
              <w:left w:type="dxa" w:w="110"/>
              <w:bottom w:type="dxa" w:w="70"/>
              <w:right w:type="dxa" w:w="110"/>
            </w:tcMar>
          </w:tcPr>
          <w:p>
            <w:pPr>
              <w:spacing w:after="0" w:line="252"/>
            </w:pPr>
            <w:r>
              <w:rPr>
                <w:rFonts w:ascii="Consolas" w:cs="Consolas" w:eastAsia="Consolas" w:hAnsi="Consolas"/>
                <w:b w:val="false"/>
                <w:bCs w:val="false"/>
                <w:sz w:val="18"/>
                <w:szCs w:val="18"/>
                <w:shd w:fill="EFEDE6" w:val="clear"/>
              </w:rPr>
              <w:t xml:space="preserve">categories</w:t>
            </w:r>
          </w:p>
        </w:tc>
        <w:tc>
          <w:tcPr>
            <w:tcW w:type="dxa" w:w="2300"/>
            <w:tcBorders>
              <w:top w:val="single" w:color="B8B6AE" w:sz="4"/>
              <w:left w:val="single" w:color="B8B6AE" w:sz="4"/>
              <w:bottom w:val="single" w:color="B8B6AE" w:sz="4"/>
              <w:right w:val="single" w:color="B8B6AE" w:sz="4"/>
            </w:tcBorders>
            <w:tcMar>
              <w:top w:type="dxa" w:w="70"/>
              <w:left w:type="dxa" w:w="110"/>
              <w:bottom w:type="dxa" w:w="70"/>
              <w:right w:type="dxa" w:w="110"/>
            </w:tcMar>
          </w:tcPr>
          <w:p>
            <w:pPr>
              <w:spacing w:after="0" w:line="252"/>
            </w:pPr>
            <w:r>
              <w:rPr>
                <w:rFonts w:ascii="Consolas" w:cs="Consolas" w:eastAsia="Consolas" w:hAnsi="Consolas"/>
                <w:b w:val="false"/>
                <w:bCs w:val="false"/>
                <w:sz w:val="18"/>
                <w:szCs w:val="18"/>
                <w:shd w:fill="EFEDE6" w:val="clear"/>
              </w:rPr>
              <w:t xml:space="preserve">Payment</w:t>
            </w:r>
          </w:p>
        </w:tc>
        <w:tc>
          <w:tcPr>
            <w:tcW w:type="dxa" w:w="2213"/>
            <w:tcBorders>
              <w:top w:val="single" w:color="B8B6AE" w:sz="4"/>
              <w:left w:val="single" w:color="B8B6AE" w:sz="4"/>
              <w:bottom w:val="single" w:color="B8B6AE" w:sz="4"/>
              <w:right w:val="single" w:color="B8B6AE" w:sz="4"/>
            </w:tcBorders>
            <w:tcMar>
              <w:top w:type="dxa" w:w="70"/>
              <w:left w:type="dxa" w:w="110"/>
              <w:bottom w:type="dxa" w:w="70"/>
              <w:right w:type="dxa" w:w="110"/>
            </w:tcMar>
          </w:tcPr>
          <w:p>
            <w:pPr>
              <w:spacing w:after="0" w:line="252"/>
            </w:pPr>
            <w:r>
              <w:rPr>
                <w:rFonts w:ascii="Consolas" w:cs="Consolas" w:eastAsia="Consolas" w:hAnsi="Consolas"/>
                <w:b w:val="false"/>
                <w:bCs w:val="false"/>
                <w:sz w:val="18"/>
                <w:szCs w:val="18"/>
                <w:shd w:fill="EFEDE6" w:val="clear"/>
              </w:rPr>
              <w:t xml:space="preserve">payments</w:t>
            </w:r>
          </w:p>
        </w:tc>
      </w:tr>
      <w:tr>
        <w:trPr>
          <w:cantSplit/>
        </w:trPr>
        <w:tc>
          <w:tcPr>
            <w:tcW w:type="dxa" w:w="2300"/>
            <w:tcBorders>
              <w:top w:val="single" w:color="B8B6AE" w:sz="4"/>
              <w:left w:val="single" w:color="B8B6AE" w:sz="4"/>
              <w:bottom w:val="single" w:color="B8B6AE" w:sz="4"/>
              <w:right w:val="single" w:color="B8B6AE" w:sz="4"/>
            </w:tcBorders>
            <w:shd w:fill="F7F6F2" w:color="auto" w:val="clear"/>
            <w:tcMar>
              <w:top w:type="dxa" w:w="70"/>
              <w:left w:type="dxa" w:w="110"/>
              <w:bottom w:type="dxa" w:w="70"/>
              <w:right w:type="dxa" w:w="110"/>
            </w:tcMar>
          </w:tcPr>
          <w:p>
            <w:pPr>
              <w:spacing w:after="0" w:line="252"/>
            </w:pPr>
            <w:r>
              <w:rPr>
                <w:rFonts w:ascii="Consolas" w:cs="Consolas" w:eastAsia="Consolas" w:hAnsi="Consolas"/>
                <w:b w:val="false"/>
                <w:bCs w:val="false"/>
                <w:sz w:val="18"/>
                <w:szCs w:val="18"/>
                <w:shd w:fill="EFEDE6" w:val="clear"/>
              </w:rPr>
              <w:t xml:space="preserve">subCategory</w:t>
            </w:r>
          </w:p>
        </w:tc>
        <w:tc>
          <w:tcPr>
            <w:tcW w:type="dxa" w:w="2213"/>
            <w:tcBorders>
              <w:top w:val="single" w:color="B8B6AE" w:sz="4"/>
              <w:left w:val="single" w:color="B8B6AE" w:sz="4"/>
              <w:bottom w:val="single" w:color="B8B6AE" w:sz="4"/>
              <w:right w:val="single" w:color="B8B6AE" w:sz="4"/>
            </w:tcBorders>
            <w:shd w:fill="F7F6F2" w:color="auto" w:val="clear"/>
            <w:tcMar>
              <w:top w:type="dxa" w:w="70"/>
              <w:left w:type="dxa" w:w="110"/>
              <w:bottom w:type="dxa" w:w="70"/>
              <w:right w:type="dxa" w:w="110"/>
            </w:tcMar>
          </w:tcPr>
          <w:p>
            <w:pPr>
              <w:spacing w:after="0" w:line="252"/>
            </w:pPr>
            <w:r>
              <w:rPr>
                <w:rFonts w:ascii="Consolas" w:cs="Consolas" w:eastAsia="Consolas" w:hAnsi="Consolas"/>
                <w:b w:val="false"/>
                <w:bCs w:val="false"/>
                <w:sz w:val="18"/>
                <w:szCs w:val="18"/>
                <w:shd w:fill="EFEDE6" w:val="clear"/>
              </w:rPr>
              <w:t xml:space="preserve">sub_categories</w:t>
            </w:r>
          </w:p>
        </w:tc>
        <w:tc>
          <w:tcPr>
            <w:tcW w:type="dxa" w:w="2300"/>
            <w:tcBorders>
              <w:top w:val="single" w:color="B8B6AE" w:sz="4"/>
              <w:left w:val="single" w:color="B8B6AE" w:sz="4"/>
              <w:bottom w:val="single" w:color="B8B6AE" w:sz="4"/>
              <w:right w:val="single" w:color="B8B6AE" w:sz="4"/>
            </w:tcBorders>
            <w:shd w:fill="F7F6F2" w:color="auto" w:val="clear"/>
            <w:tcMar>
              <w:top w:type="dxa" w:w="70"/>
              <w:left w:type="dxa" w:w="110"/>
              <w:bottom w:type="dxa" w:w="70"/>
              <w:right w:type="dxa" w:w="110"/>
            </w:tcMar>
          </w:tcPr>
          <w:p>
            <w:pPr>
              <w:spacing w:after="0" w:line="252"/>
            </w:pPr>
            <w:r>
              <w:rPr>
                <w:rFonts w:ascii="Consolas" w:cs="Consolas" w:eastAsia="Consolas" w:hAnsi="Consolas"/>
                <w:b w:val="false"/>
                <w:bCs w:val="false"/>
                <w:sz w:val="18"/>
                <w:szCs w:val="18"/>
                <w:shd w:fill="EFEDE6" w:val="clear"/>
              </w:rPr>
              <w:t xml:space="preserve">AuditLog</w:t>
            </w:r>
          </w:p>
        </w:tc>
        <w:tc>
          <w:tcPr>
            <w:tcW w:type="dxa" w:w="2213"/>
            <w:tcBorders>
              <w:top w:val="single" w:color="B8B6AE" w:sz="4"/>
              <w:left w:val="single" w:color="B8B6AE" w:sz="4"/>
              <w:bottom w:val="single" w:color="B8B6AE" w:sz="4"/>
              <w:right w:val="single" w:color="B8B6AE" w:sz="4"/>
            </w:tcBorders>
            <w:shd w:fill="F7F6F2" w:color="auto" w:val="clear"/>
            <w:tcMar>
              <w:top w:type="dxa" w:w="70"/>
              <w:left w:type="dxa" w:w="110"/>
              <w:bottom w:type="dxa" w:w="70"/>
              <w:right w:type="dxa" w:w="110"/>
            </w:tcMar>
          </w:tcPr>
          <w:p>
            <w:pPr>
              <w:spacing w:after="0" w:line="252"/>
            </w:pPr>
            <w:r>
              <w:rPr>
                <w:rFonts w:ascii="Consolas" w:cs="Consolas" w:eastAsia="Consolas" w:hAnsi="Consolas"/>
                <w:b w:val="false"/>
                <w:bCs w:val="false"/>
                <w:sz w:val="18"/>
                <w:szCs w:val="18"/>
                <w:shd w:fill="EFEDE6" w:val="clear"/>
              </w:rPr>
              <w:t xml:space="preserve">audit_logs</w:t>
            </w:r>
          </w:p>
        </w:tc>
      </w:tr>
      <w:tr>
        <w:trPr>
          <w:cantSplit/>
        </w:trPr>
        <w:tc>
          <w:tcPr>
            <w:tcW w:type="dxa" w:w="2300"/>
            <w:tcBorders>
              <w:top w:val="single" w:color="B8B6AE" w:sz="4"/>
              <w:left w:val="single" w:color="B8B6AE" w:sz="4"/>
              <w:bottom w:val="single" w:color="B8B6AE" w:sz="4"/>
              <w:right w:val="single" w:color="B8B6AE" w:sz="4"/>
            </w:tcBorders>
            <w:tcMar>
              <w:top w:type="dxa" w:w="70"/>
              <w:left w:type="dxa" w:w="110"/>
              <w:bottom w:type="dxa" w:w="70"/>
              <w:right w:type="dxa" w:w="110"/>
            </w:tcMar>
          </w:tcPr>
          <w:p>
            <w:pPr>
              <w:spacing w:after="0" w:line="252"/>
            </w:pPr>
            <w:r>
              <w:rPr>
                <w:rFonts w:ascii="Consolas" w:cs="Consolas" w:eastAsia="Consolas" w:hAnsi="Consolas"/>
                <w:b w:val="false"/>
                <w:bCs w:val="false"/>
                <w:sz w:val="18"/>
                <w:szCs w:val="18"/>
                <w:shd w:fill="EFEDE6" w:val="clear"/>
              </w:rPr>
              <w:t xml:space="preserve">Attributes</w:t>
            </w:r>
          </w:p>
        </w:tc>
        <w:tc>
          <w:tcPr>
            <w:tcW w:type="dxa" w:w="2213"/>
            <w:tcBorders>
              <w:top w:val="single" w:color="B8B6AE" w:sz="4"/>
              <w:left w:val="single" w:color="B8B6AE" w:sz="4"/>
              <w:bottom w:val="single" w:color="B8B6AE" w:sz="4"/>
              <w:right w:val="single" w:color="B8B6AE" w:sz="4"/>
            </w:tcBorders>
            <w:tcMar>
              <w:top w:type="dxa" w:w="70"/>
              <w:left w:type="dxa" w:w="110"/>
              <w:bottom w:type="dxa" w:w="70"/>
              <w:right w:type="dxa" w:w="110"/>
            </w:tcMar>
          </w:tcPr>
          <w:p>
            <w:pPr>
              <w:spacing w:after="0" w:line="252"/>
            </w:pPr>
            <w:r>
              <w:rPr>
                <w:rFonts w:ascii="Consolas" w:cs="Consolas" w:eastAsia="Consolas" w:hAnsi="Consolas"/>
                <w:b w:val="false"/>
                <w:bCs w:val="false"/>
                <w:sz w:val="18"/>
                <w:szCs w:val="18"/>
                <w:shd w:fill="EFEDE6" w:val="clear"/>
              </w:rPr>
              <w:t xml:space="preserve">attributes</w:t>
            </w:r>
          </w:p>
        </w:tc>
        <w:tc>
          <w:tcPr>
            <w:tcW w:type="dxa" w:w="2300"/>
            <w:tcBorders>
              <w:top w:val="single" w:color="B8B6AE" w:sz="4"/>
              <w:left w:val="single" w:color="B8B6AE" w:sz="4"/>
              <w:bottom w:val="single" w:color="B8B6AE" w:sz="4"/>
              <w:right w:val="single" w:color="B8B6AE" w:sz="4"/>
            </w:tcBorders>
            <w:tcMar>
              <w:top w:type="dxa" w:w="70"/>
              <w:left w:type="dxa" w:w="110"/>
              <w:bottom w:type="dxa" w:w="70"/>
              <w:right w:type="dxa" w:w="110"/>
            </w:tcMar>
          </w:tcPr>
          <w:p>
            <w:pPr>
              <w:spacing w:after="0" w:line="252"/>
            </w:pPr>
            <w:r>
              <w:rPr>
                <w:rFonts w:ascii="Consolas" w:cs="Consolas" w:eastAsia="Consolas" w:hAnsi="Consolas"/>
                <w:b w:val="false"/>
                <w:bCs w:val="false"/>
                <w:sz w:val="18"/>
                <w:szCs w:val="18"/>
                <w:shd w:fill="EFEDE6" w:val="clear"/>
              </w:rPr>
              <w:t xml:space="preserve">Roles</w:t>
            </w:r>
          </w:p>
        </w:tc>
        <w:tc>
          <w:tcPr>
            <w:tcW w:type="dxa" w:w="2213"/>
            <w:tcBorders>
              <w:top w:val="single" w:color="B8B6AE" w:sz="4"/>
              <w:left w:val="single" w:color="B8B6AE" w:sz="4"/>
              <w:bottom w:val="single" w:color="B8B6AE" w:sz="4"/>
              <w:right w:val="single" w:color="B8B6AE" w:sz="4"/>
            </w:tcBorders>
            <w:tcMar>
              <w:top w:type="dxa" w:w="70"/>
              <w:left w:type="dxa" w:w="110"/>
              <w:bottom w:type="dxa" w:w="70"/>
              <w:right w:type="dxa" w:w="110"/>
            </w:tcMar>
          </w:tcPr>
          <w:p>
            <w:pPr>
              <w:spacing w:after="0" w:line="252"/>
            </w:pPr>
            <w:r>
              <w:rPr>
                <w:rFonts w:ascii="Consolas" w:cs="Consolas" w:eastAsia="Consolas" w:hAnsi="Consolas"/>
                <w:b w:val="false"/>
                <w:bCs w:val="false"/>
                <w:sz w:val="18"/>
                <w:szCs w:val="18"/>
                <w:shd w:fill="EFEDE6" w:val="clear"/>
              </w:rPr>
              <w:t xml:space="preserve">roles</w:t>
            </w:r>
          </w:p>
        </w:tc>
      </w:tr>
      <w:tr>
        <w:trPr>
          <w:cantSplit/>
        </w:trPr>
        <w:tc>
          <w:tcPr>
            <w:tcW w:type="dxa" w:w="2300"/>
            <w:tcBorders>
              <w:top w:val="single" w:color="B8B6AE" w:sz="4"/>
              <w:left w:val="single" w:color="B8B6AE" w:sz="4"/>
              <w:bottom w:val="single" w:color="B8B6AE" w:sz="4"/>
              <w:right w:val="single" w:color="B8B6AE" w:sz="4"/>
            </w:tcBorders>
            <w:shd w:fill="F7F6F2" w:color="auto" w:val="clear"/>
            <w:tcMar>
              <w:top w:type="dxa" w:w="70"/>
              <w:left w:type="dxa" w:w="110"/>
              <w:bottom w:type="dxa" w:w="70"/>
              <w:right w:type="dxa" w:w="110"/>
            </w:tcMar>
          </w:tcPr>
          <w:p>
            <w:pPr>
              <w:spacing w:after="0" w:line="252"/>
            </w:pPr>
            <w:r>
              <w:rPr>
                <w:rFonts w:ascii="Consolas" w:cs="Consolas" w:eastAsia="Consolas" w:hAnsi="Consolas"/>
                <w:b w:val="false"/>
                <w:bCs w:val="false"/>
                <w:sz w:val="18"/>
                <w:szCs w:val="18"/>
                <w:shd w:fill="EFEDE6" w:val="clear"/>
              </w:rPr>
              <w:t xml:space="preserve">Products</w:t>
            </w:r>
          </w:p>
        </w:tc>
        <w:tc>
          <w:tcPr>
            <w:tcW w:type="dxa" w:w="2213"/>
            <w:tcBorders>
              <w:top w:val="single" w:color="B8B6AE" w:sz="4"/>
              <w:left w:val="single" w:color="B8B6AE" w:sz="4"/>
              <w:bottom w:val="single" w:color="B8B6AE" w:sz="4"/>
              <w:right w:val="single" w:color="B8B6AE" w:sz="4"/>
            </w:tcBorders>
            <w:shd w:fill="F7F6F2" w:color="auto" w:val="clear"/>
            <w:tcMar>
              <w:top w:type="dxa" w:w="70"/>
              <w:left w:type="dxa" w:w="110"/>
              <w:bottom w:type="dxa" w:w="70"/>
              <w:right w:type="dxa" w:w="110"/>
            </w:tcMar>
          </w:tcPr>
          <w:p>
            <w:pPr>
              <w:spacing w:after="0" w:line="252"/>
            </w:pPr>
            <w:r>
              <w:rPr>
                <w:rFonts w:ascii="Consolas" w:cs="Consolas" w:eastAsia="Consolas" w:hAnsi="Consolas"/>
                <w:b w:val="false"/>
                <w:bCs w:val="false"/>
                <w:sz w:val="18"/>
                <w:szCs w:val="18"/>
                <w:shd w:fill="EFEDE6" w:val="clear"/>
              </w:rPr>
              <w:t xml:space="preserve">products</w:t>
            </w:r>
          </w:p>
        </w:tc>
        <w:tc>
          <w:tcPr>
            <w:tcW w:type="dxa" w:w="2300"/>
            <w:tcBorders>
              <w:top w:val="single" w:color="B8B6AE" w:sz="4"/>
              <w:left w:val="single" w:color="B8B6AE" w:sz="4"/>
              <w:bottom w:val="single" w:color="B8B6AE" w:sz="4"/>
              <w:right w:val="single" w:color="B8B6AE" w:sz="4"/>
            </w:tcBorders>
            <w:shd w:fill="F7F6F2" w:color="auto" w:val="clear"/>
            <w:tcMar>
              <w:top w:type="dxa" w:w="70"/>
              <w:left w:type="dxa" w:w="110"/>
              <w:bottom w:type="dxa" w:w="70"/>
              <w:right w:type="dxa" w:w="110"/>
            </w:tcMar>
          </w:tcPr>
          <w:p>
            <w:pPr>
              <w:spacing w:after="0" w:line="252"/>
            </w:pPr>
            <w:r>
              <w:rPr>
                <w:rFonts w:ascii="Consolas" w:cs="Consolas" w:eastAsia="Consolas" w:hAnsi="Consolas"/>
                <w:b w:val="false"/>
                <w:bCs w:val="false"/>
                <w:sz w:val="18"/>
                <w:szCs w:val="18"/>
                <w:shd w:fill="EFEDE6" w:val="clear"/>
              </w:rPr>
              <w:t xml:space="preserve">permission</w:t>
            </w:r>
          </w:p>
        </w:tc>
        <w:tc>
          <w:tcPr>
            <w:tcW w:type="dxa" w:w="2213"/>
            <w:tcBorders>
              <w:top w:val="single" w:color="B8B6AE" w:sz="4"/>
              <w:left w:val="single" w:color="B8B6AE" w:sz="4"/>
              <w:bottom w:val="single" w:color="B8B6AE" w:sz="4"/>
              <w:right w:val="single" w:color="B8B6AE" w:sz="4"/>
            </w:tcBorders>
            <w:shd w:fill="F7F6F2" w:color="auto" w:val="clear"/>
            <w:tcMar>
              <w:top w:type="dxa" w:w="70"/>
              <w:left w:type="dxa" w:w="110"/>
              <w:bottom w:type="dxa" w:w="70"/>
              <w:right w:type="dxa" w:w="110"/>
            </w:tcMar>
          </w:tcPr>
          <w:p>
            <w:pPr>
              <w:spacing w:after="0" w:line="252"/>
            </w:pPr>
            <w:r>
              <w:rPr>
                <w:rFonts w:ascii="Consolas" w:cs="Consolas" w:eastAsia="Consolas" w:hAnsi="Consolas"/>
                <w:b w:val="false"/>
                <w:bCs w:val="false"/>
                <w:sz w:val="18"/>
                <w:szCs w:val="18"/>
                <w:shd w:fill="EFEDE6" w:val="clear"/>
              </w:rPr>
              <w:t xml:space="preserve">permission</w:t>
            </w:r>
          </w:p>
        </w:tc>
      </w:tr>
      <w:tr>
        <w:trPr>
          <w:cantSplit/>
        </w:trPr>
        <w:tc>
          <w:tcPr>
            <w:tcW w:type="dxa" w:w="2300"/>
            <w:tcBorders>
              <w:top w:val="single" w:color="B8B6AE" w:sz="4"/>
              <w:left w:val="single" w:color="B8B6AE" w:sz="4"/>
              <w:bottom w:val="single" w:color="B8B6AE" w:sz="4"/>
              <w:right w:val="single" w:color="B8B6AE" w:sz="4"/>
            </w:tcBorders>
            <w:tcMar>
              <w:top w:type="dxa" w:w="70"/>
              <w:left w:type="dxa" w:w="110"/>
              <w:bottom w:type="dxa" w:w="70"/>
              <w:right w:type="dxa" w:w="110"/>
            </w:tcMar>
          </w:tcPr>
          <w:p>
            <w:pPr>
              <w:spacing w:after="0" w:line="252"/>
            </w:pPr>
            <w:r>
              <w:rPr>
                <w:rFonts w:ascii="Consolas" w:cs="Consolas" w:eastAsia="Consolas" w:hAnsi="Consolas"/>
                <w:b w:val="false"/>
                <w:bCs w:val="false"/>
                <w:sz w:val="18"/>
                <w:szCs w:val="18"/>
                <w:shd w:fill="EFEDE6" w:val="clear"/>
              </w:rPr>
              <w:t xml:space="preserve">ProductImage</w:t>
            </w:r>
          </w:p>
        </w:tc>
        <w:tc>
          <w:tcPr>
            <w:tcW w:type="dxa" w:w="2213"/>
            <w:tcBorders>
              <w:top w:val="single" w:color="B8B6AE" w:sz="4"/>
              <w:left w:val="single" w:color="B8B6AE" w:sz="4"/>
              <w:bottom w:val="single" w:color="B8B6AE" w:sz="4"/>
              <w:right w:val="single" w:color="B8B6AE" w:sz="4"/>
            </w:tcBorders>
            <w:tcMar>
              <w:top w:type="dxa" w:w="70"/>
              <w:left w:type="dxa" w:w="110"/>
              <w:bottom w:type="dxa" w:w="70"/>
              <w:right w:type="dxa" w:w="110"/>
            </w:tcMar>
          </w:tcPr>
          <w:p>
            <w:pPr>
              <w:spacing w:after="0" w:line="252"/>
            </w:pPr>
            <w:r>
              <w:rPr>
                <w:rFonts w:ascii="Consolas" w:cs="Consolas" w:eastAsia="Consolas" w:hAnsi="Consolas"/>
                <w:b w:val="false"/>
                <w:bCs w:val="false"/>
                <w:sz w:val="18"/>
                <w:szCs w:val="18"/>
                <w:shd w:fill="EFEDE6" w:val="clear"/>
              </w:rPr>
              <w:t xml:space="preserve">productImage</w:t>
            </w:r>
          </w:p>
        </w:tc>
        <w:tc>
          <w:tcPr>
            <w:tcW w:type="dxa" w:w="2300"/>
            <w:tcBorders>
              <w:top w:val="single" w:color="B8B6AE" w:sz="4"/>
              <w:left w:val="single" w:color="B8B6AE" w:sz="4"/>
              <w:bottom w:val="single" w:color="B8B6AE" w:sz="4"/>
              <w:right w:val="single" w:color="B8B6AE" w:sz="4"/>
            </w:tcBorders>
            <w:tcMar>
              <w:top w:type="dxa" w:w="70"/>
              <w:left w:type="dxa" w:w="110"/>
              <w:bottom w:type="dxa" w:w="70"/>
              <w:right w:type="dxa" w:w="110"/>
            </w:tcMar>
          </w:tcPr>
          <w:p>
            <w:pPr>
              <w:spacing w:after="0" w:line="252"/>
            </w:pPr>
            <w:r>
              <w:rPr>
                <w:rFonts w:ascii="Consolas" w:cs="Consolas" w:eastAsia="Consolas" w:hAnsi="Consolas"/>
                <w:b w:val="false"/>
                <w:bCs w:val="false"/>
                <w:sz w:val="18"/>
                <w:szCs w:val="18"/>
                <w:shd w:fill="EFEDE6" w:val="clear"/>
              </w:rPr>
              <w:t xml:space="preserve">Useraccount</w:t>
            </w:r>
          </w:p>
        </w:tc>
        <w:tc>
          <w:tcPr>
            <w:tcW w:type="dxa" w:w="2213"/>
            <w:tcBorders>
              <w:top w:val="single" w:color="B8B6AE" w:sz="4"/>
              <w:left w:val="single" w:color="B8B6AE" w:sz="4"/>
              <w:bottom w:val="single" w:color="B8B6AE" w:sz="4"/>
              <w:right w:val="single" w:color="B8B6AE" w:sz="4"/>
            </w:tcBorders>
            <w:tcMar>
              <w:top w:type="dxa" w:w="70"/>
              <w:left w:type="dxa" w:w="110"/>
              <w:bottom w:type="dxa" w:w="70"/>
              <w:right w:type="dxa" w:w="110"/>
            </w:tcMar>
          </w:tcPr>
          <w:p>
            <w:pPr>
              <w:spacing w:after="0" w:line="252"/>
            </w:pPr>
            <w:r>
              <w:rPr>
                <w:rFonts w:ascii="Consolas" w:cs="Consolas" w:eastAsia="Consolas" w:hAnsi="Consolas"/>
                <w:b w:val="false"/>
                <w:bCs w:val="false"/>
                <w:sz w:val="18"/>
                <w:szCs w:val="18"/>
                <w:shd w:fill="EFEDE6" w:val="clear"/>
              </w:rPr>
              <w:t xml:space="preserve">user_accounts</w:t>
            </w:r>
          </w:p>
        </w:tc>
      </w:tr>
      <w:tr>
        <w:trPr>
          <w:cantSplit/>
        </w:trPr>
        <w:tc>
          <w:tcPr>
            <w:tcW w:type="dxa" w:w="2300"/>
            <w:tcBorders>
              <w:top w:val="single" w:color="B8B6AE" w:sz="4"/>
              <w:left w:val="single" w:color="B8B6AE" w:sz="4"/>
              <w:bottom w:val="single" w:color="B8B6AE" w:sz="4"/>
              <w:right w:val="single" w:color="B8B6AE" w:sz="4"/>
            </w:tcBorders>
            <w:shd w:fill="F7F6F2" w:color="auto" w:val="clear"/>
            <w:tcMar>
              <w:top w:type="dxa" w:w="70"/>
              <w:left w:type="dxa" w:w="110"/>
              <w:bottom w:type="dxa" w:w="70"/>
              <w:right w:type="dxa" w:w="110"/>
            </w:tcMar>
          </w:tcPr>
          <w:p>
            <w:pPr>
              <w:spacing w:after="0" w:line="252"/>
            </w:pPr>
            <w:r>
              <w:rPr>
                <w:rFonts w:ascii="Consolas" w:cs="Consolas" w:eastAsia="Consolas" w:hAnsi="Consolas"/>
                <w:b w:val="false"/>
                <w:bCs w:val="false"/>
                <w:sz w:val="18"/>
                <w:szCs w:val="18"/>
                <w:shd w:fill="EFEDE6" w:val="clear"/>
              </w:rPr>
              <w:t xml:space="preserve">ProductAttributes</w:t>
            </w:r>
          </w:p>
        </w:tc>
        <w:tc>
          <w:tcPr>
            <w:tcW w:type="dxa" w:w="2213"/>
            <w:tcBorders>
              <w:top w:val="single" w:color="B8B6AE" w:sz="4"/>
              <w:left w:val="single" w:color="B8B6AE" w:sz="4"/>
              <w:bottom w:val="single" w:color="B8B6AE" w:sz="4"/>
              <w:right w:val="single" w:color="B8B6AE" w:sz="4"/>
            </w:tcBorders>
            <w:shd w:fill="F7F6F2" w:color="auto" w:val="clear"/>
            <w:tcMar>
              <w:top w:type="dxa" w:w="70"/>
              <w:left w:type="dxa" w:w="110"/>
              <w:bottom w:type="dxa" w:w="70"/>
              <w:right w:type="dxa" w:w="110"/>
            </w:tcMar>
          </w:tcPr>
          <w:p>
            <w:pPr>
              <w:spacing w:after="0" w:line="252"/>
            </w:pPr>
            <w:r>
              <w:rPr>
                <w:rFonts w:ascii="Consolas" w:cs="Consolas" w:eastAsia="Consolas" w:hAnsi="Consolas"/>
                <w:b w:val="false"/>
                <w:bCs w:val="false"/>
                <w:sz w:val="18"/>
                <w:szCs w:val="18"/>
                <w:shd w:fill="EFEDE6" w:val="clear"/>
              </w:rPr>
              <w:t xml:space="preserve">product_attributes</w:t>
            </w:r>
          </w:p>
        </w:tc>
        <w:tc>
          <w:tcPr>
            <w:tcW w:type="dxa" w:w="2300"/>
            <w:tcBorders>
              <w:top w:val="single" w:color="B8B6AE" w:sz="4"/>
              <w:left w:val="single" w:color="B8B6AE" w:sz="4"/>
              <w:bottom w:val="single" w:color="B8B6AE" w:sz="4"/>
              <w:right w:val="single" w:color="B8B6AE" w:sz="4"/>
            </w:tcBorders>
            <w:shd w:fill="F7F6F2" w:color="auto" w:val="clear"/>
            <w:tcMar>
              <w:top w:type="dxa" w:w="70"/>
              <w:left w:type="dxa" w:w="110"/>
              <w:bottom w:type="dxa" w:w="70"/>
              <w:right w:type="dxa" w:w="110"/>
            </w:tcMar>
          </w:tcPr>
          <w:p>
            <w:pPr>
              <w:spacing w:after="0" w:line="252"/>
            </w:pPr>
            <w:r>
              <w:rPr>
                <w:rFonts w:ascii="Consolas" w:cs="Consolas" w:eastAsia="Consolas" w:hAnsi="Consolas"/>
                <w:b w:val="false"/>
                <w:bCs w:val="false"/>
                <w:sz w:val="18"/>
                <w:szCs w:val="18"/>
                <w:shd w:fill="EFEDE6" w:val="clear"/>
              </w:rPr>
              <w:t xml:space="preserve">UserProfile</w:t>
            </w:r>
          </w:p>
        </w:tc>
        <w:tc>
          <w:tcPr>
            <w:tcW w:type="dxa" w:w="2213"/>
            <w:tcBorders>
              <w:top w:val="single" w:color="B8B6AE" w:sz="4"/>
              <w:left w:val="single" w:color="B8B6AE" w:sz="4"/>
              <w:bottom w:val="single" w:color="B8B6AE" w:sz="4"/>
              <w:right w:val="single" w:color="B8B6AE" w:sz="4"/>
            </w:tcBorders>
            <w:shd w:fill="F7F6F2" w:color="auto" w:val="clear"/>
            <w:tcMar>
              <w:top w:type="dxa" w:w="70"/>
              <w:left w:type="dxa" w:w="110"/>
              <w:bottom w:type="dxa" w:w="70"/>
              <w:right w:type="dxa" w:w="110"/>
            </w:tcMar>
          </w:tcPr>
          <w:p>
            <w:pPr>
              <w:spacing w:after="0" w:line="252"/>
            </w:pPr>
            <w:r>
              <w:rPr>
                <w:rFonts w:ascii="Consolas" w:cs="Consolas" w:eastAsia="Consolas" w:hAnsi="Consolas"/>
                <w:b w:val="false"/>
                <w:bCs w:val="false"/>
                <w:sz w:val="18"/>
                <w:szCs w:val="18"/>
                <w:shd w:fill="EFEDE6" w:val="clear"/>
              </w:rPr>
              <w:t xml:space="preserve">user_profile</w:t>
            </w:r>
          </w:p>
        </w:tc>
      </w:tr>
      <w:tr>
        <w:trPr>
          <w:cantSplit/>
        </w:trPr>
        <w:tc>
          <w:tcPr>
            <w:tcW w:type="dxa" w:w="2300"/>
            <w:tcBorders>
              <w:top w:val="single" w:color="B8B6AE" w:sz="4"/>
              <w:left w:val="single" w:color="B8B6AE" w:sz="4"/>
              <w:bottom w:val="single" w:color="B8B6AE" w:sz="4"/>
              <w:right w:val="single" w:color="B8B6AE" w:sz="4"/>
            </w:tcBorders>
            <w:tcMar>
              <w:top w:type="dxa" w:w="70"/>
              <w:left w:type="dxa" w:w="110"/>
              <w:bottom w:type="dxa" w:w="70"/>
              <w:right w:type="dxa" w:w="110"/>
            </w:tcMar>
          </w:tcPr>
          <w:p>
            <w:pPr>
              <w:spacing w:after="0" w:line="252"/>
            </w:pPr>
            <w:r>
              <w:rPr>
                <w:rFonts w:ascii="Consolas" w:cs="Consolas" w:eastAsia="Consolas" w:hAnsi="Consolas"/>
                <w:b w:val="false"/>
                <w:bCs w:val="false"/>
                <w:sz w:val="18"/>
                <w:szCs w:val="18"/>
                <w:shd w:fill="EFEDE6" w:val="clear"/>
              </w:rPr>
              <w:t xml:space="preserve">productCategory_SubCat</w:t>
            </w:r>
          </w:p>
        </w:tc>
        <w:tc>
          <w:tcPr>
            <w:tcW w:type="dxa" w:w="2213"/>
            <w:tcBorders>
              <w:top w:val="single" w:color="B8B6AE" w:sz="4"/>
              <w:left w:val="single" w:color="B8B6AE" w:sz="4"/>
              <w:bottom w:val="single" w:color="B8B6AE" w:sz="4"/>
              <w:right w:val="single" w:color="B8B6AE" w:sz="4"/>
            </w:tcBorders>
            <w:tcMar>
              <w:top w:type="dxa" w:w="70"/>
              <w:left w:type="dxa" w:w="110"/>
              <w:bottom w:type="dxa" w:w="70"/>
              <w:right w:type="dxa" w:w="110"/>
            </w:tcMar>
          </w:tcPr>
          <w:p>
            <w:pPr>
              <w:spacing w:after="0" w:line="252"/>
            </w:pPr>
            <w:r>
              <w:rPr>
                <w:rFonts w:ascii="Consolas" w:cs="Consolas" w:eastAsia="Consolas" w:hAnsi="Consolas"/>
                <w:b w:val="false"/>
                <w:bCs w:val="false"/>
                <w:sz w:val="18"/>
                <w:szCs w:val="18"/>
                <w:shd w:fill="EFEDE6" w:val="clear"/>
              </w:rPr>
              <w:t xml:space="preserve">product_category_subcat</w:t>
            </w:r>
          </w:p>
        </w:tc>
        <w:tc>
          <w:tcPr>
            <w:tcW w:type="dxa" w:w="2300"/>
            <w:tcBorders>
              <w:top w:val="single" w:color="B8B6AE" w:sz="4"/>
              <w:left w:val="single" w:color="B8B6AE" w:sz="4"/>
              <w:bottom w:val="single" w:color="B8B6AE" w:sz="4"/>
              <w:right w:val="single" w:color="B8B6AE" w:sz="4"/>
            </w:tcBorders>
            <w:tcMar>
              <w:top w:type="dxa" w:w="70"/>
              <w:left w:type="dxa" w:w="110"/>
              <w:bottom w:type="dxa" w:w="70"/>
              <w:right w:type="dxa" w:w="110"/>
            </w:tcMar>
          </w:tcPr>
          <w:p>
            <w:pPr>
              <w:spacing w:after="0" w:line="252"/>
            </w:pPr>
            <w:r>
              <w:rPr>
                <w:rFonts w:ascii="Consolas" w:cs="Consolas" w:eastAsia="Consolas" w:hAnsi="Consolas"/>
                <w:b w:val="false"/>
                <w:bCs w:val="false"/>
                <w:sz w:val="18"/>
                <w:szCs w:val="18"/>
                <w:shd w:fill="EFEDE6" w:val="clear"/>
              </w:rPr>
              <w:t xml:space="preserve">Wishlists</w:t>
            </w:r>
          </w:p>
        </w:tc>
        <w:tc>
          <w:tcPr>
            <w:tcW w:type="dxa" w:w="2213"/>
            <w:tcBorders>
              <w:top w:val="single" w:color="B8B6AE" w:sz="4"/>
              <w:left w:val="single" w:color="B8B6AE" w:sz="4"/>
              <w:bottom w:val="single" w:color="B8B6AE" w:sz="4"/>
              <w:right w:val="single" w:color="B8B6AE" w:sz="4"/>
            </w:tcBorders>
            <w:tcMar>
              <w:top w:type="dxa" w:w="70"/>
              <w:left w:type="dxa" w:w="110"/>
              <w:bottom w:type="dxa" w:w="70"/>
              <w:right w:type="dxa" w:w="110"/>
            </w:tcMar>
          </w:tcPr>
          <w:p>
            <w:pPr>
              <w:spacing w:after="0" w:line="252"/>
            </w:pPr>
            <w:r>
              <w:rPr>
                <w:rFonts w:ascii="Consolas" w:cs="Consolas" w:eastAsia="Consolas" w:hAnsi="Consolas"/>
                <w:b w:val="false"/>
                <w:bCs w:val="false"/>
                <w:sz w:val="18"/>
                <w:szCs w:val="18"/>
                <w:shd w:fill="EFEDE6" w:val="clear"/>
              </w:rPr>
              <w:t xml:space="preserve">wishlist</w:t>
            </w:r>
          </w:p>
        </w:tc>
      </w:tr>
      <w:tr>
        <w:trPr>
          <w:cantSplit/>
        </w:trPr>
        <w:tc>
          <w:tcPr>
            <w:tcW w:type="dxa" w:w="2300"/>
            <w:tcBorders>
              <w:top w:val="single" w:color="B8B6AE" w:sz="4"/>
              <w:left w:val="single" w:color="B8B6AE" w:sz="4"/>
              <w:bottom w:val="single" w:color="B8B6AE" w:sz="4"/>
              <w:right w:val="single" w:color="B8B6AE" w:sz="4"/>
            </w:tcBorders>
            <w:shd w:fill="F7F6F2" w:color="auto" w:val="clear"/>
            <w:tcMar>
              <w:top w:type="dxa" w:w="70"/>
              <w:left w:type="dxa" w:w="110"/>
              <w:bottom w:type="dxa" w:w="70"/>
              <w:right w:type="dxa" w:w="110"/>
            </w:tcMar>
          </w:tcPr>
          <w:p>
            <w:pPr>
              <w:spacing w:after="0" w:line="252"/>
            </w:pPr>
            <w:r>
              <w:rPr>
                <w:rFonts w:ascii="Consolas" w:cs="Consolas" w:eastAsia="Consolas" w:hAnsi="Consolas"/>
                <w:b w:val="false"/>
                <w:bCs w:val="false"/>
                <w:sz w:val="18"/>
                <w:szCs w:val="18"/>
                <w:shd w:fill="EFEDE6" w:val="clear"/>
              </w:rPr>
              <w:t xml:space="preserve">Carts</w:t>
            </w:r>
          </w:p>
        </w:tc>
        <w:tc>
          <w:tcPr>
            <w:tcW w:type="dxa" w:w="2213"/>
            <w:tcBorders>
              <w:top w:val="single" w:color="B8B6AE" w:sz="4"/>
              <w:left w:val="single" w:color="B8B6AE" w:sz="4"/>
              <w:bottom w:val="single" w:color="B8B6AE" w:sz="4"/>
              <w:right w:val="single" w:color="B8B6AE" w:sz="4"/>
            </w:tcBorders>
            <w:shd w:fill="F7F6F2" w:color="auto" w:val="clear"/>
            <w:tcMar>
              <w:top w:type="dxa" w:w="70"/>
              <w:left w:type="dxa" w:w="110"/>
              <w:bottom w:type="dxa" w:w="70"/>
              <w:right w:type="dxa" w:w="110"/>
            </w:tcMar>
          </w:tcPr>
          <w:p>
            <w:pPr>
              <w:spacing w:after="0" w:line="252"/>
            </w:pPr>
            <w:r>
              <w:rPr>
                <w:rFonts w:ascii="Consolas" w:cs="Consolas" w:eastAsia="Consolas" w:hAnsi="Consolas"/>
                <w:b w:val="false"/>
                <w:bCs w:val="false"/>
                <w:sz w:val="18"/>
                <w:szCs w:val="18"/>
                <w:shd w:fill="EFEDE6" w:val="clear"/>
              </w:rPr>
              <w:t xml:space="preserve">carts</w:t>
            </w:r>
          </w:p>
        </w:tc>
        <w:tc>
          <w:tcPr>
            <w:tcW w:type="dxa" w:w="2300"/>
            <w:tcBorders>
              <w:top w:val="single" w:color="B8B6AE" w:sz="4"/>
              <w:left w:val="single" w:color="B8B6AE" w:sz="4"/>
              <w:bottom w:val="single" w:color="B8B6AE" w:sz="4"/>
              <w:right w:val="single" w:color="B8B6AE" w:sz="4"/>
            </w:tcBorders>
            <w:shd w:fill="F7F6F2" w:color="auto" w:val="clear"/>
            <w:tcMar>
              <w:top w:type="dxa" w:w="70"/>
              <w:left w:type="dxa" w:w="110"/>
              <w:bottom w:type="dxa" w:w="70"/>
              <w:right w:type="dxa" w:w="110"/>
            </w:tcMar>
          </w:tcPr>
          <w:p>
            <w:pPr>
              <w:spacing w:after="0" w:line="252"/>
            </w:pPr>
          </w:p>
        </w:tc>
        <w:tc>
          <w:tcPr>
            <w:tcW w:type="dxa" w:w="2213"/>
            <w:tcBorders>
              <w:top w:val="single" w:color="B8B6AE" w:sz="4"/>
              <w:left w:val="single" w:color="B8B6AE" w:sz="4"/>
              <w:bottom w:val="single" w:color="B8B6AE" w:sz="4"/>
              <w:right w:val="single" w:color="B8B6AE" w:sz="4"/>
            </w:tcBorders>
            <w:shd w:fill="F7F6F2" w:color="auto" w:val="clear"/>
            <w:tcMar>
              <w:top w:type="dxa" w:w="70"/>
              <w:left w:type="dxa" w:w="110"/>
              <w:bottom w:type="dxa" w:w="70"/>
              <w:right w:type="dxa" w:w="110"/>
            </w:tcMar>
          </w:tcPr>
          <w:p>
            <w:pPr>
              <w:spacing w:after="0" w:line="252"/>
            </w:pPr>
          </w:p>
        </w:tc>
      </w:tr>
    </w:tbl>
    <w:p>
      <w:pPr>
        <w:spacing w:after="60"/>
      </w:pPr>
    </w:p>
    <w:p>
      <w:pPr>
        <w:pStyle w:val="Heading3"/>
      </w:pPr>
      <w:r>
        <w:t xml:space="preserve">Conventions used across the schema</w:t>
      </w:r>
    </w:p>
    <w:p>
      <w:pPr>
        <w:pStyle w:val="ListParagraph"/>
        <w:numPr>
          <w:ilvl w:val="0"/>
          <w:numId w:val="2"/>
        </w:numPr>
        <w:spacing w:after="70" w:line="264"/>
      </w:pPr>
      <w:r>
        <w:t xml:space="preserve">Primary keys are auto-increment integers named </w:t>
      </w:r>
      <w:r>
        <w:rPr>
          <w:rFonts w:ascii="Consolas" w:cs="Consolas" w:eastAsia="Consolas" w:hAnsi="Consolas"/>
          <w:sz w:val="19"/>
          <w:szCs w:val="19"/>
          <w:shd w:fill="EFEDE6" w:val="clear"/>
        </w:rPr>
        <w:t xml:space="preserve">id</w:t>
      </w:r>
      <w:r>
        <w:t xml:space="preserve">.</w:t>
      </w:r>
    </w:p>
    <w:p>
      <w:pPr>
        <w:pStyle w:val="ListParagraph"/>
        <w:numPr>
          <w:ilvl w:val="0"/>
          <w:numId w:val="2"/>
        </w:numPr>
        <w:spacing w:after="70" w:line="264"/>
      </w:pPr>
      <w:r>
        <w:t xml:space="preserve">Most models have </w:t>
      </w:r>
      <w:r>
        <w:rPr>
          <w:rFonts w:ascii="Consolas" w:cs="Consolas" w:eastAsia="Consolas" w:hAnsi="Consolas"/>
          <w:sz w:val="19"/>
          <w:szCs w:val="19"/>
          <w:shd w:fill="EFEDE6" w:val="clear"/>
        </w:rPr>
        <w:t xml:space="preserve">createdAt</w:t>
      </w:r>
      <w:r>
        <w:t xml:space="preserve"> (default </w:t>
      </w:r>
      <w:r>
        <w:rPr>
          <w:rFonts w:ascii="Consolas" w:cs="Consolas" w:eastAsia="Consolas" w:hAnsi="Consolas"/>
          <w:sz w:val="19"/>
          <w:szCs w:val="19"/>
          <w:shd w:fill="EFEDE6" w:val="clear"/>
        </w:rPr>
        <w:t xml:space="preserve">now()</w:t>
      </w:r>
      <w:r>
        <w:t xml:space="preserve">) and </w:t>
      </w:r>
      <w:r>
        <w:rPr>
          <w:rFonts w:ascii="Consolas" w:cs="Consolas" w:eastAsia="Consolas" w:hAnsi="Consolas"/>
          <w:sz w:val="19"/>
          <w:szCs w:val="19"/>
          <w:shd w:fill="EFEDE6" w:val="clear"/>
        </w:rPr>
        <w:t xml:space="preserve">updatedAt</w:t>
      </w:r>
      <w:r>
        <w:t xml:space="preserve"> (</w:t>
      </w:r>
      <w:r>
        <w:rPr>
          <w:rFonts w:ascii="Consolas" w:cs="Consolas" w:eastAsia="Consolas" w:hAnsi="Consolas"/>
          <w:sz w:val="19"/>
          <w:szCs w:val="19"/>
          <w:shd w:fill="EFEDE6" w:val="clear"/>
        </w:rPr>
        <w:t xml:space="preserve">@updatedAt</w:t>
      </w:r>
      <w:r>
        <w:t xml:space="preserve">, set by Prisma on every update). </w:t>
      </w:r>
      <w:r>
        <w:rPr>
          <w:rFonts w:ascii="Consolas" w:cs="Consolas" w:eastAsia="Consolas" w:hAnsi="Consolas"/>
          <w:sz w:val="19"/>
          <w:szCs w:val="19"/>
          <w:shd w:fill="EFEDE6" w:val="clear"/>
        </w:rPr>
        <w:t xml:space="preserve">ProductImage</w:t>
      </w:r>
      <w:r>
        <w:t xml:space="preserve"> has neither, and </w:t>
      </w:r>
      <w:r>
        <w:rPr>
          <w:rFonts w:ascii="Consolas" w:cs="Consolas" w:eastAsia="Consolas" w:hAnsi="Consolas"/>
          <w:sz w:val="19"/>
          <w:szCs w:val="19"/>
          <w:shd w:fill="EFEDE6" w:val="clear"/>
        </w:rPr>
        <w:t xml:space="preserve">AuditLog</w:t>
      </w:r>
      <w:r>
        <w:t xml:space="preserve"> has only </w:t>
      </w:r>
      <w:r>
        <w:rPr>
          <w:rFonts w:ascii="Consolas" w:cs="Consolas" w:eastAsia="Consolas" w:hAnsi="Consolas"/>
          <w:sz w:val="19"/>
          <w:szCs w:val="19"/>
          <w:shd w:fill="EFEDE6" w:val="clear"/>
        </w:rPr>
        <w:t xml:space="preserve">createdAt</w:t>
      </w:r>
      <w:r>
        <w:t xml:space="preserve"> because audit rows are never updated.</w:t>
      </w:r>
    </w:p>
    <w:p>
      <w:pPr>
        <w:pStyle w:val="ListParagraph"/>
        <w:numPr>
          <w:ilvl w:val="0"/>
          <w:numId w:val="2"/>
        </w:numPr>
        <w:spacing w:after="70" w:line="264"/>
      </w:pPr>
      <w:r>
        <w:t xml:space="preserve">Money columns use </w:t>
      </w:r>
      <w:r>
        <w:rPr>
          <w:rFonts w:ascii="Consolas" w:cs="Consolas" w:eastAsia="Consolas" w:hAnsi="Consolas"/>
          <w:sz w:val="19"/>
          <w:szCs w:val="19"/>
          <w:shd w:fill="EFEDE6" w:val="clear"/>
        </w:rPr>
        <w:t xml:space="preserve">Decimal(10,2)</w:t>
      </w:r>
      <w:r>
        <w:t xml:space="preserve">. Prisma returns these as </w:t>
      </w:r>
      <w:r>
        <w:rPr>
          <w:rFonts w:ascii="Consolas" w:cs="Consolas" w:eastAsia="Consolas" w:hAnsi="Consolas"/>
          <w:sz w:val="19"/>
          <w:szCs w:val="19"/>
          <w:shd w:fill="EFEDE6" w:val="clear"/>
        </w:rPr>
        <w:t xml:space="preserve">Prisma.Decimal</w:t>
      </w:r>
      <w:r>
        <w:t xml:space="preserve"> objects, not JavaScript numbers.</w:t>
      </w:r>
    </w:p>
    <w:p>
      <w:pPr>
        <w:pStyle w:val="ListParagraph"/>
        <w:numPr>
          <w:ilvl w:val="0"/>
          <w:numId w:val="2"/>
        </w:numPr>
        <w:spacing w:after="70" w:line="264"/>
      </w:pPr>
      <w:r>
        <w:t xml:space="preserve">A trailing </w:t>
      </w:r>
      <w:r>
        <w:rPr>
          <w:rFonts w:ascii="Consolas" w:cs="Consolas" w:eastAsia="Consolas" w:hAnsi="Consolas"/>
          <w:sz w:val="19"/>
          <w:szCs w:val="19"/>
          <w:shd w:fill="EFEDE6" w:val="clear"/>
        </w:rPr>
        <w:t xml:space="preserve">?</w:t>
      </w:r>
      <w:r>
        <w:t xml:space="preserve"> means the column is nullable.</w:t>
      </w:r>
    </w:p>
    <w:p>
      <w:pPr>
        <w:pStyle w:val="ListParagraph"/>
        <w:numPr>
          <w:ilvl w:val="0"/>
          <w:numId w:val="2"/>
        </w:numPr>
        <w:spacing w:after="70" w:line="264"/>
      </w:pPr>
      <w:r>
        <w:t xml:space="preserve">Fields that hold another model (for example </w:t>
      </w:r>
      <w:r>
        <w:rPr>
          <w:rFonts w:ascii="Consolas" w:cs="Consolas" w:eastAsia="Consolas" w:hAnsi="Consolas"/>
          <w:sz w:val="19"/>
          <w:szCs w:val="19"/>
          <w:shd w:fill="EFEDE6" w:val="clear"/>
        </w:rPr>
        <w:t xml:space="preserve">Customer.Orders</w:t>
      </w:r>
      <w:r>
        <w:t xml:space="preserve">) are virtual back-relations. They create no column; they exist so you can use </w:t>
      </w:r>
      <w:r>
        <w:rPr>
          <w:rFonts w:ascii="Consolas" w:cs="Consolas" w:eastAsia="Consolas" w:hAnsi="Consolas"/>
          <w:sz w:val="19"/>
          <w:szCs w:val="19"/>
          <w:shd w:fill="EFEDE6" w:val="clear"/>
        </w:rPr>
        <w:t xml:space="preserve">include</w:t>
      </w:r>
      <w:r>
        <w:t xml:space="preserve"> or </w:t>
      </w:r>
      <w:r>
        <w:rPr>
          <w:rFonts w:ascii="Consolas" w:cs="Consolas" w:eastAsia="Consolas" w:hAnsi="Consolas"/>
          <w:sz w:val="19"/>
          <w:szCs w:val="19"/>
          <w:shd w:fill="EFEDE6" w:val="clear"/>
        </w:rPr>
        <w:t xml:space="preserve">select</w:t>
      </w:r>
      <w:r>
        <w:t xml:space="preserve"> in queries. The foreign key column lives on the other model.</w:t>
      </w:r>
    </w:p>
    <w:p>
      <w:pPr>
        <w:pStyle w:val="ListParagraph"/>
        <w:numPr>
          <w:ilvl w:val="0"/>
          <w:numId w:val="2"/>
        </w:numPr>
        <w:spacing w:after="70" w:line="264"/>
      </w:pPr>
      <w:r>
        <w:t xml:space="preserve">If </w:t>
      </w:r>
      <w:r>
        <w:rPr>
          <w:rFonts w:ascii="Consolas" w:cs="Consolas" w:eastAsia="Consolas" w:hAnsi="Consolas"/>
          <w:sz w:val="19"/>
          <w:szCs w:val="19"/>
          <w:shd w:fill="EFEDE6" w:val="clear"/>
        </w:rPr>
        <w:t xml:space="preserve">onDelete</w:t>
      </w:r>
      <w:r>
        <w:t xml:space="preserve"> is not written on a required relation, Prisma uses </w:t>
      </w:r>
      <w:r>
        <w:rPr>
          <w:rFonts w:ascii="Consolas" w:cs="Consolas" w:eastAsia="Consolas" w:hAnsi="Consolas"/>
          <w:sz w:val="19"/>
          <w:szCs w:val="19"/>
          <w:shd w:fill="EFEDE6" w:val="clear"/>
        </w:rPr>
        <w:t xml:space="preserve">Restrict</w:t>
      </w:r>
      <w:r>
        <w:t xml:space="preserve">: the database refuses to delete a parent row while child rows exist.</w:t>
      </w:r>
    </w:p>
    <w:p>
      <w:pPr>
        <w:pStyle w:val="Heading1"/>
        <w:pageBreakBefore/>
      </w:pPr>
      <w:r>
        <w:t xml:space="preserve">2. Entity-relationship diagram</w:t>
      </w:r>
    </w:p>
    <w:p>
      <w:pPr>
        <w:spacing w:after="120" w:line="276"/>
      </w:pPr>
      <w:r>
        <w:t xml:space="preserve">The diagram shows all 19 models grouped by colour. Each line is a relation; the symbol at each end tells you how many rows can sit on that side.</w:t>
      </w:r>
    </w:p>
    <w:p>
      <w:pPr>
        <w:spacing w:after="160" w:before="120"/>
        <w:jc w:val="center"/>
      </w:pPr>
      <w:r>
        <w:drawing>
          <wp:inline distT="0" distB="0" distL="0" distR="0">
            <wp:extent cx="5715000" cy="4524375"/>
            <wp:effectExtent t="0" r="0" b="0" l="0"/>
            <wp:docPr id="1" name="Overview ER diagram of all 19 models" descr="Overview ER diagram of all 19 models" title="Overview ER diagram of all 19 mode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4524375"/>
                    </a:xfrm>
                    <a:prstGeom prst="rect">
                      <a:avLst/>
                    </a:prstGeom>
                  </pic:spPr>
                </pic:pic>
              </a:graphicData>
            </a:graphic>
          </wp:inline>
        </w:drawing>
      </w:r>
    </w:p>
    <w:p>
      <w:pPr>
        <w:pStyle w:val="Heading3"/>
      </w:pPr>
      <w:r>
        <w:t xml:space="preserve">How to read the symbols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cantSplit/>
          <w:tblHeader/>
        </w:trPr>
        <w:tc>
          <w:tcPr>
            <w:tcW w:type="dxa" w:w="2600"/>
            <w:tcBorders>
              <w:top w:val="single" w:color="B8B6AE" w:sz="4"/>
              <w:left w:val="single" w:color="B8B6AE" w:sz="4"/>
              <w:bottom w:val="single" w:color="B8B6AE" w:sz="4"/>
              <w:right w:val="single" w:color="B8B6AE" w:sz="4"/>
            </w:tcBorders>
            <w:shd w:fill="2C2C2A" w:color="auto" w:val="clear"/>
            <w:tcMar>
              <w:top w:type="dxa" w:w="70"/>
              <w:left w:type="dxa" w:w="110"/>
              <w:bottom w:type="dxa" w:w="70"/>
              <w:right w:type="dxa" w:w="110"/>
            </w:tcMar>
          </w:tcPr>
          <w:p>
            <w:pPr>
              <w:spacing w:after="0" w:line="252"/>
            </w:pPr>
            <w:r>
              <w:rPr>
                <w:b/>
                <w:bCs/>
                <w:color w:val="FFFFFF"/>
                <w:sz w:val="20"/>
                <w:szCs w:val="20"/>
              </w:rPr>
              <w:t xml:space="preserve">Symbol</w:t>
            </w:r>
          </w:p>
        </w:tc>
        <w:tc>
          <w:tcPr>
            <w:tcW w:type="dxa" w:w="6426"/>
            <w:tcBorders>
              <w:top w:val="single" w:color="B8B6AE" w:sz="4"/>
              <w:left w:val="single" w:color="B8B6AE" w:sz="4"/>
              <w:bottom w:val="single" w:color="B8B6AE" w:sz="4"/>
              <w:right w:val="single" w:color="B8B6AE" w:sz="4"/>
            </w:tcBorders>
            <w:shd w:fill="2C2C2A" w:color="auto" w:val="clear"/>
            <w:tcMar>
              <w:top w:type="dxa" w:w="70"/>
              <w:left w:type="dxa" w:w="110"/>
              <w:bottom w:type="dxa" w:w="70"/>
              <w:right w:type="dxa" w:w="110"/>
            </w:tcMar>
          </w:tcPr>
          <w:p>
            <w:pPr>
              <w:spacing w:after="0" w:line="252"/>
            </w:pPr>
            <w:r>
              <w:rPr>
                <w:b/>
                <w:bCs/>
                <w:color w:val="FFFFFF"/>
                <w:sz w:val="20"/>
                <w:szCs w:val="20"/>
              </w:rPr>
              <w:t xml:space="preserve">Meaning</w:t>
            </w:r>
          </w:p>
        </w:tc>
      </w:tr>
      <w:tr>
        <w:trPr>
          <w:cantSplit/>
        </w:trPr>
        <w:tc>
          <w:tcPr>
            <w:tcW w:type="dxa" w:w="2600"/>
            <w:tcBorders>
              <w:top w:val="single" w:color="B8B6AE" w:sz="4"/>
              <w:left w:val="single" w:color="B8B6AE" w:sz="4"/>
              <w:bottom w:val="single" w:color="B8B6AE" w:sz="4"/>
              <w:right w:val="single" w:color="B8B6AE" w:sz="4"/>
            </w:tcBorders>
            <w:tcMar>
              <w:top w:type="dxa" w:w="70"/>
              <w:left w:type="dxa" w:w="110"/>
              <w:bottom w:type="dxa" w:w="70"/>
              <w:right w:type="dxa" w:w="110"/>
            </w:tcMar>
          </w:tcPr>
          <w:p>
            <w:pPr>
              <w:spacing w:after="0" w:line="252"/>
            </w:pPr>
            <w:r>
              <w:rPr>
                <w:b w:val="false"/>
                <w:bCs w:val="false"/>
                <w:sz w:val="20"/>
                <w:szCs w:val="20"/>
              </w:rPr>
              <w:t xml:space="preserve">Double bar </w:t>
            </w:r>
            <w:r>
              <w:rPr>
                <w:rFonts w:ascii="Consolas" w:cs="Consolas" w:eastAsia="Consolas" w:hAnsi="Consolas"/>
                <w:b w:val="false"/>
                <w:bCs w:val="false"/>
                <w:sz w:val="18"/>
                <w:szCs w:val="18"/>
                <w:shd w:fill="EFEDE6" w:val="clear"/>
              </w:rPr>
              <w:t xml:space="preserve">||</w:t>
            </w:r>
          </w:p>
        </w:tc>
        <w:tc>
          <w:tcPr>
            <w:tcW w:type="dxa" w:w="6426"/>
            <w:tcBorders>
              <w:top w:val="single" w:color="B8B6AE" w:sz="4"/>
              <w:left w:val="single" w:color="B8B6AE" w:sz="4"/>
              <w:bottom w:val="single" w:color="B8B6AE" w:sz="4"/>
              <w:right w:val="single" w:color="B8B6AE" w:sz="4"/>
            </w:tcBorders>
            <w:tcMar>
              <w:top w:type="dxa" w:w="70"/>
              <w:left w:type="dxa" w:w="110"/>
              <w:bottom w:type="dxa" w:w="70"/>
              <w:right w:type="dxa" w:w="110"/>
            </w:tcMar>
          </w:tcPr>
          <w:p>
            <w:pPr>
              <w:spacing w:after="0" w:line="252"/>
            </w:pPr>
            <w:r>
              <w:rPr>
                <w:b w:val="false"/>
                <w:bCs w:val="false"/>
                <w:sz w:val="20"/>
                <w:szCs w:val="20"/>
              </w:rPr>
              <w:t xml:space="preserve">Exactly one. Example: an </w:t>
            </w:r>
            <w:r>
              <w:rPr>
                <w:rFonts w:ascii="Consolas" w:cs="Consolas" w:eastAsia="Consolas" w:hAnsi="Consolas"/>
                <w:b w:val="false"/>
                <w:bCs w:val="false"/>
                <w:sz w:val="18"/>
                <w:szCs w:val="18"/>
                <w:shd w:fill="EFEDE6" w:val="clear"/>
              </w:rPr>
              <w:t xml:space="preserve">Order</w:t>
            </w:r>
            <w:r>
              <w:rPr>
                <w:b w:val="false"/>
                <w:bCs w:val="false"/>
                <w:sz w:val="20"/>
                <w:szCs w:val="20"/>
              </w:rPr>
              <w:t xml:space="preserve"> belongs to exactly one </w:t>
            </w:r>
            <w:r>
              <w:rPr>
                <w:rFonts w:ascii="Consolas" w:cs="Consolas" w:eastAsia="Consolas" w:hAnsi="Consolas"/>
                <w:b w:val="false"/>
                <w:bCs w:val="false"/>
                <w:sz w:val="18"/>
                <w:szCs w:val="18"/>
                <w:shd w:fill="EFEDE6" w:val="clear"/>
              </w:rPr>
              <w:t xml:space="preserve">Customer</w:t>
            </w:r>
            <w:r>
              <w:rPr>
                <w:b w:val="false"/>
                <w:bCs w:val="false"/>
                <w:sz w:val="20"/>
                <w:szCs w:val="20"/>
              </w:rPr>
              <w:t xml:space="preserve">.</w:t>
            </w:r>
          </w:p>
        </w:tc>
      </w:tr>
      <w:tr>
        <w:trPr>
          <w:cantSplit/>
        </w:trPr>
        <w:tc>
          <w:tcPr>
            <w:tcW w:type="dxa" w:w="2600"/>
            <w:tcBorders>
              <w:top w:val="single" w:color="B8B6AE" w:sz="4"/>
              <w:left w:val="single" w:color="B8B6AE" w:sz="4"/>
              <w:bottom w:val="single" w:color="B8B6AE" w:sz="4"/>
              <w:right w:val="single" w:color="B8B6AE" w:sz="4"/>
            </w:tcBorders>
            <w:shd w:fill="F7F6F2" w:color="auto" w:val="clear"/>
            <w:tcMar>
              <w:top w:type="dxa" w:w="70"/>
              <w:left w:type="dxa" w:w="110"/>
              <w:bottom w:type="dxa" w:w="70"/>
              <w:right w:type="dxa" w:w="110"/>
            </w:tcMar>
          </w:tcPr>
          <w:p>
            <w:pPr>
              <w:spacing w:after="0" w:line="252"/>
            </w:pPr>
            <w:r>
              <w:rPr>
                <w:b w:val="false"/>
                <w:bCs w:val="false"/>
                <w:sz w:val="20"/>
                <w:szCs w:val="20"/>
              </w:rPr>
              <w:t xml:space="preserve">Circle with crow foot </w:t>
            </w:r>
            <w:r>
              <w:rPr>
                <w:rFonts w:ascii="Consolas" w:cs="Consolas" w:eastAsia="Consolas" w:hAnsi="Consolas"/>
                <w:b w:val="false"/>
                <w:bCs w:val="false"/>
                <w:sz w:val="18"/>
                <w:szCs w:val="18"/>
                <w:shd w:fill="EFEDE6" w:val="clear"/>
              </w:rPr>
              <w:t xml:space="preserve">o&lt;</w:t>
            </w:r>
          </w:p>
        </w:tc>
        <w:tc>
          <w:tcPr>
            <w:tcW w:type="dxa" w:w="6426"/>
            <w:tcBorders>
              <w:top w:val="single" w:color="B8B6AE" w:sz="4"/>
              <w:left w:val="single" w:color="B8B6AE" w:sz="4"/>
              <w:bottom w:val="single" w:color="B8B6AE" w:sz="4"/>
              <w:right w:val="single" w:color="B8B6AE" w:sz="4"/>
            </w:tcBorders>
            <w:shd w:fill="F7F6F2" w:color="auto" w:val="clear"/>
            <w:tcMar>
              <w:top w:type="dxa" w:w="70"/>
              <w:left w:type="dxa" w:w="110"/>
              <w:bottom w:type="dxa" w:w="70"/>
              <w:right w:type="dxa" w:w="110"/>
            </w:tcMar>
          </w:tcPr>
          <w:p>
            <w:pPr>
              <w:spacing w:after="0" w:line="252"/>
            </w:pPr>
            <w:r>
              <w:rPr>
                <w:b w:val="false"/>
                <w:bCs w:val="false"/>
                <w:sz w:val="20"/>
                <w:szCs w:val="20"/>
              </w:rPr>
              <w:t xml:space="preserve">Zero or many. Example: a </w:t>
            </w:r>
            <w:r>
              <w:rPr>
                <w:rFonts w:ascii="Consolas" w:cs="Consolas" w:eastAsia="Consolas" w:hAnsi="Consolas"/>
                <w:b w:val="false"/>
                <w:bCs w:val="false"/>
                <w:sz w:val="18"/>
                <w:szCs w:val="18"/>
                <w:shd w:fill="EFEDE6" w:val="clear"/>
              </w:rPr>
              <w:t xml:space="preserve">Customer</w:t>
            </w:r>
            <w:r>
              <w:rPr>
                <w:b w:val="false"/>
                <w:bCs w:val="false"/>
                <w:sz w:val="20"/>
                <w:szCs w:val="20"/>
              </w:rPr>
              <w:t xml:space="preserve"> can have zero or many </w:t>
            </w:r>
            <w:r>
              <w:rPr>
                <w:rFonts w:ascii="Consolas" w:cs="Consolas" w:eastAsia="Consolas" w:hAnsi="Consolas"/>
                <w:b w:val="false"/>
                <w:bCs w:val="false"/>
                <w:sz w:val="18"/>
                <w:szCs w:val="18"/>
                <w:shd w:fill="EFEDE6" w:val="clear"/>
              </w:rPr>
              <w:t xml:space="preserve">Order</w:t>
            </w:r>
            <w:r>
              <w:rPr>
                <w:b w:val="false"/>
                <w:bCs w:val="false"/>
                <w:sz w:val="20"/>
                <w:szCs w:val="20"/>
              </w:rPr>
              <w:t xml:space="preserve"> rows.</w:t>
            </w:r>
          </w:p>
        </w:tc>
      </w:tr>
      <w:tr>
        <w:trPr>
          <w:cantSplit/>
        </w:trPr>
        <w:tc>
          <w:tcPr>
            <w:tcW w:type="dxa" w:w="2600"/>
            <w:tcBorders>
              <w:top w:val="single" w:color="B8B6AE" w:sz="4"/>
              <w:left w:val="single" w:color="B8B6AE" w:sz="4"/>
              <w:bottom w:val="single" w:color="B8B6AE" w:sz="4"/>
              <w:right w:val="single" w:color="B8B6AE" w:sz="4"/>
            </w:tcBorders>
            <w:tcMar>
              <w:top w:type="dxa" w:w="70"/>
              <w:left w:type="dxa" w:w="110"/>
              <w:bottom w:type="dxa" w:w="70"/>
              <w:right w:type="dxa" w:w="110"/>
            </w:tcMar>
          </w:tcPr>
          <w:p>
            <w:pPr>
              <w:spacing w:after="0" w:line="252"/>
            </w:pPr>
            <w:r>
              <w:rPr>
                <w:b w:val="false"/>
                <w:bCs w:val="false"/>
                <w:sz w:val="20"/>
                <w:szCs w:val="20"/>
              </w:rPr>
              <w:t xml:space="preserve">Circle with bar </w:t>
            </w:r>
            <w:r>
              <w:rPr>
                <w:rFonts w:ascii="Consolas" w:cs="Consolas" w:eastAsia="Consolas" w:hAnsi="Consolas"/>
                <w:b w:val="false"/>
                <w:bCs w:val="false"/>
                <w:sz w:val="18"/>
                <w:szCs w:val="18"/>
                <w:shd w:fill="EFEDE6" w:val="clear"/>
              </w:rPr>
              <w:t xml:space="preserve">o|</w:t>
            </w:r>
          </w:p>
        </w:tc>
        <w:tc>
          <w:tcPr>
            <w:tcW w:type="dxa" w:w="6426"/>
            <w:tcBorders>
              <w:top w:val="single" w:color="B8B6AE" w:sz="4"/>
              <w:left w:val="single" w:color="B8B6AE" w:sz="4"/>
              <w:bottom w:val="single" w:color="B8B6AE" w:sz="4"/>
              <w:right w:val="single" w:color="B8B6AE" w:sz="4"/>
            </w:tcBorders>
            <w:tcMar>
              <w:top w:type="dxa" w:w="70"/>
              <w:left w:type="dxa" w:w="110"/>
              <w:bottom w:type="dxa" w:w="70"/>
              <w:right w:type="dxa" w:w="110"/>
            </w:tcMar>
          </w:tcPr>
          <w:p>
            <w:pPr>
              <w:spacing w:after="0" w:line="252"/>
            </w:pPr>
            <w:r>
              <w:rPr>
                <w:b w:val="false"/>
                <w:bCs w:val="false"/>
                <w:sz w:val="20"/>
                <w:szCs w:val="20"/>
              </w:rPr>
              <w:t xml:space="preserve">Zero or one. Example: a </w:t>
            </w:r>
            <w:r>
              <w:rPr>
                <w:rFonts w:ascii="Consolas" w:cs="Consolas" w:eastAsia="Consolas" w:hAnsi="Consolas"/>
                <w:b w:val="false"/>
                <w:bCs w:val="false"/>
                <w:sz w:val="18"/>
                <w:szCs w:val="18"/>
                <w:shd w:fill="EFEDE6" w:val="clear"/>
              </w:rPr>
              <w:t xml:space="preserve">Useraccount</w:t>
            </w:r>
            <w:r>
              <w:rPr>
                <w:b w:val="false"/>
                <w:bCs w:val="false"/>
                <w:sz w:val="20"/>
                <w:szCs w:val="20"/>
              </w:rPr>
              <w:t xml:space="preserve"> has zero or one </w:t>
            </w:r>
            <w:r>
              <w:rPr>
                <w:rFonts w:ascii="Consolas" w:cs="Consolas" w:eastAsia="Consolas" w:hAnsi="Consolas"/>
                <w:b w:val="false"/>
                <w:bCs w:val="false"/>
                <w:sz w:val="18"/>
                <w:szCs w:val="18"/>
                <w:shd w:fill="EFEDE6" w:val="clear"/>
              </w:rPr>
              <w:t xml:space="preserve">UserProfile</w:t>
            </w:r>
            <w:r>
              <w:rPr>
                <w:b w:val="false"/>
                <w:bCs w:val="false"/>
                <w:sz w:val="20"/>
                <w:szCs w:val="20"/>
              </w:rPr>
              <w:t xml:space="preserve">.</w:t>
            </w:r>
          </w:p>
        </w:tc>
      </w:tr>
      <w:tr>
        <w:trPr>
          <w:cantSplit/>
        </w:trPr>
        <w:tc>
          <w:tcPr>
            <w:tcW w:type="dxa" w:w="2600"/>
            <w:tcBorders>
              <w:top w:val="single" w:color="B8B6AE" w:sz="4"/>
              <w:left w:val="single" w:color="B8B6AE" w:sz="4"/>
              <w:bottom w:val="single" w:color="B8B6AE" w:sz="4"/>
              <w:right w:val="single" w:color="B8B6AE" w:sz="4"/>
            </w:tcBorders>
            <w:shd w:fill="F7F6F2" w:color="auto" w:val="clear"/>
            <w:tcMar>
              <w:top w:type="dxa" w:w="70"/>
              <w:left w:type="dxa" w:w="110"/>
              <w:bottom w:type="dxa" w:w="70"/>
              <w:right w:type="dxa" w:w="110"/>
            </w:tcMar>
          </w:tcPr>
          <w:p>
            <w:pPr>
              <w:spacing w:after="0" w:line="252"/>
            </w:pPr>
            <w:r>
              <w:rPr>
                <w:b w:val="false"/>
                <w:bCs w:val="false"/>
                <w:sz w:val="20"/>
                <w:szCs w:val="20"/>
              </w:rPr>
              <w:t xml:space="preserve">Dashed purple line</w:t>
            </w:r>
          </w:p>
        </w:tc>
        <w:tc>
          <w:tcPr>
            <w:tcW w:type="dxa" w:w="6426"/>
            <w:tcBorders>
              <w:top w:val="single" w:color="B8B6AE" w:sz="4"/>
              <w:left w:val="single" w:color="B8B6AE" w:sz="4"/>
              <w:bottom w:val="single" w:color="B8B6AE" w:sz="4"/>
              <w:right w:val="single" w:color="B8B6AE" w:sz="4"/>
            </w:tcBorders>
            <w:shd w:fill="F7F6F2" w:color="auto" w:val="clear"/>
            <w:tcMar>
              <w:top w:type="dxa" w:w="70"/>
              <w:left w:type="dxa" w:w="110"/>
              <w:bottom w:type="dxa" w:w="70"/>
              <w:right w:type="dxa" w:w="110"/>
            </w:tcMar>
          </w:tcPr>
          <w:p>
            <w:pPr>
              <w:spacing w:after="0" w:line="252"/>
            </w:pPr>
            <w:r>
              <w:rPr>
                <w:b w:val="false"/>
                <w:bCs w:val="false"/>
                <w:sz w:val="20"/>
                <w:szCs w:val="20"/>
              </w:rPr>
              <w:t xml:space="preserve">Many-to-many through a Prisma-managed join table (</w:t>
            </w:r>
            <w:r>
              <w:rPr>
                <w:rFonts w:ascii="Consolas" w:cs="Consolas" w:eastAsia="Consolas" w:hAnsi="Consolas"/>
                <w:b w:val="false"/>
                <w:bCs w:val="false"/>
                <w:sz w:val="18"/>
                <w:szCs w:val="18"/>
                <w:shd w:fill="EFEDE6" w:val="clear"/>
              </w:rPr>
              <w:t xml:space="preserve">Roles</w:t>
            </w:r>
            <w:r>
              <w:rPr>
                <w:b w:val="false"/>
                <w:bCs w:val="false"/>
                <w:sz w:val="20"/>
                <w:szCs w:val="20"/>
              </w:rPr>
              <w:t xml:space="preserve"> and </w:t>
            </w:r>
            <w:r>
              <w:rPr>
                <w:rFonts w:ascii="Consolas" w:cs="Consolas" w:eastAsia="Consolas" w:hAnsi="Consolas"/>
                <w:b w:val="false"/>
                <w:bCs w:val="false"/>
                <w:sz w:val="18"/>
                <w:szCs w:val="18"/>
                <w:shd w:fill="EFEDE6" w:val="clear"/>
              </w:rPr>
              <w:t xml:space="preserve">Useraccount</w:t>
            </w:r>
            <w:r>
              <w:rPr>
                <w:b w:val="false"/>
                <w:bCs w:val="false"/>
                <w:sz w:val="20"/>
                <w:szCs w:val="20"/>
              </w:rPr>
              <w:t xml:space="preserve">).</w:t>
            </w:r>
          </w:p>
        </w:tc>
      </w:tr>
      <w:tr>
        <w:trPr>
          <w:cantSplit/>
        </w:trPr>
        <w:tc>
          <w:tcPr>
            <w:tcW w:type="dxa" w:w="2600"/>
            <w:tcBorders>
              <w:top w:val="single" w:color="B8B6AE" w:sz="4"/>
              <w:left w:val="single" w:color="B8B6AE" w:sz="4"/>
              <w:bottom w:val="single" w:color="B8B6AE" w:sz="4"/>
              <w:right w:val="single" w:color="B8B6AE" w:sz="4"/>
            </w:tcBorders>
            <w:tcMar>
              <w:top w:type="dxa" w:w="70"/>
              <w:left w:type="dxa" w:w="110"/>
              <w:bottom w:type="dxa" w:w="70"/>
              <w:right w:type="dxa" w:w="110"/>
            </w:tcMar>
          </w:tcPr>
          <w:p>
            <w:pPr>
              <w:spacing w:after="0" w:line="252"/>
            </w:pPr>
            <w:r>
              <w:rPr>
                <w:b w:val="false"/>
                <w:bCs w:val="false"/>
                <w:sz w:val="20"/>
                <w:szCs w:val="20"/>
              </w:rPr>
              <w:t xml:space="preserve">Dotted grey line</w:t>
            </w:r>
          </w:p>
        </w:tc>
        <w:tc>
          <w:tcPr>
            <w:tcW w:type="dxa" w:w="6426"/>
            <w:tcBorders>
              <w:top w:val="single" w:color="B8B6AE" w:sz="4"/>
              <w:left w:val="single" w:color="B8B6AE" w:sz="4"/>
              <w:bottom w:val="single" w:color="B8B6AE" w:sz="4"/>
              <w:right w:val="single" w:color="B8B6AE" w:sz="4"/>
            </w:tcBorders>
            <w:tcMar>
              <w:top w:type="dxa" w:w="70"/>
              <w:left w:type="dxa" w:w="110"/>
              <w:bottom w:type="dxa" w:w="70"/>
              <w:right w:type="dxa" w:w="110"/>
            </w:tcMar>
          </w:tcPr>
          <w:p>
            <w:pPr>
              <w:spacing w:after="0" w:line="252"/>
            </w:pPr>
            <w:r>
              <w:rPr>
                <w:b w:val="false"/>
                <w:bCs w:val="false"/>
                <w:sz w:val="20"/>
                <w:szCs w:val="20"/>
              </w:rPr>
              <w:t xml:space="preserve">Logical link only, with no foreign key in the database (</w:t>
            </w:r>
            <w:r>
              <w:rPr>
                <w:rFonts w:ascii="Consolas" w:cs="Consolas" w:eastAsia="Consolas" w:hAnsi="Consolas"/>
                <w:b w:val="false"/>
                <w:bCs w:val="false"/>
                <w:sz w:val="18"/>
                <w:szCs w:val="18"/>
                <w:shd w:fill="EFEDE6" w:val="clear"/>
              </w:rPr>
              <w:t xml:space="preserve">AuditLog.customerId</w:t>
            </w:r>
            <w:r>
              <w:rPr>
                <w:b w:val="false"/>
                <w:bCs w:val="false"/>
                <w:sz w:val="20"/>
                <w:szCs w:val="20"/>
              </w:rPr>
              <w:t xml:space="preserve">).</w:t>
            </w:r>
          </w:p>
        </w:tc>
      </w:tr>
    </w:tbl>
    <w:p>
      <w:pPr>
        <w:spacing w:after="60"/>
      </w:pPr>
    </w:p>
    <w:p>
      <w:pPr>
        <w:spacing w:after="120" w:line="276"/>
      </w:pPr>
      <w:r>
        <w:t xml:space="preserve">Colour key: blue = Customer &amp; Account, green = Product Catalog, orange = Cart, Wishlist &amp; Orders, grey = Audit, purple = Admin Access.</w:t>
      </w:r>
    </w:p>
    <w:p>
      <w:pPr>
        <w:pStyle w:val="Heading1"/>
        <w:pageBreakBefore/>
      </w:pPr>
      <w:r>
        <w:t xml:space="preserve">3. Relations reference</w:t>
      </w:r>
    </w:p>
    <w:p>
      <w:pPr>
        <w:spacing w:after="120" w:line="276"/>
      </w:pPr>
      <w:r>
        <w:t xml:space="preserve">Every relation in one table. "FK holder" is the model whose table stores the foreign key column. Delete rules marked (default) were not written in the schema; Prisma applies </w:t>
      </w:r>
      <w:r>
        <w:rPr>
          <w:rFonts w:ascii="Consolas" w:cs="Consolas" w:eastAsia="Consolas" w:hAnsi="Consolas"/>
          <w:sz w:val="19"/>
          <w:szCs w:val="19"/>
          <w:shd w:fill="EFEDE6" w:val="clear"/>
        </w:rPr>
        <w:t xml:space="preserve">Restrict</w:t>
      </w:r>
      <w: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1300"/>
        <w:gridCol w:w="2000"/>
        <w:gridCol w:w="1326"/>
        <w:gridCol w:w="2300"/>
      </w:tblGrid>
      <w:tr>
        <w:trPr>
          <w:cantSplit/>
          <w:tblHeader/>
        </w:trPr>
        <w:tc>
          <w:tcPr>
            <w:tcW w:type="dxa" w:w="2100"/>
            <w:tcBorders>
              <w:top w:val="single" w:color="B8B6AE" w:sz="4"/>
              <w:left w:val="single" w:color="B8B6AE" w:sz="4"/>
              <w:bottom w:val="single" w:color="B8B6AE" w:sz="4"/>
              <w:right w:val="single" w:color="B8B6AE" w:sz="4"/>
            </w:tcBorders>
            <w:shd w:fill="2C2C2A" w:color="auto" w:val="clear"/>
            <w:tcMar>
              <w:top w:type="dxa" w:w="70"/>
              <w:left w:type="dxa" w:w="110"/>
              <w:bottom w:type="dxa" w:w="70"/>
              <w:right w:type="dxa" w:w="110"/>
            </w:tcMar>
          </w:tcPr>
          <w:p>
            <w:pPr>
              <w:spacing w:after="0" w:line="252"/>
            </w:pPr>
            <w:r>
              <w:rPr>
                <w:b/>
                <w:bCs/>
                <w:color w:val="FFFFFF"/>
                <w:sz w:val="20"/>
                <w:szCs w:val="20"/>
              </w:rPr>
              <w:t xml:space="preserve">Relation</w:t>
            </w:r>
          </w:p>
        </w:tc>
        <w:tc>
          <w:tcPr>
            <w:tcW w:type="dxa" w:w="1300"/>
            <w:tcBorders>
              <w:top w:val="single" w:color="B8B6AE" w:sz="4"/>
              <w:left w:val="single" w:color="B8B6AE" w:sz="4"/>
              <w:bottom w:val="single" w:color="B8B6AE" w:sz="4"/>
              <w:right w:val="single" w:color="B8B6AE" w:sz="4"/>
            </w:tcBorders>
            <w:shd w:fill="2C2C2A" w:color="auto" w:val="clear"/>
            <w:tcMar>
              <w:top w:type="dxa" w:w="70"/>
              <w:left w:type="dxa" w:w="110"/>
              <w:bottom w:type="dxa" w:w="70"/>
              <w:right w:type="dxa" w:w="110"/>
            </w:tcMar>
          </w:tcPr>
          <w:p>
            <w:pPr>
              <w:spacing w:after="0" w:line="252"/>
            </w:pPr>
            <w:r>
              <w:rPr>
                <w:b/>
                <w:bCs/>
                <w:color w:val="FFFFFF"/>
                <w:sz w:val="20"/>
                <w:szCs w:val="20"/>
              </w:rPr>
              <w:t xml:space="preserve">Type</w:t>
            </w:r>
          </w:p>
        </w:tc>
        <w:tc>
          <w:tcPr>
            <w:tcW w:type="dxa" w:w="2000"/>
            <w:tcBorders>
              <w:top w:val="single" w:color="B8B6AE" w:sz="4"/>
              <w:left w:val="single" w:color="B8B6AE" w:sz="4"/>
              <w:bottom w:val="single" w:color="B8B6AE" w:sz="4"/>
              <w:right w:val="single" w:color="B8B6AE" w:sz="4"/>
            </w:tcBorders>
            <w:shd w:fill="2C2C2A" w:color="auto" w:val="clear"/>
            <w:tcMar>
              <w:top w:type="dxa" w:w="70"/>
              <w:left w:type="dxa" w:w="110"/>
              <w:bottom w:type="dxa" w:w="70"/>
              <w:right w:type="dxa" w:w="110"/>
            </w:tcMar>
          </w:tcPr>
          <w:p>
            <w:pPr>
              <w:spacing w:after="0" w:line="252"/>
            </w:pPr>
            <w:r>
              <w:rPr>
                <w:b/>
                <w:bCs/>
                <w:color w:val="FFFFFF"/>
                <w:sz w:val="20"/>
                <w:szCs w:val="20"/>
              </w:rPr>
              <w:t xml:space="preserve">FK holder</w:t>
            </w:r>
          </w:p>
        </w:tc>
        <w:tc>
          <w:tcPr>
            <w:tcW w:type="dxa" w:w="1326"/>
            <w:tcBorders>
              <w:top w:val="single" w:color="B8B6AE" w:sz="4"/>
              <w:left w:val="single" w:color="B8B6AE" w:sz="4"/>
              <w:bottom w:val="single" w:color="B8B6AE" w:sz="4"/>
              <w:right w:val="single" w:color="B8B6AE" w:sz="4"/>
            </w:tcBorders>
            <w:shd w:fill="2C2C2A" w:color="auto" w:val="clear"/>
            <w:tcMar>
              <w:top w:type="dxa" w:w="70"/>
              <w:left w:type="dxa" w:w="110"/>
              <w:bottom w:type="dxa" w:w="70"/>
              <w:right w:type="dxa" w:w="110"/>
            </w:tcMar>
          </w:tcPr>
          <w:p>
            <w:pPr>
              <w:spacing w:after="0" w:line="252"/>
            </w:pPr>
            <w:r>
              <w:rPr>
                <w:b/>
                <w:bCs/>
                <w:color w:val="FFFFFF"/>
                <w:sz w:val="20"/>
                <w:szCs w:val="20"/>
              </w:rPr>
              <w:t xml:space="preserve">On delete</w:t>
            </w:r>
          </w:p>
        </w:tc>
        <w:tc>
          <w:tcPr>
            <w:tcW w:type="dxa" w:w="2300"/>
            <w:tcBorders>
              <w:top w:val="single" w:color="B8B6AE" w:sz="4"/>
              <w:left w:val="single" w:color="B8B6AE" w:sz="4"/>
              <w:bottom w:val="single" w:color="B8B6AE" w:sz="4"/>
              <w:right w:val="single" w:color="B8B6AE" w:sz="4"/>
            </w:tcBorders>
            <w:shd w:fill="2C2C2A" w:color="auto" w:val="clear"/>
            <w:tcMar>
              <w:top w:type="dxa" w:w="70"/>
              <w:left w:type="dxa" w:w="110"/>
              <w:bottom w:type="dxa" w:w="70"/>
              <w:right w:type="dxa" w:w="110"/>
            </w:tcMar>
          </w:tcPr>
          <w:p>
            <w:pPr>
              <w:spacing w:after="0" w:line="252"/>
            </w:pPr>
            <w:r>
              <w:rPr>
                <w:b/>
                <w:bCs/>
                <w:color w:val="FFFFFF"/>
                <w:sz w:val="20"/>
                <w:szCs w:val="20"/>
              </w:rPr>
              <w:t xml:space="preserve">Meaning</w:t>
            </w:r>
          </w:p>
        </w:tc>
      </w:tr>
      <w:tr>
        <w:trPr>
          <w:cantSplit/>
        </w:trPr>
        <w:tc>
          <w:tcPr>
            <w:tcW w:type="dxa" w:w="2100"/>
            <w:tcBorders>
              <w:top w:val="single" w:color="B8B6AE" w:sz="4"/>
              <w:left w:val="single" w:color="B8B6AE" w:sz="4"/>
              <w:bottom w:val="single" w:color="B8B6AE" w:sz="4"/>
              <w:right w:val="single" w:color="B8B6AE" w:sz="4"/>
            </w:tcBorders>
            <w:tcMar>
              <w:top w:type="dxa" w:w="70"/>
              <w:left w:type="dxa" w:w="110"/>
              <w:bottom w:type="dxa" w:w="70"/>
              <w:right w:type="dxa" w:w="110"/>
            </w:tcMar>
          </w:tcPr>
          <w:p>
            <w:pPr>
              <w:spacing w:after="0" w:line="252"/>
            </w:pPr>
            <w:r>
              <w:rPr>
                <w:rFonts w:ascii="Consolas" w:cs="Consolas" w:eastAsia="Consolas" w:hAnsi="Consolas"/>
                <w:b w:val="false"/>
                <w:bCs w:val="false"/>
                <w:sz w:val="18"/>
                <w:szCs w:val="18"/>
                <w:shd w:fill="EFEDE6" w:val="clear"/>
              </w:rPr>
              <w:t xml:space="preserve">Customer</w:t>
            </w:r>
            <w:r>
              <w:rPr>
                <w:b w:val="false"/>
                <w:bCs w:val="false"/>
                <w:sz w:val="20"/>
                <w:szCs w:val="20"/>
              </w:rPr>
              <w:t xml:space="preserve"> to </w:t>
            </w:r>
            <w:r>
              <w:rPr>
                <w:rFonts w:ascii="Consolas" w:cs="Consolas" w:eastAsia="Consolas" w:hAnsi="Consolas"/>
                <w:b w:val="false"/>
                <w:bCs w:val="false"/>
                <w:sz w:val="18"/>
                <w:szCs w:val="18"/>
                <w:shd w:fill="EFEDE6" w:val="clear"/>
              </w:rPr>
              <w:t xml:space="preserve">Address</w:t>
            </w:r>
          </w:p>
        </w:tc>
        <w:tc>
          <w:tcPr>
            <w:tcW w:type="dxa" w:w="1300"/>
            <w:tcBorders>
              <w:top w:val="single" w:color="B8B6AE" w:sz="4"/>
              <w:left w:val="single" w:color="B8B6AE" w:sz="4"/>
              <w:bottom w:val="single" w:color="B8B6AE" w:sz="4"/>
              <w:right w:val="single" w:color="B8B6AE" w:sz="4"/>
            </w:tcBorders>
            <w:tcMar>
              <w:top w:type="dxa" w:w="70"/>
              <w:left w:type="dxa" w:w="110"/>
              <w:bottom w:type="dxa" w:w="70"/>
              <w:right w:type="dxa" w:w="110"/>
            </w:tcMar>
          </w:tcPr>
          <w:p>
            <w:pPr>
              <w:spacing w:after="0" w:line="252"/>
            </w:pPr>
            <w:r>
              <w:rPr>
                <w:b w:val="false"/>
                <w:bCs w:val="false"/>
                <w:sz w:val="20"/>
                <w:szCs w:val="20"/>
              </w:rPr>
              <w:t xml:space="preserve">One to many</w:t>
            </w:r>
          </w:p>
        </w:tc>
        <w:tc>
          <w:tcPr>
            <w:tcW w:type="dxa" w:w="2000"/>
            <w:tcBorders>
              <w:top w:val="single" w:color="B8B6AE" w:sz="4"/>
              <w:left w:val="single" w:color="B8B6AE" w:sz="4"/>
              <w:bottom w:val="single" w:color="B8B6AE" w:sz="4"/>
              <w:right w:val="single" w:color="B8B6AE" w:sz="4"/>
            </w:tcBorders>
            <w:tcMar>
              <w:top w:type="dxa" w:w="70"/>
              <w:left w:type="dxa" w:w="110"/>
              <w:bottom w:type="dxa" w:w="70"/>
              <w:right w:type="dxa" w:w="110"/>
            </w:tcMar>
          </w:tcPr>
          <w:p>
            <w:pPr>
              <w:spacing w:after="0" w:line="252"/>
            </w:pPr>
            <w:r>
              <w:rPr>
                <w:rFonts w:ascii="Consolas" w:cs="Consolas" w:eastAsia="Consolas" w:hAnsi="Consolas"/>
                <w:b w:val="false"/>
                <w:bCs w:val="false"/>
                <w:sz w:val="18"/>
                <w:szCs w:val="18"/>
                <w:shd w:fill="EFEDE6" w:val="clear"/>
              </w:rPr>
              <w:t xml:space="preserve">Address.customerId</w:t>
            </w:r>
          </w:p>
        </w:tc>
        <w:tc>
          <w:tcPr>
            <w:tcW w:type="dxa" w:w="1326"/>
            <w:tcBorders>
              <w:top w:val="single" w:color="B8B6AE" w:sz="4"/>
              <w:left w:val="single" w:color="B8B6AE" w:sz="4"/>
              <w:bottom w:val="single" w:color="B8B6AE" w:sz="4"/>
              <w:right w:val="single" w:color="B8B6AE" w:sz="4"/>
            </w:tcBorders>
            <w:tcMar>
              <w:top w:type="dxa" w:w="70"/>
              <w:left w:type="dxa" w:w="110"/>
              <w:bottom w:type="dxa" w:w="70"/>
              <w:right w:type="dxa" w:w="110"/>
            </w:tcMar>
          </w:tcPr>
          <w:p>
            <w:pPr>
              <w:spacing w:after="0" w:line="252"/>
            </w:pPr>
            <w:r>
              <w:rPr>
                <w:b w:val="false"/>
                <w:bCs w:val="false"/>
                <w:sz w:val="20"/>
                <w:szCs w:val="20"/>
              </w:rPr>
              <w:t xml:space="preserve">Cascade</w:t>
            </w:r>
          </w:p>
        </w:tc>
        <w:tc>
          <w:tcPr>
            <w:tcW w:type="dxa" w:w="2300"/>
            <w:tcBorders>
              <w:top w:val="single" w:color="B8B6AE" w:sz="4"/>
              <w:left w:val="single" w:color="B8B6AE" w:sz="4"/>
              <w:bottom w:val="single" w:color="B8B6AE" w:sz="4"/>
              <w:right w:val="single" w:color="B8B6AE" w:sz="4"/>
            </w:tcBorders>
            <w:tcMar>
              <w:top w:type="dxa" w:w="70"/>
              <w:left w:type="dxa" w:w="110"/>
              <w:bottom w:type="dxa" w:w="70"/>
              <w:right w:type="dxa" w:w="110"/>
            </w:tcMar>
          </w:tcPr>
          <w:p>
            <w:pPr>
              <w:spacing w:after="0" w:line="252"/>
            </w:pPr>
            <w:r>
              <w:rPr>
                <w:b w:val="false"/>
                <w:bCs w:val="false"/>
                <w:sz w:val="20"/>
                <w:szCs w:val="20"/>
              </w:rPr>
              <w:t xml:space="preserve">Deleting a customer deletes their addresses.</w:t>
            </w:r>
          </w:p>
        </w:tc>
      </w:tr>
      <w:tr>
        <w:trPr>
          <w:cantSplit/>
        </w:trPr>
        <w:tc>
          <w:tcPr>
            <w:tcW w:type="dxa" w:w="2100"/>
            <w:tcBorders>
              <w:top w:val="single" w:color="B8B6AE" w:sz="4"/>
              <w:left w:val="single" w:color="B8B6AE" w:sz="4"/>
              <w:bottom w:val="single" w:color="B8B6AE" w:sz="4"/>
              <w:right w:val="single" w:color="B8B6AE" w:sz="4"/>
            </w:tcBorders>
            <w:shd w:fill="F7F6F2" w:color="auto" w:val="clear"/>
            <w:tcMar>
              <w:top w:type="dxa" w:w="70"/>
              <w:left w:type="dxa" w:w="110"/>
              <w:bottom w:type="dxa" w:w="70"/>
              <w:right w:type="dxa" w:w="110"/>
            </w:tcMar>
          </w:tcPr>
          <w:p>
            <w:pPr>
              <w:spacing w:after="0" w:line="252"/>
            </w:pPr>
            <w:r>
              <w:rPr>
                <w:rFonts w:ascii="Consolas" w:cs="Consolas" w:eastAsia="Consolas" w:hAnsi="Consolas"/>
                <w:b w:val="false"/>
                <w:bCs w:val="false"/>
                <w:sz w:val="18"/>
                <w:szCs w:val="18"/>
                <w:shd w:fill="EFEDE6" w:val="clear"/>
              </w:rPr>
              <w:t xml:space="preserve">Customer</w:t>
            </w:r>
            <w:r>
              <w:rPr>
                <w:b w:val="false"/>
                <w:bCs w:val="false"/>
                <w:sz w:val="20"/>
                <w:szCs w:val="20"/>
              </w:rPr>
              <w:t xml:space="preserve"> to </w:t>
            </w:r>
            <w:r>
              <w:rPr>
                <w:rFonts w:ascii="Consolas" w:cs="Consolas" w:eastAsia="Consolas" w:hAnsi="Consolas"/>
                <w:b w:val="false"/>
                <w:bCs w:val="false"/>
                <w:sz w:val="18"/>
                <w:szCs w:val="18"/>
                <w:shd w:fill="EFEDE6" w:val="clear"/>
              </w:rPr>
              <w:t xml:space="preserve">Carts</w:t>
            </w:r>
          </w:p>
        </w:tc>
        <w:tc>
          <w:tcPr>
            <w:tcW w:type="dxa" w:w="1300"/>
            <w:tcBorders>
              <w:top w:val="single" w:color="B8B6AE" w:sz="4"/>
              <w:left w:val="single" w:color="B8B6AE" w:sz="4"/>
              <w:bottom w:val="single" w:color="B8B6AE" w:sz="4"/>
              <w:right w:val="single" w:color="B8B6AE" w:sz="4"/>
            </w:tcBorders>
            <w:shd w:fill="F7F6F2" w:color="auto" w:val="clear"/>
            <w:tcMar>
              <w:top w:type="dxa" w:w="70"/>
              <w:left w:type="dxa" w:w="110"/>
              <w:bottom w:type="dxa" w:w="70"/>
              <w:right w:type="dxa" w:w="110"/>
            </w:tcMar>
          </w:tcPr>
          <w:p>
            <w:pPr>
              <w:spacing w:after="0" w:line="252"/>
            </w:pPr>
            <w:r>
              <w:rPr>
                <w:b w:val="false"/>
                <w:bCs w:val="false"/>
                <w:sz w:val="20"/>
                <w:szCs w:val="20"/>
              </w:rPr>
              <w:t xml:space="preserve">One to many</w:t>
            </w:r>
          </w:p>
        </w:tc>
        <w:tc>
          <w:tcPr>
            <w:tcW w:type="dxa" w:w="2000"/>
            <w:tcBorders>
              <w:top w:val="single" w:color="B8B6AE" w:sz="4"/>
              <w:left w:val="single" w:color="B8B6AE" w:sz="4"/>
              <w:bottom w:val="single" w:color="B8B6AE" w:sz="4"/>
              <w:right w:val="single" w:color="B8B6AE" w:sz="4"/>
            </w:tcBorders>
            <w:shd w:fill="F7F6F2" w:color="auto" w:val="clear"/>
            <w:tcMar>
              <w:top w:type="dxa" w:w="70"/>
              <w:left w:type="dxa" w:w="110"/>
              <w:bottom w:type="dxa" w:w="70"/>
              <w:right w:type="dxa" w:w="110"/>
            </w:tcMar>
          </w:tcPr>
          <w:p>
            <w:pPr>
              <w:spacing w:after="0" w:line="252"/>
            </w:pPr>
            <w:r>
              <w:rPr>
                <w:rFonts w:ascii="Consolas" w:cs="Consolas" w:eastAsia="Consolas" w:hAnsi="Consolas"/>
                <w:b w:val="false"/>
                <w:bCs w:val="false"/>
                <w:sz w:val="18"/>
                <w:szCs w:val="18"/>
                <w:shd w:fill="EFEDE6" w:val="clear"/>
              </w:rPr>
              <w:t xml:space="preserve">Carts.customerId</w:t>
            </w:r>
          </w:p>
        </w:tc>
        <w:tc>
          <w:tcPr>
            <w:tcW w:type="dxa" w:w="1326"/>
            <w:tcBorders>
              <w:top w:val="single" w:color="B8B6AE" w:sz="4"/>
              <w:left w:val="single" w:color="B8B6AE" w:sz="4"/>
              <w:bottom w:val="single" w:color="B8B6AE" w:sz="4"/>
              <w:right w:val="single" w:color="B8B6AE" w:sz="4"/>
            </w:tcBorders>
            <w:shd w:fill="F7F6F2" w:color="auto" w:val="clear"/>
            <w:tcMar>
              <w:top w:type="dxa" w:w="70"/>
              <w:left w:type="dxa" w:w="110"/>
              <w:bottom w:type="dxa" w:w="70"/>
              <w:right w:type="dxa" w:w="110"/>
            </w:tcMar>
          </w:tcPr>
          <w:p>
            <w:pPr>
              <w:spacing w:after="0" w:line="252"/>
            </w:pPr>
            <w:r>
              <w:rPr>
                <w:b w:val="false"/>
                <w:bCs w:val="false"/>
                <w:sz w:val="20"/>
                <w:szCs w:val="20"/>
              </w:rPr>
              <w:t xml:space="preserve">Cascade</w:t>
            </w:r>
          </w:p>
        </w:tc>
        <w:tc>
          <w:tcPr>
            <w:tcW w:type="dxa" w:w="2300"/>
            <w:tcBorders>
              <w:top w:val="single" w:color="B8B6AE" w:sz="4"/>
              <w:left w:val="single" w:color="B8B6AE" w:sz="4"/>
              <w:bottom w:val="single" w:color="B8B6AE" w:sz="4"/>
              <w:right w:val="single" w:color="B8B6AE" w:sz="4"/>
            </w:tcBorders>
            <w:shd w:fill="F7F6F2" w:color="auto" w:val="clear"/>
            <w:tcMar>
              <w:top w:type="dxa" w:w="70"/>
              <w:left w:type="dxa" w:w="110"/>
              <w:bottom w:type="dxa" w:w="70"/>
              <w:right w:type="dxa" w:w="110"/>
            </w:tcMar>
          </w:tcPr>
          <w:p>
            <w:pPr>
              <w:spacing w:after="0" w:line="252"/>
            </w:pPr>
            <w:r>
              <w:rPr>
                <w:b w:val="false"/>
                <w:bCs w:val="false"/>
                <w:sz w:val="20"/>
                <w:szCs w:val="20"/>
              </w:rPr>
              <w:t xml:space="preserve">Deleting a customer empties their cart.</w:t>
            </w:r>
          </w:p>
        </w:tc>
      </w:tr>
      <w:tr>
        <w:trPr>
          <w:cantSplit/>
        </w:trPr>
        <w:tc>
          <w:tcPr>
            <w:tcW w:type="dxa" w:w="2100"/>
            <w:tcBorders>
              <w:top w:val="single" w:color="B8B6AE" w:sz="4"/>
              <w:left w:val="single" w:color="B8B6AE" w:sz="4"/>
              <w:bottom w:val="single" w:color="B8B6AE" w:sz="4"/>
              <w:right w:val="single" w:color="B8B6AE" w:sz="4"/>
            </w:tcBorders>
            <w:tcMar>
              <w:top w:type="dxa" w:w="70"/>
              <w:left w:type="dxa" w:w="110"/>
              <w:bottom w:type="dxa" w:w="70"/>
              <w:right w:type="dxa" w:w="110"/>
            </w:tcMar>
          </w:tcPr>
          <w:p>
            <w:pPr>
              <w:spacing w:after="0" w:line="252"/>
            </w:pPr>
            <w:r>
              <w:rPr>
                <w:rFonts w:ascii="Consolas" w:cs="Consolas" w:eastAsia="Consolas" w:hAnsi="Consolas"/>
                <w:b w:val="false"/>
                <w:bCs w:val="false"/>
                <w:sz w:val="18"/>
                <w:szCs w:val="18"/>
                <w:shd w:fill="EFEDE6" w:val="clear"/>
              </w:rPr>
              <w:t xml:space="preserve">Customer</w:t>
            </w:r>
            <w:r>
              <w:rPr>
                <w:b w:val="false"/>
                <w:bCs w:val="false"/>
                <w:sz w:val="20"/>
                <w:szCs w:val="20"/>
              </w:rPr>
              <w:t xml:space="preserve"> to </w:t>
            </w:r>
            <w:r>
              <w:rPr>
                <w:rFonts w:ascii="Consolas" w:cs="Consolas" w:eastAsia="Consolas" w:hAnsi="Consolas"/>
                <w:b w:val="false"/>
                <w:bCs w:val="false"/>
                <w:sz w:val="18"/>
                <w:szCs w:val="18"/>
                <w:shd w:fill="EFEDE6" w:val="clear"/>
              </w:rPr>
              <w:t xml:space="preserve">Wishlists</w:t>
            </w:r>
          </w:p>
        </w:tc>
        <w:tc>
          <w:tcPr>
            <w:tcW w:type="dxa" w:w="1300"/>
            <w:tcBorders>
              <w:top w:val="single" w:color="B8B6AE" w:sz="4"/>
              <w:left w:val="single" w:color="B8B6AE" w:sz="4"/>
              <w:bottom w:val="single" w:color="B8B6AE" w:sz="4"/>
              <w:right w:val="single" w:color="B8B6AE" w:sz="4"/>
            </w:tcBorders>
            <w:tcMar>
              <w:top w:type="dxa" w:w="70"/>
              <w:left w:type="dxa" w:w="110"/>
              <w:bottom w:type="dxa" w:w="70"/>
              <w:right w:type="dxa" w:w="110"/>
            </w:tcMar>
          </w:tcPr>
          <w:p>
            <w:pPr>
              <w:spacing w:after="0" w:line="252"/>
            </w:pPr>
            <w:r>
              <w:rPr>
                <w:b w:val="false"/>
                <w:bCs w:val="false"/>
                <w:sz w:val="20"/>
                <w:szCs w:val="20"/>
              </w:rPr>
              <w:t xml:space="preserve">One to many</w:t>
            </w:r>
          </w:p>
        </w:tc>
        <w:tc>
          <w:tcPr>
            <w:tcW w:type="dxa" w:w="2000"/>
            <w:tcBorders>
              <w:top w:val="single" w:color="B8B6AE" w:sz="4"/>
              <w:left w:val="single" w:color="B8B6AE" w:sz="4"/>
              <w:bottom w:val="single" w:color="B8B6AE" w:sz="4"/>
              <w:right w:val="single" w:color="B8B6AE" w:sz="4"/>
            </w:tcBorders>
            <w:tcMar>
              <w:top w:type="dxa" w:w="70"/>
              <w:left w:type="dxa" w:w="110"/>
              <w:bottom w:type="dxa" w:w="70"/>
              <w:right w:type="dxa" w:w="110"/>
            </w:tcMar>
          </w:tcPr>
          <w:p>
            <w:pPr>
              <w:spacing w:after="0" w:line="252"/>
            </w:pPr>
            <w:r>
              <w:rPr>
                <w:rFonts w:ascii="Consolas" w:cs="Consolas" w:eastAsia="Consolas" w:hAnsi="Consolas"/>
                <w:b w:val="false"/>
                <w:bCs w:val="false"/>
                <w:sz w:val="18"/>
                <w:szCs w:val="18"/>
                <w:shd w:fill="EFEDE6" w:val="clear"/>
              </w:rPr>
              <w:t xml:space="preserve">Wishlists.customerId</w:t>
            </w:r>
          </w:p>
        </w:tc>
        <w:tc>
          <w:tcPr>
            <w:tcW w:type="dxa" w:w="1326"/>
            <w:tcBorders>
              <w:top w:val="single" w:color="B8B6AE" w:sz="4"/>
              <w:left w:val="single" w:color="B8B6AE" w:sz="4"/>
              <w:bottom w:val="single" w:color="B8B6AE" w:sz="4"/>
              <w:right w:val="single" w:color="B8B6AE" w:sz="4"/>
            </w:tcBorders>
            <w:tcMar>
              <w:top w:type="dxa" w:w="70"/>
              <w:left w:type="dxa" w:w="110"/>
              <w:bottom w:type="dxa" w:w="70"/>
              <w:right w:type="dxa" w:w="110"/>
            </w:tcMar>
          </w:tcPr>
          <w:p>
            <w:pPr>
              <w:spacing w:after="0" w:line="252"/>
            </w:pPr>
            <w:r>
              <w:rPr>
                <w:b w:val="false"/>
                <w:bCs w:val="false"/>
                <w:sz w:val="20"/>
                <w:szCs w:val="20"/>
              </w:rPr>
              <w:t xml:space="preserve">Cascade</w:t>
            </w:r>
          </w:p>
        </w:tc>
        <w:tc>
          <w:tcPr>
            <w:tcW w:type="dxa" w:w="2300"/>
            <w:tcBorders>
              <w:top w:val="single" w:color="B8B6AE" w:sz="4"/>
              <w:left w:val="single" w:color="B8B6AE" w:sz="4"/>
              <w:bottom w:val="single" w:color="B8B6AE" w:sz="4"/>
              <w:right w:val="single" w:color="B8B6AE" w:sz="4"/>
            </w:tcBorders>
            <w:tcMar>
              <w:top w:type="dxa" w:w="70"/>
              <w:left w:type="dxa" w:w="110"/>
              <w:bottom w:type="dxa" w:w="70"/>
              <w:right w:type="dxa" w:w="110"/>
            </w:tcMar>
          </w:tcPr>
          <w:p>
            <w:pPr>
              <w:spacing w:after="0" w:line="252"/>
            </w:pPr>
            <w:r>
              <w:rPr>
                <w:b w:val="false"/>
                <w:bCs w:val="false"/>
                <w:sz w:val="20"/>
                <w:szCs w:val="20"/>
              </w:rPr>
              <w:t xml:space="preserve">Deleting a customer removes their wishlist.</w:t>
            </w:r>
          </w:p>
        </w:tc>
      </w:tr>
      <w:tr>
        <w:trPr>
          <w:cantSplit/>
        </w:trPr>
        <w:tc>
          <w:tcPr>
            <w:tcW w:type="dxa" w:w="2100"/>
            <w:tcBorders>
              <w:top w:val="single" w:color="B8B6AE" w:sz="4"/>
              <w:left w:val="single" w:color="B8B6AE" w:sz="4"/>
              <w:bottom w:val="single" w:color="B8B6AE" w:sz="4"/>
              <w:right w:val="single" w:color="B8B6AE" w:sz="4"/>
            </w:tcBorders>
            <w:shd w:fill="F7F6F2" w:color="auto" w:val="clear"/>
            <w:tcMar>
              <w:top w:type="dxa" w:w="70"/>
              <w:left w:type="dxa" w:w="110"/>
              <w:bottom w:type="dxa" w:w="70"/>
              <w:right w:type="dxa" w:w="110"/>
            </w:tcMar>
          </w:tcPr>
          <w:p>
            <w:pPr>
              <w:spacing w:after="0" w:line="252"/>
            </w:pPr>
            <w:r>
              <w:rPr>
                <w:rFonts w:ascii="Consolas" w:cs="Consolas" w:eastAsia="Consolas" w:hAnsi="Consolas"/>
                <w:b w:val="false"/>
                <w:bCs w:val="false"/>
                <w:sz w:val="18"/>
                <w:szCs w:val="18"/>
                <w:shd w:fill="EFEDE6" w:val="clear"/>
              </w:rPr>
              <w:t xml:space="preserve">Customer</w:t>
            </w:r>
            <w:r>
              <w:rPr>
                <w:b w:val="false"/>
                <w:bCs w:val="false"/>
                <w:sz w:val="20"/>
                <w:szCs w:val="20"/>
              </w:rPr>
              <w:t xml:space="preserve"> to </w:t>
            </w:r>
            <w:r>
              <w:rPr>
                <w:rFonts w:ascii="Consolas" w:cs="Consolas" w:eastAsia="Consolas" w:hAnsi="Consolas"/>
                <w:b w:val="false"/>
                <w:bCs w:val="false"/>
                <w:sz w:val="18"/>
                <w:szCs w:val="18"/>
                <w:shd w:fill="EFEDE6" w:val="clear"/>
              </w:rPr>
              <w:t xml:space="preserve">Order</w:t>
            </w:r>
          </w:p>
        </w:tc>
        <w:tc>
          <w:tcPr>
            <w:tcW w:type="dxa" w:w="1300"/>
            <w:tcBorders>
              <w:top w:val="single" w:color="B8B6AE" w:sz="4"/>
              <w:left w:val="single" w:color="B8B6AE" w:sz="4"/>
              <w:bottom w:val="single" w:color="B8B6AE" w:sz="4"/>
              <w:right w:val="single" w:color="B8B6AE" w:sz="4"/>
            </w:tcBorders>
            <w:shd w:fill="F7F6F2" w:color="auto" w:val="clear"/>
            <w:tcMar>
              <w:top w:type="dxa" w:w="70"/>
              <w:left w:type="dxa" w:w="110"/>
              <w:bottom w:type="dxa" w:w="70"/>
              <w:right w:type="dxa" w:w="110"/>
            </w:tcMar>
          </w:tcPr>
          <w:p>
            <w:pPr>
              <w:spacing w:after="0" w:line="252"/>
            </w:pPr>
            <w:r>
              <w:rPr>
                <w:b w:val="false"/>
                <w:bCs w:val="false"/>
                <w:sz w:val="20"/>
                <w:szCs w:val="20"/>
              </w:rPr>
              <w:t xml:space="preserve">One to many</w:t>
            </w:r>
          </w:p>
        </w:tc>
        <w:tc>
          <w:tcPr>
            <w:tcW w:type="dxa" w:w="2000"/>
            <w:tcBorders>
              <w:top w:val="single" w:color="B8B6AE" w:sz="4"/>
              <w:left w:val="single" w:color="B8B6AE" w:sz="4"/>
              <w:bottom w:val="single" w:color="B8B6AE" w:sz="4"/>
              <w:right w:val="single" w:color="B8B6AE" w:sz="4"/>
            </w:tcBorders>
            <w:shd w:fill="F7F6F2" w:color="auto" w:val="clear"/>
            <w:tcMar>
              <w:top w:type="dxa" w:w="70"/>
              <w:left w:type="dxa" w:w="110"/>
              <w:bottom w:type="dxa" w:w="70"/>
              <w:right w:type="dxa" w:w="110"/>
            </w:tcMar>
          </w:tcPr>
          <w:p>
            <w:pPr>
              <w:spacing w:after="0" w:line="252"/>
            </w:pPr>
            <w:r>
              <w:rPr>
                <w:rFonts w:ascii="Consolas" w:cs="Consolas" w:eastAsia="Consolas" w:hAnsi="Consolas"/>
                <w:b w:val="false"/>
                <w:bCs w:val="false"/>
                <w:sz w:val="18"/>
                <w:szCs w:val="18"/>
                <w:shd w:fill="EFEDE6" w:val="clear"/>
              </w:rPr>
              <w:t xml:space="preserve">Order.customerId</w:t>
            </w:r>
          </w:p>
        </w:tc>
        <w:tc>
          <w:tcPr>
            <w:tcW w:type="dxa" w:w="1326"/>
            <w:tcBorders>
              <w:top w:val="single" w:color="B8B6AE" w:sz="4"/>
              <w:left w:val="single" w:color="B8B6AE" w:sz="4"/>
              <w:bottom w:val="single" w:color="B8B6AE" w:sz="4"/>
              <w:right w:val="single" w:color="B8B6AE" w:sz="4"/>
            </w:tcBorders>
            <w:shd w:fill="F7F6F2" w:color="auto" w:val="clear"/>
            <w:tcMar>
              <w:top w:type="dxa" w:w="70"/>
              <w:left w:type="dxa" w:w="110"/>
              <w:bottom w:type="dxa" w:w="70"/>
              <w:right w:type="dxa" w:w="110"/>
            </w:tcMar>
          </w:tcPr>
          <w:p>
            <w:pPr>
              <w:spacing w:after="0" w:line="252"/>
            </w:pPr>
            <w:r>
              <w:rPr>
                <w:b w:val="false"/>
                <w:bCs w:val="false"/>
                <w:sz w:val="20"/>
                <w:szCs w:val="20"/>
              </w:rPr>
              <w:t xml:space="preserve">Restrict (default)</w:t>
            </w:r>
          </w:p>
        </w:tc>
        <w:tc>
          <w:tcPr>
            <w:tcW w:type="dxa" w:w="2300"/>
            <w:tcBorders>
              <w:top w:val="single" w:color="B8B6AE" w:sz="4"/>
              <w:left w:val="single" w:color="B8B6AE" w:sz="4"/>
              <w:bottom w:val="single" w:color="B8B6AE" w:sz="4"/>
              <w:right w:val="single" w:color="B8B6AE" w:sz="4"/>
            </w:tcBorders>
            <w:shd w:fill="F7F6F2" w:color="auto" w:val="clear"/>
            <w:tcMar>
              <w:top w:type="dxa" w:w="70"/>
              <w:left w:type="dxa" w:w="110"/>
              <w:bottom w:type="dxa" w:w="70"/>
              <w:right w:type="dxa" w:w="110"/>
            </w:tcMar>
          </w:tcPr>
          <w:p>
            <w:pPr>
              <w:spacing w:after="0" w:line="252"/>
            </w:pPr>
            <w:r>
              <w:rPr>
                <w:b w:val="false"/>
                <w:bCs w:val="false"/>
                <w:sz w:val="20"/>
                <w:szCs w:val="20"/>
              </w:rPr>
              <w:t xml:space="preserve">A customer who has orders cannot be deleted.</w:t>
            </w:r>
          </w:p>
        </w:tc>
      </w:tr>
      <w:tr>
        <w:trPr>
          <w:cantSplit/>
        </w:trPr>
        <w:tc>
          <w:tcPr>
            <w:tcW w:type="dxa" w:w="2100"/>
            <w:tcBorders>
              <w:top w:val="single" w:color="B8B6AE" w:sz="4"/>
              <w:left w:val="single" w:color="B8B6AE" w:sz="4"/>
              <w:bottom w:val="single" w:color="B8B6AE" w:sz="4"/>
              <w:right w:val="single" w:color="B8B6AE" w:sz="4"/>
            </w:tcBorders>
            <w:tcMar>
              <w:top w:type="dxa" w:w="70"/>
              <w:left w:type="dxa" w:w="110"/>
              <w:bottom w:type="dxa" w:w="70"/>
              <w:right w:type="dxa" w:w="110"/>
            </w:tcMar>
          </w:tcPr>
          <w:p>
            <w:pPr>
              <w:spacing w:after="0" w:line="252"/>
            </w:pPr>
            <w:r>
              <w:rPr>
                <w:rFonts w:ascii="Consolas" w:cs="Consolas" w:eastAsia="Consolas" w:hAnsi="Consolas"/>
                <w:b w:val="false"/>
                <w:bCs w:val="false"/>
                <w:sz w:val="18"/>
                <w:szCs w:val="18"/>
                <w:shd w:fill="EFEDE6" w:val="clear"/>
              </w:rPr>
              <w:t xml:space="preserve">Order</w:t>
            </w:r>
            <w:r>
              <w:rPr>
                <w:b w:val="false"/>
                <w:bCs w:val="false"/>
                <w:sz w:val="20"/>
                <w:szCs w:val="20"/>
              </w:rPr>
              <w:t xml:space="preserve"> to </w:t>
            </w:r>
            <w:r>
              <w:rPr>
                <w:rFonts w:ascii="Consolas" w:cs="Consolas" w:eastAsia="Consolas" w:hAnsi="Consolas"/>
                <w:b w:val="false"/>
                <w:bCs w:val="false"/>
                <w:sz w:val="18"/>
                <w:szCs w:val="18"/>
                <w:shd w:fill="EFEDE6" w:val="clear"/>
              </w:rPr>
              <w:t xml:space="preserve">OrderItem</w:t>
            </w:r>
          </w:p>
        </w:tc>
        <w:tc>
          <w:tcPr>
            <w:tcW w:type="dxa" w:w="1300"/>
            <w:tcBorders>
              <w:top w:val="single" w:color="B8B6AE" w:sz="4"/>
              <w:left w:val="single" w:color="B8B6AE" w:sz="4"/>
              <w:bottom w:val="single" w:color="B8B6AE" w:sz="4"/>
              <w:right w:val="single" w:color="B8B6AE" w:sz="4"/>
            </w:tcBorders>
            <w:tcMar>
              <w:top w:type="dxa" w:w="70"/>
              <w:left w:type="dxa" w:w="110"/>
              <w:bottom w:type="dxa" w:w="70"/>
              <w:right w:type="dxa" w:w="110"/>
            </w:tcMar>
          </w:tcPr>
          <w:p>
            <w:pPr>
              <w:spacing w:after="0" w:line="252"/>
            </w:pPr>
            <w:r>
              <w:rPr>
                <w:b w:val="false"/>
                <w:bCs w:val="false"/>
                <w:sz w:val="20"/>
                <w:szCs w:val="20"/>
              </w:rPr>
              <w:t xml:space="preserve">One to many</w:t>
            </w:r>
          </w:p>
        </w:tc>
        <w:tc>
          <w:tcPr>
            <w:tcW w:type="dxa" w:w="2000"/>
            <w:tcBorders>
              <w:top w:val="single" w:color="B8B6AE" w:sz="4"/>
              <w:left w:val="single" w:color="B8B6AE" w:sz="4"/>
              <w:bottom w:val="single" w:color="B8B6AE" w:sz="4"/>
              <w:right w:val="single" w:color="B8B6AE" w:sz="4"/>
            </w:tcBorders>
            <w:tcMar>
              <w:top w:type="dxa" w:w="70"/>
              <w:left w:type="dxa" w:w="110"/>
              <w:bottom w:type="dxa" w:w="70"/>
              <w:right w:type="dxa" w:w="110"/>
            </w:tcMar>
          </w:tcPr>
          <w:p>
            <w:pPr>
              <w:spacing w:after="0" w:line="252"/>
            </w:pPr>
            <w:r>
              <w:rPr>
                <w:rFonts w:ascii="Consolas" w:cs="Consolas" w:eastAsia="Consolas" w:hAnsi="Consolas"/>
                <w:b w:val="false"/>
                <w:bCs w:val="false"/>
                <w:sz w:val="18"/>
                <w:szCs w:val="18"/>
                <w:shd w:fill="EFEDE6" w:val="clear"/>
              </w:rPr>
              <w:t xml:space="preserve">OrderItem.orderID</w:t>
            </w:r>
          </w:p>
        </w:tc>
        <w:tc>
          <w:tcPr>
            <w:tcW w:type="dxa" w:w="1326"/>
            <w:tcBorders>
              <w:top w:val="single" w:color="B8B6AE" w:sz="4"/>
              <w:left w:val="single" w:color="B8B6AE" w:sz="4"/>
              <w:bottom w:val="single" w:color="B8B6AE" w:sz="4"/>
              <w:right w:val="single" w:color="B8B6AE" w:sz="4"/>
            </w:tcBorders>
            <w:tcMar>
              <w:top w:type="dxa" w:w="70"/>
              <w:left w:type="dxa" w:w="110"/>
              <w:bottom w:type="dxa" w:w="70"/>
              <w:right w:type="dxa" w:w="110"/>
            </w:tcMar>
          </w:tcPr>
          <w:p>
            <w:pPr>
              <w:spacing w:after="0" w:line="252"/>
            </w:pPr>
            <w:r>
              <w:rPr>
                <w:b w:val="false"/>
                <w:bCs w:val="false"/>
                <w:sz w:val="20"/>
                <w:szCs w:val="20"/>
              </w:rPr>
              <w:t xml:space="preserve">Cascade</w:t>
            </w:r>
          </w:p>
        </w:tc>
        <w:tc>
          <w:tcPr>
            <w:tcW w:type="dxa" w:w="2300"/>
            <w:tcBorders>
              <w:top w:val="single" w:color="B8B6AE" w:sz="4"/>
              <w:left w:val="single" w:color="B8B6AE" w:sz="4"/>
              <w:bottom w:val="single" w:color="B8B6AE" w:sz="4"/>
              <w:right w:val="single" w:color="B8B6AE" w:sz="4"/>
            </w:tcBorders>
            <w:tcMar>
              <w:top w:type="dxa" w:w="70"/>
              <w:left w:type="dxa" w:w="110"/>
              <w:bottom w:type="dxa" w:w="70"/>
              <w:right w:type="dxa" w:w="110"/>
            </w:tcMar>
          </w:tcPr>
          <w:p>
            <w:pPr>
              <w:spacing w:after="0" w:line="252"/>
            </w:pPr>
            <w:r>
              <w:rPr>
                <w:b w:val="false"/>
                <w:bCs w:val="false"/>
                <w:sz w:val="20"/>
                <w:szCs w:val="20"/>
              </w:rPr>
              <w:t xml:space="preserve">Deleting an order deletes its line items.</w:t>
            </w:r>
          </w:p>
        </w:tc>
      </w:tr>
      <w:tr>
        <w:trPr>
          <w:cantSplit/>
        </w:trPr>
        <w:tc>
          <w:tcPr>
            <w:tcW w:type="dxa" w:w="2100"/>
            <w:tcBorders>
              <w:top w:val="single" w:color="B8B6AE" w:sz="4"/>
              <w:left w:val="single" w:color="B8B6AE" w:sz="4"/>
              <w:bottom w:val="single" w:color="B8B6AE" w:sz="4"/>
              <w:right w:val="single" w:color="B8B6AE" w:sz="4"/>
            </w:tcBorders>
            <w:shd w:fill="F7F6F2" w:color="auto" w:val="clear"/>
            <w:tcMar>
              <w:top w:type="dxa" w:w="70"/>
              <w:left w:type="dxa" w:w="110"/>
              <w:bottom w:type="dxa" w:w="70"/>
              <w:right w:type="dxa" w:w="110"/>
            </w:tcMar>
          </w:tcPr>
          <w:p>
            <w:pPr>
              <w:spacing w:after="0" w:line="252"/>
            </w:pPr>
            <w:r>
              <w:rPr>
                <w:rFonts w:ascii="Consolas" w:cs="Consolas" w:eastAsia="Consolas" w:hAnsi="Consolas"/>
                <w:b w:val="false"/>
                <w:bCs w:val="false"/>
                <w:sz w:val="18"/>
                <w:szCs w:val="18"/>
                <w:shd w:fill="EFEDE6" w:val="clear"/>
              </w:rPr>
              <w:t xml:space="preserve">Order</w:t>
            </w:r>
            <w:r>
              <w:rPr>
                <w:b w:val="false"/>
                <w:bCs w:val="false"/>
                <w:sz w:val="20"/>
                <w:szCs w:val="20"/>
              </w:rPr>
              <w:t xml:space="preserve"> to </w:t>
            </w:r>
            <w:r>
              <w:rPr>
                <w:rFonts w:ascii="Consolas" w:cs="Consolas" w:eastAsia="Consolas" w:hAnsi="Consolas"/>
                <w:b w:val="false"/>
                <w:bCs w:val="false"/>
                <w:sz w:val="18"/>
                <w:szCs w:val="18"/>
                <w:shd w:fill="EFEDE6" w:val="clear"/>
              </w:rPr>
              <w:t xml:space="preserve">Payment</w:t>
            </w:r>
          </w:p>
        </w:tc>
        <w:tc>
          <w:tcPr>
            <w:tcW w:type="dxa" w:w="1300"/>
            <w:tcBorders>
              <w:top w:val="single" w:color="B8B6AE" w:sz="4"/>
              <w:left w:val="single" w:color="B8B6AE" w:sz="4"/>
              <w:bottom w:val="single" w:color="B8B6AE" w:sz="4"/>
              <w:right w:val="single" w:color="B8B6AE" w:sz="4"/>
            </w:tcBorders>
            <w:shd w:fill="F7F6F2" w:color="auto" w:val="clear"/>
            <w:tcMar>
              <w:top w:type="dxa" w:w="70"/>
              <w:left w:type="dxa" w:w="110"/>
              <w:bottom w:type="dxa" w:w="70"/>
              <w:right w:type="dxa" w:w="110"/>
            </w:tcMar>
          </w:tcPr>
          <w:p>
            <w:pPr>
              <w:spacing w:after="0" w:line="252"/>
            </w:pPr>
            <w:r>
              <w:rPr>
                <w:b w:val="false"/>
                <w:bCs w:val="false"/>
                <w:sz w:val="20"/>
                <w:szCs w:val="20"/>
              </w:rPr>
              <w:t xml:space="preserve">One to many</w:t>
            </w:r>
          </w:p>
        </w:tc>
        <w:tc>
          <w:tcPr>
            <w:tcW w:type="dxa" w:w="2000"/>
            <w:tcBorders>
              <w:top w:val="single" w:color="B8B6AE" w:sz="4"/>
              <w:left w:val="single" w:color="B8B6AE" w:sz="4"/>
              <w:bottom w:val="single" w:color="B8B6AE" w:sz="4"/>
              <w:right w:val="single" w:color="B8B6AE" w:sz="4"/>
            </w:tcBorders>
            <w:shd w:fill="F7F6F2" w:color="auto" w:val="clear"/>
            <w:tcMar>
              <w:top w:type="dxa" w:w="70"/>
              <w:left w:type="dxa" w:w="110"/>
              <w:bottom w:type="dxa" w:w="70"/>
              <w:right w:type="dxa" w:w="110"/>
            </w:tcMar>
          </w:tcPr>
          <w:p>
            <w:pPr>
              <w:spacing w:after="0" w:line="252"/>
            </w:pPr>
            <w:r>
              <w:rPr>
                <w:rFonts w:ascii="Consolas" w:cs="Consolas" w:eastAsia="Consolas" w:hAnsi="Consolas"/>
                <w:b w:val="false"/>
                <w:bCs w:val="false"/>
                <w:sz w:val="18"/>
                <w:szCs w:val="18"/>
                <w:shd w:fill="EFEDE6" w:val="clear"/>
              </w:rPr>
              <w:t xml:space="preserve">Payment.orderID</w:t>
            </w:r>
          </w:p>
        </w:tc>
        <w:tc>
          <w:tcPr>
            <w:tcW w:type="dxa" w:w="1326"/>
            <w:tcBorders>
              <w:top w:val="single" w:color="B8B6AE" w:sz="4"/>
              <w:left w:val="single" w:color="B8B6AE" w:sz="4"/>
              <w:bottom w:val="single" w:color="B8B6AE" w:sz="4"/>
              <w:right w:val="single" w:color="B8B6AE" w:sz="4"/>
            </w:tcBorders>
            <w:shd w:fill="F7F6F2" w:color="auto" w:val="clear"/>
            <w:tcMar>
              <w:top w:type="dxa" w:w="70"/>
              <w:left w:type="dxa" w:w="110"/>
              <w:bottom w:type="dxa" w:w="70"/>
              <w:right w:type="dxa" w:w="110"/>
            </w:tcMar>
          </w:tcPr>
          <w:p>
            <w:pPr>
              <w:spacing w:after="0" w:line="252"/>
            </w:pPr>
            <w:r>
              <w:rPr>
                <w:b w:val="false"/>
                <w:bCs w:val="false"/>
                <w:sz w:val="20"/>
                <w:szCs w:val="20"/>
              </w:rPr>
              <w:t xml:space="preserve">Restrict</w:t>
            </w:r>
          </w:p>
        </w:tc>
        <w:tc>
          <w:tcPr>
            <w:tcW w:type="dxa" w:w="2300"/>
            <w:tcBorders>
              <w:top w:val="single" w:color="B8B6AE" w:sz="4"/>
              <w:left w:val="single" w:color="B8B6AE" w:sz="4"/>
              <w:bottom w:val="single" w:color="B8B6AE" w:sz="4"/>
              <w:right w:val="single" w:color="B8B6AE" w:sz="4"/>
            </w:tcBorders>
            <w:shd w:fill="F7F6F2" w:color="auto" w:val="clear"/>
            <w:tcMar>
              <w:top w:type="dxa" w:w="70"/>
              <w:left w:type="dxa" w:w="110"/>
              <w:bottom w:type="dxa" w:w="70"/>
              <w:right w:type="dxa" w:w="110"/>
            </w:tcMar>
          </w:tcPr>
          <w:p>
            <w:pPr>
              <w:spacing w:after="0" w:line="252"/>
            </w:pPr>
            <w:r>
              <w:rPr>
                <w:b w:val="false"/>
                <w:bCs w:val="false"/>
                <w:sz w:val="20"/>
                <w:szCs w:val="20"/>
              </w:rPr>
              <w:t xml:space="preserve">An order with payments cannot be deleted.</w:t>
            </w:r>
          </w:p>
        </w:tc>
      </w:tr>
      <w:tr>
        <w:trPr>
          <w:cantSplit/>
        </w:trPr>
        <w:tc>
          <w:tcPr>
            <w:tcW w:type="dxa" w:w="2100"/>
            <w:tcBorders>
              <w:top w:val="single" w:color="B8B6AE" w:sz="4"/>
              <w:left w:val="single" w:color="B8B6AE" w:sz="4"/>
              <w:bottom w:val="single" w:color="B8B6AE" w:sz="4"/>
              <w:right w:val="single" w:color="B8B6AE" w:sz="4"/>
            </w:tcBorders>
            <w:tcMar>
              <w:top w:type="dxa" w:w="70"/>
              <w:left w:type="dxa" w:w="110"/>
              <w:bottom w:type="dxa" w:w="70"/>
              <w:right w:type="dxa" w:w="110"/>
            </w:tcMar>
          </w:tcPr>
          <w:p>
            <w:pPr>
              <w:spacing w:after="0" w:line="252"/>
            </w:pPr>
            <w:r>
              <w:rPr>
                <w:rFonts w:ascii="Consolas" w:cs="Consolas" w:eastAsia="Consolas" w:hAnsi="Consolas"/>
                <w:b w:val="false"/>
                <w:bCs w:val="false"/>
                <w:sz w:val="18"/>
                <w:szCs w:val="18"/>
                <w:shd w:fill="EFEDE6" w:val="clear"/>
              </w:rPr>
              <w:t xml:space="preserve">Products</w:t>
            </w:r>
            <w:r>
              <w:rPr>
                <w:b w:val="false"/>
                <w:bCs w:val="false"/>
                <w:sz w:val="20"/>
                <w:szCs w:val="20"/>
              </w:rPr>
              <w:t xml:space="preserve"> to </w:t>
            </w:r>
            <w:r>
              <w:rPr>
                <w:rFonts w:ascii="Consolas" w:cs="Consolas" w:eastAsia="Consolas" w:hAnsi="Consolas"/>
                <w:b w:val="false"/>
                <w:bCs w:val="false"/>
                <w:sz w:val="18"/>
                <w:szCs w:val="18"/>
                <w:shd w:fill="EFEDE6" w:val="clear"/>
              </w:rPr>
              <w:t xml:space="preserve">OrderItem</w:t>
            </w:r>
          </w:p>
        </w:tc>
        <w:tc>
          <w:tcPr>
            <w:tcW w:type="dxa" w:w="1300"/>
            <w:tcBorders>
              <w:top w:val="single" w:color="B8B6AE" w:sz="4"/>
              <w:left w:val="single" w:color="B8B6AE" w:sz="4"/>
              <w:bottom w:val="single" w:color="B8B6AE" w:sz="4"/>
              <w:right w:val="single" w:color="B8B6AE" w:sz="4"/>
            </w:tcBorders>
            <w:tcMar>
              <w:top w:type="dxa" w:w="70"/>
              <w:left w:type="dxa" w:w="110"/>
              <w:bottom w:type="dxa" w:w="70"/>
              <w:right w:type="dxa" w:w="110"/>
            </w:tcMar>
          </w:tcPr>
          <w:p>
            <w:pPr>
              <w:spacing w:after="0" w:line="252"/>
            </w:pPr>
            <w:r>
              <w:rPr>
                <w:b w:val="false"/>
                <w:bCs w:val="false"/>
                <w:sz w:val="20"/>
                <w:szCs w:val="20"/>
              </w:rPr>
              <w:t xml:space="preserve">One to many</w:t>
            </w:r>
          </w:p>
        </w:tc>
        <w:tc>
          <w:tcPr>
            <w:tcW w:type="dxa" w:w="2000"/>
            <w:tcBorders>
              <w:top w:val="single" w:color="B8B6AE" w:sz="4"/>
              <w:left w:val="single" w:color="B8B6AE" w:sz="4"/>
              <w:bottom w:val="single" w:color="B8B6AE" w:sz="4"/>
              <w:right w:val="single" w:color="B8B6AE" w:sz="4"/>
            </w:tcBorders>
            <w:tcMar>
              <w:top w:type="dxa" w:w="70"/>
              <w:left w:type="dxa" w:w="110"/>
              <w:bottom w:type="dxa" w:w="70"/>
              <w:right w:type="dxa" w:w="110"/>
            </w:tcMar>
          </w:tcPr>
          <w:p>
            <w:pPr>
              <w:spacing w:after="0" w:line="252"/>
            </w:pPr>
            <w:r>
              <w:rPr>
                <w:rFonts w:ascii="Consolas" w:cs="Consolas" w:eastAsia="Consolas" w:hAnsi="Consolas"/>
                <w:b w:val="false"/>
                <w:bCs w:val="false"/>
                <w:sz w:val="18"/>
                <w:szCs w:val="18"/>
                <w:shd w:fill="EFEDE6" w:val="clear"/>
              </w:rPr>
              <w:t xml:space="preserve">OrderItem.productId</w:t>
            </w:r>
          </w:p>
        </w:tc>
        <w:tc>
          <w:tcPr>
            <w:tcW w:type="dxa" w:w="1326"/>
            <w:tcBorders>
              <w:top w:val="single" w:color="B8B6AE" w:sz="4"/>
              <w:left w:val="single" w:color="B8B6AE" w:sz="4"/>
              <w:bottom w:val="single" w:color="B8B6AE" w:sz="4"/>
              <w:right w:val="single" w:color="B8B6AE" w:sz="4"/>
            </w:tcBorders>
            <w:tcMar>
              <w:top w:type="dxa" w:w="70"/>
              <w:left w:type="dxa" w:w="110"/>
              <w:bottom w:type="dxa" w:w="70"/>
              <w:right w:type="dxa" w:w="110"/>
            </w:tcMar>
          </w:tcPr>
          <w:p>
            <w:pPr>
              <w:spacing w:after="0" w:line="252"/>
            </w:pPr>
            <w:r>
              <w:rPr>
                <w:b w:val="false"/>
                <w:bCs w:val="false"/>
                <w:sz w:val="20"/>
                <w:szCs w:val="20"/>
              </w:rPr>
              <w:t xml:space="preserve">Restrict</w:t>
            </w:r>
          </w:p>
        </w:tc>
        <w:tc>
          <w:tcPr>
            <w:tcW w:type="dxa" w:w="2300"/>
            <w:tcBorders>
              <w:top w:val="single" w:color="B8B6AE" w:sz="4"/>
              <w:left w:val="single" w:color="B8B6AE" w:sz="4"/>
              <w:bottom w:val="single" w:color="B8B6AE" w:sz="4"/>
              <w:right w:val="single" w:color="B8B6AE" w:sz="4"/>
            </w:tcBorders>
            <w:tcMar>
              <w:top w:type="dxa" w:w="70"/>
              <w:left w:type="dxa" w:w="110"/>
              <w:bottom w:type="dxa" w:w="70"/>
              <w:right w:type="dxa" w:w="110"/>
            </w:tcMar>
          </w:tcPr>
          <w:p>
            <w:pPr>
              <w:spacing w:after="0" w:line="252"/>
            </w:pPr>
            <w:r>
              <w:rPr>
                <w:b w:val="false"/>
                <w:bCs w:val="false"/>
                <w:sz w:val="20"/>
                <w:szCs w:val="20"/>
              </w:rPr>
              <w:t xml:space="preserve">A product that was ever ordered cannot be deleted.</w:t>
            </w:r>
          </w:p>
        </w:tc>
      </w:tr>
      <w:tr>
        <w:trPr>
          <w:cantSplit/>
        </w:trPr>
        <w:tc>
          <w:tcPr>
            <w:tcW w:type="dxa" w:w="2100"/>
            <w:tcBorders>
              <w:top w:val="single" w:color="B8B6AE" w:sz="4"/>
              <w:left w:val="single" w:color="B8B6AE" w:sz="4"/>
              <w:bottom w:val="single" w:color="B8B6AE" w:sz="4"/>
              <w:right w:val="single" w:color="B8B6AE" w:sz="4"/>
            </w:tcBorders>
            <w:shd w:fill="F7F6F2" w:color="auto" w:val="clear"/>
            <w:tcMar>
              <w:top w:type="dxa" w:w="70"/>
              <w:left w:type="dxa" w:w="110"/>
              <w:bottom w:type="dxa" w:w="70"/>
              <w:right w:type="dxa" w:w="110"/>
            </w:tcMar>
          </w:tcPr>
          <w:p>
            <w:pPr>
              <w:spacing w:after="0" w:line="252"/>
            </w:pPr>
            <w:r>
              <w:rPr>
                <w:rFonts w:ascii="Consolas" w:cs="Consolas" w:eastAsia="Consolas" w:hAnsi="Consolas"/>
                <w:b w:val="false"/>
                <w:bCs w:val="false"/>
                <w:sz w:val="18"/>
                <w:szCs w:val="18"/>
                <w:shd w:fill="EFEDE6" w:val="clear"/>
              </w:rPr>
              <w:t xml:space="preserve">Products</w:t>
            </w:r>
            <w:r>
              <w:rPr>
                <w:b w:val="false"/>
                <w:bCs w:val="false"/>
                <w:sz w:val="20"/>
                <w:szCs w:val="20"/>
              </w:rPr>
              <w:t xml:space="preserve"> to </w:t>
            </w:r>
            <w:r>
              <w:rPr>
                <w:rFonts w:ascii="Consolas" w:cs="Consolas" w:eastAsia="Consolas" w:hAnsi="Consolas"/>
                <w:b w:val="false"/>
                <w:bCs w:val="false"/>
                <w:sz w:val="18"/>
                <w:szCs w:val="18"/>
                <w:shd w:fill="EFEDE6" w:val="clear"/>
              </w:rPr>
              <w:t xml:space="preserve">Carts</w:t>
            </w:r>
          </w:p>
        </w:tc>
        <w:tc>
          <w:tcPr>
            <w:tcW w:type="dxa" w:w="1300"/>
            <w:tcBorders>
              <w:top w:val="single" w:color="B8B6AE" w:sz="4"/>
              <w:left w:val="single" w:color="B8B6AE" w:sz="4"/>
              <w:bottom w:val="single" w:color="B8B6AE" w:sz="4"/>
              <w:right w:val="single" w:color="B8B6AE" w:sz="4"/>
            </w:tcBorders>
            <w:shd w:fill="F7F6F2" w:color="auto" w:val="clear"/>
            <w:tcMar>
              <w:top w:type="dxa" w:w="70"/>
              <w:left w:type="dxa" w:w="110"/>
              <w:bottom w:type="dxa" w:w="70"/>
              <w:right w:type="dxa" w:w="110"/>
            </w:tcMar>
          </w:tcPr>
          <w:p>
            <w:pPr>
              <w:spacing w:after="0" w:line="252"/>
            </w:pPr>
            <w:r>
              <w:rPr>
                <w:b w:val="false"/>
                <w:bCs w:val="false"/>
                <w:sz w:val="20"/>
                <w:szCs w:val="20"/>
              </w:rPr>
              <w:t xml:space="preserve">One to many</w:t>
            </w:r>
          </w:p>
        </w:tc>
        <w:tc>
          <w:tcPr>
            <w:tcW w:type="dxa" w:w="2000"/>
            <w:tcBorders>
              <w:top w:val="single" w:color="B8B6AE" w:sz="4"/>
              <w:left w:val="single" w:color="B8B6AE" w:sz="4"/>
              <w:bottom w:val="single" w:color="B8B6AE" w:sz="4"/>
              <w:right w:val="single" w:color="B8B6AE" w:sz="4"/>
            </w:tcBorders>
            <w:shd w:fill="F7F6F2" w:color="auto" w:val="clear"/>
            <w:tcMar>
              <w:top w:type="dxa" w:w="70"/>
              <w:left w:type="dxa" w:w="110"/>
              <w:bottom w:type="dxa" w:w="70"/>
              <w:right w:type="dxa" w:w="110"/>
            </w:tcMar>
          </w:tcPr>
          <w:p>
            <w:pPr>
              <w:spacing w:after="0" w:line="252"/>
            </w:pPr>
            <w:r>
              <w:rPr>
                <w:rFonts w:ascii="Consolas" w:cs="Consolas" w:eastAsia="Consolas" w:hAnsi="Consolas"/>
                <w:b w:val="false"/>
                <w:bCs w:val="false"/>
                <w:sz w:val="18"/>
                <w:szCs w:val="18"/>
                <w:shd w:fill="EFEDE6" w:val="clear"/>
              </w:rPr>
              <w:t xml:space="preserve">Carts.productId</w:t>
            </w:r>
          </w:p>
        </w:tc>
        <w:tc>
          <w:tcPr>
            <w:tcW w:type="dxa" w:w="1326"/>
            <w:tcBorders>
              <w:top w:val="single" w:color="B8B6AE" w:sz="4"/>
              <w:left w:val="single" w:color="B8B6AE" w:sz="4"/>
              <w:bottom w:val="single" w:color="B8B6AE" w:sz="4"/>
              <w:right w:val="single" w:color="B8B6AE" w:sz="4"/>
            </w:tcBorders>
            <w:shd w:fill="F7F6F2" w:color="auto" w:val="clear"/>
            <w:tcMar>
              <w:top w:type="dxa" w:w="70"/>
              <w:left w:type="dxa" w:w="110"/>
              <w:bottom w:type="dxa" w:w="70"/>
              <w:right w:type="dxa" w:w="110"/>
            </w:tcMar>
          </w:tcPr>
          <w:p>
            <w:pPr>
              <w:spacing w:after="0" w:line="252"/>
            </w:pPr>
            <w:r>
              <w:rPr>
                <w:b w:val="false"/>
                <w:bCs w:val="false"/>
                <w:sz w:val="20"/>
                <w:szCs w:val="20"/>
              </w:rPr>
              <w:t xml:space="preserve">Restrict (default)</w:t>
            </w:r>
          </w:p>
        </w:tc>
        <w:tc>
          <w:tcPr>
            <w:tcW w:type="dxa" w:w="2300"/>
            <w:tcBorders>
              <w:top w:val="single" w:color="B8B6AE" w:sz="4"/>
              <w:left w:val="single" w:color="B8B6AE" w:sz="4"/>
              <w:bottom w:val="single" w:color="B8B6AE" w:sz="4"/>
              <w:right w:val="single" w:color="B8B6AE" w:sz="4"/>
            </w:tcBorders>
            <w:shd w:fill="F7F6F2" w:color="auto" w:val="clear"/>
            <w:tcMar>
              <w:top w:type="dxa" w:w="70"/>
              <w:left w:type="dxa" w:w="110"/>
              <w:bottom w:type="dxa" w:w="70"/>
              <w:right w:type="dxa" w:w="110"/>
            </w:tcMar>
          </w:tcPr>
          <w:p>
            <w:pPr>
              <w:spacing w:after="0" w:line="252"/>
            </w:pPr>
            <w:r>
              <w:rPr>
                <w:b w:val="false"/>
                <w:bCs w:val="false"/>
                <w:sz w:val="20"/>
                <w:szCs w:val="20"/>
              </w:rPr>
              <w:t xml:space="preserve">A product in any cart cannot be deleted.</w:t>
            </w:r>
          </w:p>
        </w:tc>
      </w:tr>
      <w:tr>
        <w:trPr>
          <w:cantSplit/>
        </w:trPr>
        <w:tc>
          <w:tcPr>
            <w:tcW w:type="dxa" w:w="2100"/>
            <w:tcBorders>
              <w:top w:val="single" w:color="B8B6AE" w:sz="4"/>
              <w:left w:val="single" w:color="B8B6AE" w:sz="4"/>
              <w:bottom w:val="single" w:color="B8B6AE" w:sz="4"/>
              <w:right w:val="single" w:color="B8B6AE" w:sz="4"/>
            </w:tcBorders>
            <w:tcMar>
              <w:top w:type="dxa" w:w="70"/>
              <w:left w:type="dxa" w:w="110"/>
              <w:bottom w:type="dxa" w:w="70"/>
              <w:right w:type="dxa" w:w="110"/>
            </w:tcMar>
          </w:tcPr>
          <w:p>
            <w:pPr>
              <w:spacing w:after="0" w:line="252"/>
            </w:pPr>
            <w:r>
              <w:rPr>
                <w:rFonts w:ascii="Consolas" w:cs="Consolas" w:eastAsia="Consolas" w:hAnsi="Consolas"/>
                <w:b w:val="false"/>
                <w:bCs w:val="false"/>
                <w:sz w:val="18"/>
                <w:szCs w:val="18"/>
                <w:shd w:fill="EFEDE6" w:val="clear"/>
              </w:rPr>
              <w:t xml:space="preserve">Products</w:t>
            </w:r>
            <w:r>
              <w:rPr>
                <w:b w:val="false"/>
                <w:bCs w:val="false"/>
                <w:sz w:val="20"/>
                <w:szCs w:val="20"/>
              </w:rPr>
              <w:t xml:space="preserve"> to </w:t>
            </w:r>
            <w:r>
              <w:rPr>
                <w:rFonts w:ascii="Consolas" w:cs="Consolas" w:eastAsia="Consolas" w:hAnsi="Consolas"/>
                <w:b w:val="false"/>
                <w:bCs w:val="false"/>
                <w:sz w:val="18"/>
                <w:szCs w:val="18"/>
                <w:shd w:fill="EFEDE6" w:val="clear"/>
              </w:rPr>
              <w:t xml:space="preserve">Wishlists</w:t>
            </w:r>
          </w:p>
        </w:tc>
        <w:tc>
          <w:tcPr>
            <w:tcW w:type="dxa" w:w="1300"/>
            <w:tcBorders>
              <w:top w:val="single" w:color="B8B6AE" w:sz="4"/>
              <w:left w:val="single" w:color="B8B6AE" w:sz="4"/>
              <w:bottom w:val="single" w:color="B8B6AE" w:sz="4"/>
              <w:right w:val="single" w:color="B8B6AE" w:sz="4"/>
            </w:tcBorders>
            <w:tcMar>
              <w:top w:type="dxa" w:w="70"/>
              <w:left w:type="dxa" w:w="110"/>
              <w:bottom w:type="dxa" w:w="70"/>
              <w:right w:type="dxa" w:w="110"/>
            </w:tcMar>
          </w:tcPr>
          <w:p>
            <w:pPr>
              <w:spacing w:after="0" w:line="252"/>
            </w:pPr>
            <w:r>
              <w:rPr>
                <w:b w:val="false"/>
                <w:bCs w:val="false"/>
                <w:sz w:val="20"/>
                <w:szCs w:val="20"/>
              </w:rPr>
              <w:t xml:space="preserve">One to many</w:t>
            </w:r>
          </w:p>
        </w:tc>
        <w:tc>
          <w:tcPr>
            <w:tcW w:type="dxa" w:w="2000"/>
            <w:tcBorders>
              <w:top w:val="single" w:color="B8B6AE" w:sz="4"/>
              <w:left w:val="single" w:color="B8B6AE" w:sz="4"/>
              <w:bottom w:val="single" w:color="B8B6AE" w:sz="4"/>
              <w:right w:val="single" w:color="B8B6AE" w:sz="4"/>
            </w:tcBorders>
            <w:tcMar>
              <w:top w:type="dxa" w:w="70"/>
              <w:left w:type="dxa" w:w="110"/>
              <w:bottom w:type="dxa" w:w="70"/>
              <w:right w:type="dxa" w:w="110"/>
            </w:tcMar>
          </w:tcPr>
          <w:p>
            <w:pPr>
              <w:spacing w:after="0" w:line="252"/>
            </w:pPr>
            <w:r>
              <w:rPr>
                <w:rFonts w:ascii="Consolas" w:cs="Consolas" w:eastAsia="Consolas" w:hAnsi="Consolas"/>
                <w:b w:val="false"/>
                <w:bCs w:val="false"/>
                <w:sz w:val="18"/>
                <w:szCs w:val="18"/>
                <w:shd w:fill="EFEDE6" w:val="clear"/>
              </w:rPr>
              <w:t xml:space="preserve">Wishlists.productId</w:t>
            </w:r>
          </w:p>
        </w:tc>
        <w:tc>
          <w:tcPr>
            <w:tcW w:type="dxa" w:w="1326"/>
            <w:tcBorders>
              <w:top w:val="single" w:color="B8B6AE" w:sz="4"/>
              <w:left w:val="single" w:color="B8B6AE" w:sz="4"/>
              <w:bottom w:val="single" w:color="B8B6AE" w:sz="4"/>
              <w:right w:val="single" w:color="B8B6AE" w:sz="4"/>
            </w:tcBorders>
            <w:tcMar>
              <w:top w:type="dxa" w:w="70"/>
              <w:left w:type="dxa" w:w="110"/>
              <w:bottom w:type="dxa" w:w="70"/>
              <w:right w:type="dxa" w:w="110"/>
            </w:tcMar>
          </w:tcPr>
          <w:p>
            <w:pPr>
              <w:spacing w:after="0" w:line="252"/>
            </w:pPr>
            <w:r>
              <w:rPr>
                <w:b w:val="false"/>
                <w:bCs w:val="false"/>
                <w:sz w:val="20"/>
                <w:szCs w:val="20"/>
              </w:rPr>
              <w:t xml:space="preserve">Restrict (default)</w:t>
            </w:r>
          </w:p>
        </w:tc>
        <w:tc>
          <w:tcPr>
            <w:tcW w:type="dxa" w:w="2300"/>
            <w:tcBorders>
              <w:top w:val="single" w:color="B8B6AE" w:sz="4"/>
              <w:left w:val="single" w:color="B8B6AE" w:sz="4"/>
              <w:bottom w:val="single" w:color="B8B6AE" w:sz="4"/>
              <w:right w:val="single" w:color="B8B6AE" w:sz="4"/>
            </w:tcBorders>
            <w:tcMar>
              <w:top w:type="dxa" w:w="70"/>
              <w:left w:type="dxa" w:w="110"/>
              <w:bottom w:type="dxa" w:w="70"/>
              <w:right w:type="dxa" w:w="110"/>
            </w:tcMar>
          </w:tcPr>
          <w:p>
            <w:pPr>
              <w:spacing w:after="0" w:line="252"/>
            </w:pPr>
            <w:r>
              <w:rPr>
                <w:b w:val="false"/>
                <w:bCs w:val="false"/>
                <w:sz w:val="20"/>
                <w:szCs w:val="20"/>
              </w:rPr>
              <w:t xml:space="preserve">A wishlisted product cannot be deleted.</w:t>
            </w:r>
          </w:p>
        </w:tc>
      </w:tr>
      <w:tr>
        <w:trPr>
          <w:cantSplit/>
        </w:trPr>
        <w:tc>
          <w:tcPr>
            <w:tcW w:type="dxa" w:w="2100"/>
            <w:tcBorders>
              <w:top w:val="single" w:color="B8B6AE" w:sz="4"/>
              <w:left w:val="single" w:color="B8B6AE" w:sz="4"/>
              <w:bottom w:val="single" w:color="B8B6AE" w:sz="4"/>
              <w:right w:val="single" w:color="B8B6AE" w:sz="4"/>
            </w:tcBorders>
            <w:shd w:fill="F7F6F2" w:color="auto" w:val="clear"/>
            <w:tcMar>
              <w:top w:type="dxa" w:w="70"/>
              <w:left w:type="dxa" w:w="110"/>
              <w:bottom w:type="dxa" w:w="70"/>
              <w:right w:type="dxa" w:w="110"/>
            </w:tcMar>
          </w:tcPr>
          <w:p>
            <w:pPr>
              <w:spacing w:after="0" w:line="252"/>
            </w:pPr>
            <w:r>
              <w:rPr>
                <w:rFonts w:ascii="Consolas" w:cs="Consolas" w:eastAsia="Consolas" w:hAnsi="Consolas"/>
                <w:b w:val="false"/>
                <w:bCs w:val="false"/>
                <w:sz w:val="18"/>
                <w:szCs w:val="18"/>
                <w:shd w:fill="EFEDE6" w:val="clear"/>
              </w:rPr>
              <w:t xml:space="preserve">Products</w:t>
            </w:r>
            <w:r>
              <w:rPr>
                <w:b w:val="false"/>
                <w:bCs w:val="false"/>
                <w:sz w:val="20"/>
                <w:szCs w:val="20"/>
              </w:rPr>
              <w:t xml:space="preserve"> to </w:t>
            </w:r>
            <w:r>
              <w:rPr>
                <w:rFonts w:ascii="Consolas" w:cs="Consolas" w:eastAsia="Consolas" w:hAnsi="Consolas"/>
                <w:b w:val="false"/>
                <w:bCs w:val="false"/>
                <w:sz w:val="18"/>
                <w:szCs w:val="18"/>
                <w:shd w:fill="EFEDE6" w:val="clear"/>
              </w:rPr>
              <w:t xml:space="preserve">ProductImage</w:t>
            </w:r>
          </w:p>
        </w:tc>
        <w:tc>
          <w:tcPr>
            <w:tcW w:type="dxa" w:w="1300"/>
            <w:tcBorders>
              <w:top w:val="single" w:color="B8B6AE" w:sz="4"/>
              <w:left w:val="single" w:color="B8B6AE" w:sz="4"/>
              <w:bottom w:val="single" w:color="B8B6AE" w:sz="4"/>
              <w:right w:val="single" w:color="B8B6AE" w:sz="4"/>
            </w:tcBorders>
            <w:shd w:fill="F7F6F2" w:color="auto" w:val="clear"/>
            <w:tcMar>
              <w:top w:type="dxa" w:w="70"/>
              <w:left w:type="dxa" w:w="110"/>
              <w:bottom w:type="dxa" w:w="70"/>
              <w:right w:type="dxa" w:w="110"/>
            </w:tcMar>
          </w:tcPr>
          <w:p>
            <w:pPr>
              <w:spacing w:after="0" w:line="252"/>
            </w:pPr>
            <w:r>
              <w:rPr>
                <w:b w:val="false"/>
                <w:bCs w:val="false"/>
                <w:sz w:val="20"/>
                <w:szCs w:val="20"/>
              </w:rPr>
              <w:t xml:space="preserve">One to many</w:t>
            </w:r>
          </w:p>
        </w:tc>
        <w:tc>
          <w:tcPr>
            <w:tcW w:type="dxa" w:w="2000"/>
            <w:tcBorders>
              <w:top w:val="single" w:color="B8B6AE" w:sz="4"/>
              <w:left w:val="single" w:color="B8B6AE" w:sz="4"/>
              <w:bottom w:val="single" w:color="B8B6AE" w:sz="4"/>
              <w:right w:val="single" w:color="B8B6AE" w:sz="4"/>
            </w:tcBorders>
            <w:shd w:fill="F7F6F2" w:color="auto" w:val="clear"/>
            <w:tcMar>
              <w:top w:type="dxa" w:w="70"/>
              <w:left w:type="dxa" w:w="110"/>
              <w:bottom w:type="dxa" w:w="70"/>
              <w:right w:type="dxa" w:w="110"/>
            </w:tcMar>
          </w:tcPr>
          <w:p>
            <w:pPr>
              <w:spacing w:after="0" w:line="252"/>
            </w:pPr>
            <w:r>
              <w:rPr>
                <w:rFonts w:ascii="Consolas" w:cs="Consolas" w:eastAsia="Consolas" w:hAnsi="Consolas"/>
                <w:b w:val="false"/>
                <w:bCs w:val="false"/>
                <w:sz w:val="18"/>
                <w:szCs w:val="18"/>
                <w:shd w:fill="EFEDE6" w:val="clear"/>
              </w:rPr>
              <w:t xml:space="preserve">ProductImage.productId</w:t>
            </w:r>
          </w:p>
        </w:tc>
        <w:tc>
          <w:tcPr>
            <w:tcW w:type="dxa" w:w="1326"/>
            <w:tcBorders>
              <w:top w:val="single" w:color="B8B6AE" w:sz="4"/>
              <w:left w:val="single" w:color="B8B6AE" w:sz="4"/>
              <w:bottom w:val="single" w:color="B8B6AE" w:sz="4"/>
              <w:right w:val="single" w:color="B8B6AE" w:sz="4"/>
            </w:tcBorders>
            <w:shd w:fill="F7F6F2" w:color="auto" w:val="clear"/>
            <w:tcMar>
              <w:top w:type="dxa" w:w="70"/>
              <w:left w:type="dxa" w:w="110"/>
              <w:bottom w:type="dxa" w:w="70"/>
              <w:right w:type="dxa" w:w="110"/>
            </w:tcMar>
          </w:tcPr>
          <w:p>
            <w:pPr>
              <w:spacing w:after="0" w:line="252"/>
            </w:pPr>
            <w:r>
              <w:rPr>
                <w:b w:val="false"/>
                <w:bCs w:val="false"/>
                <w:sz w:val="20"/>
                <w:szCs w:val="20"/>
              </w:rPr>
              <w:t xml:space="preserve">Cascade</w:t>
            </w:r>
          </w:p>
        </w:tc>
        <w:tc>
          <w:tcPr>
            <w:tcW w:type="dxa" w:w="2300"/>
            <w:tcBorders>
              <w:top w:val="single" w:color="B8B6AE" w:sz="4"/>
              <w:left w:val="single" w:color="B8B6AE" w:sz="4"/>
              <w:bottom w:val="single" w:color="B8B6AE" w:sz="4"/>
              <w:right w:val="single" w:color="B8B6AE" w:sz="4"/>
            </w:tcBorders>
            <w:shd w:fill="F7F6F2" w:color="auto" w:val="clear"/>
            <w:tcMar>
              <w:top w:type="dxa" w:w="70"/>
              <w:left w:type="dxa" w:w="110"/>
              <w:bottom w:type="dxa" w:w="70"/>
              <w:right w:type="dxa" w:w="110"/>
            </w:tcMar>
          </w:tcPr>
          <w:p>
            <w:pPr>
              <w:spacing w:after="0" w:line="252"/>
            </w:pPr>
            <w:r>
              <w:rPr>
                <w:b w:val="false"/>
                <w:bCs w:val="false"/>
                <w:sz w:val="20"/>
                <w:szCs w:val="20"/>
              </w:rPr>
              <w:t xml:space="preserve">Deleting a product deletes its media rows.</w:t>
            </w:r>
          </w:p>
        </w:tc>
      </w:tr>
      <w:tr>
        <w:trPr>
          <w:cantSplit/>
        </w:trPr>
        <w:tc>
          <w:tcPr>
            <w:tcW w:type="dxa" w:w="2100"/>
            <w:tcBorders>
              <w:top w:val="single" w:color="B8B6AE" w:sz="4"/>
              <w:left w:val="single" w:color="B8B6AE" w:sz="4"/>
              <w:bottom w:val="single" w:color="B8B6AE" w:sz="4"/>
              <w:right w:val="single" w:color="B8B6AE" w:sz="4"/>
            </w:tcBorders>
            <w:tcMar>
              <w:top w:type="dxa" w:w="70"/>
              <w:left w:type="dxa" w:w="110"/>
              <w:bottom w:type="dxa" w:w="70"/>
              <w:right w:type="dxa" w:w="110"/>
            </w:tcMar>
          </w:tcPr>
          <w:p>
            <w:pPr>
              <w:spacing w:after="0" w:line="252"/>
            </w:pPr>
            <w:r>
              <w:rPr>
                <w:rFonts w:ascii="Consolas" w:cs="Consolas" w:eastAsia="Consolas" w:hAnsi="Consolas"/>
                <w:b w:val="false"/>
                <w:bCs w:val="false"/>
                <w:sz w:val="18"/>
                <w:szCs w:val="18"/>
                <w:shd w:fill="EFEDE6" w:val="clear"/>
              </w:rPr>
              <w:t xml:space="preserve">Products</w:t>
            </w:r>
            <w:r>
              <w:rPr>
                <w:b w:val="false"/>
                <w:bCs w:val="false"/>
                <w:sz w:val="20"/>
                <w:szCs w:val="20"/>
              </w:rPr>
              <w:t xml:space="preserve"> to </w:t>
            </w:r>
            <w:r>
              <w:rPr>
                <w:rFonts w:ascii="Consolas" w:cs="Consolas" w:eastAsia="Consolas" w:hAnsi="Consolas"/>
                <w:b w:val="false"/>
                <w:bCs w:val="false"/>
                <w:sz w:val="18"/>
                <w:szCs w:val="18"/>
                <w:shd w:fill="EFEDE6" w:val="clear"/>
              </w:rPr>
              <w:t xml:space="preserve">ProductAttributes</w:t>
            </w:r>
          </w:p>
        </w:tc>
        <w:tc>
          <w:tcPr>
            <w:tcW w:type="dxa" w:w="1300"/>
            <w:tcBorders>
              <w:top w:val="single" w:color="B8B6AE" w:sz="4"/>
              <w:left w:val="single" w:color="B8B6AE" w:sz="4"/>
              <w:bottom w:val="single" w:color="B8B6AE" w:sz="4"/>
              <w:right w:val="single" w:color="B8B6AE" w:sz="4"/>
            </w:tcBorders>
            <w:tcMar>
              <w:top w:type="dxa" w:w="70"/>
              <w:left w:type="dxa" w:w="110"/>
              <w:bottom w:type="dxa" w:w="70"/>
              <w:right w:type="dxa" w:w="110"/>
            </w:tcMar>
          </w:tcPr>
          <w:p>
            <w:pPr>
              <w:spacing w:after="0" w:line="252"/>
            </w:pPr>
            <w:r>
              <w:rPr>
                <w:b w:val="false"/>
                <w:bCs w:val="false"/>
                <w:sz w:val="20"/>
                <w:szCs w:val="20"/>
              </w:rPr>
              <w:t xml:space="preserve">One to many</w:t>
            </w:r>
          </w:p>
        </w:tc>
        <w:tc>
          <w:tcPr>
            <w:tcW w:type="dxa" w:w="2000"/>
            <w:tcBorders>
              <w:top w:val="single" w:color="B8B6AE" w:sz="4"/>
              <w:left w:val="single" w:color="B8B6AE" w:sz="4"/>
              <w:bottom w:val="single" w:color="B8B6AE" w:sz="4"/>
              <w:right w:val="single" w:color="B8B6AE" w:sz="4"/>
            </w:tcBorders>
            <w:tcMar>
              <w:top w:type="dxa" w:w="70"/>
              <w:left w:type="dxa" w:w="110"/>
              <w:bottom w:type="dxa" w:w="70"/>
              <w:right w:type="dxa" w:w="110"/>
            </w:tcMar>
          </w:tcPr>
          <w:p>
            <w:pPr>
              <w:spacing w:after="0" w:line="252"/>
            </w:pPr>
            <w:r>
              <w:rPr>
                <w:rFonts w:ascii="Consolas" w:cs="Consolas" w:eastAsia="Consolas" w:hAnsi="Consolas"/>
                <w:b w:val="false"/>
                <w:bCs w:val="false"/>
                <w:sz w:val="18"/>
                <w:szCs w:val="18"/>
                <w:shd w:fill="EFEDE6" w:val="clear"/>
              </w:rPr>
              <w:t xml:space="preserve">ProductAttributes.product_id</w:t>
            </w:r>
          </w:p>
        </w:tc>
        <w:tc>
          <w:tcPr>
            <w:tcW w:type="dxa" w:w="1326"/>
            <w:tcBorders>
              <w:top w:val="single" w:color="B8B6AE" w:sz="4"/>
              <w:left w:val="single" w:color="B8B6AE" w:sz="4"/>
              <w:bottom w:val="single" w:color="B8B6AE" w:sz="4"/>
              <w:right w:val="single" w:color="B8B6AE" w:sz="4"/>
            </w:tcBorders>
            <w:tcMar>
              <w:top w:type="dxa" w:w="70"/>
              <w:left w:type="dxa" w:w="110"/>
              <w:bottom w:type="dxa" w:w="70"/>
              <w:right w:type="dxa" w:w="110"/>
            </w:tcMar>
          </w:tcPr>
          <w:p>
            <w:pPr>
              <w:spacing w:after="0" w:line="252"/>
            </w:pPr>
            <w:r>
              <w:rPr>
                <w:b w:val="false"/>
                <w:bCs w:val="false"/>
                <w:sz w:val="20"/>
                <w:szCs w:val="20"/>
              </w:rPr>
              <w:t xml:space="preserve">Restrict (default)</w:t>
            </w:r>
          </w:p>
        </w:tc>
        <w:tc>
          <w:tcPr>
            <w:tcW w:type="dxa" w:w="2300"/>
            <w:tcBorders>
              <w:top w:val="single" w:color="B8B6AE" w:sz="4"/>
              <w:left w:val="single" w:color="B8B6AE" w:sz="4"/>
              <w:bottom w:val="single" w:color="B8B6AE" w:sz="4"/>
              <w:right w:val="single" w:color="B8B6AE" w:sz="4"/>
            </w:tcBorders>
            <w:tcMar>
              <w:top w:type="dxa" w:w="70"/>
              <w:left w:type="dxa" w:w="110"/>
              <w:bottom w:type="dxa" w:w="70"/>
              <w:right w:type="dxa" w:w="110"/>
            </w:tcMar>
          </w:tcPr>
          <w:p>
            <w:pPr>
              <w:spacing w:after="0" w:line="252"/>
            </w:pPr>
            <w:r>
              <w:rPr>
                <w:b w:val="false"/>
                <w:bCs w:val="false"/>
                <w:sz w:val="20"/>
                <w:szCs w:val="20"/>
              </w:rPr>
              <w:t xml:space="preserve">Remove attribute values before deleting a product.</w:t>
            </w:r>
          </w:p>
        </w:tc>
      </w:tr>
      <w:tr>
        <w:trPr>
          <w:cantSplit/>
        </w:trPr>
        <w:tc>
          <w:tcPr>
            <w:tcW w:type="dxa" w:w="2100"/>
            <w:tcBorders>
              <w:top w:val="single" w:color="B8B6AE" w:sz="4"/>
              <w:left w:val="single" w:color="B8B6AE" w:sz="4"/>
              <w:bottom w:val="single" w:color="B8B6AE" w:sz="4"/>
              <w:right w:val="single" w:color="B8B6AE" w:sz="4"/>
            </w:tcBorders>
            <w:shd w:fill="F7F6F2" w:color="auto" w:val="clear"/>
            <w:tcMar>
              <w:top w:type="dxa" w:w="70"/>
              <w:left w:type="dxa" w:w="110"/>
              <w:bottom w:type="dxa" w:w="70"/>
              <w:right w:type="dxa" w:w="110"/>
            </w:tcMar>
          </w:tcPr>
          <w:p>
            <w:pPr>
              <w:spacing w:after="0" w:line="252"/>
            </w:pPr>
            <w:r>
              <w:rPr>
                <w:rFonts w:ascii="Consolas" w:cs="Consolas" w:eastAsia="Consolas" w:hAnsi="Consolas"/>
                <w:b w:val="false"/>
                <w:bCs w:val="false"/>
                <w:sz w:val="18"/>
                <w:szCs w:val="18"/>
                <w:shd w:fill="EFEDE6" w:val="clear"/>
              </w:rPr>
              <w:t xml:space="preserve">Attributes</w:t>
            </w:r>
            <w:r>
              <w:rPr>
                <w:b w:val="false"/>
                <w:bCs w:val="false"/>
                <w:sz w:val="20"/>
                <w:szCs w:val="20"/>
              </w:rPr>
              <w:t xml:space="preserve"> to </w:t>
            </w:r>
            <w:r>
              <w:rPr>
                <w:rFonts w:ascii="Consolas" w:cs="Consolas" w:eastAsia="Consolas" w:hAnsi="Consolas"/>
                <w:b w:val="false"/>
                <w:bCs w:val="false"/>
                <w:sz w:val="18"/>
                <w:szCs w:val="18"/>
                <w:shd w:fill="EFEDE6" w:val="clear"/>
              </w:rPr>
              <w:t xml:space="preserve">ProductAttributes</w:t>
            </w:r>
          </w:p>
        </w:tc>
        <w:tc>
          <w:tcPr>
            <w:tcW w:type="dxa" w:w="1300"/>
            <w:tcBorders>
              <w:top w:val="single" w:color="B8B6AE" w:sz="4"/>
              <w:left w:val="single" w:color="B8B6AE" w:sz="4"/>
              <w:bottom w:val="single" w:color="B8B6AE" w:sz="4"/>
              <w:right w:val="single" w:color="B8B6AE" w:sz="4"/>
            </w:tcBorders>
            <w:shd w:fill="F7F6F2" w:color="auto" w:val="clear"/>
            <w:tcMar>
              <w:top w:type="dxa" w:w="70"/>
              <w:left w:type="dxa" w:w="110"/>
              <w:bottom w:type="dxa" w:w="70"/>
              <w:right w:type="dxa" w:w="110"/>
            </w:tcMar>
          </w:tcPr>
          <w:p>
            <w:pPr>
              <w:spacing w:after="0" w:line="252"/>
            </w:pPr>
            <w:r>
              <w:rPr>
                <w:b w:val="false"/>
                <w:bCs w:val="false"/>
                <w:sz w:val="20"/>
                <w:szCs w:val="20"/>
              </w:rPr>
              <w:t xml:space="preserve">One to many</w:t>
            </w:r>
          </w:p>
        </w:tc>
        <w:tc>
          <w:tcPr>
            <w:tcW w:type="dxa" w:w="2000"/>
            <w:tcBorders>
              <w:top w:val="single" w:color="B8B6AE" w:sz="4"/>
              <w:left w:val="single" w:color="B8B6AE" w:sz="4"/>
              <w:bottom w:val="single" w:color="B8B6AE" w:sz="4"/>
              <w:right w:val="single" w:color="B8B6AE" w:sz="4"/>
            </w:tcBorders>
            <w:shd w:fill="F7F6F2" w:color="auto" w:val="clear"/>
            <w:tcMar>
              <w:top w:type="dxa" w:w="70"/>
              <w:left w:type="dxa" w:w="110"/>
              <w:bottom w:type="dxa" w:w="70"/>
              <w:right w:type="dxa" w:w="110"/>
            </w:tcMar>
          </w:tcPr>
          <w:p>
            <w:pPr>
              <w:spacing w:after="0" w:line="252"/>
            </w:pPr>
            <w:r>
              <w:rPr>
                <w:rFonts w:ascii="Consolas" w:cs="Consolas" w:eastAsia="Consolas" w:hAnsi="Consolas"/>
                <w:b w:val="false"/>
                <w:bCs w:val="false"/>
                <w:sz w:val="18"/>
                <w:szCs w:val="18"/>
                <w:shd w:fill="EFEDE6" w:val="clear"/>
              </w:rPr>
              <w:t xml:space="preserve">ProductAttributes.attributes_id</w:t>
            </w:r>
          </w:p>
        </w:tc>
        <w:tc>
          <w:tcPr>
            <w:tcW w:type="dxa" w:w="1326"/>
            <w:tcBorders>
              <w:top w:val="single" w:color="B8B6AE" w:sz="4"/>
              <w:left w:val="single" w:color="B8B6AE" w:sz="4"/>
              <w:bottom w:val="single" w:color="B8B6AE" w:sz="4"/>
              <w:right w:val="single" w:color="B8B6AE" w:sz="4"/>
            </w:tcBorders>
            <w:shd w:fill="F7F6F2" w:color="auto" w:val="clear"/>
            <w:tcMar>
              <w:top w:type="dxa" w:w="70"/>
              <w:left w:type="dxa" w:w="110"/>
              <w:bottom w:type="dxa" w:w="70"/>
              <w:right w:type="dxa" w:w="110"/>
            </w:tcMar>
          </w:tcPr>
          <w:p>
            <w:pPr>
              <w:spacing w:after="0" w:line="252"/>
            </w:pPr>
            <w:r>
              <w:rPr>
                <w:b w:val="false"/>
                <w:bCs w:val="false"/>
                <w:sz w:val="20"/>
                <w:szCs w:val="20"/>
              </w:rPr>
              <w:t xml:space="preserve">Restrict (default)</w:t>
            </w:r>
          </w:p>
        </w:tc>
        <w:tc>
          <w:tcPr>
            <w:tcW w:type="dxa" w:w="2300"/>
            <w:tcBorders>
              <w:top w:val="single" w:color="B8B6AE" w:sz="4"/>
              <w:left w:val="single" w:color="B8B6AE" w:sz="4"/>
              <w:bottom w:val="single" w:color="B8B6AE" w:sz="4"/>
              <w:right w:val="single" w:color="B8B6AE" w:sz="4"/>
            </w:tcBorders>
            <w:shd w:fill="F7F6F2" w:color="auto" w:val="clear"/>
            <w:tcMar>
              <w:top w:type="dxa" w:w="70"/>
              <w:left w:type="dxa" w:w="110"/>
              <w:bottom w:type="dxa" w:w="70"/>
              <w:right w:type="dxa" w:w="110"/>
            </w:tcMar>
          </w:tcPr>
          <w:p>
            <w:pPr>
              <w:spacing w:after="0" w:line="252"/>
            </w:pPr>
            <w:r>
              <w:rPr>
                <w:b w:val="false"/>
                <w:bCs w:val="false"/>
                <w:sz w:val="20"/>
                <w:szCs w:val="20"/>
              </w:rPr>
              <w:t xml:space="preserve">An attribute in use cannot be deleted.</w:t>
            </w:r>
          </w:p>
        </w:tc>
      </w:tr>
      <w:tr>
        <w:trPr>
          <w:cantSplit/>
        </w:trPr>
        <w:tc>
          <w:tcPr>
            <w:tcW w:type="dxa" w:w="2100"/>
            <w:tcBorders>
              <w:top w:val="single" w:color="B8B6AE" w:sz="4"/>
              <w:left w:val="single" w:color="B8B6AE" w:sz="4"/>
              <w:bottom w:val="single" w:color="B8B6AE" w:sz="4"/>
              <w:right w:val="single" w:color="B8B6AE" w:sz="4"/>
            </w:tcBorders>
            <w:tcMar>
              <w:top w:type="dxa" w:w="70"/>
              <w:left w:type="dxa" w:w="110"/>
              <w:bottom w:type="dxa" w:w="70"/>
              <w:right w:type="dxa" w:w="110"/>
            </w:tcMar>
          </w:tcPr>
          <w:p>
            <w:pPr>
              <w:spacing w:after="0" w:line="252"/>
            </w:pPr>
            <w:r>
              <w:rPr>
                <w:rFonts w:ascii="Consolas" w:cs="Consolas" w:eastAsia="Consolas" w:hAnsi="Consolas"/>
                <w:b w:val="false"/>
                <w:bCs w:val="false"/>
                <w:sz w:val="18"/>
                <w:szCs w:val="18"/>
                <w:shd w:fill="EFEDE6" w:val="clear"/>
              </w:rPr>
              <w:t xml:space="preserve">Category</w:t>
            </w:r>
            <w:r>
              <w:rPr>
                <w:b w:val="false"/>
                <w:bCs w:val="false"/>
                <w:sz w:val="20"/>
                <w:szCs w:val="20"/>
              </w:rPr>
              <w:t xml:space="preserve"> to </w:t>
            </w:r>
            <w:r>
              <w:rPr>
                <w:rFonts w:ascii="Consolas" w:cs="Consolas" w:eastAsia="Consolas" w:hAnsi="Consolas"/>
                <w:b w:val="false"/>
                <w:bCs w:val="false"/>
                <w:sz w:val="18"/>
                <w:szCs w:val="18"/>
                <w:shd w:fill="EFEDE6" w:val="clear"/>
              </w:rPr>
              <w:t xml:space="preserve">subCategory</w:t>
            </w:r>
          </w:p>
        </w:tc>
        <w:tc>
          <w:tcPr>
            <w:tcW w:type="dxa" w:w="1300"/>
            <w:tcBorders>
              <w:top w:val="single" w:color="B8B6AE" w:sz="4"/>
              <w:left w:val="single" w:color="B8B6AE" w:sz="4"/>
              <w:bottom w:val="single" w:color="B8B6AE" w:sz="4"/>
              <w:right w:val="single" w:color="B8B6AE" w:sz="4"/>
            </w:tcBorders>
            <w:tcMar>
              <w:top w:type="dxa" w:w="70"/>
              <w:left w:type="dxa" w:w="110"/>
              <w:bottom w:type="dxa" w:w="70"/>
              <w:right w:type="dxa" w:w="110"/>
            </w:tcMar>
          </w:tcPr>
          <w:p>
            <w:pPr>
              <w:spacing w:after="0" w:line="252"/>
            </w:pPr>
            <w:r>
              <w:rPr>
                <w:b w:val="false"/>
                <w:bCs w:val="false"/>
                <w:sz w:val="20"/>
                <w:szCs w:val="20"/>
              </w:rPr>
              <w:t xml:space="preserve">One to many</w:t>
            </w:r>
          </w:p>
        </w:tc>
        <w:tc>
          <w:tcPr>
            <w:tcW w:type="dxa" w:w="2000"/>
            <w:tcBorders>
              <w:top w:val="single" w:color="B8B6AE" w:sz="4"/>
              <w:left w:val="single" w:color="B8B6AE" w:sz="4"/>
              <w:bottom w:val="single" w:color="B8B6AE" w:sz="4"/>
              <w:right w:val="single" w:color="B8B6AE" w:sz="4"/>
            </w:tcBorders>
            <w:tcMar>
              <w:top w:type="dxa" w:w="70"/>
              <w:left w:type="dxa" w:w="110"/>
              <w:bottom w:type="dxa" w:w="70"/>
              <w:right w:type="dxa" w:w="110"/>
            </w:tcMar>
          </w:tcPr>
          <w:p>
            <w:pPr>
              <w:spacing w:after="0" w:line="252"/>
            </w:pPr>
            <w:r>
              <w:rPr>
                <w:rFonts w:ascii="Consolas" w:cs="Consolas" w:eastAsia="Consolas" w:hAnsi="Consolas"/>
                <w:b w:val="false"/>
                <w:bCs w:val="false"/>
                <w:sz w:val="18"/>
                <w:szCs w:val="18"/>
                <w:shd w:fill="EFEDE6" w:val="clear"/>
              </w:rPr>
              <w:t xml:space="preserve">subCategory.categoryId</w:t>
            </w:r>
          </w:p>
        </w:tc>
        <w:tc>
          <w:tcPr>
            <w:tcW w:type="dxa" w:w="1326"/>
            <w:tcBorders>
              <w:top w:val="single" w:color="B8B6AE" w:sz="4"/>
              <w:left w:val="single" w:color="B8B6AE" w:sz="4"/>
              <w:bottom w:val="single" w:color="B8B6AE" w:sz="4"/>
              <w:right w:val="single" w:color="B8B6AE" w:sz="4"/>
            </w:tcBorders>
            <w:tcMar>
              <w:top w:type="dxa" w:w="70"/>
              <w:left w:type="dxa" w:w="110"/>
              <w:bottom w:type="dxa" w:w="70"/>
              <w:right w:type="dxa" w:w="110"/>
            </w:tcMar>
          </w:tcPr>
          <w:p>
            <w:pPr>
              <w:spacing w:after="0" w:line="252"/>
            </w:pPr>
            <w:r>
              <w:rPr>
                <w:b w:val="false"/>
                <w:bCs w:val="false"/>
                <w:sz w:val="20"/>
                <w:szCs w:val="20"/>
              </w:rPr>
              <w:t xml:space="preserve">Cascade</w:t>
            </w:r>
          </w:p>
        </w:tc>
        <w:tc>
          <w:tcPr>
            <w:tcW w:type="dxa" w:w="2300"/>
            <w:tcBorders>
              <w:top w:val="single" w:color="B8B6AE" w:sz="4"/>
              <w:left w:val="single" w:color="B8B6AE" w:sz="4"/>
              <w:bottom w:val="single" w:color="B8B6AE" w:sz="4"/>
              <w:right w:val="single" w:color="B8B6AE" w:sz="4"/>
            </w:tcBorders>
            <w:tcMar>
              <w:top w:type="dxa" w:w="70"/>
              <w:left w:type="dxa" w:w="110"/>
              <w:bottom w:type="dxa" w:w="70"/>
              <w:right w:type="dxa" w:w="110"/>
            </w:tcMar>
          </w:tcPr>
          <w:p>
            <w:pPr>
              <w:spacing w:after="0" w:line="252"/>
            </w:pPr>
            <w:r>
              <w:rPr>
                <w:b w:val="false"/>
                <w:bCs w:val="false"/>
                <w:sz w:val="20"/>
                <w:szCs w:val="20"/>
              </w:rPr>
              <w:t xml:space="preserve">Deleting a category deletes its sub-categories.</w:t>
            </w:r>
          </w:p>
        </w:tc>
      </w:tr>
      <w:tr>
        <w:trPr>
          <w:cantSplit/>
        </w:trPr>
        <w:tc>
          <w:tcPr>
            <w:tcW w:type="dxa" w:w="2100"/>
            <w:tcBorders>
              <w:top w:val="single" w:color="B8B6AE" w:sz="4"/>
              <w:left w:val="single" w:color="B8B6AE" w:sz="4"/>
              <w:bottom w:val="single" w:color="B8B6AE" w:sz="4"/>
              <w:right w:val="single" w:color="B8B6AE" w:sz="4"/>
            </w:tcBorders>
            <w:shd w:fill="F7F6F2" w:color="auto" w:val="clear"/>
            <w:tcMar>
              <w:top w:type="dxa" w:w="70"/>
              <w:left w:type="dxa" w:w="110"/>
              <w:bottom w:type="dxa" w:w="70"/>
              <w:right w:type="dxa" w:w="110"/>
            </w:tcMar>
          </w:tcPr>
          <w:p>
            <w:pPr>
              <w:spacing w:after="0" w:line="252"/>
            </w:pPr>
            <w:r>
              <w:rPr>
                <w:rFonts w:ascii="Consolas" w:cs="Consolas" w:eastAsia="Consolas" w:hAnsi="Consolas"/>
                <w:b w:val="false"/>
                <w:bCs w:val="false"/>
                <w:sz w:val="18"/>
                <w:szCs w:val="18"/>
                <w:shd w:fill="EFEDE6" w:val="clear"/>
              </w:rPr>
              <w:t xml:space="preserve">Products</w:t>
            </w:r>
            <w:r>
              <w:rPr>
                <w:b w:val="false"/>
                <w:bCs w:val="false"/>
                <w:sz w:val="20"/>
                <w:szCs w:val="20"/>
              </w:rPr>
              <w:t xml:space="preserve"> and </w:t>
            </w:r>
            <w:r>
              <w:rPr>
                <w:rFonts w:ascii="Consolas" w:cs="Consolas" w:eastAsia="Consolas" w:hAnsi="Consolas"/>
                <w:b w:val="false"/>
                <w:bCs w:val="false"/>
                <w:sz w:val="18"/>
                <w:szCs w:val="18"/>
                <w:shd w:fill="EFEDE6" w:val="clear"/>
              </w:rPr>
              <w:t xml:space="preserve">Category</w:t>
            </w:r>
            <w:r>
              <w:rPr>
                <w:b w:val="false"/>
                <w:bCs w:val="false"/>
                <w:sz w:val="20"/>
                <w:szCs w:val="20"/>
              </w:rPr>
              <w:t xml:space="preserve"> / </w:t>
            </w:r>
            <w:r>
              <w:rPr>
                <w:rFonts w:ascii="Consolas" w:cs="Consolas" w:eastAsia="Consolas" w:hAnsi="Consolas"/>
                <w:b w:val="false"/>
                <w:bCs w:val="false"/>
                <w:sz w:val="18"/>
                <w:szCs w:val="18"/>
                <w:shd w:fill="EFEDE6" w:val="clear"/>
              </w:rPr>
              <w:t xml:space="preserve">subCategory</w:t>
            </w:r>
          </w:p>
        </w:tc>
        <w:tc>
          <w:tcPr>
            <w:tcW w:type="dxa" w:w="1300"/>
            <w:tcBorders>
              <w:top w:val="single" w:color="B8B6AE" w:sz="4"/>
              <w:left w:val="single" w:color="B8B6AE" w:sz="4"/>
              <w:bottom w:val="single" w:color="B8B6AE" w:sz="4"/>
              <w:right w:val="single" w:color="B8B6AE" w:sz="4"/>
            </w:tcBorders>
            <w:shd w:fill="F7F6F2" w:color="auto" w:val="clear"/>
            <w:tcMar>
              <w:top w:type="dxa" w:w="70"/>
              <w:left w:type="dxa" w:w="110"/>
              <w:bottom w:type="dxa" w:w="70"/>
              <w:right w:type="dxa" w:w="110"/>
            </w:tcMar>
          </w:tcPr>
          <w:p>
            <w:pPr>
              <w:spacing w:after="0" w:line="252"/>
            </w:pPr>
            <w:r>
              <w:rPr>
                <w:b w:val="false"/>
                <w:bCs w:val="false"/>
                <w:sz w:val="20"/>
                <w:szCs w:val="20"/>
              </w:rPr>
              <w:t xml:space="preserve">Many to many (explicit join)</w:t>
            </w:r>
          </w:p>
        </w:tc>
        <w:tc>
          <w:tcPr>
            <w:tcW w:type="dxa" w:w="2000"/>
            <w:tcBorders>
              <w:top w:val="single" w:color="B8B6AE" w:sz="4"/>
              <w:left w:val="single" w:color="B8B6AE" w:sz="4"/>
              <w:bottom w:val="single" w:color="B8B6AE" w:sz="4"/>
              <w:right w:val="single" w:color="B8B6AE" w:sz="4"/>
            </w:tcBorders>
            <w:shd w:fill="F7F6F2" w:color="auto" w:val="clear"/>
            <w:tcMar>
              <w:top w:type="dxa" w:w="70"/>
              <w:left w:type="dxa" w:w="110"/>
              <w:bottom w:type="dxa" w:w="70"/>
              <w:right w:type="dxa" w:w="110"/>
            </w:tcMar>
          </w:tcPr>
          <w:p>
            <w:pPr>
              <w:spacing w:after="0" w:line="252"/>
            </w:pPr>
            <w:r>
              <w:rPr>
                <w:rFonts w:ascii="Consolas" w:cs="Consolas" w:eastAsia="Consolas" w:hAnsi="Consolas"/>
                <w:b w:val="false"/>
                <w:bCs w:val="false"/>
                <w:sz w:val="18"/>
                <w:szCs w:val="18"/>
                <w:shd w:fill="EFEDE6" w:val="clear"/>
              </w:rPr>
              <w:t xml:space="preserve">productCategory_SubCat</w:t>
            </w:r>
          </w:p>
        </w:tc>
        <w:tc>
          <w:tcPr>
            <w:tcW w:type="dxa" w:w="1326"/>
            <w:tcBorders>
              <w:top w:val="single" w:color="B8B6AE" w:sz="4"/>
              <w:left w:val="single" w:color="B8B6AE" w:sz="4"/>
              <w:bottom w:val="single" w:color="B8B6AE" w:sz="4"/>
              <w:right w:val="single" w:color="B8B6AE" w:sz="4"/>
            </w:tcBorders>
            <w:shd w:fill="F7F6F2" w:color="auto" w:val="clear"/>
            <w:tcMar>
              <w:top w:type="dxa" w:w="70"/>
              <w:left w:type="dxa" w:w="110"/>
              <w:bottom w:type="dxa" w:w="70"/>
              <w:right w:type="dxa" w:w="110"/>
            </w:tcMar>
          </w:tcPr>
          <w:p>
            <w:pPr>
              <w:spacing w:after="0" w:line="252"/>
            </w:pPr>
            <w:r>
              <w:rPr>
                <w:b w:val="false"/>
                <w:bCs w:val="false"/>
                <w:sz w:val="20"/>
                <w:szCs w:val="20"/>
              </w:rPr>
              <w:t xml:space="preserve">Restrict (default)</w:t>
            </w:r>
          </w:p>
        </w:tc>
        <w:tc>
          <w:tcPr>
            <w:tcW w:type="dxa" w:w="2300"/>
            <w:tcBorders>
              <w:top w:val="single" w:color="B8B6AE" w:sz="4"/>
              <w:left w:val="single" w:color="B8B6AE" w:sz="4"/>
              <w:bottom w:val="single" w:color="B8B6AE" w:sz="4"/>
              <w:right w:val="single" w:color="B8B6AE" w:sz="4"/>
            </w:tcBorders>
            <w:shd w:fill="F7F6F2" w:color="auto" w:val="clear"/>
            <w:tcMar>
              <w:top w:type="dxa" w:w="70"/>
              <w:left w:type="dxa" w:w="110"/>
              <w:bottom w:type="dxa" w:w="70"/>
              <w:right w:type="dxa" w:w="110"/>
            </w:tcMar>
          </w:tcPr>
          <w:p>
            <w:pPr>
              <w:spacing w:after="0" w:line="252"/>
            </w:pPr>
            <w:r>
              <w:rPr>
                <w:b w:val="false"/>
                <w:bCs w:val="false"/>
                <w:sz w:val="20"/>
                <w:szCs w:val="20"/>
              </w:rPr>
              <w:t xml:space="preserve">Join rows must be removed first.</w:t>
            </w:r>
          </w:p>
        </w:tc>
      </w:tr>
      <w:tr>
        <w:trPr>
          <w:cantSplit/>
        </w:trPr>
        <w:tc>
          <w:tcPr>
            <w:tcW w:type="dxa" w:w="2100"/>
            <w:tcBorders>
              <w:top w:val="single" w:color="B8B6AE" w:sz="4"/>
              <w:left w:val="single" w:color="B8B6AE" w:sz="4"/>
              <w:bottom w:val="single" w:color="B8B6AE" w:sz="4"/>
              <w:right w:val="single" w:color="B8B6AE" w:sz="4"/>
            </w:tcBorders>
            <w:tcMar>
              <w:top w:type="dxa" w:w="70"/>
              <w:left w:type="dxa" w:w="110"/>
              <w:bottom w:type="dxa" w:w="70"/>
              <w:right w:type="dxa" w:w="110"/>
            </w:tcMar>
          </w:tcPr>
          <w:p>
            <w:pPr>
              <w:spacing w:after="0" w:line="252"/>
            </w:pPr>
            <w:r>
              <w:rPr>
                <w:rFonts w:ascii="Consolas" w:cs="Consolas" w:eastAsia="Consolas" w:hAnsi="Consolas"/>
                <w:b w:val="false"/>
                <w:bCs w:val="false"/>
                <w:sz w:val="18"/>
                <w:szCs w:val="18"/>
                <w:shd w:fill="EFEDE6" w:val="clear"/>
              </w:rPr>
              <w:t xml:space="preserve">Roles</w:t>
            </w:r>
            <w:r>
              <w:rPr>
                <w:b w:val="false"/>
                <w:bCs w:val="false"/>
                <w:sz w:val="20"/>
                <w:szCs w:val="20"/>
              </w:rPr>
              <w:t xml:space="preserve"> to </w:t>
            </w:r>
            <w:r>
              <w:rPr>
                <w:rFonts w:ascii="Consolas" w:cs="Consolas" w:eastAsia="Consolas" w:hAnsi="Consolas"/>
                <w:b w:val="false"/>
                <w:bCs w:val="false"/>
                <w:sz w:val="18"/>
                <w:szCs w:val="18"/>
                <w:shd w:fill="EFEDE6" w:val="clear"/>
              </w:rPr>
              <w:t xml:space="preserve">permission</w:t>
            </w:r>
          </w:p>
        </w:tc>
        <w:tc>
          <w:tcPr>
            <w:tcW w:type="dxa" w:w="1300"/>
            <w:tcBorders>
              <w:top w:val="single" w:color="B8B6AE" w:sz="4"/>
              <w:left w:val="single" w:color="B8B6AE" w:sz="4"/>
              <w:bottom w:val="single" w:color="B8B6AE" w:sz="4"/>
              <w:right w:val="single" w:color="B8B6AE" w:sz="4"/>
            </w:tcBorders>
            <w:tcMar>
              <w:top w:type="dxa" w:w="70"/>
              <w:left w:type="dxa" w:w="110"/>
              <w:bottom w:type="dxa" w:w="70"/>
              <w:right w:type="dxa" w:w="110"/>
            </w:tcMar>
          </w:tcPr>
          <w:p>
            <w:pPr>
              <w:spacing w:after="0" w:line="252"/>
            </w:pPr>
            <w:r>
              <w:rPr>
                <w:b w:val="false"/>
                <w:bCs w:val="false"/>
                <w:sz w:val="20"/>
                <w:szCs w:val="20"/>
              </w:rPr>
              <w:t xml:space="preserve">One to many</w:t>
            </w:r>
          </w:p>
        </w:tc>
        <w:tc>
          <w:tcPr>
            <w:tcW w:type="dxa" w:w="2000"/>
            <w:tcBorders>
              <w:top w:val="single" w:color="B8B6AE" w:sz="4"/>
              <w:left w:val="single" w:color="B8B6AE" w:sz="4"/>
              <w:bottom w:val="single" w:color="B8B6AE" w:sz="4"/>
              <w:right w:val="single" w:color="B8B6AE" w:sz="4"/>
            </w:tcBorders>
            <w:tcMar>
              <w:top w:type="dxa" w:w="70"/>
              <w:left w:type="dxa" w:w="110"/>
              <w:bottom w:type="dxa" w:w="70"/>
              <w:right w:type="dxa" w:w="110"/>
            </w:tcMar>
          </w:tcPr>
          <w:p>
            <w:pPr>
              <w:spacing w:after="0" w:line="252"/>
            </w:pPr>
            <w:r>
              <w:rPr>
                <w:rFonts w:ascii="Consolas" w:cs="Consolas" w:eastAsia="Consolas" w:hAnsi="Consolas"/>
                <w:b w:val="false"/>
                <w:bCs w:val="false"/>
                <w:sz w:val="18"/>
                <w:szCs w:val="18"/>
                <w:shd w:fill="EFEDE6" w:val="clear"/>
              </w:rPr>
              <w:t xml:space="preserve">permission.rolesId</w:t>
            </w:r>
          </w:p>
        </w:tc>
        <w:tc>
          <w:tcPr>
            <w:tcW w:type="dxa" w:w="1326"/>
            <w:tcBorders>
              <w:top w:val="single" w:color="B8B6AE" w:sz="4"/>
              <w:left w:val="single" w:color="B8B6AE" w:sz="4"/>
              <w:bottom w:val="single" w:color="B8B6AE" w:sz="4"/>
              <w:right w:val="single" w:color="B8B6AE" w:sz="4"/>
            </w:tcBorders>
            <w:tcMar>
              <w:top w:type="dxa" w:w="70"/>
              <w:left w:type="dxa" w:w="110"/>
              <w:bottom w:type="dxa" w:w="70"/>
              <w:right w:type="dxa" w:w="110"/>
            </w:tcMar>
          </w:tcPr>
          <w:p>
            <w:pPr>
              <w:spacing w:after="0" w:line="252"/>
            </w:pPr>
            <w:r>
              <w:rPr>
                <w:b w:val="false"/>
                <w:bCs w:val="false"/>
                <w:sz w:val="20"/>
                <w:szCs w:val="20"/>
              </w:rPr>
              <w:t xml:space="preserve">Restrict (default)</w:t>
            </w:r>
          </w:p>
        </w:tc>
        <w:tc>
          <w:tcPr>
            <w:tcW w:type="dxa" w:w="2300"/>
            <w:tcBorders>
              <w:top w:val="single" w:color="B8B6AE" w:sz="4"/>
              <w:left w:val="single" w:color="B8B6AE" w:sz="4"/>
              <w:bottom w:val="single" w:color="B8B6AE" w:sz="4"/>
              <w:right w:val="single" w:color="B8B6AE" w:sz="4"/>
            </w:tcBorders>
            <w:tcMar>
              <w:top w:type="dxa" w:w="70"/>
              <w:left w:type="dxa" w:w="110"/>
              <w:bottom w:type="dxa" w:w="70"/>
              <w:right w:type="dxa" w:w="110"/>
            </w:tcMar>
          </w:tcPr>
          <w:p>
            <w:pPr>
              <w:spacing w:after="0" w:line="252"/>
            </w:pPr>
            <w:r>
              <w:rPr>
                <w:b w:val="false"/>
                <w:bCs w:val="false"/>
                <w:sz w:val="20"/>
                <w:szCs w:val="20"/>
              </w:rPr>
              <w:t xml:space="preserve">A role that owns permissions cannot be deleted.</w:t>
            </w:r>
          </w:p>
        </w:tc>
      </w:tr>
      <w:tr>
        <w:trPr>
          <w:cantSplit/>
        </w:trPr>
        <w:tc>
          <w:tcPr>
            <w:tcW w:type="dxa" w:w="2100"/>
            <w:tcBorders>
              <w:top w:val="single" w:color="B8B6AE" w:sz="4"/>
              <w:left w:val="single" w:color="B8B6AE" w:sz="4"/>
              <w:bottom w:val="single" w:color="B8B6AE" w:sz="4"/>
              <w:right w:val="single" w:color="B8B6AE" w:sz="4"/>
            </w:tcBorders>
            <w:shd w:fill="F7F6F2" w:color="auto" w:val="clear"/>
            <w:tcMar>
              <w:top w:type="dxa" w:w="70"/>
              <w:left w:type="dxa" w:w="110"/>
              <w:bottom w:type="dxa" w:w="70"/>
              <w:right w:type="dxa" w:w="110"/>
            </w:tcMar>
          </w:tcPr>
          <w:p>
            <w:pPr>
              <w:spacing w:after="0" w:line="252"/>
            </w:pPr>
            <w:r>
              <w:rPr>
                <w:rFonts w:ascii="Consolas" w:cs="Consolas" w:eastAsia="Consolas" w:hAnsi="Consolas"/>
                <w:b w:val="false"/>
                <w:bCs w:val="false"/>
                <w:sz w:val="18"/>
                <w:szCs w:val="18"/>
                <w:shd w:fill="EFEDE6" w:val="clear"/>
              </w:rPr>
              <w:t xml:space="preserve">Roles</w:t>
            </w:r>
            <w:r>
              <w:rPr>
                <w:b w:val="false"/>
                <w:bCs w:val="false"/>
                <w:sz w:val="20"/>
                <w:szCs w:val="20"/>
              </w:rPr>
              <w:t xml:space="preserve"> and </w:t>
            </w:r>
            <w:r>
              <w:rPr>
                <w:rFonts w:ascii="Consolas" w:cs="Consolas" w:eastAsia="Consolas" w:hAnsi="Consolas"/>
                <w:b w:val="false"/>
                <w:bCs w:val="false"/>
                <w:sz w:val="18"/>
                <w:szCs w:val="18"/>
                <w:shd w:fill="EFEDE6" w:val="clear"/>
              </w:rPr>
              <w:t xml:space="preserve">Useraccount</w:t>
            </w:r>
          </w:p>
        </w:tc>
        <w:tc>
          <w:tcPr>
            <w:tcW w:type="dxa" w:w="1300"/>
            <w:tcBorders>
              <w:top w:val="single" w:color="B8B6AE" w:sz="4"/>
              <w:left w:val="single" w:color="B8B6AE" w:sz="4"/>
              <w:bottom w:val="single" w:color="B8B6AE" w:sz="4"/>
              <w:right w:val="single" w:color="B8B6AE" w:sz="4"/>
            </w:tcBorders>
            <w:shd w:fill="F7F6F2" w:color="auto" w:val="clear"/>
            <w:tcMar>
              <w:top w:type="dxa" w:w="70"/>
              <w:left w:type="dxa" w:w="110"/>
              <w:bottom w:type="dxa" w:w="70"/>
              <w:right w:type="dxa" w:w="110"/>
            </w:tcMar>
          </w:tcPr>
          <w:p>
            <w:pPr>
              <w:spacing w:after="0" w:line="252"/>
            </w:pPr>
            <w:r>
              <w:rPr>
                <w:b w:val="false"/>
                <w:bCs w:val="false"/>
                <w:sz w:val="20"/>
                <w:szCs w:val="20"/>
              </w:rPr>
              <w:t xml:space="preserve">Many to many (implicit join)</w:t>
            </w:r>
          </w:p>
        </w:tc>
        <w:tc>
          <w:tcPr>
            <w:tcW w:type="dxa" w:w="2000"/>
            <w:tcBorders>
              <w:top w:val="single" w:color="B8B6AE" w:sz="4"/>
              <w:left w:val="single" w:color="B8B6AE" w:sz="4"/>
              <w:bottom w:val="single" w:color="B8B6AE" w:sz="4"/>
              <w:right w:val="single" w:color="B8B6AE" w:sz="4"/>
            </w:tcBorders>
            <w:shd w:fill="F7F6F2" w:color="auto" w:val="clear"/>
            <w:tcMar>
              <w:top w:type="dxa" w:w="70"/>
              <w:left w:type="dxa" w:w="110"/>
              <w:bottom w:type="dxa" w:w="70"/>
              <w:right w:type="dxa" w:w="110"/>
            </w:tcMar>
          </w:tcPr>
          <w:p>
            <w:pPr>
              <w:spacing w:after="0" w:line="252"/>
            </w:pPr>
            <w:r>
              <w:rPr>
                <w:rFonts w:ascii="Consolas" w:cs="Consolas" w:eastAsia="Consolas" w:hAnsi="Consolas"/>
                <w:b w:val="false"/>
                <w:bCs w:val="false"/>
                <w:sz w:val="18"/>
                <w:szCs w:val="18"/>
                <w:shd w:fill="EFEDE6" w:val="clear"/>
              </w:rPr>
              <w:t xml:space="preserve">_RolesToUseraccount</w:t>
            </w:r>
          </w:p>
        </w:tc>
        <w:tc>
          <w:tcPr>
            <w:tcW w:type="dxa" w:w="1326"/>
            <w:tcBorders>
              <w:top w:val="single" w:color="B8B6AE" w:sz="4"/>
              <w:left w:val="single" w:color="B8B6AE" w:sz="4"/>
              <w:bottom w:val="single" w:color="B8B6AE" w:sz="4"/>
              <w:right w:val="single" w:color="B8B6AE" w:sz="4"/>
            </w:tcBorders>
            <w:shd w:fill="F7F6F2" w:color="auto" w:val="clear"/>
            <w:tcMar>
              <w:top w:type="dxa" w:w="70"/>
              <w:left w:type="dxa" w:w="110"/>
              <w:bottom w:type="dxa" w:w="70"/>
              <w:right w:type="dxa" w:w="110"/>
            </w:tcMar>
          </w:tcPr>
          <w:p>
            <w:pPr>
              <w:spacing w:after="0" w:line="252"/>
            </w:pPr>
            <w:r>
              <w:rPr>
                <w:b w:val="false"/>
                <w:bCs w:val="false"/>
                <w:sz w:val="20"/>
                <w:szCs w:val="20"/>
              </w:rPr>
              <w:t xml:space="preserve">Cascade (join rows)</w:t>
            </w:r>
          </w:p>
        </w:tc>
        <w:tc>
          <w:tcPr>
            <w:tcW w:type="dxa" w:w="2300"/>
            <w:tcBorders>
              <w:top w:val="single" w:color="B8B6AE" w:sz="4"/>
              <w:left w:val="single" w:color="B8B6AE" w:sz="4"/>
              <w:bottom w:val="single" w:color="B8B6AE" w:sz="4"/>
              <w:right w:val="single" w:color="B8B6AE" w:sz="4"/>
            </w:tcBorders>
            <w:shd w:fill="F7F6F2" w:color="auto" w:val="clear"/>
            <w:tcMar>
              <w:top w:type="dxa" w:w="70"/>
              <w:left w:type="dxa" w:w="110"/>
              <w:bottom w:type="dxa" w:w="70"/>
              <w:right w:type="dxa" w:w="110"/>
            </w:tcMar>
          </w:tcPr>
          <w:p>
            <w:pPr>
              <w:spacing w:after="0" w:line="252"/>
            </w:pPr>
            <w:r>
              <w:rPr>
                <w:b w:val="false"/>
                <w:bCs w:val="false"/>
                <w:sz w:val="20"/>
                <w:szCs w:val="20"/>
              </w:rPr>
              <w:t xml:space="preserve">Prisma manages the join table.</w:t>
            </w:r>
          </w:p>
        </w:tc>
      </w:tr>
      <w:tr>
        <w:trPr>
          <w:cantSplit/>
        </w:trPr>
        <w:tc>
          <w:tcPr>
            <w:tcW w:type="dxa" w:w="2100"/>
            <w:tcBorders>
              <w:top w:val="single" w:color="B8B6AE" w:sz="4"/>
              <w:left w:val="single" w:color="B8B6AE" w:sz="4"/>
              <w:bottom w:val="single" w:color="B8B6AE" w:sz="4"/>
              <w:right w:val="single" w:color="B8B6AE" w:sz="4"/>
            </w:tcBorders>
            <w:tcMar>
              <w:top w:type="dxa" w:w="70"/>
              <w:left w:type="dxa" w:w="110"/>
              <w:bottom w:type="dxa" w:w="70"/>
              <w:right w:type="dxa" w:w="110"/>
            </w:tcMar>
          </w:tcPr>
          <w:p>
            <w:pPr>
              <w:spacing w:after="0" w:line="252"/>
            </w:pPr>
            <w:r>
              <w:rPr>
                <w:rFonts w:ascii="Consolas" w:cs="Consolas" w:eastAsia="Consolas" w:hAnsi="Consolas"/>
                <w:b w:val="false"/>
                <w:bCs w:val="false"/>
                <w:sz w:val="18"/>
                <w:szCs w:val="18"/>
                <w:shd w:fill="EFEDE6" w:val="clear"/>
              </w:rPr>
              <w:t xml:space="preserve">Useraccount</w:t>
            </w:r>
            <w:r>
              <w:rPr>
                <w:b w:val="false"/>
                <w:bCs w:val="false"/>
                <w:sz w:val="20"/>
                <w:szCs w:val="20"/>
              </w:rPr>
              <w:t xml:space="preserve"> to </w:t>
            </w:r>
            <w:r>
              <w:rPr>
                <w:rFonts w:ascii="Consolas" w:cs="Consolas" w:eastAsia="Consolas" w:hAnsi="Consolas"/>
                <w:b w:val="false"/>
                <w:bCs w:val="false"/>
                <w:sz w:val="18"/>
                <w:szCs w:val="18"/>
                <w:shd w:fill="EFEDE6" w:val="clear"/>
              </w:rPr>
              <w:t xml:space="preserve">UserProfile</w:t>
            </w:r>
          </w:p>
        </w:tc>
        <w:tc>
          <w:tcPr>
            <w:tcW w:type="dxa" w:w="1300"/>
            <w:tcBorders>
              <w:top w:val="single" w:color="B8B6AE" w:sz="4"/>
              <w:left w:val="single" w:color="B8B6AE" w:sz="4"/>
              <w:bottom w:val="single" w:color="B8B6AE" w:sz="4"/>
              <w:right w:val="single" w:color="B8B6AE" w:sz="4"/>
            </w:tcBorders>
            <w:tcMar>
              <w:top w:type="dxa" w:w="70"/>
              <w:left w:type="dxa" w:w="110"/>
              <w:bottom w:type="dxa" w:w="70"/>
              <w:right w:type="dxa" w:w="110"/>
            </w:tcMar>
          </w:tcPr>
          <w:p>
            <w:pPr>
              <w:spacing w:after="0" w:line="252"/>
            </w:pPr>
            <w:r>
              <w:rPr>
                <w:b w:val="false"/>
                <w:bCs w:val="false"/>
                <w:sz w:val="20"/>
                <w:szCs w:val="20"/>
              </w:rPr>
              <w:t xml:space="preserve">One to one</w:t>
            </w:r>
          </w:p>
        </w:tc>
        <w:tc>
          <w:tcPr>
            <w:tcW w:type="dxa" w:w="2000"/>
            <w:tcBorders>
              <w:top w:val="single" w:color="B8B6AE" w:sz="4"/>
              <w:left w:val="single" w:color="B8B6AE" w:sz="4"/>
              <w:bottom w:val="single" w:color="B8B6AE" w:sz="4"/>
              <w:right w:val="single" w:color="B8B6AE" w:sz="4"/>
            </w:tcBorders>
            <w:tcMar>
              <w:top w:type="dxa" w:w="70"/>
              <w:left w:type="dxa" w:w="110"/>
              <w:bottom w:type="dxa" w:w="70"/>
              <w:right w:type="dxa" w:w="110"/>
            </w:tcMar>
          </w:tcPr>
          <w:p>
            <w:pPr>
              <w:spacing w:after="0" w:line="252"/>
            </w:pPr>
            <w:r>
              <w:rPr>
                <w:rFonts w:ascii="Consolas" w:cs="Consolas" w:eastAsia="Consolas" w:hAnsi="Consolas"/>
                <w:b w:val="false"/>
                <w:bCs w:val="false"/>
                <w:sz w:val="18"/>
                <w:szCs w:val="18"/>
                <w:shd w:fill="EFEDE6" w:val="clear"/>
              </w:rPr>
              <w:t xml:space="preserve">UserProfile.account_id</w:t>
            </w:r>
            <w:r>
              <w:rPr>
                <w:b w:val="false"/>
                <w:bCs w:val="false"/>
                <w:sz w:val="20"/>
                <w:szCs w:val="20"/>
              </w:rPr>
              <w:t xml:space="preserve"> (unique)</w:t>
            </w:r>
          </w:p>
        </w:tc>
        <w:tc>
          <w:tcPr>
            <w:tcW w:type="dxa" w:w="1326"/>
            <w:tcBorders>
              <w:top w:val="single" w:color="B8B6AE" w:sz="4"/>
              <w:left w:val="single" w:color="B8B6AE" w:sz="4"/>
              <w:bottom w:val="single" w:color="B8B6AE" w:sz="4"/>
              <w:right w:val="single" w:color="B8B6AE" w:sz="4"/>
            </w:tcBorders>
            <w:tcMar>
              <w:top w:type="dxa" w:w="70"/>
              <w:left w:type="dxa" w:w="110"/>
              <w:bottom w:type="dxa" w:w="70"/>
              <w:right w:type="dxa" w:w="110"/>
            </w:tcMar>
          </w:tcPr>
          <w:p>
            <w:pPr>
              <w:spacing w:after="0" w:line="252"/>
            </w:pPr>
            <w:r>
              <w:rPr>
                <w:b w:val="false"/>
                <w:bCs w:val="false"/>
                <w:sz w:val="20"/>
                <w:szCs w:val="20"/>
              </w:rPr>
              <w:t xml:space="preserve">Cascade</w:t>
            </w:r>
          </w:p>
        </w:tc>
        <w:tc>
          <w:tcPr>
            <w:tcW w:type="dxa" w:w="2300"/>
            <w:tcBorders>
              <w:top w:val="single" w:color="B8B6AE" w:sz="4"/>
              <w:left w:val="single" w:color="B8B6AE" w:sz="4"/>
              <w:bottom w:val="single" w:color="B8B6AE" w:sz="4"/>
              <w:right w:val="single" w:color="B8B6AE" w:sz="4"/>
            </w:tcBorders>
            <w:tcMar>
              <w:top w:type="dxa" w:w="70"/>
              <w:left w:type="dxa" w:w="110"/>
              <w:bottom w:type="dxa" w:w="70"/>
              <w:right w:type="dxa" w:w="110"/>
            </w:tcMar>
          </w:tcPr>
          <w:p>
            <w:pPr>
              <w:spacing w:after="0" w:line="252"/>
            </w:pPr>
            <w:r>
              <w:rPr>
                <w:b w:val="false"/>
                <w:bCs w:val="false"/>
                <w:sz w:val="20"/>
                <w:szCs w:val="20"/>
              </w:rPr>
              <w:t xml:space="preserve">Deleting an account deletes its profile.</w:t>
            </w:r>
          </w:p>
        </w:tc>
      </w:tr>
      <w:tr>
        <w:trPr>
          <w:cantSplit/>
        </w:trPr>
        <w:tc>
          <w:tcPr>
            <w:tcW w:type="dxa" w:w="2100"/>
            <w:tcBorders>
              <w:top w:val="single" w:color="B8B6AE" w:sz="4"/>
              <w:left w:val="single" w:color="B8B6AE" w:sz="4"/>
              <w:bottom w:val="single" w:color="B8B6AE" w:sz="4"/>
              <w:right w:val="single" w:color="B8B6AE" w:sz="4"/>
            </w:tcBorders>
            <w:shd w:fill="F7F6F2" w:color="auto" w:val="clear"/>
            <w:tcMar>
              <w:top w:type="dxa" w:w="70"/>
              <w:left w:type="dxa" w:w="110"/>
              <w:bottom w:type="dxa" w:w="70"/>
              <w:right w:type="dxa" w:w="110"/>
            </w:tcMar>
          </w:tcPr>
          <w:p>
            <w:pPr>
              <w:spacing w:after="0" w:line="252"/>
            </w:pPr>
            <w:r>
              <w:rPr>
                <w:rFonts w:ascii="Consolas" w:cs="Consolas" w:eastAsia="Consolas" w:hAnsi="Consolas"/>
                <w:b w:val="false"/>
                <w:bCs w:val="false"/>
                <w:sz w:val="18"/>
                <w:szCs w:val="18"/>
                <w:shd w:fill="EFEDE6" w:val="clear"/>
              </w:rPr>
              <w:t xml:space="preserve">AuditLog</w:t>
            </w:r>
            <w:r>
              <w:rPr>
                <w:b w:val="false"/>
                <w:bCs w:val="false"/>
                <w:sz w:val="20"/>
                <w:szCs w:val="20"/>
              </w:rPr>
              <w:t xml:space="preserve"> to </w:t>
            </w:r>
            <w:r>
              <w:rPr>
                <w:rFonts w:ascii="Consolas" w:cs="Consolas" w:eastAsia="Consolas" w:hAnsi="Consolas"/>
                <w:b w:val="false"/>
                <w:bCs w:val="false"/>
                <w:sz w:val="18"/>
                <w:szCs w:val="18"/>
                <w:shd w:fill="EFEDE6" w:val="clear"/>
              </w:rPr>
              <w:t xml:space="preserve">Customer</w:t>
            </w:r>
          </w:p>
        </w:tc>
        <w:tc>
          <w:tcPr>
            <w:tcW w:type="dxa" w:w="1300"/>
            <w:tcBorders>
              <w:top w:val="single" w:color="B8B6AE" w:sz="4"/>
              <w:left w:val="single" w:color="B8B6AE" w:sz="4"/>
              <w:bottom w:val="single" w:color="B8B6AE" w:sz="4"/>
              <w:right w:val="single" w:color="B8B6AE" w:sz="4"/>
            </w:tcBorders>
            <w:shd w:fill="F7F6F2" w:color="auto" w:val="clear"/>
            <w:tcMar>
              <w:top w:type="dxa" w:w="70"/>
              <w:left w:type="dxa" w:w="110"/>
              <w:bottom w:type="dxa" w:w="70"/>
              <w:right w:type="dxa" w:w="110"/>
            </w:tcMar>
          </w:tcPr>
          <w:p>
            <w:pPr>
              <w:spacing w:after="0" w:line="252"/>
            </w:pPr>
            <w:r>
              <w:rPr>
                <w:b w:val="false"/>
                <w:bCs w:val="false"/>
                <w:sz w:val="20"/>
                <w:szCs w:val="20"/>
              </w:rPr>
              <w:t xml:space="preserve">None (logical)</w:t>
            </w:r>
          </w:p>
        </w:tc>
        <w:tc>
          <w:tcPr>
            <w:tcW w:type="dxa" w:w="2000"/>
            <w:tcBorders>
              <w:top w:val="single" w:color="B8B6AE" w:sz="4"/>
              <w:left w:val="single" w:color="B8B6AE" w:sz="4"/>
              <w:bottom w:val="single" w:color="B8B6AE" w:sz="4"/>
              <w:right w:val="single" w:color="B8B6AE" w:sz="4"/>
            </w:tcBorders>
            <w:shd w:fill="F7F6F2" w:color="auto" w:val="clear"/>
            <w:tcMar>
              <w:top w:type="dxa" w:w="70"/>
              <w:left w:type="dxa" w:w="110"/>
              <w:bottom w:type="dxa" w:w="70"/>
              <w:right w:type="dxa" w:w="110"/>
            </w:tcMar>
          </w:tcPr>
          <w:p>
            <w:pPr>
              <w:spacing w:after="0" w:line="252"/>
            </w:pPr>
            <w:r>
              <w:rPr>
                <w:b w:val="false"/>
                <w:bCs w:val="false"/>
                <w:sz w:val="20"/>
                <w:szCs w:val="20"/>
              </w:rPr>
              <w:t xml:space="preserve">No foreign key</w:t>
            </w:r>
          </w:p>
        </w:tc>
        <w:tc>
          <w:tcPr>
            <w:tcW w:type="dxa" w:w="1326"/>
            <w:tcBorders>
              <w:top w:val="single" w:color="B8B6AE" w:sz="4"/>
              <w:left w:val="single" w:color="B8B6AE" w:sz="4"/>
              <w:bottom w:val="single" w:color="B8B6AE" w:sz="4"/>
              <w:right w:val="single" w:color="B8B6AE" w:sz="4"/>
            </w:tcBorders>
            <w:shd w:fill="F7F6F2" w:color="auto" w:val="clear"/>
            <w:tcMar>
              <w:top w:type="dxa" w:w="70"/>
              <w:left w:type="dxa" w:w="110"/>
              <w:bottom w:type="dxa" w:w="70"/>
              <w:right w:type="dxa" w:w="110"/>
            </w:tcMar>
          </w:tcPr>
          <w:p>
            <w:pPr>
              <w:spacing w:after="0" w:line="252"/>
            </w:pPr>
            <w:r>
              <w:rPr>
                <w:b w:val="false"/>
                <w:bCs w:val="false"/>
                <w:sz w:val="20"/>
                <w:szCs w:val="20"/>
              </w:rPr>
              <w:t xml:space="preserve">Not applicable</w:t>
            </w:r>
          </w:p>
        </w:tc>
        <w:tc>
          <w:tcPr>
            <w:tcW w:type="dxa" w:w="2300"/>
            <w:tcBorders>
              <w:top w:val="single" w:color="B8B6AE" w:sz="4"/>
              <w:left w:val="single" w:color="B8B6AE" w:sz="4"/>
              <w:bottom w:val="single" w:color="B8B6AE" w:sz="4"/>
              <w:right w:val="single" w:color="B8B6AE" w:sz="4"/>
            </w:tcBorders>
            <w:shd w:fill="F7F6F2" w:color="auto" w:val="clear"/>
            <w:tcMar>
              <w:top w:type="dxa" w:w="70"/>
              <w:left w:type="dxa" w:w="110"/>
              <w:bottom w:type="dxa" w:w="70"/>
              <w:right w:type="dxa" w:w="110"/>
            </w:tcMar>
          </w:tcPr>
          <w:p>
            <w:pPr>
              <w:spacing w:after="0" w:line="252"/>
            </w:pPr>
            <w:r>
              <w:rPr>
                <w:rFonts w:ascii="Consolas" w:cs="Consolas" w:eastAsia="Consolas" w:hAnsi="Consolas"/>
                <w:b w:val="false"/>
                <w:bCs w:val="false"/>
                <w:sz w:val="18"/>
                <w:szCs w:val="18"/>
                <w:shd w:fill="EFEDE6" w:val="clear"/>
              </w:rPr>
              <w:t xml:space="preserve">customerId</w:t>
            </w:r>
            <w:r>
              <w:rPr>
                <w:b w:val="false"/>
                <w:bCs w:val="false"/>
                <w:sz w:val="20"/>
                <w:szCs w:val="20"/>
              </w:rPr>
              <w:t xml:space="preserve"> is a plain nullable integer.</w:t>
            </w:r>
          </w:p>
        </w:tc>
      </w:tr>
    </w:tbl>
    <w:p>
      <w:pPr>
        <w:spacing w:after="60"/>
      </w:pPr>
    </w:p>
    <w:p>
      <w:pPr>
        <w:pStyle w:val="Heading1"/>
        <w:pageBreakBefore/>
      </w:pPr>
      <w:r>
        <w:t xml:space="preserve">4. Customer and Address</w:t>
      </w:r>
    </w:p>
    <w:p>
      <w:pPr>
        <w:spacing w:after="120" w:line="276"/>
      </w:pPr>
      <w:r>
        <w:t xml:space="preserve">A </w:t>
      </w:r>
      <w:r>
        <w:rPr>
          <w:rFonts w:ascii="Consolas" w:cs="Consolas" w:eastAsia="Consolas" w:hAnsi="Consolas"/>
          <w:sz w:val="19"/>
          <w:szCs w:val="19"/>
          <w:shd w:fill="EFEDE6" w:val="clear"/>
        </w:rPr>
        <w:t xml:space="preserve">Customer</w:t>
      </w:r>
      <w:r>
        <w:t xml:space="preserve"> is a shopper on the storefront. It is separate from </w:t>
      </w:r>
      <w:r>
        <w:rPr>
          <w:rFonts w:ascii="Consolas" w:cs="Consolas" w:eastAsia="Consolas" w:hAnsi="Consolas"/>
          <w:sz w:val="19"/>
          <w:szCs w:val="19"/>
          <w:shd w:fill="EFEDE6" w:val="clear"/>
        </w:rPr>
        <w:t xml:space="preserve">Useraccount</w:t>
      </w:r>
      <w:r>
        <w:t xml:space="preserve">, which is for staff who log in to the back office. A customer owns addresses, a cart, a wishlist and orders.</w:t>
      </w:r>
    </w:p>
    <w:p>
      <w:pPr>
        <w:spacing w:after="160" w:before="120"/>
        <w:jc w:val="center"/>
      </w:pPr>
      <w:r>
        <w:drawing>
          <wp:inline distT="0" distB="0" distL="0" distR="0">
            <wp:extent cx="4762500" cy="4486275"/>
            <wp:effectExtent t="0" r="0" b="0" l="0"/>
            <wp:docPr id="1" name="ER diagram around Customer" descr="ER diagram around Customer" title="ER diagram around Custom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4486275"/>
                    </a:xfrm>
                    <a:prstGeom prst="rect">
                      <a:avLst/>
                    </a:prstGeom>
                  </pic:spPr>
                </pic:pic>
              </a:graphicData>
            </a:graphic>
          </wp:inline>
        </w:drawing>
      </w:r>
    </w:p>
    <w:p>
      <w:pPr>
        <w:pStyle w:val="Heading2"/>
      </w:pPr>
      <w:r>
        <w:t xml:space="preserve">Customer</w:t>
      </w:r>
    </w:p>
    <w:p>
      <w:pPr>
        <w:spacing w:after="140"/>
      </w:pPr>
      <w:r>
        <w:rPr>
          <w:i/>
          <w:iCs/>
          <w:color w:val="5F5E5A"/>
          <w:sz w:val="20"/>
          <w:szCs w:val="20"/>
        </w:rPr>
        <w:t xml:space="preserve">Table: </w:t>
      </w:r>
      <w:r>
        <w:rPr>
          <w:rFonts w:ascii="Consolas" w:cs="Consolas" w:eastAsia="Consolas" w:hAnsi="Consolas"/>
          <w:i/>
          <w:iCs/>
          <w:color w:val="5F5E5A"/>
          <w:sz w:val="18"/>
          <w:szCs w:val="18"/>
          <w:shd w:fill="EFEDE6" w:val="clear"/>
        </w:rPr>
        <w:t xml:space="preserve">customers</w:t>
      </w:r>
      <w:r>
        <w:rPr>
          <w:i/>
          <w:iCs/>
          <w:color w:val="5F5E5A"/>
          <w:sz w:val="20"/>
          <w:szCs w:val="20"/>
        </w:rPr>
        <w:t xml:space="preserve">  |  Domain: Customer &amp; Account</w:t>
      </w:r>
    </w:p>
    <w:p>
      <w:pPr>
        <w:spacing w:after="120" w:line="276"/>
      </w:pPr>
      <w:r>
        <w:t xml:space="preserve">One row per registered shopper. Every cart line, wishlist entry, address and order points back to a customer.</w:t>
      </w:r>
    </w:p>
    <w:p>
      <w:pPr>
        <w:pStyle w:val="Heading3"/>
      </w:pPr>
      <w:r>
        <w:t xml:space="preserve">What each field does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750"/>
        <w:gridCol w:w="5276"/>
      </w:tblGrid>
      <w:tr>
        <w:trPr>
          <w:cantSplit/>
          <w:tblHeader/>
        </w:trPr>
        <w:tc>
          <w:tcPr>
            <w:tcW w:type="dxa" w:w="2000"/>
            <w:tcBorders>
              <w:top w:val="single" w:color="B8B6AE" w:sz="4"/>
              <w:left w:val="single" w:color="B8B6AE" w:sz="4"/>
              <w:bottom w:val="single" w:color="B8B6AE" w:sz="4"/>
              <w:right w:val="single" w:color="B8B6AE" w:sz="4"/>
            </w:tcBorders>
            <w:shd w:fill="185FA5" w:color="auto" w:val="clear"/>
            <w:tcMar>
              <w:top w:type="dxa" w:w="70"/>
              <w:left w:type="dxa" w:w="110"/>
              <w:bottom w:type="dxa" w:w="70"/>
              <w:right w:type="dxa" w:w="110"/>
            </w:tcMar>
          </w:tcPr>
          <w:p>
            <w:pPr>
              <w:spacing w:after="0" w:line="252"/>
            </w:pPr>
            <w:r>
              <w:rPr>
                <w:b/>
                <w:bCs/>
                <w:color w:val="FFFFFF"/>
                <w:sz w:val="20"/>
                <w:szCs w:val="20"/>
              </w:rPr>
              <w:t xml:space="preserve">Field</w:t>
            </w:r>
          </w:p>
        </w:tc>
        <w:tc>
          <w:tcPr>
            <w:tcW w:type="dxa" w:w="1750"/>
            <w:tcBorders>
              <w:top w:val="single" w:color="B8B6AE" w:sz="4"/>
              <w:left w:val="single" w:color="B8B6AE" w:sz="4"/>
              <w:bottom w:val="single" w:color="B8B6AE" w:sz="4"/>
              <w:right w:val="single" w:color="B8B6AE" w:sz="4"/>
            </w:tcBorders>
            <w:shd w:fill="185FA5" w:color="auto" w:val="clear"/>
            <w:tcMar>
              <w:top w:type="dxa" w:w="70"/>
              <w:left w:type="dxa" w:w="110"/>
              <w:bottom w:type="dxa" w:w="70"/>
              <w:right w:type="dxa" w:w="110"/>
            </w:tcMar>
          </w:tcPr>
          <w:p>
            <w:pPr>
              <w:spacing w:after="0" w:line="252"/>
            </w:pPr>
            <w:r>
              <w:rPr>
                <w:b/>
                <w:bCs/>
                <w:color w:val="FFFFFF"/>
                <w:sz w:val="20"/>
                <w:szCs w:val="20"/>
              </w:rPr>
              <w:t xml:space="preserve">Type</w:t>
            </w:r>
          </w:p>
        </w:tc>
        <w:tc>
          <w:tcPr>
            <w:tcW w:type="dxa" w:w="5276"/>
            <w:tcBorders>
              <w:top w:val="single" w:color="B8B6AE" w:sz="4"/>
              <w:left w:val="single" w:color="B8B6AE" w:sz="4"/>
              <w:bottom w:val="single" w:color="B8B6AE" w:sz="4"/>
              <w:right w:val="single" w:color="B8B6AE" w:sz="4"/>
            </w:tcBorders>
            <w:shd w:fill="185FA5" w:color="auto" w:val="clear"/>
            <w:tcMar>
              <w:top w:type="dxa" w:w="70"/>
              <w:left w:type="dxa" w:w="110"/>
              <w:bottom w:type="dxa" w:w="70"/>
              <w:right w:type="dxa" w:w="110"/>
            </w:tcMar>
          </w:tcPr>
          <w:p>
            <w:pPr>
              <w:spacing w:after="0" w:line="252"/>
            </w:pPr>
            <w:r>
              <w:rPr>
                <w:b/>
                <w:bCs/>
                <w:color w:val="FFFFFF"/>
                <w:sz w:val="20"/>
                <w:szCs w:val="20"/>
              </w:rPr>
              <w:t xml:space="preserve">Purpose</w:t>
            </w:r>
          </w:p>
        </w:tc>
      </w:tr>
      <w:tr>
        <w:trPr>
          <w:cantSplit/>
        </w:trPr>
        <w:tc>
          <w:tcPr>
            <w:tcW w:type="dxa" w:w="2000"/>
            <w:tcBorders>
              <w:top w:val="single" w:color="B8B6AE" w:sz="4"/>
              <w:left w:val="single" w:color="B8B6AE" w:sz="4"/>
              <w:bottom w:val="single" w:color="B8B6AE" w:sz="4"/>
              <w:right w:val="single" w:color="B8B6AE" w:sz="4"/>
            </w:tcBorders>
            <w:tcMar>
              <w:top w:type="dxa" w:w="70"/>
              <w:left w:type="dxa" w:w="110"/>
              <w:bottom w:type="dxa" w:w="70"/>
              <w:right w:type="dxa" w:w="110"/>
            </w:tcMar>
          </w:tcPr>
          <w:p>
            <w:pPr>
              <w:spacing w:after="0" w:line="252"/>
            </w:pPr>
            <w:r>
              <w:rPr>
                <w:rFonts w:ascii="Consolas" w:cs="Consolas" w:eastAsia="Consolas" w:hAnsi="Consolas"/>
                <w:b/>
                <w:bCs/>
                <w:sz w:val="19"/>
                <w:szCs w:val="19"/>
              </w:rPr>
              <w:t xml:space="preserve">id</w:t>
            </w:r>
          </w:p>
        </w:tc>
        <w:tc>
          <w:tcPr>
            <w:tcW w:type="dxa" w:w="1750"/>
            <w:tcBorders>
              <w:top w:val="single" w:color="B8B6AE" w:sz="4"/>
              <w:left w:val="single" w:color="B8B6AE" w:sz="4"/>
              <w:bottom w:val="single" w:color="B8B6AE" w:sz="4"/>
              <w:right w:val="single" w:color="B8B6AE" w:sz="4"/>
            </w:tcBorders>
            <w:tcMar>
              <w:top w:type="dxa" w:w="70"/>
              <w:left w:type="dxa" w:w="110"/>
              <w:bottom w:type="dxa" w:w="70"/>
              <w:right w:type="dxa" w:w="110"/>
            </w:tcMar>
          </w:tcPr>
          <w:p>
            <w:pPr>
              <w:spacing w:after="0" w:line="252"/>
            </w:pPr>
            <w:r>
              <w:rPr>
                <w:b w:val="false"/>
                <w:bCs w:val="false"/>
                <w:sz w:val="20"/>
                <w:szCs w:val="20"/>
              </w:rPr>
              <w:t xml:space="preserve">Int, PK</w:t>
            </w:r>
          </w:p>
        </w:tc>
        <w:tc>
          <w:tcPr>
            <w:tcW w:type="dxa" w:w="5276"/>
            <w:tcBorders>
              <w:top w:val="single" w:color="B8B6AE" w:sz="4"/>
              <w:left w:val="single" w:color="B8B6AE" w:sz="4"/>
              <w:bottom w:val="single" w:color="B8B6AE" w:sz="4"/>
              <w:right w:val="single" w:color="B8B6AE" w:sz="4"/>
            </w:tcBorders>
            <w:tcMar>
              <w:top w:type="dxa" w:w="70"/>
              <w:left w:type="dxa" w:w="110"/>
              <w:bottom w:type="dxa" w:w="70"/>
              <w:right w:type="dxa" w:w="110"/>
            </w:tcMar>
          </w:tcPr>
          <w:p>
            <w:pPr>
              <w:spacing w:after="0" w:line="252"/>
            </w:pPr>
            <w:r>
              <w:rPr>
                <w:b w:val="false"/>
                <w:bCs w:val="false"/>
                <w:sz w:val="20"/>
                <w:szCs w:val="20"/>
              </w:rPr>
              <w:t xml:space="preserve">Unique customer ID.</w:t>
            </w:r>
          </w:p>
        </w:tc>
      </w:tr>
      <w:tr>
        <w:trPr>
          <w:cantSplit/>
        </w:trPr>
        <w:tc>
          <w:tcPr>
            <w:tcW w:type="dxa" w:w="2000"/>
            <w:tcBorders>
              <w:top w:val="single" w:color="B8B6AE" w:sz="4"/>
              <w:left w:val="single" w:color="B8B6AE" w:sz="4"/>
              <w:bottom w:val="single" w:color="B8B6AE" w:sz="4"/>
              <w:right w:val="single" w:color="B8B6AE" w:sz="4"/>
            </w:tcBorders>
            <w:shd w:fill="F7F6F2" w:color="auto" w:val="clear"/>
            <w:tcMar>
              <w:top w:type="dxa" w:w="70"/>
              <w:left w:type="dxa" w:w="110"/>
              <w:bottom w:type="dxa" w:w="70"/>
              <w:right w:type="dxa" w:w="110"/>
            </w:tcMar>
          </w:tcPr>
          <w:p>
            <w:pPr>
              <w:spacing w:after="0" w:line="252"/>
            </w:pPr>
            <w:r>
              <w:rPr>
                <w:rFonts w:ascii="Consolas" w:cs="Consolas" w:eastAsia="Consolas" w:hAnsi="Consolas"/>
                <w:b/>
                <w:bCs/>
                <w:sz w:val="19"/>
                <w:szCs w:val="19"/>
              </w:rPr>
              <w:t xml:space="preserve">name</w:t>
            </w:r>
          </w:p>
        </w:tc>
        <w:tc>
          <w:tcPr>
            <w:tcW w:type="dxa" w:w="1750"/>
            <w:tcBorders>
              <w:top w:val="single" w:color="B8B6AE" w:sz="4"/>
              <w:left w:val="single" w:color="B8B6AE" w:sz="4"/>
              <w:bottom w:val="single" w:color="B8B6AE" w:sz="4"/>
              <w:right w:val="single" w:color="B8B6AE" w:sz="4"/>
            </w:tcBorders>
            <w:shd w:fill="F7F6F2" w:color="auto" w:val="clear"/>
            <w:tcMar>
              <w:top w:type="dxa" w:w="70"/>
              <w:left w:type="dxa" w:w="110"/>
              <w:bottom w:type="dxa" w:w="70"/>
              <w:right w:type="dxa" w:w="110"/>
            </w:tcMar>
          </w:tcPr>
          <w:p>
            <w:pPr>
              <w:spacing w:after="0" w:line="252"/>
            </w:pPr>
            <w:r>
              <w:rPr>
                <w:b w:val="false"/>
                <w:bCs w:val="false"/>
                <w:sz w:val="20"/>
                <w:szCs w:val="20"/>
              </w:rPr>
              <w:t xml:space="preserve">String</w:t>
            </w:r>
          </w:p>
        </w:tc>
        <w:tc>
          <w:tcPr>
            <w:tcW w:type="dxa" w:w="5276"/>
            <w:tcBorders>
              <w:top w:val="single" w:color="B8B6AE" w:sz="4"/>
              <w:left w:val="single" w:color="B8B6AE" w:sz="4"/>
              <w:bottom w:val="single" w:color="B8B6AE" w:sz="4"/>
              <w:right w:val="single" w:color="B8B6AE" w:sz="4"/>
            </w:tcBorders>
            <w:shd w:fill="F7F6F2" w:color="auto" w:val="clear"/>
            <w:tcMar>
              <w:top w:type="dxa" w:w="70"/>
              <w:left w:type="dxa" w:w="110"/>
              <w:bottom w:type="dxa" w:w="70"/>
              <w:right w:type="dxa" w:w="110"/>
            </w:tcMar>
          </w:tcPr>
          <w:p>
            <w:pPr>
              <w:spacing w:after="0" w:line="252"/>
            </w:pPr>
            <w:r>
              <w:rPr>
                <w:b w:val="false"/>
                <w:bCs w:val="false"/>
                <w:sz w:val="20"/>
                <w:szCs w:val="20"/>
              </w:rPr>
              <w:t xml:space="preserve">Full name shown on orders and the account page.</w:t>
            </w:r>
          </w:p>
        </w:tc>
      </w:tr>
      <w:tr>
        <w:trPr>
          <w:cantSplit/>
        </w:trPr>
        <w:tc>
          <w:tcPr>
            <w:tcW w:type="dxa" w:w="2000"/>
            <w:tcBorders>
              <w:top w:val="single" w:color="B8B6AE" w:sz="4"/>
              <w:left w:val="single" w:color="B8B6AE" w:sz="4"/>
              <w:bottom w:val="single" w:color="B8B6AE" w:sz="4"/>
              <w:right w:val="single" w:color="B8B6AE" w:sz="4"/>
            </w:tcBorders>
            <w:tcMar>
              <w:top w:type="dxa" w:w="70"/>
              <w:left w:type="dxa" w:w="110"/>
              <w:bottom w:type="dxa" w:w="70"/>
              <w:right w:type="dxa" w:w="110"/>
            </w:tcMar>
          </w:tcPr>
          <w:p>
            <w:pPr>
              <w:spacing w:after="0" w:line="252"/>
            </w:pPr>
            <w:r>
              <w:rPr>
                <w:rFonts w:ascii="Consolas" w:cs="Consolas" w:eastAsia="Consolas" w:hAnsi="Consolas"/>
                <w:b/>
                <w:bCs/>
                <w:sz w:val="19"/>
                <w:szCs w:val="19"/>
              </w:rPr>
              <w:t xml:space="preserve">phone</w:t>
            </w:r>
          </w:p>
        </w:tc>
        <w:tc>
          <w:tcPr>
            <w:tcW w:type="dxa" w:w="1750"/>
            <w:tcBorders>
              <w:top w:val="single" w:color="B8B6AE" w:sz="4"/>
              <w:left w:val="single" w:color="B8B6AE" w:sz="4"/>
              <w:bottom w:val="single" w:color="B8B6AE" w:sz="4"/>
              <w:right w:val="single" w:color="B8B6AE" w:sz="4"/>
            </w:tcBorders>
            <w:tcMar>
              <w:top w:type="dxa" w:w="70"/>
              <w:left w:type="dxa" w:w="110"/>
              <w:bottom w:type="dxa" w:w="70"/>
              <w:right w:type="dxa" w:w="110"/>
            </w:tcMar>
          </w:tcPr>
          <w:p>
            <w:pPr>
              <w:spacing w:after="0" w:line="252"/>
            </w:pPr>
            <w:r>
              <w:rPr>
                <w:b w:val="false"/>
                <w:bCs w:val="false"/>
                <w:sz w:val="20"/>
                <w:szCs w:val="20"/>
              </w:rPr>
              <w:t xml:space="preserve">String</w:t>
            </w:r>
          </w:p>
        </w:tc>
        <w:tc>
          <w:tcPr>
            <w:tcW w:type="dxa" w:w="5276"/>
            <w:tcBorders>
              <w:top w:val="single" w:color="B8B6AE" w:sz="4"/>
              <w:left w:val="single" w:color="B8B6AE" w:sz="4"/>
              <w:bottom w:val="single" w:color="B8B6AE" w:sz="4"/>
              <w:right w:val="single" w:color="B8B6AE" w:sz="4"/>
            </w:tcBorders>
            <w:tcMar>
              <w:top w:type="dxa" w:w="70"/>
              <w:left w:type="dxa" w:w="110"/>
              <w:bottom w:type="dxa" w:w="70"/>
              <w:right w:type="dxa" w:w="110"/>
            </w:tcMar>
          </w:tcPr>
          <w:p>
            <w:pPr>
              <w:spacing w:after="0" w:line="252"/>
            </w:pPr>
            <w:r>
              <w:rPr>
                <w:b w:val="false"/>
                <w:bCs w:val="false"/>
                <w:sz w:val="20"/>
                <w:szCs w:val="20"/>
              </w:rPr>
              <w:t xml:space="preserve">Contact number. Likely the login or OTP identifier. Not unique at database level.</w:t>
            </w:r>
          </w:p>
        </w:tc>
      </w:tr>
      <w:tr>
        <w:trPr>
          <w:cantSplit/>
        </w:trPr>
        <w:tc>
          <w:tcPr>
            <w:tcW w:type="dxa" w:w="2000"/>
            <w:tcBorders>
              <w:top w:val="single" w:color="B8B6AE" w:sz="4"/>
              <w:left w:val="single" w:color="B8B6AE" w:sz="4"/>
              <w:bottom w:val="single" w:color="B8B6AE" w:sz="4"/>
              <w:right w:val="single" w:color="B8B6AE" w:sz="4"/>
            </w:tcBorders>
            <w:shd w:fill="F7F6F2" w:color="auto" w:val="clear"/>
            <w:tcMar>
              <w:top w:type="dxa" w:w="70"/>
              <w:left w:type="dxa" w:w="110"/>
              <w:bottom w:type="dxa" w:w="70"/>
              <w:right w:type="dxa" w:w="110"/>
            </w:tcMar>
          </w:tcPr>
          <w:p>
            <w:pPr>
              <w:spacing w:after="0" w:line="252"/>
            </w:pPr>
            <w:r>
              <w:rPr>
                <w:rFonts w:ascii="Consolas" w:cs="Consolas" w:eastAsia="Consolas" w:hAnsi="Consolas"/>
                <w:b/>
                <w:bCs/>
                <w:sz w:val="19"/>
                <w:szCs w:val="19"/>
              </w:rPr>
              <w:t xml:space="preserve">email</w:t>
            </w:r>
          </w:p>
        </w:tc>
        <w:tc>
          <w:tcPr>
            <w:tcW w:type="dxa" w:w="1750"/>
            <w:tcBorders>
              <w:top w:val="single" w:color="B8B6AE" w:sz="4"/>
              <w:left w:val="single" w:color="B8B6AE" w:sz="4"/>
              <w:bottom w:val="single" w:color="B8B6AE" w:sz="4"/>
              <w:right w:val="single" w:color="B8B6AE" w:sz="4"/>
            </w:tcBorders>
            <w:shd w:fill="F7F6F2" w:color="auto" w:val="clear"/>
            <w:tcMar>
              <w:top w:type="dxa" w:w="70"/>
              <w:left w:type="dxa" w:w="110"/>
              <w:bottom w:type="dxa" w:w="70"/>
              <w:right w:type="dxa" w:w="110"/>
            </w:tcMar>
          </w:tcPr>
          <w:p>
            <w:pPr>
              <w:spacing w:after="0" w:line="252"/>
            </w:pPr>
            <w:r>
              <w:rPr>
                <w:b w:val="false"/>
                <w:bCs w:val="false"/>
                <w:sz w:val="20"/>
                <w:szCs w:val="20"/>
              </w:rPr>
              <w:t xml:space="preserve">String?</w:t>
            </w:r>
          </w:p>
        </w:tc>
        <w:tc>
          <w:tcPr>
            <w:tcW w:type="dxa" w:w="5276"/>
            <w:tcBorders>
              <w:top w:val="single" w:color="B8B6AE" w:sz="4"/>
              <w:left w:val="single" w:color="B8B6AE" w:sz="4"/>
              <w:bottom w:val="single" w:color="B8B6AE" w:sz="4"/>
              <w:right w:val="single" w:color="B8B6AE" w:sz="4"/>
            </w:tcBorders>
            <w:shd w:fill="F7F6F2" w:color="auto" w:val="clear"/>
            <w:tcMar>
              <w:top w:type="dxa" w:w="70"/>
              <w:left w:type="dxa" w:w="110"/>
              <w:bottom w:type="dxa" w:w="70"/>
              <w:right w:type="dxa" w:w="110"/>
            </w:tcMar>
          </w:tcPr>
          <w:p>
            <w:pPr>
              <w:spacing w:after="0" w:line="252"/>
            </w:pPr>
            <w:r>
              <w:rPr>
                <w:b w:val="false"/>
                <w:bCs w:val="false"/>
                <w:sz w:val="20"/>
                <w:szCs w:val="20"/>
              </w:rPr>
              <w:t xml:space="preserve">Optional email address. Nullable because a customer may register with only a phone number.</w:t>
            </w:r>
          </w:p>
        </w:tc>
      </w:tr>
      <w:tr>
        <w:trPr>
          <w:cantSplit/>
        </w:trPr>
        <w:tc>
          <w:tcPr>
            <w:tcW w:type="dxa" w:w="2000"/>
            <w:tcBorders>
              <w:top w:val="single" w:color="B8B6AE" w:sz="4"/>
              <w:left w:val="single" w:color="B8B6AE" w:sz="4"/>
              <w:bottom w:val="single" w:color="B8B6AE" w:sz="4"/>
              <w:right w:val="single" w:color="B8B6AE" w:sz="4"/>
            </w:tcBorders>
            <w:tcMar>
              <w:top w:type="dxa" w:w="70"/>
              <w:left w:type="dxa" w:w="110"/>
              <w:bottom w:type="dxa" w:w="70"/>
              <w:right w:type="dxa" w:w="110"/>
            </w:tcMar>
          </w:tcPr>
          <w:p>
            <w:pPr>
              <w:spacing w:after="0" w:line="252"/>
            </w:pPr>
            <w:r>
              <w:rPr>
                <w:rFonts w:ascii="Consolas" w:cs="Consolas" w:eastAsia="Consolas" w:hAnsi="Consolas"/>
                <w:b/>
                <w:bCs/>
                <w:sz w:val="19"/>
                <w:szCs w:val="19"/>
              </w:rPr>
              <w:t xml:space="preserve">emailVerified</w:t>
            </w:r>
          </w:p>
        </w:tc>
        <w:tc>
          <w:tcPr>
            <w:tcW w:type="dxa" w:w="1750"/>
            <w:tcBorders>
              <w:top w:val="single" w:color="B8B6AE" w:sz="4"/>
              <w:left w:val="single" w:color="B8B6AE" w:sz="4"/>
              <w:bottom w:val="single" w:color="B8B6AE" w:sz="4"/>
              <w:right w:val="single" w:color="B8B6AE" w:sz="4"/>
            </w:tcBorders>
            <w:tcMar>
              <w:top w:type="dxa" w:w="70"/>
              <w:left w:type="dxa" w:w="110"/>
              <w:bottom w:type="dxa" w:w="70"/>
              <w:right w:type="dxa" w:w="110"/>
            </w:tcMar>
          </w:tcPr>
          <w:p>
            <w:pPr>
              <w:spacing w:after="0" w:line="252"/>
            </w:pPr>
            <w:r>
              <w:rPr>
                <w:b w:val="false"/>
                <w:bCs w:val="false"/>
                <w:sz w:val="20"/>
                <w:szCs w:val="20"/>
              </w:rPr>
              <w:t xml:space="preserve">Boolean, default false</w:t>
            </w:r>
          </w:p>
        </w:tc>
        <w:tc>
          <w:tcPr>
            <w:tcW w:type="dxa" w:w="5276"/>
            <w:tcBorders>
              <w:top w:val="single" w:color="B8B6AE" w:sz="4"/>
              <w:left w:val="single" w:color="B8B6AE" w:sz="4"/>
              <w:bottom w:val="single" w:color="B8B6AE" w:sz="4"/>
              <w:right w:val="single" w:color="B8B6AE" w:sz="4"/>
            </w:tcBorders>
            <w:tcMar>
              <w:top w:type="dxa" w:w="70"/>
              <w:left w:type="dxa" w:w="110"/>
              <w:bottom w:type="dxa" w:w="70"/>
              <w:right w:type="dxa" w:w="110"/>
            </w:tcMar>
          </w:tcPr>
          <w:p>
            <w:pPr>
              <w:spacing w:after="0" w:line="252"/>
            </w:pPr>
            <w:r>
              <w:rPr>
                <w:b w:val="false"/>
                <w:bCs w:val="false"/>
                <w:sz w:val="20"/>
                <w:szCs w:val="20"/>
              </w:rPr>
              <w:t xml:space="preserve">Becomes true once the customer confirms the email. Reset it to false when the email changes.</w:t>
            </w:r>
          </w:p>
        </w:tc>
      </w:tr>
      <w:tr>
        <w:trPr>
          <w:cantSplit/>
        </w:trPr>
        <w:tc>
          <w:tcPr>
            <w:tcW w:type="dxa" w:w="2000"/>
            <w:tcBorders>
              <w:top w:val="single" w:color="B8B6AE" w:sz="4"/>
              <w:left w:val="single" w:color="B8B6AE" w:sz="4"/>
              <w:bottom w:val="single" w:color="B8B6AE" w:sz="4"/>
              <w:right w:val="single" w:color="B8B6AE" w:sz="4"/>
            </w:tcBorders>
            <w:shd w:fill="F7F6F2" w:color="auto" w:val="clear"/>
            <w:tcMar>
              <w:top w:type="dxa" w:w="70"/>
              <w:left w:type="dxa" w:w="110"/>
              <w:bottom w:type="dxa" w:w="70"/>
              <w:right w:type="dxa" w:w="110"/>
            </w:tcMar>
          </w:tcPr>
          <w:p>
            <w:pPr>
              <w:spacing w:after="0" w:line="252"/>
            </w:pPr>
            <w:r>
              <w:rPr>
                <w:rFonts w:ascii="Consolas" w:cs="Consolas" w:eastAsia="Consolas" w:hAnsi="Consolas"/>
                <w:b/>
                <w:bCs/>
                <w:sz w:val="19"/>
                <w:szCs w:val="19"/>
              </w:rPr>
              <w:t xml:space="preserve">address</w:t>
            </w:r>
          </w:p>
        </w:tc>
        <w:tc>
          <w:tcPr>
            <w:tcW w:type="dxa" w:w="1750"/>
            <w:tcBorders>
              <w:top w:val="single" w:color="B8B6AE" w:sz="4"/>
              <w:left w:val="single" w:color="B8B6AE" w:sz="4"/>
              <w:bottom w:val="single" w:color="B8B6AE" w:sz="4"/>
              <w:right w:val="single" w:color="B8B6AE" w:sz="4"/>
            </w:tcBorders>
            <w:shd w:fill="F7F6F2" w:color="auto" w:val="clear"/>
            <w:tcMar>
              <w:top w:type="dxa" w:w="70"/>
              <w:left w:type="dxa" w:w="110"/>
              <w:bottom w:type="dxa" w:w="70"/>
              <w:right w:type="dxa" w:w="110"/>
            </w:tcMar>
          </w:tcPr>
          <w:p>
            <w:pPr>
              <w:spacing w:after="0" w:line="252"/>
            </w:pPr>
            <w:r>
              <w:rPr>
                <w:b w:val="false"/>
                <w:bCs w:val="false"/>
                <w:sz w:val="20"/>
                <w:szCs w:val="20"/>
              </w:rPr>
              <w:t xml:space="preserve">Address[] (virtual)</w:t>
            </w:r>
          </w:p>
        </w:tc>
        <w:tc>
          <w:tcPr>
            <w:tcW w:type="dxa" w:w="5276"/>
            <w:tcBorders>
              <w:top w:val="single" w:color="B8B6AE" w:sz="4"/>
              <w:left w:val="single" w:color="B8B6AE" w:sz="4"/>
              <w:bottom w:val="single" w:color="B8B6AE" w:sz="4"/>
              <w:right w:val="single" w:color="B8B6AE" w:sz="4"/>
            </w:tcBorders>
            <w:shd w:fill="F7F6F2" w:color="auto" w:val="clear"/>
            <w:tcMar>
              <w:top w:type="dxa" w:w="70"/>
              <w:left w:type="dxa" w:w="110"/>
              <w:bottom w:type="dxa" w:w="70"/>
              <w:right w:type="dxa" w:w="110"/>
            </w:tcMar>
          </w:tcPr>
          <w:p>
            <w:pPr>
              <w:spacing w:after="0" w:line="252"/>
            </w:pPr>
            <w:r>
              <w:rPr>
                <w:b w:val="false"/>
                <w:bCs w:val="false"/>
                <w:sz w:val="20"/>
                <w:szCs w:val="20"/>
              </w:rPr>
              <w:t xml:space="preserve">Back-relation to the customer's saved addresses. No column.</w:t>
            </w:r>
          </w:p>
        </w:tc>
      </w:tr>
      <w:tr>
        <w:trPr>
          <w:cantSplit/>
        </w:trPr>
        <w:tc>
          <w:tcPr>
            <w:tcW w:type="dxa" w:w="2000"/>
            <w:tcBorders>
              <w:top w:val="single" w:color="B8B6AE" w:sz="4"/>
              <w:left w:val="single" w:color="B8B6AE" w:sz="4"/>
              <w:bottom w:val="single" w:color="B8B6AE" w:sz="4"/>
              <w:right w:val="single" w:color="B8B6AE" w:sz="4"/>
            </w:tcBorders>
            <w:tcMar>
              <w:top w:type="dxa" w:w="70"/>
              <w:left w:type="dxa" w:w="110"/>
              <w:bottom w:type="dxa" w:w="70"/>
              <w:right w:type="dxa" w:w="110"/>
            </w:tcMar>
          </w:tcPr>
          <w:p>
            <w:pPr>
              <w:spacing w:after="0" w:line="252"/>
            </w:pPr>
            <w:r>
              <w:rPr>
                <w:rFonts w:ascii="Consolas" w:cs="Consolas" w:eastAsia="Consolas" w:hAnsi="Consolas"/>
                <w:b/>
                <w:bCs/>
                <w:sz w:val="19"/>
                <w:szCs w:val="19"/>
              </w:rPr>
              <w:t xml:space="preserve">Carts</w:t>
            </w:r>
          </w:p>
        </w:tc>
        <w:tc>
          <w:tcPr>
            <w:tcW w:type="dxa" w:w="1750"/>
            <w:tcBorders>
              <w:top w:val="single" w:color="B8B6AE" w:sz="4"/>
              <w:left w:val="single" w:color="B8B6AE" w:sz="4"/>
              <w:bottom w:val="single" w:color="B8B6AE" w:sz="4"/>
              <w:right w:val="single" w:color="B8B6AE" w:sz="4"/>
            </w:tcBorders>
            <w:tcMar>
              <w:top w:type="dxa" w:w="70"/>
              <w:left w:type="dxa" w:w="110"/>
              <w:bottom w:type="dxa" w:w="70"/>
              <w:right w:type="dxa" w:w="110"/>
            </w:tcMar>
          </w:tcPr>
          <w:p>
            <w:pPr>
              <w:spacing w:after="0" w:line="252"/>
            </w:pPr>
            <w:r>
              <w:rPr>
                <w:b w:val="false"/>
                <w:bCs w:val="false"/>
                <w:sz w:val="20"/>
                <w:szCs w:val="20"/>
              </w:rPr>
              <w:t xml:space="preserve">Carts[] (virtual)</w:t>
            </w:r>
          </w:p>
        </w:tc>
        <w:tc>
          <w:tcPr>
            <w:tcW w:type="dxa" w:w="5276"/>
            <w:tcBorders>
              <w:top w:val="single" w:color="B8B6AE" w:sz="4"/>
              <w:left w:val="single" w:color="B8B6AE" w:sz="4"/>
              <w:bottom w:val="single" w:color="B8B6AE" w:sz="4"/>
              <w:right w:val="single" w:color="B8B6AE" w:sz="4"/>
            </w:tcBorders>
            <w:tcMar>
              <w:top w:type="dxa" w:w="70"/>
              <w:left w:type="dxa" w:w="110"/>
              <w:bottom w:type="dxa" w:w="70"/>
              <w:right w:type="dxa" w:w="110"/>
            </w:tcMar>
          </w:tcPr>
          <w:p>
            <w:pPr>
              <w:spacing w:after="0" w:line="252"/>
            </w:pPr>
            <w:r>
              <w:rPr>
                <w:b w:val="false"/>
                <w:bCs w:val="false"/>
                <w:sz w:val="20"/>
                <w:szCs w:val="20"/>
              </w:rPr>
              <w:t xml:space="preserve">Back-relation to cart lines. No column.</w:t>
            </w:r>
          </w:p>
        </w:tc>
      </w:tr>
      <w:tr>
        <w:trPr>
          <w:cantSplit/>
        </w:trPr>
        <w:tc>
          <w:tcPr>
            <w:tcW w:type="dxa" w:w="2000"/>
            <w:tcBorders>
              <w:top w:val="single" w:color="B8B6AE" w:sz="4"/>
              <w:left w:val="single" w:color="B8B6AE" w:sz="4"/>
              <w:bottom w:val="single" w:color="B8B6AE" w:sz="4"/>
              <w:right w:val="single" w:color="B8B6AE" w:sz="4"/>
            </w:tcBorders>
            <w:shd w:fill="F7F6F2" w:color="auto" w:val="clear"/>
            <w:tcMar>
              <w:top w:type="dxa" w:w="70"/>
              <w:left w:type="dxa" w:w="110"/>
              <w:bottom w:type="dxa" w:w="70"/>
              <w:right w:type="dxa" w:w="110"/>
            </w:tcMar>
          </w:tcPr>
          <w:p>
            <w:pPr>
              <w:spacing w:after="0" w:line="252"/>
            </w:pPr>
            <w:r>
              <w:rPr>
                <w:rFonts w:ascii="Consolas" w:cs="Consolas" w:eastAsia="Consolas" w:hAnsi="Consolas"/>
                <w:b/>
                <w:bCs/>
                <w:sz w:val="19"/>
                <w:szCs w:val="19"/>
              </w:rPr>
              <w:t xml:space="preserve">wishlist</w:t>
            </w:r>
          </w:p>
        </w:tc>
        <w:tc>
          <w:tcPr>
            <w:tcW w:type="dxa" w:w="1750"/>
            <w:tcBorders>
              <w:top w:val="single" w:color="B8B6AE" w:sz="4"/>
              <w:left w:val="single" w:color="B8B6AE" w:sz="4"/>
              <w:bottom w:val="single" w:color="B8B6AE" w:sz="4"/>
              <w:right w:val="single" w:color="B8B6AE" w:sz="4"/>
            </w:tcBorders>
            <w:shd w:fill="F7F6F2" w:color="auto" w:val="clear"/>
            <w:tcMar>
              <w:top w:type="dxa" w:w="70"/>
              <w:left w:type="dxa" w:w="110"/>
              <w:bottom w:type="dxa" w:w="70"/>
              <w:right w:type="dxa" w:w="110"/>
            </w:tcMar>
          </w:tcPr>
          <w:p>
            <w:pPr>
              <w:spacing w:after="0" w:line="252"/>
            </w:pPr>
            <w:r>
              <w:rPr>
                <w:b w:val="false"/>
                <w:bCs w:val="false"/>
                <w:sz w:val="20"/>
                <w:szCs w:val="20"/>
              </w:rPr>
              <w:t xml:space="preserve">Wishlists[] (virtual)</w:t>
            </w:r>
          </w:p>
        </w:tc>
        <w:tc>
          <w:tcPr>
            <w:tcW w:type="dxa" w:w="5276"/>
            <w:tcBorders>
              <w:top w:val="single" w:color="B8B6AE" w:sz="4"/>
              <w:left w:val="single" w:color="B8B6AE" w:sz="4"/>
              <w:bottom w:val="single" w:color="B8B6AE" w:sz="4"/>
              <w:right w:val="single" w:color="B8B6AE" w:sz="4"/>
            </w:tcBorders>
            <w:shd w:fill="F7F6F2" w:color="auto" w:val="clear"/>
            <w:tcMar>
              <w:top w:type="dxa" w:w="70"/>
              <w:left w:type="dxa" w:w="110"/>
              <w:bottom w:type="dxa" w:w="70"/>
              <w:right w:type="dxa" w:w="110"/>
            </w:tcMar>
          </w:tcPr>
          <w:p>
            <w:pPr>
              <w:spacing w:after="0" w:line="252"/>
            </w:pPr>
            <w:r>
              <w:rPr>
                <w:b w:val="false"/>
                <w:bCs w:val="false"/>
                <w:sz w:val="20"/>
                <w:szCs w:val="20"/>
              </w:rPr>
              <w:t xml:space="preserve">Back-relation to wishlist entries. No column.</w:t>
            </w:r>
          </w:p>
        </w:tc>
      </w:tr>
      <w:tr>
        <w:trPr>
          <w:cantSplit/>
        </w:trPr>
        <w:tc>
          <w:tcPr>
            <w:tcW w:type="dxa" w:w="2000"/>
            <w:tcBorders>
              <w:top w:val="single" w:color="B8B6AE" w:sz="4"/>
              <w:left w:val="single" w:color="B8B6AE" w:sz="4"/>
              <w:bottom w:val="single" w:color="B8B6AE" w:sz="4"/>
              <w:right w:val="single" w:color="B8B6AE" w:sz="4"/>
            </w:tcBorders>
            <w:tcMar>
              <w:top w:type="dxa" w:w="70"/>
              <w:left w:type="dxa" w:w="110"/>
              <w:bottom w:type="dxa" w:w="70"/>
              <w:right w:type="dxa" w:w="110"/>
            </w:tcMar>
          </w:tcPr>
          <w:p>
            <w:pPr>
              <w:spacing w:after="0" w:line="252"/>
            </w:pPr>
            <w:r>
              <w:rPr>
                <w:rFonts w:ascii="Consolas" w:cs="Consolas" w:eastAsia="Consolas" w:hAnsi="Consolas"/>
                <w:b/>
                <w:bCs/>
                <w:sz w:val="19"/>
                <w:szCs w:val="19"/>
              </w:rPr>
              <w:t xml:space="preserve">Orders</w:t>
            </w:r>
          </w:p>
        </w:tc>
        <w:tc>
          <w:tcPr>
            <w:tcW w:type="dxa" w:w="1750"/>
            <w:tcBorders>
              <w:top w:val="single" w:color="B8B6AE" w:sz="4"/>
              <w:left w:val="single" w:color="B8B6AE" w:sz="4"/>
              <w:bottom w:val="single" w:color="B8B6AE" w:sz="4"/>
              <w:right w:val="single" w:color="B8B6AE" w:sz="4"/>
            </w:tcBorders>
            <w:tcMar>
              <w:top w:type="dxa" w:w="70"/>
              <w:left w:type="dxa" w:w="110"/>
              <w:bottom w:type="dxa" w:w="70"/>
              <w:right w:type="dxa" w:w="110"/>
            </w:tcMar>
          </w:tcPr>
          <w:p>
            <w:pPr>
              <w:spacing w:after="0" w:line="252"/>
            </w:pPr>
            <w:r>
              <w:rPr>
                <w:b w:val="false"/>
                <w:bCs w:val="false"/>
                <w:sz w:val="20"/>
                <w:szCs w:val="20"/>
              </w:rPr>
              <w:t xml:space="preserve">Order[] (virtual)</w:t>
            </w:r>
          </w:p>
        </w:tc>
        <w:tc>
          <w:tcPr>
            <w:tcW w:type="dxa" w:w="5276"/>
            <w:tcBorders>
              <w:top w:val="single" w:color="B8B6AE" w:sz="4"/>
              <w:left w:val="single" w:color="B8B6AE" w:sz="4"/>
              <w:bottom w:val="single" w:color="B8B6AE" w:sz="4"/>
              <w:right w:val="single" w:color="B8B6AE" w:sz="4"/>
            </w:tcBorders>
            <w:tcMar>
              <w:top w:type="dxa" w:w="70"/>
              <w:left w:type="dxa" w:w="110"/>
              <w:bottom w:type="dxa" w:w="70"/>
              <w:right w:type="dxa" w:w="110"/>
            </w:tcMar>
          </w:tcPr>
          <w:p>
            <w:pPr>
              <w:spacing w:after="0" w:line="252"/>
            </w:pPr>
            <w:r>
              <w:rPr>
                <w:b w:val="false"/>
                <w:bCs w:val="false"/>
                <w:sz w:val="20"/>
                <w:szCs w:val="20"/>
              </w:rPr>
              <w:t xml:space="preserve">Back-relation to the customer's orders. No column.</w:t>
            </w:r>
          </w:p>
        </w:tc>
      </w:tr>
      <w:tr>
        <w:trPr>
          <w:cantSplit/>
        </w:trPr>
        <w:tc>
          <w:tcPr>
            <w:tcW w:type="dxa" w:w="2000"/>
            <w:tcBorders>
              <w:top w:val="single" w:color="B8B6AE" w:sz="4"/>
              <w:left w:val="single" w:color="B8B6AE" w:sz="4"/>
              <w:bottom w:val="single" w:color="B8B6AE" w:sz="4"/>
              <w:right w:val="single" w:color="B8B6AE" w:sz="4"/>
            </w:tcBorders>
            <w:shd w:fill="F7F6F2" w:color="auto" w:val="clear"/>
            <w:tcMar>
              <w:top w:type="dxa" w:w="70"/>
              <w:left w:type="dxa" w:w="110"/>
              <w:bottom w:type="dxa" w:w="70"/>
              <w:right w:type="dxa" w:w="110"/>
            </w:tcMar>
          </w:tcPr>
          <w:p>
            <w:pPr>
              <w:spacing w:after="0" w:line="252"/>
            </w:pPr>
            <w:r>
              <w:rPr>
                <w:rFonts w:ascii="Consolas" w:cs="Consolas" w:eastAsia="Consolas" w:hAnsi="Consolas"/>
                <w:b/>
                <w:bCs/>
                <w:sz w:val="19"/>
                <w:szCs w:val="19"/>
              </w:rPr>
              <w:t xml:space="preserve">createdAt</w:t>
            </w:r>
          </w:p>
        </w:tc>
        <w:tc>
          <w:tcPr>
            <w:tcW w:type="dxa" w:w="1750"/>
            <w:tcBorders>
              <w:top w:val="single" w:color="B8B6AE" w:sz="4"/>
              <w:left w:val="single" w:color="B8B6AE" w:sz="4"/>
              <w:bottom w:val="single" w:color="B8B6AE" w:sz="4"/>
              <w:right w:val="single" w:color="B8B6AE" w:sz="4"/>
            </w:tcBorders>
            <w:shd w:fill="F7F6F2" w:color="auto" w:val="clear"/>
            <w:tcMar>
              <w:top w:type="dxa" w:w="70"/>
              <w:left w:type="dxa" w:w="110"/>
              <w:bottom w:type="dxa" w:w="70"/>
              <w:right w:type="dxa" w:w="110"/>
            </w:tcMar>
          </w:tcPr>
          <w:p>
            <w:pPr>
              <w:spacing w:after="0" w:line="252"/>
            </w:pPr>
            <w:r>
              <w:rPr>
                <w:b w:val="false"/>
                <w:bCs w:val="false"/>
                <w:sz w:val="20"/>
                <w:szCs w:val="20"/>
              </w:rPr>
              <w:t xml:space="preserve">DateTime, default now()</w:t>
            </w:r>
          </w:p>
        </w:tc>
        <w:tc>
          <w:tcPr>
            <w:tcW w:type="dxa" w:w="5276"/>
            <w:tcBorders>
              <w:top w:val="single" w:color="B8B6AE" w:sz="4"/>
              <w:left w:val="single" w:color="B8B6AE" w:sz="4"/>
              <w:bottom w:val="single" w:color="B8B6AE" w:sz="4"/>
              <w:right w:val="single" w:color="B8B6AE" w:sz="4"/>
            </w:tcBorders>
            <w:shd w:fill="F7F6F2" w:color="auto" w:val="clear"/>
            <w:tcMar>
              <w:top w:type="dxa" w:w="70"/>
              <w:left w:type="dxa" w:w="110"/>
              <w:bottom w:type="dxa" w:w="70"/>
              <w:right w:type="dxa" w:w="110"/>
            </w:tcMar>
          </w:tcPr>
          <w:p>
            <w:pPr>
              <w:spacing w:after="0" w:line="252"/>
            </w:pPr>
            <w:r>
              <w:rPr>
                <w:b w:val="false"/>
                <w:bCs w:val="false"/>
                <w:sz w:val="20"/>
                <w:szCs w:val="20"/>
              </w:rPr>
              <w:t xml:space="preserve">When the customer registered.</w:t>
            </w:r>
          </w:p>
        </w:tc>
      </w:tr>
      <w:tr>
        <w:trPr>
          <w:cantSplit/>
        </w:trPr>
        <w:tc>
          <w:tcPr>
            <w:tcW w:type="dxa" w:w="2000"/>
            <w:tcBorders>
              <w:top w:val="single" w:color="B8B6AE" w:sz="4"/>
              <w:left w:val="single" w:color="B8B6AE" w:sz="4"/>
              <w:bottom w:val="single" w:color="B8B6AE" w:sz="4"/>
              <w:right w:val="single" w:color="B8B6AE" w:sz="4"/>
            </w:tcBorders>
            <w:tcMar>
              <w:top w:type="dxa" w:w="70"/>
              <w:left w:type="dxa" w:w="110"/>
              <w:bottom w:type="dxa" w:w="70"/>
              <w:right w:type="dxa" w:w="110"/>
            </w:tcMar>
          </w:tcPr>
          <w:p>
            <w:pPr>
              <w:spacing w:after="0" w:line="252"/>
            </w:pPr>
            <w:r>
              <w:rPr>
                <w:rFonts w:ascii="Consolas" w:cs="Consolas" w:eastAsia="Consolas" w:hAnsi="Consolas"/>
                <w:b/>
                <w:bCs/>
                <w:sz w:val="19"/>
                <w:szCs w:val="19"/>
              </w:rPr>
              <w:t xml:space="preserve">updatedAt</w:t>
            </w:r>
          </w:p>
        </w:tc>
        <w:tc>
          <w:tcPr>
            <w:tcW w:type="dxa" w:w="1750"/>
            <w:tcBorders>
              <w:top w:val="single" w:color="B8B6AE" w:sz="4"/>
              <w:left w:val="single" w:color="B8B6AE" w:sz="4"/>
              <w:bottom w:val="single" w:color="B8B6AE" w:sz="4"/>
              <w:right w:val="single" w:color="B8B6AE" w:sz="4"/>
            </w:tcBorders>
            <w:tcMar>
              <w:top w:type="dxa" w:w="70"/>
              <w:left w:type="dxa" w:w="110"/>
              <w:bottom w:type="dxa" w:w="70"/>
              <w:right w:type="dxa" w:w="110"/>
            </w:tcMar>
          </w:tcPr>
          <w:p>
            <w:pPr>
              <w:spacing w:after="0" w:line="252"/>
            </w:pPr>
            <w:r>
              <w:rPr>
                <w:b w:val="false"/>
                <w:bCs w:val="false"/>
                <w:sz w:val="20"/>
                <w:szCs w:val="20"/>
              </w:rPr>
              <w:t xml:space="preserve">DateTime, @updatedAt</w:t>
            </w:r>
          </w:p>
        </w:tc>
        <w:tc>
          <w:tcPr>
            <w:tcW w:type="dxa" w:w="5276"/>
            <w:tcBorders>
              <w:top w:val="single" w:color="B8B6AE" w:sz="4"/>
              <w:left w:val="single" w:color="B8B6AE" w:sz="4"/>
              <w:bottom w:val="single" w:color="B8B6AE" w:sz="4"/>
              <w:right w:val="single" w:color="B8B6AE" w:sz="4"/>
            </w:tcBorders>
            <w:tcMar>
              <w:top w:type="dxa" w:w="70"/>
              <w:left w:type="dxa" w:w="110"/>
              <w:bottom w:type="dxa" w:w="70"/>
              <w:right w:type="dxa" w:w="110"/>
            </w:tcMar>
          </w:tcPr>
          <w:p>
            <w:pPr>
              <w:spacing w:after="0" w:line="252"/>
            </w:pPr>
            <w:r>
              <w:rPr>
                <w:b w:val="false"/>
                <w:bCs w:val="false"/>
                <w:sz w:val="20"/>
                <w:szCs w:val="20"/>
              </w:rPr>
              <w:t xml:space="preserve">Set automatically by Prisma on every update.</w:t>
            </w:r>
          </w:p>
        </w:tc>
      </w:tr>
    </w:tbl>
    <w:p>
      <w:pPr>
        <w:spacing w:after="60"/>
      </w:pPr>
    </w:p>
    <w:p>
      <w:pPr>
        <w:pStyle w:val="Heading3"/>
      </w:pPr>
      <w:r>
        <w:t xml:space="preserve">Indexes and constraints</w:t>
      </w:r>
    </w:p>
    <w:p>
      <w:pPr>
        <w:pStyle w:val="ListParagraph"/>
        <w:numPr>
          <w:ilvl w:val="0"/>
          <w:numId w:val="2"/>
        </w:numPr>
        <w:spacing w:after="70" w:line="264"/>
      </w:pPr>
      <w:r>
        <w:t xml:space="preserve">Composite index on </w:t>
      </w:r>
      <w:r>
        <w:rPr>
          <w:rFonts w:ascii="Consolas" w:cs="Consolas" w:eastAsia="Consolas" w:hAnsi="Consolas"/>
          <w:sz w:val="19"/>
          <w:szCs w:val="19"/>
          <w:shd w:fill="EFEDE6" w:val="clear"/>
        </w:rPr>
        <w:t xml:space="preserve">(phone, email)</w:t>
      </w:r>
      <w:r>
        <w:t xml:space="preserve">. It helps queries that filter by </w:t>
      </w:r>
      <w:r>
        <w:rPr>
          <w:rFonts w:ascii="Consolas" w:cs="Consolas" w:eastAsia="Consolas" w:hAnsi="Consolas"/>
          <w:sz w:val="19"/>
          <w:szCs w:val="19"/>
          <w:shd w:fill="EFEDE6" w:val="clear"/>
        </w:rPr>
        <w:t xml:space="preserve">phone</w:t>
      </w:r>
      <w:r>
        <w:t xml:space="preserve">, or by </w:t>
      </w:r>
      <w:r>
        <w:rPr>
          <w:rFonts w:ascii="Consolas" w:cs="Consolas" w:eastAsia="Consolas" w:hAnsi="Consolas"/>
          <w:sz w:val="19"/>
          <w:szCs w:val="19"/>
          <w:shd w:fill="EFEDE6" w:val="clear"/>
        </w:rPr>
        <w:t xml:space="preserve">phone</w:t>
      </w:r>
      <w:r>
        <w:t xml:space="preserve"> and </w:t>
      </w:r>
      <w:r>
        <w:rPr>
          <w:rFonts w:ascii="Consolas" w:cs="Consolas" w:eastAsia="Consolas" w:hAnsi="Consolas"/>
          <w:sz w:val="19"/>
          <w:szCs w:val="19"/>
          <w:shd w:fill="EFEDE6" w:val="clear"/>
        </w:rPr>
        <w:t xml:space="preserve">email</w:t>
      </w:r>
      <w:r>
        <w:t xml:space="preserve"> together. It does not help a lookup by </w:t>
      </w:r>
      <w:r>
        <w:rPr>
          <w:rFonts w:ascii="Consolas" w:cs="Consolas" w:eastAsia="Consolas" w:hAnsi="Consolas"/>
          <w:sz w:val="19"/>
          <w:szCs w:val="19"/>
          <w:shd w:fill="EFEDE6" w:val="clear"/>
        </w:rPr>
        <w:t xml:space="preserve">email</w:t>
      </w:r>
      <w:r>
        <w:t xml:space="preserve"> alone.</w:t>
      </w:r>
    </w:p>
    <w:p>
      <w:pPr>
        <w:pStyle w:val="Heading3"/>
      </w:pPr>
      <w:r>
        <w:t xml:space="preserve">Relations</w:t>
      </w:r>
    </w:p>
    <w:p>
      <w:pPr>
        <w:pStyle w:val="ListParagraph"/>
        <w:numPr>
          <w:ilvl w:val="0"/>
          <w:numId w:val="2"/>
        </w:numPr>
        <w:spacing w:after="70" w:line="264"/>
      </w:pPr>
      <w:r>
        <w:rPr>
          <w:b/>
          <w:bCs/>
        </w:rPr>
        <w:t xml:space="preserve">One customer, many addresses.</w:t>
      </w:r>
      <w:r>
        <w:t xml:space="preserve"> Foreign key on </w:t>
      </w:r>
      <w:r>
        <w:rPr>
          <w:rFonts w:ascii="Consolas" w:cs="Consolas" w:eastAsia="Consolas" w:hAnsi="Consolas"/>
          <w:sz w:val="19"/>
          <w:szCs w:val="19"/>
          <w:shd w:fill="EFEDE6" w:val="clear"/>
        </w:rPr>
        <w:t xml:space="preserve">Address.customerId</w:t>
      </w:r>
      <w:r>
        <w:t xml:space="preserve">; Cascade.</w:t>
      </w:r>
    </w:p>
    <w:p>
      <w:pPr>
        <w:pStyle w:val="ListParagraph"/>
        <w:numPr>
          <w:ilvl w:val="0"/>
          <w:numId w:val="2"/>
        </w:numPr>
        <w:spacing w:after="70" w:line="264"/>
      </w:pPr>
      <w:r>
        <w:rPr>
          <w:b/>
          <w:bCs/>
        </w:rPr>
        <w:t xml:space="preserve">One customer, many cart lines.</w:t>
      </w:r>
      <w:r>
        <w:t xml:space="preserve"> Foreign key on </w:t>
      </w:r>
      <w:r>
        <w:rPr>
          <w:rFonts w:ascii="Consolas" w:cs="Consolas" w:eastAsia="Consolas" w:hAnsi="Consolas"/>
          <w:sz w:val="19"/>
          <w:szCs w:val="19"/>
          <w:shd w:fill="EFEDE6" w:val="clear"/>
        </w:rPr>
        <w:t xml:space="preserve">Carts.customerId</w:t>
      </w:r>
      <w:r>
        <w:t xml:space="preserve">; Cascade.</w:t>
      </w:r>
    </w:p>
    <w:p>
      <w:pPr>
        <w:pStyle w:val="ListParagraph"/>
        <w:numPr>
          <w:ilvl w:val="0"/>
          <w:numId w:val="2"/>
        </w:numPr>
        <w:spacing w:after="70" w:line="264"/>
      </w:pPr>
      <w:r>
        <w:rPr>
          <w:b/>
          <w:bCs/>
        </w:rPr>
        <w:t xml:space="preserve">One customer, many wishlist entries.</w:t>
      </w:r>
      <w:r>
        <w:t xml:space="preserve"> Foreign key on </w:t>
      </w:r>
      <w:r>
        <w:rPr>
          <w:rFonts w:ascii="Consolas" w:cs="Consolas" w:eastAsia="Consolas" w:hAnsi="Consolas"/>
          <w:sz w:val="19"/>
          <w:szCs w:val="19"/>
          <w:shd w:fill="EFEDE6" w:val="clear"/>
        </w:rPr>
        <w:t xml:space="preserve">Wishlists.customerId</w:t>
      </w:r>
      <w:r>
        <w:t xml:space="preserve">; Cascade.</w:t>
      </w:r>
    </w:p>
    <w:p>
      <w:pPr>
        <w:pStyle w:val="ListParagraph"/>
        <w:numPr>
          <w:ilvl w:val="0"/>
          <w:numId w:val="2"/>
        </w:numPr>
        <w:spacing w:after="70" w:line="264"/>
      </w:pPr>
      <w:r>
        <w:rPr>
          <w:b/>
          <w:bCs/>
        </w:rPr>
        <w:t xml:space="preserve">One customer, many orders.</w:t>
      </w:r>
      <w:r>
        <w:t xml:space="preserve"> Foreign key on </w:t>
      </w:r>
      <w:r>
        <w:rPr>
          <w:rFonts w:ascii="Consolas" w:cs="Consolas" w:eastAsia="Consolas" w:hAnsi="Consolas"/>
          <w:sz w:val="19"/>
          <w:szCs w:val="19"/>
          <w:shd w:fill="EFEDE6" w:val="clear"/>
        </w:rPr>
        <w:t xml:space="preserve">Order.customerId</w:t>
      </w:r>
      <w:r>
        <w:t xml:space="preserve">; Restrict.</w:t>
      </w:r>
    </w:p>
    <w:p>
      <w:pPr>
        <w:pStyle w:val="ListParagraph"/>
        <w:numPr>
          <w:ilvl w:val="0"/>
          <w:numId w:val="2"/>
        </w:numPr>
        <w:spacing w:after="70" w:line="264"/>
      </w:pPr>
      <w:r>
        <w:rPr>
          <w:rFonts w:ascii="Consolas" w:cs="Consolas" w:eastAsia="Consolas" w:hAnsi="Consolas"/>
          <w:sz w:val="19"/>
          <w:szCs w:val="19"/>
          <w:shd w:fill="EFEDE6" w:val="clear"/>
        </w:rPr>
        <w:t xml:space="preserve">AuditLog.customerId</w:t>
      </w:r>
      <w:r>
        <w:t xml:space="preserve"> refers to a customer by value only. There is no foreign key.</w:t>
      </w:r>
    </w:p>
    <w:p>
      <w:pPr>
        <w:pStyle w:val="Heading3"/>
      </w:pPr>
      <w:r>
        <w:t xml:space="preserve">Backend notes</w:t>
      </w:r>
    </w:p>
    <w:p>
      <w:pPr>
        <w:pStyle w:val="ListParagraph"/>
        <w:numPr>
          <w:ilvl w:val="0"/>
          <w:numId w:val="2"/>
        </w:numPr>
        <w:spacing w:after="70" w:line="264"/>
      </w:pPr>
      <w:r>
        <w:rPr>
          <w:rFonts w:ascii="Consolas" w:cs="Consolas" w:eastAsia="Consolas" w:hAnsi="Consolas"/>
          <w:sz w:val="19"/>
          <w:szCs w:val="19"/>
          <w:shd w:fill="EFEDE6" w:val="clear"/>
        </w:rPr>
        <w:t xml:space="preserve">phone</w:t>
      </w:r>
      <w:r>
        <w:t xml:space="preserve"> and </w:t>
      </w:r>
      <w:r>
        <w:rPr>
          <w:rFonts w:ascii="Consolas" w:cs="Consolas" w:eastAsia="Consolas" w:hAnsi="Consolas"/>
          <w:sz w:val="19"/>
          <w:szCs w:val="19"/>
          <w:shd w:fill="EFEDE6" w:val="clear"/>
        </w:rPr>
        <w:t xml:space="preserve">email</w:t>
      </w:r>
      <w:r>
        <w:t xml:space="preserve"> are not unique. If you log in by phone or email, enforce uniqueness in the service layer or add </w:t>
      </w:r>
      <w:r>
        <w:rPr>
          <w:rFonts w:ascii="Consolas" w:cs="Consolas" w:eastAsia="Consolas" w:hAnsi="Consolas"/>
          <w:sz w:val="19"/>
          <w:szCs w:val="19"/>
          <w:shd w:fill="EFEDE6" w:val="clear"/>
        </w:rPr>
        <w:t xml:space="preserve">@unique</w:t>
      </w:r>
      <w:r>
        <w:t xml:space="preserve">, otherwise duplicate accounts can be created.</w:t>
      </w:r>
    </w:p>
    <w:p>
      <w:pPr>
        <w:pStyle w:val="ListParagraph"/>
        <w:numPr>
          <w:ilvl w:val="0"/>
          <w:numId w:val="2"/>
        </w:numPr>
        <w:spacing w:after="70" w:line="264"/>
      </w:pPr>
      <w:r>
        <w:t xml:space="preserve">A customer who has orders cannot be hard-deleted (Restrict). For deletion or privacy requests, anonymise the row (blank the name, phone and email) instead.</w:t>
      </w:r>
    </w:p>
    <w:p>
      <w:pPr>
        <w:pStyle w:val="ListParagraph"/>
        <w:numPr>
          <w:ilvl w:val="0"/>
          <w:numId w:val="2"/>
        </w:numPr>
        <w:spacing w:after="70" w:line="264"/>
      </w:pPr>
      <w:r>
        <w:t xml:space="preserve">To load a customer with related data, use </w:t>
      </w:r>
      <w:r>
        <w:rPr>
          <w:rFonts w:ascii="Consolas" w:cs="Consolas" w:eastAsia="Consolas" w:hAnsi="Consolas"/>
          <w:sz w:val="19"/>
          <w:szCs w:val="19"/>
          <w:shd w:fill="EFEDE6" w:val="clear"/>
        </w:rPr>
        <w:t xml:space="preserve">include: { address: true, Orders: true }</w:t>
      </w:r>
      <w:r>
        <w:t xml:space="preserve">. Field names are case-sensitive: </w:t>
      </w:r>
      <w:r>
        <w:rPr>
          <w:rFonts w:ascii="Consolas" w:cs="Consolas" w:eastAsia="Consolas" w:hAnsi="Consolas"/>
          <w:sz w:val="19"/>
          <w:szCs w:val="19"/>
          <w:shd w:fill="EFEDE6" w:val="clear"/>
        </w:rPr>
        <w:t xml:space="preserve">Carts</w:t>
      </w:r>
      <w:r>
        <w:t xml:space="preserve"> and </w:t>
      </w:r>
      <w:r>
        <w:rPr>
          <w:rFonts w:ascii="Consolas" w:cs="Consolas" w:eastAsia="Consolas" w:hAnsi="Consolas"/>
          <w:sz w:val="19"/>
          <w:szCs w:val="19"/>
          <w:shd w:fill="EFEDE6" w:val="clear"/>
        </w:rPr>
        <w:t xml:space="preserve">Orders</w:t>
      </w:r>
      <w:r>
        <w:t xml:space="preserve"> start with a capital letter, </w:t>
      </w:r>
      <w:r>
        <w:rPr>
          <w:rFonts w:ascii="Consolas" w:cs="Consolas" w:eastAsia="Consolas" w:hAnsi="Consolas"/>
          <w:sz w:val="19"/>
          <w:szCs w:val="19"/>
          <w:shd w:fill="EFEDE6" w:val="clear"/>
        </w:rPr>
        <w:t xml:space="preserve">address</w:t>
      </w:r>
      <w:r>
        <w:t xml:space="preserve"> and </w:t>
      </w:r>
      <w:r>
        <w:rPr>
          <w:rFonts w:ascii="Consolas" w:cs="Consolas" w:eastAsia="Consolas" w:hAnsi="Consolas"/>
          <w:sz w:val="19"/>
          <w:szCs w:val="19"/>
          <w:shd w:fill="EFEDE6" w:val="clear"/>
        </w:rPr>
        <w:t xml:space="preserve">wishlist</w:t>
      </w:r>
      <w:r>
        <w:t xml:space="preserve"> do not.</w:t>
      </w:r>
    </w:p>
    <w:p>
      <w:pPr>
        <w:pStyle w:val="Heading2"/>
      </w:pPr>
      <w:r>
        <w:t xml:space="preserve">Address</w:t>
      </w:r>
    </w:p>
    <w:p>
      <w:pPr>
        <w:spacing w:after="140"/>
      </w:pPr>
      <w:r>
        <w:rPr>
          <w:i/>
          <w:iCs/>
          <w:color w:val="5F5E5A"/>
          <w:sz w:val="20"/>
          <w:szCs w:val="20"/>
        </w:rPr>
        <w:t xml:space="preserve">Table: </w:t>
      </w:r>
      <w:r>
        <w:rPr>
          <w:rFonts w:ascii="Consolas" w:cs="Consolas" w:eastAsia="Consolas" w:hAnsi="Consolas"/>
          <w:i/>
          <w:iCs/>
          <w:color w:val="5F5E5A"/>
          <w:sz w:val="18"/>
          <w:szCs w:val="18"/>
          <w:shd w:fill="EFEDE6" w:val="clear"/>
        </w:rPr>
        <w:t xml:space="preserve">address</w:t>
      </w:r>
      <w:r>
        <w:rPr>
          <w:i/>
          <w:iCs/>
          <w:color w:val="5F5E5A"/>
          <w:sz w:val="20"/>
          <w:szCs w:val="20"/>
        </w:rPr>
        <w:t xml:space="preserve">  |  Domain: Customer &amp; Account</w:t>
      </w:r>
    </w:p>
    <w:p>
      <w:pPr>
        <w:spacing w:after="120" w:line="276"/>
      </w:pPr>
      <w:r>
        <w:t xml:space="preserve">A delivery address saved by a customer. A customer can keep several and mark one as the default.</w:t>
      </w:r>
    </w:p>
    <w:p>
      <w:pPr>
        <w:pStyle w:val="Heading3"/>
      </w:pPr>
      <w:r>
        <w:t xml:space="preserve">What each field does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750"/>
        <w:gridCol w:w="5276"/>
      </w:tblGrid>
      <w:tr>
        <w:trPr>
          <w:cantSplit/>
          <w:tblHeader/>
        </w:trPr>
        <w:tc>
          <w:tcPr>
            <w:tcW w:type="dxa" w:w="2000"/>
            <w:tcBorders>
              <w:top w:val="single" w:color="B8B6AE" w:sz="4"/>
              <w:left w:val="single" w:color="B8B6AE" w:sz="4"/>
              <w:bottom w:val="single" w:color="B8B6AE" w:sz="4"/>
              <w:right w:val="single" w:color="B8B6AE" w:sz="4"/>
            </w:tcBorders>
            <w:shd w:fill="185FA5" w:color="auto" w:val="clear"/>
            <w:tcMar>
              <w:top w:type="dxa" w:w="70"/>
              <w:left w:type="dxa" w:w="110"/>
              <w:bottom w:type="dxa" w:w="70"/>
              <w:right w:type="dxa" w:w="110"/>
            </w:tcMar>
          </w:tcPr>
          <w:p>
            <w:pPr>
              <w:spacing w:after="0" w:line="252"/>
            </w:pPr>
            <w:r>
              <w:rPr>
                <w:b/>
                <w:bCs/>
                <w:color w:val="FFFFFF"/>
                <w:sz w:val="20"/>
                <w:szCs w:val="20"/>
              </w:rPr>
              <w:t xml:space="preserve">Field</w:t>
            </w:r>
          </w:p>
        </w:tc>
        <w:tc>
          <w:tcPr>
            <w:tcW w:type="dxa" w:w="1750"/>
            <w:tcBorders>
              <w:top w:val="single" w:color="B8B6AE" w:sz="4"/>
              <w:left w:val="single" w:color="B8B6AE" w:sz="4"/>
              <w:bottom w:val="single" w:color="B8B6AE" w:sz="4"/>
              <w:right w:val="single" w:color="B8B6AE" w:sz="4"/>
            </w:tcBorders>
            <w:shd w:fill="185FA5" w:color="auto" w:val="clear"/>
            <w:tcMar>
              <w:top w:type="dxa" w:w="70"/>
              <w:left w:type="dxa" w:w="110"/>
              <w:bottom w:type="dxa" w:w="70"/>
              <w:right w:type="dxa" w:w="110"/>
            </w:tcMar>
          </w:tcPr>
          <w:p>
            <w:pPr>
              <w:spacing w:after="0" w:line="252"/>
            </w:pPr>
            <w:r>
              <w:rPr>
                <w:b/>
                <w:bCs/>
                <w:color w:val="FFFFFF"/>
                <w:sz w:val="20"/>
                <w:szCs w:val="20"/>
              </w:rPr>
              <w:t xml:space="preserve">Type</w:t>
            </w:r>
          </w:p>
        </w:tc>
        <w:tc>
          <w:tcPr>
            <w:tcW w:type="dxa" w:w="5276"/>
            <w:tcBorders>
              <w:top w:val="single" w:color="B8B6AE" w:sz="4"/>
              <w:left w:val="single" w:color="B8B6AE" w:sz="4"/>
              <w:bottom w:val="single" w:color="B8B6AE" w:sz="4"/>
              <w:right w:val="single" w:color="B8B6AE" w:sz="4"/>
            </w:tcBorders>
            <w:shd w:fill="185FA5" w:color="auto" w:val="clear"/>
            <w:tcMar>
              <w:top w:type="dxa" w:w="70"/>
              <w:left w:type="dxa" w:w="110"/>
              <w:bottom w:type="dxa" w:w="70"/>
              <w:right w:type="dxa" w:w="110"/>
            </w:tcMar>
          </w:tcPr>
          <w:p>
            <w:pPr>
              <w:spacing w:after="0" w:line="252"/>
            </w:pPr>
            <w:r>
              <w:rPr>
                <w:b/>
                <w:bCs/>
                <w:color w:val="FFFFFF"/>
                <w:sz w:val="20"/>
                <w:szCs w:val="20"/>
              </w:rPr>
              <w:t xml:space="preserve">Purpose</w:t>
            </w:r>
          </w:p>
        </w:tc>
      </w:tr>
      <w:tr>
        <w:trPr>
          <w:cantSplit/>
        </w:trPr>
        <w:tc>
          <w:tcPr>
            <w:tcW w:type="dxa" w:w="2000"/>
            <w:tcBorders>
              <w:top w:val="single" w:color="B8B6AE" w:sz="4"/>
              <w:left w:val="single" w:color="B8B6AE" w:sz="4"/>
              <w:bottom w:val="single" w:color="B8B6AE" w:sz="4"/>
              <w:right w:val="single" w:color="B8B6AE" w:sz="4"/>
            </w:tcBorders>
            <w:tcMar>
              <w:top w:type="dxa" w:w="70"/>
              <w:left w:type="dxa" w:w="110"/>
              <w:bottom w:type="dxa" w:w="70"/>
              <w:right w:type="dxa" w:w="110"/>
            </w:tcMar>
          </w:tcPr>
          <w:p>
            <w:pPr>
              <w:spacing w:after="0" w:line="252"/>
            </w:pPr>
            <w:r>
              <w:rPr>
                <w:rFonts w:ascii="Consolas" w:cs="Consolas" w:eastAsia="Consolas" w:hAnsi="Consolas"/>
                <w:b/>
                <w:bCs/>
                <w:sz w:val="19"/>
                <w:szCs w:val="19"/>
              </w:rPr>
              <w:t xml:space="preserve">id</w:t>
            </w:r>
          </w:p>
        </w:tc>
        <w:tc>
          <w:tcPr>
            <w:tcW w:type="dxa" w:w="1750"/>
            <w:tcBorders>
              <w:top w:val="single" w:color="B8B6AE" w:sz="4"/>
              <w:left w:val="single" w:color="B8B6AE" w:sz="4"/>
              <w:bottom w:val="single" w:color="B8B6AE" w:sz="4"/>
              <w:right w:val="single" w:color="B8B6AE" w:sz="4"/>
            </w:tcBorders>
            <w:tcMar>
              <w:top w:type="dxa" w:w="70"/>
              <w:left w:type="dxa" w:w="110"/>
              <w:bottom w:type="dxa" w:w="70"/>
              <w:right w:type="dxa" w:w="110"/>
            </w:tcMar>
          </w:tcPr>
          <w:p>
            <w:pPr>
              <w:spacing w:after="0" w:line="252"/>
            </w:pPr>
            <w:r>
              <w:rPr>
                <w:b w:val="false"/>
                <w:bCs w:val="false"/>
                <w:sz w:val="20"/>
                <w:szCs w:val="20"/>
              </w:rPr>
              <w:t xml:space="preserve">Int, PK</w:t>
            </w:r>
          </w:p>
        </w:tc>
        <w:tc>
          <w:tcPr>
            <w:tcW w:type="dxa" w:w="5276"/>
            <w:tcBorders>
              <w:top w:val="single" w:color="B8B6AE" w:sz="4"/>
              <w:left w:val="single" w:color="B8B6AE" w:sz="4"/>
              <w:bottom w:val="single" w:color="B8B6AE" w:sz="4"/>
              <w:right w:val="single" w:color="B8B6AE" w:sz="4"/>
            </w:tcBorders>
            <w:tcMar>
              <w:top w:type="dxa" w:w="70"/>
              <w:left w:type="dxa" w:w="110"/>
              <w:bottom w:type="dxa" w:w="70"/>
              <w:right w:type="dxa" w:w="110"/>
            </w:tcMar>
          </w:tcPr>
          <w:p>
            <w:pPr>
              <w:spacing w:after="0" w:line="252"/>
            </w:pPr>
            <w:r>
              <w:rPr>
                <w:b w:val="false"/>
                <w:bCs w:val="false"/>
                <w:sz w:val="20"/>
                <w:szCs w:val="20"/>
              </w:rPr>
              <w:t xml:space="preserve">Unique address ID.</w:t>
            </w:r>
          </w:p>
        </w:tc>
      </w:tr>
      <w:tr>
        <w:trPr>
          <w:cantSplit/>
        </w:trPr>
        <w:tc>
          <w:tcPr>
            <w:tcW w:type="dxa" w:w="2000"/>
            <w:tcBorders>
              <w:top w:val="single" w:color="B8B6AE" w:sz="4"/>
              <w:left w:val="single" w:color="B8B6AE" w:sz="4"/>
              <w:bottom w:val="single" w:color="B8B6AE" w:sz="4"/>
              <w:right w:val="single" w:color="B8B6AE" w:sz="4"/>
            </w:tcBorders>
            <w:shd w:fill="F7F6F2" w:color="auto" w:val="clear"/>
            <w:tcMar>
              <w:top w:type="dxa" w:w="70"/>
              <w:left w:type="dxa" w:w="110"/>
              <w:bottom w:type="dxa" w:w="70"/>
              <w:right w:type="dxa" w:w="110"/>
            </w:tcMar>
          </w:tcPr>
          <w:p>
            <w:pPr>
              <w:spacing w:after="0" w:line="252"/>
            </w:pPr>
            <w:r>
              <w:rPr>
                <w:rFonts w:ascii="Consolas" w:cs="Consolas" w:eastAsia="Consolas" w:hAnsi="Consolas"/>
                <w:b/>
                <w:bCs/>
                <w:sz w:val="19"/>
                <w:szCs w:val="19"/>
              </w:rPr>
              <w:t xml:space="preserve">houseNo</w:t>
            </w:r>
          </w:p>
        </w:tc>
        <w:tc>
          <w:tcPr>
            <w:tcW w:type="dxa" w:w="1750"/>
            <w:tcBorders>
              <w:top w:val="single" w:color="B8B6AE" w:sz="4"/>
              <w:left w:val="single" w:color="B8B6AE" w:sz="4"/>
              <w:bottom w:val="single" w:color="B8B6AE" w:sz="4"/>
              <w:right w:val="single" w:color="B8B6AE" w:sz="4"/>
            </w:tcBorders>
            <w:shd w:fill="F7F6F2" w:color="auto" w:val="clear"/>
            <w:tcMar>
              <w:top w:type="dxa" w:w="70"/>
              <w:left w:type="dxa" w:w="110"/>
              <w:bottom w:type="dxa" w:w="70"/>
              <w:right w:type="dxa" w:w="110"/>
            </w:tcMar>
          </w:tcPr>
          <w:p>
            <w:pPr>
              <w:spacing w:after="0" w:line="252"/>
            </w:pPr>
            <w:r>
              <w:rPr>
                <w:b w:val="false"/>
                <w:bCs w:val="false"/>
                <w:sz w:val="20"/>
                <w:szCs w:val="20"/>
              </w:rPr>
              <w:t xml:space="preserve">String</w:t>
            </w:r>
          </w:p>
        </w:tc>
        <w:tc>
          <w:tcPr>
            <w:tcW w:type="dxa" w:w="5276"/>
            <w:tcBorders>
              <w:top w:val="single" w:color="B8B6AE" w:sz="4"/>
              <w:left w:val="single" w:color="B8B6AE" w:sz="4"/>
              <w:bottom w:val="single" w:color="B8B6AE" w:sz="4"/>
              <w:right w:val="single" w:color="B8B6AE" w:sz="4"/>
            </w:tcBorders>
            <w:shd w:fill="F7F6F2" w:color="auto" w:val="clear"/>
            <w:tcMar>
              <w:top w:type="dxa" w:w="70"/>
              <w:left w:type="dxa" w:w="110"/>
              <w:bottom w:type="dxa" w:w="70"/>
              <w:right w:type="dxa" w:w="110"/>
            </w:tcMar>
          </w:tcPr>
          <w:p>
            <w:pPr>
              <w:spacing w:after="0" w:line="252"/>
            </w:pPr>
            <w:r>
              <w:rPr>
                <w:b w:val="false"/>
                <w:bCs w:val="false"/>
                <w:sz w:val="20"/>
                <w:szCs w:val="20"/>
              </w:rPr>
              <w:t xml:space="preserve">House, flat or building number.</w:t>
            </w:r>
          </w:p>
        </w:tc>
      </w:tr>
      <w:tr>
        <w:trPr>
          <w:cantSplit/>
        </w:trPr>
        <w:tc>
          <w:tcPr>
            <w:tcW w:type="dxa" w:w="2000"/>
            <w:tcBorders>
              <w:top w:val="single" w:color="B8B6AE" w:sz="4"/>
              <w:left w:val="single" w:color="B8B6AE" w:sz="4"/>
              <w:bottom w:val="single" w:color="B8B6AE" w:sz="4"/>
              <w:right w:val="single" w:color="B8B6AE" w:sz="4"/>
            </w:tcBorders>
            <w:tcMar>
              <w:top w:type="dxa" w:w="70"/>
              <w:left w:type="dxa" w:w="110"/>
              <w:bottom w:type="dxa" w:w="70"/>
              <w:right w:type="dxa" w:w="110"/>
            </w:tcMar>
          </w:tcPr>
          <w:p>
            <w:pPr>
              <w:spacing w:after="0" w:line="252"/>
            </w:pPr>
            <w:r>
              <w:rPr>
                <w:rFonts w:ascii="Consolas" w:cs="Consolas" w:eastAsia="Consolas" w:hAnsi="Consolas"/>
                <w:b/>
                <w:bCs/>
                <w:sz w:val="19"/>
                <w:szCs w:val="19"/>
              </w:rPr>
              <w:t xml:space="preserve">address</w:t>
            </w:r>
          </w:p>
        </w:tc>
        <w:tc>
          <w:tcPr>
            <w:tcW w:type="dxa" w:w="1750"/>
            <w:tcBorders>
              <w:top w:val="single" w:color="B8B6AE" w:sz="4"/>
              <w:left w:val="single" w:color="B8B6AE" w:sz="4"/>
              <w:bottom w:val="single" w:color="B8B6AE" w:sz="4"/>
              <w:right w:val="single" w:color="B8B6AE" w:sz="4"/>
            </w:tcBorders>
            <w:tcMar>
              <w:top w:type="dxa" w:w="70"/>
              <w:left w:type="dxa" w:w="110"/>
              <w:bottom w:type="dxa" w:w="70"/>
              <w:right w:type="dxa" w:w="110"/>
            </w:tcMar>
          </w:tcPr>
          <w:p>
            <w:pPr>
              <w:spacing w:after="0" w:line="252"/>
            </w:pPr>
            <w:r>
              <w:rPr>
                <w:b w:val="false"/>
                <w:bCs w:val="false"/>
                <w:sz w:val="20"/>
                <w:szCs w:val="20"/>
              </w:rPr>
              <w:t xml:space="preserve">String</w:t>
            </w:r>
          </w:p>
        </w:tc>
        <w:tc>
          <w:tcPr>
            <w:tcW w:type="dxa" w:w="5276"/>
            <w:tcBorders>
              <w:top w:val="single" w:color="B8B6AE" w:sz="4"/>
              <w:left w:val="single" w:color="B8B6AE" w:sz="4"/>
              <w:bottom w:val="single" w:color="B8B6AE" w:sz="4"/>
              <w:right w:val="single" w:color="B8B6AE" w:sz="4"/>
            </w:tcBorders>
            <w:tcMar>
              <w:top w:type="dxa" w:w="70"/>
              <w:left w:type="dxa" w:w="110"/>
              <w:bottom w:type="dxa" w:w="70"/>
              <w:right w:type="dxa" w:w="110"/>
            </w:tcMar>
          </w:tcPr>
          <w:p>
            <w:pPr>
              <w:spacing w:after="0" w:line="252"/>
            </w:pPr>
            <w:r>
              <w:rPr>
                <w:b w:val="false"/>
                <w:bCs w:val="false"/>
                <w:sz w:val="20"/>
                <w:szCs w:val="20"/>
              </w:rPr>
              <w:t xml:space="preserve">Street, area and landmark line.</w:t>
            </w:r>
          </w:p>
        </w:tc>
      </w:tr>
      <w:tr>
        <w:trPr>
          <w:cantSplit/>
        </w:trPr>
        <w:tc>
          <w:tcPr>
            <w:tcW w:type="dxa" w:w="2000"/>
            <w:tcBorders>
              <w:top w:val="single" w:color="B8B6AE" w:sz="4"/>
              <w:left w:val="single" w:color="B8B6AE" w:sz="4"/>
              <w:bottom w:val="single" w:color="B8B6AE" w:sz="4"/>
              <w:right w:val="single" w:color="B8B6AE" w:sz="4"/>
            </w:tcBorders>
            <w:shd w:fill="F7F6F2" w:color="auto" w:val="clear"/>
            <w:tcMar>
              <w:top w:type="dxa" w:w="70"/>
              <w:left w:type="dxa" w:w="110"/>
              <w:bottom w:type="dxa" w:w="70"/>
              <w:right w:type="dxa" w:w="110"/>
            </w:tcMar>
          </w:tcPr>
          <w:p>
            <w:pPr>
              <w:spacing w:after="0" w:line="252"/>
            </w:pPr>
            <w:r>
              <w:rPr>
                <w:rFonts w:ascii="Consolas" w:cs="Consolas" w:eastAsia="Consolas" w:hAnsi="Consolas"/>
                <w:b/>
                <w:bCs/>
                <w:sz w:val="19"/>
                <w:szCs w:val="19"/>
              </w:rPr>
              <w:t xml:space="preserve">city</w:t>
            </w:r>
          </w:p>
        </w:tc>
        <w:tc>
          <w:tcPr>
            <w:tcW w:type="dxa" w:w="1750"/>
            <w:tcBorders>
              <w:top w:val="single" w:color="B8B6AE" w:sz="4"/>
              <w:left w:val="single" w:color="B8B6AE" w:sz="4"/>
              <w:bottom w:val="single" w:color="B8B6AE" w:sz="4"/>
              <w:right w:val="single" w:color="B8B6AE" w:sz="4"/>
            </w:tcBorders>
            <w:shd w:fill="F7F6F2" w:color="auto" w:val="clear"/>
            <w:tcMar>
              <w:top w:type="dxa" w:w="70"/>
              <w:left w:type="dxa" w:w="110"/>
              <w:bottom w:type="dxa" w:w="70"/>
              <w:right w:type="dxa" w:w="110"/>
            </w:tcMar>
          </w:tcPr>
          <w:p>
            <w:pPr>
              <w:spacing w:after="0" w:line="252"/>
            </w:pPr>
            <w:r>
              <w:rPr>
                <w:b w:val="false"/>
                <w:bCs w:val="false"/>
                <w:sz w:val="20"/>
                <w:szCs w:val="20"/>
              </w:rPr>
              <w:t xml:space="preserve">String</w:t>
            </w:r>
          </w:p>
        </w:tc>
        <w:tc>
          <w:tcPr>
            <w:tcW w:type="dxa" w:w="5276"/>
            <w:tcBorders>
              <w:top w:val="single" w:color="B8B6AE" w:sz="4"/>
              <w:left w:val="single" w:color="B8B6AE" w:sz="4"/>
              <w:bottom w:val="single" w:color="B8B6AE" w:sz="4"/>
              <w:right w:val="single" w:color="B8B6AE" w:sz="4"/>
            </w:tcBorders>
            <w:shd w:fill="F7F6F2" w:color="auto" w:val="clear"/>
            <w:tcMar>
              <w:top w:type="dxa" w:w="70"/>
              <w:left w:type="dxa" w:w="110"/>
              <w:bottom w:type="dxa" w:w="70"/>
              <w:right w:type="dxa" w:w="110"/>
            </w:tcMar>
          </w:tcPr>
          <w:p>
            <w:pPr>
              <w:spacing w:after="0" w:line="252"/>
            </w:pPr>
            <w:r>
              <w:rPr>
                <w:b w:val="false"/>
                <w:bCs w:val="false"/>
                <w:sz w:val="20"/>
                <w:szCs w:val="20"/>
              </w:rPr>
              <w:t xml:space="preserve">City or town.</w:t>
            </w:r>
          </w:p>
        </w:tc>
      </w:tr>
      <w:tr>
        <w:trPr>
          <w:cantSplit/>
        </w:trPr>
        <w:tc>
          <w:tcPr>
            <w:tcW w:type="dxa" w:w="2000"/>
            <w:tcBorders>
              <w:top w:val="single" w:color="B8B6AE" w:sz="4"/>
              <w:left w:val="single" w:color="B8B6AE" w:sz="4"/>
              <w:bottom w:val="single" w:color="B8B6AE" w:sz="4"/>
              <w:right w:val="single" w:color="B8B6AE" w:sz="4"/>
            </w:tcBorders>
            <w:tcMar>
              <w:top w:type="dxa" w:w="70"/>
              <w:left w:type="dxa" w:w="110"/>
              <w:bottom w:type="dxa" w:w="70"/>
              <w:right w:type="dxa" w:w="110"/>
            </w:tcMar>
          </w:tcPr>
          <w:p>
            <w:pPr>
              <w:spacing w:after="0" w:line="252"/>
            </w:pPr>
            <w:r>
              <w:rPr>
                <w:rFonts w:ascii="Consolas" w:cs="Consolas" w:eastAsia="Consolas" w:hAnsi="Consolas"/>
                <w:b/>
                <w:bCs/>
                <w:sz w:val="19"/>
                <w:szCs w:val="19"/>
              </w:rPr>
              <w:t xml:space="preserve">pincode</w:t>
            </w:r>
          </w:p>
        </w:tc>
        <w:tc>
          <w:tcPr>
            <w:tcW w:type="dxa" w:w="1750"/>
            <w:tcBorders>
              <w:top w:val="single" w:color="B8B6AE" w:sz="4"/>
              <w:left w:val="single" w:color="B8B6AE" w:sz="4"/>
              <w:bottom w:val="single" w:color="B8B6AE" w:sz="4"/>
              <w:right w:val="single" w:color="B8B6AE" w:sz="4"/>
            </w:tcBorders>
            <w:tcMar>
              <w:top w:type="dxa" w:w="70"/>
              <w:left w:type="dxa" w:w="110"/>
              <w:bottom w:type="dxa" w:w="70"/>
              <w:right w:type="dxa" w:w="110"/>
            </w:tcMar>
          </w:tcPr>
          <w:p>
            <w:pPr>
              <w:spacing w:after="0" w:line="252"/>
            </w:pPr>
            <w:r>
              <w:rPr>
                <w:b w:val="false"/>
                <w:bCs w:val="false"/>
                <w:sz w:val="20"/>
                <w:szCs w:val="20"/>
              </w:rPr>
              <w:t xml:space="preserve">String</w:t>
            </w:r>
          </w:p>
        </w:tc>
        <w:tc>
          <w:tcPr>
            <w:tcW w:type="dxa" w:w="5276"/>
            <w:tcBorders>
              <w:top w:val="single" w:color="B8B6AE" w:sz="4"/>
              <w:left w:val="single" w:color="B8B6AE" w:sz="4"/>
              <w:bottom w:val="single" w:color="B8B6AE" w:sz="4"/>
              <w:right w:val="single" w:color="B8B6AE" w:sz="4"/>
            </w:tcBorders>
            <w:tcMar>
              <w:top w:type="dxa" w:w="70"/>
              <w:left w:type="dxa" w:w="110"/>
              <w:bottom w:type="dxa" w:w="70"/>
              <w:right w:type="dxa" w:w="110"/>
            </w:tcMar>
          </w:tcPr>
          <w:p>
            <w:pPr>
              <w:spacing w:after="0" w:line="252"/>
            </w:pPr>
            <w:r>
              <w:rPr>
                <w:b w:val="false"/>
                <w:bCs w:val="false"/>
                <w:sz w:val="20"/>
                <w:szCs w:val="20"/>
              </w:rPr>
              <w:t xml:space="preserve">Postal PIN code. Stored as a string to keep leading zeros; validate the format in code.</w:t>
            </w:r>
          </w:p>
        </w:tc>
      </w:tr>
      <w:tr>
        <w:trPr>
          <w:cantSplit/>
        </w:trPr>
        <w:tc>
          <w:tcPr>
            <w:tcW w:type="dxa" w:w="2000"/>
            <w:tcBorders>
              <w:top w:val="single" w:color="B8B6AE" w:sz="4"/>
              <w:left w:val="single" w:color="B8B6AE" w:sz="4"/>
              <w:bottom w:val="single" w:color="B8B6AE" w:sz="4"/>
              <w:right w:val="single" w:color="B8B6AE" w:sz="4"/>
            </w:tcBorders>
            <w:shd w:fill="F7F6F2" w:color="auto" w:val="clear"/>
            <w:tcMar>
              <w:top w:type="dxa" w:w="70"/>
              <w:left w:type="dxa" w:w="110"/>
              <w:bottom w:type="dxa" w:w="70"/>
              <w:right w:type="dxa" w:w="110"/>
            </w:tcMar>
          </w:tcPr>
          <w:p>
            <w:pPr>
              <w:spacing w:after="0" w:line="252"/>
            </w:pPr>
            <w:r>
              <w:rPr>
                <w:rFonts w:ascii="Consolas" w:cs="Consolas" w:eastAsia="Consolas" w:hAnsi="Consolas"/>
                <w:b/>
                <w:bCs/>
                <w:sz w:val="19"/>
                <w:szCs w:val="19"/>
              </w:rPr>
              <w:t xml:space="preserve">state</w:t>
            </w:r>
          </w:p>
        </w:tc>
        <w:tc>
          <w:tcPr>
            <w:tcW w:type="dxa" w:w="1750"/>
            <w:tcBorders>
              <w:top w:val="single" w:color="B8B6AE" w:sz="4"/>
              <w:left w:val="single" w:color="B8B6AE" w:sz="4"/>
              <w:bottom w:val="single" w:color="B8B6AE" w:sz="4"/>
              <w:right w:val="single" w:color="B8B6AE" w:sz="4"/>
            </w:tcBorders>
            <w:shd w:fill="F7F6F2" w:color="auto" w:val="clear"/>
            <w:tcMar>
              <w:top w:type="dxa" w:w="70"/>
              <w:left w:type="dxa" w:w="110"/>
              <w:bottom w:type="dxa" w:w="70"/>
              <w:right w:type="dxa" w:w="110"/>
            </w:tcMar>
          </w:tcPr>
          <w:p>
            <w:pPr>
              <w:spacing w:after="0" w:line="252"/>
            </w:pPr>
            <w:r>
              <w:rPr>
                <w:b w:val="false"/>
                <w:bCs w:val="false"/>
                <w:sz w:val="20"/>
                <w:szCs w:val="20"/>
              </w:rPr>
              <w:t xml:space="preserve">String</w:t>
            </w:r>
          </w:p>
        </w:tc>
        <w:tc>
          <w:tcPr>
            <w:tcW w:type="dxa" w:w="5276"/>
            <w:tcBorders>
              <w:top w:val="single" w:color="B8B6AE" w:sz="4"/>
              <w:left w:val="single" w:color="B8B6AE" w:sz="4"/>
              <w:bottom w:val="single" w:color="B8B6AE" w:sz="4"/>
              <w:right w:val="single" w:color="B8B6AE" w:sz="4"/>
            </w:tcBorders>
            <w:shd w:fill="F7F6F2" w:color="auto" w:val="clear"/>
            <w:tcMar>
              <w:top w:type="dxa" w:w="70"/>
              <w:left w:type="dxa" w:w="110"/>
              <w:bottom w:type="dxa" w:w="70"/>
              <w:right w:type="dxa" w:w="110"/>
            </w:tcMar>
          </w:tcPr>
          <w:p>
            <w:pPr>
              <w:spacing w:after="0" w:line="252"/>
            </w:pPr>
            <w:r>
              <w:rPr>
                <w:b w:val="false"/>
                <w:bCs w:val="false"/>
                <w:sz w:val="20"/>
                <w:szCs w:val="20"/>
              </w:rPr>
              <w:t xml:space="preserve">State or region.</w:t>
            </w:r>
          </w:p>
        </w:tc>
      </w:tr>
      <w:tr>
        <w:trPr>
          <w:cantSplit/>
        </w:trPr>
        <w:tc>
          <w:tcPr>
            <w:tcW w:type="dxa" w:w="2000"/>
            <w:tcBorders>
              <w:top w:val="single" w:color="B8B6AE" w:sz="4"/>
              <w:left w:val="single" w:color="B8B6AE" w:sz="4"/>
              <w:bottom w:val="single" w:color="B8B6AE" w:sz="4"/>
              <w:right w:val="single" w:color="B8B6AE" w:sz="4"/>
            </w:tcBorders>
            <w:tcMar>
              <w:top w:type="dxa" w:w="70"/>
              <w:left w:type="dxa" w:w="110"/>
              <w:bottom w:type="dxa" w:w="70"/>
              <w:right w:type="dxa" w:w="110"/>
            </w:tcMar>
          </w:tcPr>
          <w:p>
            <w:pPr>
              <w:spacing w:after="0" w:line="252"/>
            </w:pPr>
            <w:r>
              <w:rPr>
                <w:rFonts w:ascii="Consolas" w:cs="Consolas" w:eastAsia="Consolas" w:hAnsi="Consolas"/>
                <w:b/>
                <w:bCs/>
                <w:sz w:val="19"/>
                <w:szCs w:val="19"/>
              </w:rPr>
              <w:t xml:space="preserve">isPrimary</w:t>
            </w:r>
          </w:p>
        </w:tc>
        <w:tc>
          <w:tcPr>
            <w:tcW w:type="dxa" w:w="1750"/>
            <w:tcBorders>
              <w:top w:val="single" w:color="B8B6AE" w:sz="4"/>
              <w:left w:val="single" w:color="B8B6AE" w:sz="4"/>
              <w:bottom w:val="single" w:color="B8B6AE" w:sz="4"/>
              <w:right w:val="single" w:color="B8B6AE" w:sz="4"/>
            </w:tcBorders>
            <w:tcMar>
              <w:top w:type="dxa" w:w="70"/>
              <w:left w:type="dxa" w:w="110"/>
              <w:bottom w:type="dxa" w:w="70"/>
              <w:right w:type="dxa" w:w="110"/>
            </w:tcMar>
          </w:tcPr>
          <w:p>
            <w:pPr>
              <w:spacing w:after="0" w:line="252"/>
            </w:pPr>
            <w:r>
              <w:rPr>
                <w:b w:val="false"/>
                <w:bCs w:val="false"/>
                <w:sz w:val="20"/>
                <w:szCs w:val="20"/>
              </w:rPr>
              <w:t xml:space="preserve">Boolean, default false</w:t>
            </w:r>
          </w:p>
        </w:tc>
        <w:tc>
          <w:tcPr>
            <w:tcW w:type="dxa" w:w="5276"/>
            <w:tcBorders>
              <w:top w:val="single" w:color="B8B6AE" w:sz="4"/>
              <w:left w:val="single" w:color="B8B6AE" w:sz="4"/>
              <w:bottom w:val="single" w:color="B8B6AE" w:sz="4"/>
              <w:right w:val="single" w:color="B8B6AE" w:sz="4"/>
            </w:tcBorders>
            <w:tcMar>
              <w:top w:type="dxa" w:w="70"/>
              <w:left w:type="dxa" w:w="110"/>
              <w:bottom w:type="dxa" w:w="70"/>
              <w:right w:type="dxa" w:w="110"/>
            </w:tcMar>
          </w:tcPr>
          <w:p>
            <w:pPr>
              <w:spacing w:after="0" w:line="252"/>
            </w:pPr>
            <w:r>
              <w:rPr>
                <w:b w:val="false"/>
                <w:bCs w:val="false"/>
                <w:sz w:val="20"/>
                <w:szCs w:val="20"/>
              </w:rPr>
              <w:t xml:space="preserve">Marks the default delivery address for checkout.</w:t>
            </w:r>
          </w:p>
        </w:tc>
      </w:tr>
      <w:tr>
        <w:trPr>
          <w:cantSplit/>
        </w:trPr>
        <w:tc>
          <w:tcPr>
            <w:tcW w:type="dxa" w:w="2000"/>
            <w:tcBorders>
              <w:top w:val="single" w:color="B8B6AE" w:sz="4"/>
              <w:left w:val="single" w:color="B8B6AE" w:sz="4"/>
              <w:bottom w:val="single" w:color="B8B6AE" w:sz="4"/>
              <w:right w:val="single" w:color="B8B6AE" w:sz="4"/>
            </w:tcBorders>
            <w:shd w:fill="F7F6F2" w:color="auto" w:val="clear"/>
            <w:tcMar>
              <w:top w:type="dxa" w:w="70"/>
              <w:left w:type="dxa" w:w="110"/>
              <w:bottom w:type="dxa" w:w="70"/>
              <w:right w:type="dxa" w:w="110"/>
            </w:tcMar>
          </w:tcPr>
          <w:p>
            <w:pPr>
              <w:spacing w:after="0" w:line="252"/>
            </w:pPr>
            <w:r>
              <w:rPr>
                <w:rFonts w:ascii="Consolas" w:cs="Consolas" w:eastAsia="Consolas" w:hAnsi="Consolas"/>
                <w:b/>
                <w:bCs/>
                <w:sz w:val="19"/>
                <w:szCs w:val="19"/>
              </w:rPr>
              <w:t xml:space="preserve">customerId</w:t>
            </w:r>
          </w:p>
        </w:tc>
        <w:tc>
          <w:tcPr>
            <w:tcW w:type="dxa" w:w="1750"/>
            <w:tcBorders>
              <w:top w:val="single" w:color="B8B6AE" w:sz="4"/>
              <w:left w:val="single" w:color="B8B6AE" w:sz="4"/>
              <w:bottom w:val="single" w:color="B8B6AE" w:sz="4"/>
              <w:right w:val="single" w:color="B8B6AE" w:sz="4"/>
            </w:tcBorders>
            <w:shd w:fill="F7F6F2" w:color="auto" w:val="clear"/>
            <w:tcMar>
              <w:top w:type="dxa" w:w="70"/>
              <w:left w:type="dxa" w:w="110"/>
              <w:bottom w:type="dxa" w:w="70"/>
              <w:right w:type="dxa" w:w="110"/>
            </w:tcMar>
          </w:tcPr>
          <w:p>
            <w:pPr>
              <w:spacing w:after="0" w:line="252"/>
            </w:pPr>
            <w:r>
              <w:rPr>
                <w:b w:val="false"/>
                <w:bCs w:val="false"/>
                <w:sz w:val="20"/>
                <w:szCs w:val="20"/>
              </w:rPr>
              <w:t xml:space="preserve">Int, FK</w:t>
            </w:r>
          </w:p>
        </w:tc>
        <w:tc>
          <w:tcPr>
            <w:tcW w:type="dxa" w:w="5276"/>
            <w:tcBorders>
              <w:top w:val="single" w:color="B8B6AE" w:sz="4"/>
              <w:left w:val="single" w:color="B8B6AE" w:sz="4"/>
              <w:bottom w:val="single" w:color="B8B6AE" w:sz="4"/>
              <w:right w:val="single" w:color="B8B6AE" w:sz="4"/>
            </w:tcBorders>
            <w:shd w:fill="F7F6F2" w:color="auto" w:val="clear"/>
            <w:tcMar>
              <w:top w:type="dxa" w:w="70"/>
              <w:left w:type="dxa" w:w="110"/>
              <w:bottom w:type="dxa" w:w="70"/>
              <w:right w:type="dxa" w:w="110"/>
            </w:tcMar>
          </w:tcPr>
          <w:p>
            <w:pPr>
              <w:spacing w:after="0" w:line="252"/>
            </w:pPr>
            <w:r>
              <w:rPr>
                <w:b w:val="false"/>
                <w:bCs w:val="false"/>
                <w:sz w:val="20"/>
                <w:szCs w:val="20"/>
              </w:rPr>
              <w:t xml:space="preserve">Owner of this address. References </w:t>
            </w:r>
            <w:r>
              <w:rPr>
                <w:rFonts w:ascii="Consolas" w:cs="Consolas" w:eastAsia="Consolas" w:hAnsi="Consolas"/>
                <w:b w:val="false"/>
                <w:bCs w:val="false"/>
                <w:sz w:val="18"/>
                <w:szCs w:val="18"/>
                <w:shd w:fill="EFEDE6" w:val="clear"/>
              </w:rPr>
              <w:t xml:space="preserve">customers.id</w:t>
            </w:r>
            <w:r>
              <w:rPr>
                <w:b w:val="false"/>
                <w:bCs w:val="false"/>
                <w:sz w:val="20"/>
                <w:szCs w:val="20"/>
              </w:rPr>
              <w:t xml:space="preserve">.</w:t>
            </w:r>
          </w:p>
        </w:tc>
      </w:tr>
      <w:tr>
        <w:trPr>
          <w:cantSplit/>
        </w:trPr>
        <w:tc>
          <w:tcPr>
            <w:tcW w:type="dxa" w:w="2000"/>
            <w:tcBorders>
              <w:top w:val="single" w:color="B8B6AE" w:sz="4"/>
              <w:left w:val="single" w:color="B8B6AE" w:sz="4"/>
              <w:bottom w:val="single" w:color="B8B6AE" w:sz="4"/>
              <w:right w:val="single" w:color="B8B6AE" w:sz="4"/>
            </w:tcBorders>
            <w:tcMar>
              <w:top w:type="dxa" w:w="70"/>
              <w:left w:type="dxa" w:w="110"/>
              <w:bottom w:type="dxa" w:w="70"/>
              <w:right w:type="dxa" w:w="110"/>
            </w:tcMar>
          </w:tcPr>
          <w:p>
            <w:pPr>
              <w:spacing w:after="0" w:line="252"/>
            </w:pPr>
            <w:r>
              <w:rPr>
                <w:rFonts w:ascii="Consolas" w:cs="Consolas" w:eastAsia="Consolas" w:hAnsi="Consolas"/>
                <w:b/>
                <w:bCs/>
                <w:sz w:val="19"/>
                <w:szCs w:val="19"/>
              </w:rPr>
              <w:t xml:space="preserve">customer</w:t>
            </w:r>
          </w:p>
        </w:tc>
        <w:tc>
          <w:tcPr>
            <w:tcW w:type="dxa" w:w="1750"/>
            <w:tcBorders>
              <w:top w:val="single" w:color="B8B6AE" w:sz="4"/>
              <w:left w:val="single" w:color="B8B6AE" w:sz="4"/>
              <w:bottom w:val="single" w:color="B8B6AE" w:sz="4"/>
              <w:right w:val="single" w:color="B8B6AE" w:sz="4"/>
            </w:tcBorders>
            <w:tcMar>
              <w:top w:type="dxa" w:w="70"/>
              <w:left w:type="dxa" w:w="110"/>
              <w:bottom w:type="dxa" w:w="70"/>
              <w:right w:type="dxa" w:w="110"/>
            </w:tcMar>
          </w:tcPr>
          <w:p>
            <w:pPr>
              <w:spacing w:after="0" w:line="252"/>
            </w:pPr>
            <w:r>
              <w:rPr>
                <w:b w:val="false"/>
                <w:bCs w:val="false"/>
                <w:sz w:val="20"/>
                <w:szCs w:val="20"/>
              </w:rPr>
              <w:t xml:space="preserve">Customer (virtual)</w:t>
            </w:r>
          </w:p>
        </w:tc>
        <w:tc>
          <w:tcPr>
            <w:tcW w:type="dxa" w:w="5276"/>
            <w:tcBorders>
              <w:top w:val="single" w:color="B8B6AE" w:sz="4"/>
              <w:left w:val="single" w:color="B8B6AE" w:sz="4"/>
              <w:bottom w:val="single" w:color="B8B6AE" w:sz="4"/>
              <w:right w:val="single" w:color="B8B6AE" w:sz="4"/>
            </w:tcBorders>
            <w:tcMar>
              <w:top w:type="dxa" w:w="70"/>
              <w:left w:type="dxa" w:w="110"/>
              <w:bottom w:type="dxa" w:w="70"/>
              <w:right w:type="dxa" w:w="110"/>
            </w:tcMar>
          </w:tcPr>
          <w:p>
            <w:pPr>
              <w:spacing w:after="0" w:line="252"/>
            </w:pPr>
            <w:r>
              <w:rPr>
                <w:b w:val="false"/>
                <w:bCs w:val="false"/>
                <w:sz w:val="20"/>
                <w:szCs w:val="20"/>
              </w:rPr>
              <w:t xml:space="preserve">The owning customer. No column.</w:t>
            </w:r>
          </w:p>
        </w:tc>
      </w:tr>
      <w:tr>
        <w:trPr>
          <w:cantSplit/>
        </w:trPr>
        <w:tc>
          <w:tcPr>
            <w:tcW w:type="dxa" w:w="2000"/>
            <w:tcBorders>
              <w:top w:val="single" w:color="B8B6AE" w:sz="4"/>
              <w:left w:val="single" w:color="B8B6AE" w:sz="4"/>
              <w:bottom w:val="single" w:color="B8B6AE" w:sz="4"/>
              <w:right w:val="single" w:color="B8B6AE" w:sz="4"/>
            </w:tcBorders>
            <w:shd w:fill="F7F6F2" w:color="auto" w:val="clear"/>
            <w:tcMar>
              <w:top w:type="dxa" w:w="70"/>
              <w:left w:type="dxa" w:w="110"/>
              <w:bottom w:type="dxa" w:w="70"/>
              <w:right w:type="dxa" w:w="110"/>
            </w:tcMar>
          </w:tcPr>
          <w:p>
            <w:pPr>
              <w:spacing w:after="0" w:line="252"/>
            </w:pPr>
            <w:r>
              <w:rPr>
                <w:rFonts w:ascii="Consolas" w:cs="Consolas" w:eastAsia="Consolas" w:hAnsi="Consolas"/>
                <w:b/>
                <w:bCs/>
                <w:sz w:val="19"/>
                <w:szCs w:val="19"/>
              </w:rPr>
              <w:t xml:space="preserve">createdAt</w:t>
            </w:r>
          </w:p>
        </w:tc>
        <w:tc>
          <w:tcPr>
            <w:tcW w:type="dxa" w:w="1750"/>
            <w:tcBorders>
              <w:top w:val="single" w:color="B8B6AE" w:sz="4"/>
              <w:left w:val="single" w:color="B8B6AE" w:sz="4"/>
              <w:bottom w:val="single" w:color="B8B6AE" w:sz="4"/>
              <w:right w:val="single" w:color="B8B6AE" w:sz="4"/>
            </w:tcBorders>
            <w:shd w:fill="F7F6F2" w:color="auto" w:val="clear"/>
            <w:tcMar>
              <w:top w:type="dxa" w:w="70"/>
              <w:left w:type="dxa" w:w="110"/>
              <w:bottom w:type="dxa" w:w="70"/>
              <w:right w:type="dxa" w:w="110"/>
            </w:tcMar>
          </w:tcPr>
          <w:p>
            <w:pPr>
              <w:spacing w:after="0" w:line="252"/>
            </w:pPr>
            <w:r>
              <w:rPr>
                <w:b w:val="false"/>
                <w:bCs w:val="false"/>
                <w:sz w:val="20"/>
                <w:szCs w:val="20"/>
              </w:rPr>
              <w:t xml:space="preserve">DateTime, default now()</w:t>
            </w:r>
          </w:p>
        </w:tc>
        <w:tc>
          <w:tcPr>
            <w:tcW w:type="dxa" w:w="5276"/>
            <w:tcBorders>
              <w:top w:val="single" w:color="B8B6AE" w:sz="4"/>
              <w:left w:val="single" w:color="B8B6AE" w:sz="4"/>
              <w:bottom w:val="single" w:color="B8B6AE" w:sz="4"/>
              <w:right w:val="single" w:color="B8B6AE" w:sz="4"/>
            </w:tcBorders>
            <w:shd w:fill="F7F6F2" w:color="auto" w:val="clear"/>
            <w:tcMar>
              <w:top w:type="dxa" w:w="70"/>
              <w:left w:type="dxa" w:w="110"/>
              <w:bottom w:type="dxa" w:w="70"/>
              <w:right w:type="dxa" w:w="110"/>
            </w:tcMar>
          </w:tcPr>
          <w:p>
            <w:pPr>
              <w:spacing w:after="0" w:line="252"/>
            </w:pPr>
            <w:r>
              <w:rPr>
                <w:b w:val="false"/>
                <w:bCs w:val="false"/>
                <w:sz w:val="20"/>
                <w:szCs w:val="20"/>
              </w:rPr>
              <w:t xml:space="preserve">When the address was saved.</w:t>
            </w:r>
          </w:p>
        </w:tc>
      </w:tr>
      <w:tr>
        <w:trPr>
          <w:cantSplit/>
        </w:trPr>
        <w:tc>
          <w:tcPr>
            <w:tcW w:type="dxa" w:w="2000"/>
            <w:tcBorders>
              <w:top w:val="single" w:color="B8B6AE" w:sz="4"/>
              <w:left w:val="single" w:color="B8B6AE" w:sz="4"/>
              <w:bottom w:val="single" w:color="B8B6AE" w:sz="4"/>
              <w:right w:val="single" w:color="B8B6AE" w:sz="4"/>
            </w:tcBorders>
            <w:tcMar>
              <w:top w:type="dxa" w:w="70"/>
              <w:left w:type="dxa" w:w="110"/>
              <w:bottom w:type="dxa" w:w="70"/>
              <w:right w:type="dxa" w:w="110"/>
            </w:tcMar>
          </w:tcPr>
          <w:p>
            <w:pPr>
              <w:spacing w:after="0" w:line="252"/>
            </w:pPr>
            <w:r>
              <w:rPr>
                <w:rFonts w:ascii="Consolas" w:cs="Consolas" w:eastAsia="Consolas" w:hAnsi="Consolas"/>
                <w:b/>
                <w:bCs/>
                <w:sz w:val="19"/>
                <w:szCs w:val="19"/>
              </w:rPr>
              <w:t xml:space="preserve">updatedAt</w:t>
            </w:r>
          </w:p>
        </w:tc>
        <w:tc>
          <w:tcPr>
            <w:tcW w:type="dxa" w:w="1750"/>
            <w:tcBorders>
              <w:top w:val="single" w:color="B8B6AE" w:sz="4"/>
              <w:left w:val="single" w:color="B8B6AE" w:sz="4"/>
              <w:bottom w:val="single" w:color="B8B6AE" w:sz="4"/>
              <w:right w:val="single" w:color="B8B6AE" w:sz="4"/>
            </w:tcBorders>
            <w:tcMar>
              <w:top w:type="dxa" w:w="70"/>
              <w:left w:type="dxa" w:w="110"/>
              <w:bottom w:type="dxa" w:w="70"/>
              <w:right w:type="dxa" w:w="110"/>
            </w:tcMar>
          </w:tcPr>
          <w:p>
            <w:pPr>
              <w:spacing w:after="0" w:line="252"/>
            </w:pPr>
            <w:r>
              <w:rPr>
                <w:b w:val="false"/>
                <w:bCs w:val="false"/>
                <w:sz w:val="20"/>
                <w:szCs w:val="20"/>
              </w:rPr>
              <w:t xml:space="preserve">DateTime, @updatedAt</w:t>
            </w:r>
          </w:p>
        </w:tc>
        <w:tc>
          <w:tcPr>
            <w:tcW w:type="dxa" w:w="5276"/>
            <w:tcBorders>
              <w:top w:val="single" w:color="B8B6AE" w:sz="4"/>
              <w:left w:val="single" w:color="B8B6AE" w:sz="4"/>
              <w:bottom w:val="single" w:color="B8B6AE" w:sz="4"/>
              <w:right w:val="single" w:color="B8B6AE" w:sz="4"/>
            </w:tcBorders>
            <w:tcMar>
              <w:top w:type="dxa" w:w="70"/>
              <w:left w:type="dxa" w:w="110"/>
              <w:bottom w:type="dxa" w:w="70"/>
              <w:right w:type="dxa" w:w="110"/>
            </w:tcMar>
          </w:tcPr>
          <w:p>
            <w:pPr>
              <w:spacing w:after="0" w:line="252"/>
            </w:pPr>
            <w:r>
              <w:rPr>
                <w:b w:val="false"/>
                <w:bCs w:val="false"/>
                <w:sz w:val="20"/>
                <w:szCs w:val="20"/>
              </w:rPr>
              <w:t xml:space="preserve">Last change time.</w:t>
            </w:r>
          </w:p>
        </w:tc>
      </w:tr>
    </w:tbl>
    <w:p>
      <w:pPr>
        <w:spacing w:after="60"/>
      </w:pPr>
    </w:p>
    <w:p>
      <w:pPr>
        <w:pStyle w:val="Heading3"/>
      </w:pPr>
      <w:r>
        <w:t xml:space="preserve">Indexes and constraints</w:t>
      </w:r>
    </w:p>
    <w:p>
      <w:pPr>
        <w:pStyle w:val="ListParagraph"/>
        <w:numPr>
          <w:ilvl w:val="0"/>
          <w:numId w:val="2"/>
        </w:numPr>
        <w:spacing w:after="70" w:line="264"/>
      </w:pPr>
      <w:r>
        <w:t xml:space="preserve">Index on </w:t>
      </w:r>
      <w:r>
        <w:rPr>
          <w:rFonts w:ascii="Consolas" w:cs="Consolas" w:eastAsia="Consolas" w:hAnsi="Consolas"/>
          <w:sz w:val="19"/>
          <w:szCs w:val="19"/>
          <w:shd w:fill="EFEDE6" w:val="clear"/>
        </w:rPr>
        <w:t xml:space="preserve">customerId</w:t>
      </w:r>
      <w:r>
        <w:t xml:space="preserve"> for "all addresses of this customer" queries.</w:t>
      </w:r>
    </w:p>
    <w:p>
      <w:pPr>
        <w:pStyle w:val="Heading3"/>
      </w:pPr>
      <w:r>
        <w:t xml:space="preserve">Relations</w:t>
      </w:r>
    </w:p>
    <w:p>
      <w:pPr>
        <w:pStyle w:val="ListParagraph"/>
        <w:numPr>
          <w:ilvl w:val="0"/>
          <w:numId w:val="2"/>
        </w:numPr>
        <w:spacing w:after="70" w:line="264"/>
      </w:pPr>
      <w:r>
        <w:rPr>
          <w:b/>
          <w:bCs/>
        </w:rPr>
        <w:t xml:space="preserve">Many addresses belong to one customer.</w:t>
      </w:r>
      <w:r>
        <w:t xml:space="preserve"> Foreign key </w:t>
      </w:r>
      <w:r>
        <w:rPr>
          <w:rFonts w:ascii="Consolas" w:cs="Consolas" w:eastAsia="Consolas" w:hAnsi="Consolas"/>
          <w:sz w:val="19"/>
          <w:szCs w:val="19"/>
          <w:shd w:fill="EFEDE6" w:val="clear"/>
        </w:rPr>
        <w:t xml:space="preserve">customerId</w:t>
      </w:r>
      <w:r>
        <w:t xml:space="preserve">; Cascade, so deleting the customer deletes the addresses.</w:t>
      </w:r>
    </w:p>
    <w:p>
      <w:pPr>
        <w:pStyle w:val="Heading3"/>
      </w:pPr>
      <w:r>
        <w:t xml:space="preserve">Backend notes</w:t>
      </w:r>
    </w:p>
    <w:p>
      <w:pPr>
        <w:pStyle w:val="ListParagraph"/>
        <w:numPr>
          <w:ilvl w:val="0"/>
          <w:numId w:val="2"/>
        </w:numPr>
        <w:spacing w:after="70" w:line="264"/>
      </w:pPr>
      <w:r>
        <w:t xml:space="preserve">Only one primary address per customer is </w:t>
      </w:r>
      <w:r>
        <w:rPr>
          <w:b/>
          <w:bCs/>
        </w:rPr>
        <w:t xml:space="preserve">not</w:t>
      </w:r>
      <w:r>
        <w:t xml:space="preserve"> enforced by the database. When setting a new primary, run one transaction: </w:t>
      </w:r>
      <w:r>
        <w:rPr>
          <w:rFonts w:ascii="Consolas" w:cs="Consolas" w:eastAsia="Consolas" w:hAnsi="Consolas"/>
          <w:sz w:val="19"/>
          <w:szCs w:val="19"/>
          <w:shd w:fill="EFEDE6" w:val="clear"/>
        </w:rPr>
        <w:t xml:space="preserve">updateMany</w:t>
      </w:r>
      <w:r>
        <w:t xml:space="preserve"> to set </w:t>
      </w:r>
      <w:r>
        <w:rPr>
          <w:rFonts w:ascii="Consolas" w:cs="Consolas" w:eastAsia="Consolas" w:hAnsi="Consolas"/>
          <w:sz w:val="19"/>
          <w:szCs w:val="19"/>
          <w:shd w:fill="EFEDE6" w:val="clear"/>
        </w:rPr>
        <w:t xml:space="preserve">isPrimary = false</w:t>
      </w:r>
      <w:r>
        <w:t xml:space="preserve"> for the customer, then update the chosen address to </w:t>
      </w:r>
      <w:r>
        <w:rPr>
          <w:rFonts w:ascii="Consolas" w:cs="Consolas" w:eastAsia="Consolas" w:hAnsi="Consolas"/>
          <w:sz w:val="19"/>
          <w:szCs w:val="19"/>
          <w:shd w:fill="EFEDE6" w:val="clear"/>
        </w:rPr>
        <w:t xml:space="preserve">true</w:t>
      </w:r>
      <w:r>
        <w:t xml:space="preserve">.</w:t>
      </w:r>
    </w:p>
    <w:p>
      <w:pPr>
        <w:pStyle w:val="ListParagraph"/>
        <w:numPr>
          <w:ilvl w:val="0"/>
          <w:numId w:val="2"/>
        </w:numPr>
        <w:spacing w:after="70" w:line="264"/>
      </w:pPr>
      <w:r>
        <w:rPr>
          <w:rFonts w:ascii="Consolas" w:cs="Consolas" w:eastAsia="Consolas" w:hAnsi="Consolas"/>
          <w:sz w:val="19"/>
          <w:szCs w:val="19"/>
          <w:shd w:fill="EFEDE6" w:val="clear"/>
        </w:rPr>
        <w:t xml:space="preserve">Order</w:t>
      </w:r>
      <w:r>
        <w:t xml:space="preserve"> has no address column, so the delivery address is not frozen at purchase time. If the customer edits or deletes an address later, past orders lose their shipping details. Consider adding an address snapshot to </w:t>
      </w:r>
      <w:r>
        <w:rPr>
          <w:rFonts w:ascii="Consolas" w:cs="Consolas" w:eastAsia="Consolas" w:hAnsi="Consolas"/>
          <w:sz w:val="19"/>
          <w:szCs w:val="19"/>
          <w:shd w:fill="EFEDE6" w:val="clear"/>
        </w:rPr>
        <w:t xml:space="preserve">Order</w:t>
      </w:r>
      <w:r>
        <w:t xml:space="preserve"> (see section 12).</w:t>
      </w:r>
    </w:p>
    <w:p>
      <w:pPr>
        <w:pStyle w:val="Heading1"/>
        <w:pageBreakBefore/>
      </w:pPr>
      <w:r>
        <w:t xml:space="preserve">5. Product catalog</w:t>
      </w:r>
    </w:p>
    <w:p>
      <w:pPr>
        <w:spacing w:after="120" w:line="276"/>
      </w:pPr>
      <w:r>
        <w:t xml:space="preserve">Products are organised in a two-level category tree (</w:t>
      </w:r>
      <w:r>
        <w:rPr>
          <w:rFonts w:ascii="Consolas" w:cs="Consolas" w:eastAsia="Consolas" w:hAnsi="Consolas"/>
          <w:sz w:val="19"/>
          <w:szCs w:val="19"/>
          <w:shd w:fill="EFEDE6" w:val="clear"/>
        </w:rPr>
        <w:t xml:space="preserve">Category</w:t>
      </w:r>
      <w:r>
        <w:t xml:space="preserve"> then </w:t>
      </w:r>
      <w:r>
        <w:rPr>
          <w:rFonts w:ascii="Consolas" w:cs="Consolas" w:eastAsia="Consolas" w:hAnsi="Consolas"/>
          <w:sz w:val="19"/>
          <w:szCs w:val="19"/>
          <w:shd w:fill="EFEDE6" w:val="clear"/>
        </w:rPr>
        <w:t xml:space="preserve">subCategory</w:t>
      </w:r>
      <w:r>
        <w:t xml:space="preserve">). A product is linked to categories through the explicit join model </w:t>
      </w:r>
      <w:r>
        <w:rPr>
          <w:rFonts w:ascii="Consolas" w:cs="Consolas" w:eastAsia="Consolas" w:hAnsi="Consolas"/>
          <w:sz w:val="19"/>
          <w:szCs w:val="19"/>
          <w:shd w:fill="EFEDE6" w:val="clear"/>
        </w:rPr>
        <w:t xml:space="preserve">productCategory_SubCat</w:t>
      </w:r>
      <w:r>
        <w:t xml:space="preserve">. Specs such as colour or RAM use an attribute/value design: </w:t>
      </w:r>
      <w:r>
        <w:rPr>
          <w:rFonts w:ascii="Consolas" w:cs="Consolas" w:eastAsia="Consolas" w:hAnsi="Consolas"/>
          <w:sz w:val="19"/>
          <w:szCs w:val="19"/>
          <w:shd w:fill="EFEDE6" w:val="clear"/>
        </w:rPr>
        <w:t xml:space="preserve">Attributes</w:t>
      </w:r>
      <w:r>
        <w:t xml:space="preserve"> defines the spec type and </w:t>
      </w:r>
      <w:r>
        <w:rPr>
          <w:rFonts w:ascii="Consolas" w:cs="Consolas" w:eastAsia="Consolas" w:hAnsi="Consolas"/>
          <w:sz w:val="19"/>
          <w:szCs w:val="19"/>
          <w:shd w:fill="EFEDE6" w:val="clear"/>
        </w:rPr>
        <w:t xml:space="preserve">ProductAttributes</w:t>
      </w:r>
      <w:r>
        <w:t xml:space="preserve"> stores the value for each product.</w:t>
      </w:r>
    </w:p>
    <w:p>
      <w:pPr>
        <w:spacing w:after="160" w:before="120"/>
        <w:jc w:val="center"/>
      </w:pPr>
      <w:r>
        <w:drawing>
          <wp:inline distT="0" distB="0" distL="0" distR="0">
            <wp:extent cx="5715000" cy="3571875"/>
            <wp:effectExtent t="0" r="0" b="0" l="0"/>
            <wp:docPr id="1" name="ER diagram of the product catalog" descr="ER diagram of the product catalog" title="ER diagram of the product cata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571875"/>
                    </a:xfrm>
                    <a:prstGeom prst="rect">
                      <a:avLst/>
                    </a:prstGeom>
                  </pic:spPr>
                </pic:pic>
              </a:graphicData>
            </a:graphic>
          </wp:inline>
        </w:drawing>
      </w:r>
    </w:p>
    <w:p>
      <w:pPr>
        <w:pStyle w:val="Heading2"/>
      </w:pPr>
      <w:r>
        <w:t xml:space="preserve">Products</w:t>
      </w:r>
    </w:p>
    <w:p>
      <w:pPr>
        <w:spacing w:after="140"/>
      </w:pPr>
      <w:r>
        <w:rPr>
          <w:i/>
          <w:iCs/>
          <w:color w:val="5F5E5A"/>
          <w:sz w:val="20"/>
          <w:szCs w:val="20"/>
        </w:rPr>
        <w:t xml:space="preserve">Table: </w:t>
      </w:r>
      <w:r>
        <w:rPr>
          <w:rFonts w:ascii="Consolas" w:cs="Consolas" w:eastAsia="Consolas" w:hAnsi="Consolas"/>
          <w:i/>
          <w:iCs/>
          <w:color w:val="5F5E5A"/>
          <w:sz w:val="18"/>
          <w:szCs w:val="18"/>
          <w:shd w:fill="EFEDE6" w:val="clear"/>
        </w:rPr>
        <w:t xml:space="preserve">products</w:t>
      </w:r>
      <w:r>
        <w:rPr>
          <w:i/>
          <w:iCs/>
          <w:color w:val="5F5E5A"/>
          <w:sz w:val="20"/>
          <w:szCs w:val="20"/>
        </w:rPr>
        <w:t xml:space="preserve">  |  Domain: Product Catalog</w:t>
      </w:r>
    </w:p>
    <w:p>
      <w:pPr>
        <w:spacing w:after="120" w:line="276"/>
      </w:pPr>
      <w:r>
        <w:t xml:space="preserve">The sellable item. It holds price, stock and discount data. Media, specs and categories hang off it through related tables.</w:t>
      </w:r>
    </w:p>
    <w:p>
      <w:pPr>
        <w:pStyle w:val="Heading3"/>
      </w:pPr>
      <w:r>
        <w:t xml:space="preserve">What each field does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750"/>
        <w:gridCol w:w="5276"/>
      </w:tblGrid>
      <w:tr>
        <w:trPr>
          <w:cantSplit/>
          <w:tblHeader/>
        </w:trPr>
        <w:tc>
          <w:tcPr>
            <w:tcW w:type="dxa" w:w="2000"/>
            <w:tcBorders>
              <w:top w:val="single" w:color="B8B6AE" w:sz="4"/>
              <w:left w:val="single" w:color="B8B6AE" w:sz="4"/>
              <w:bottom w:val="single" w:color="B8B6AE" w:sz="4"/>
              <w:right w:val="single" w:color="B8B6AE" w:sz="4"/>
            </w:tcBorders>
            <w:shd w:fill="3B6D11" w:color="auto" w:val="clear"/>
            <w:tcMar>
              <w:top w:type="dxa" w:w="70"/>
              <w:left w:type="dxa" w:w="110"/>
              <w:bottom w:type="dxa" w:w="70"/>
              <w:right w:type="dxa" w:w="110"/>
            </w:tcMar>
          </w:tcPr>
          <w:p>
            <w:pPr>
              <w:spacing w:after="0" w:line="252"/>
            </w:pPr>
            <w:r>
              <w:rPr>
                <w:b/>
                <w:bCs/>
                <w:color w:val="FFFFFF"/>
                <w:sz w:val="20"/>
                <w:szCs w:val="20"/>
              </w:rPr>
              <w:t xml:space="preserve">Field</w:t>
            </w:r>
          </w:p>
        </w:tc>
        <w:tc>
          <w:tcPr>
            <w:tcW w:type="dxa" w:w="1750"/>
            <w:tcBorders>
              <w:top w:val="single" w:color="B8B6AE" w:sz="4"/>
              <w:left w:val="single" w:color="B8B6AE" w:sz="4"/>
              <w:bottom w:val="single" w:color="B8B6AE" w:sz="4"/>
              <w:right w:val="single" w:color="B8B6AE" w:sz="4"/>
            </w:tcBorders>
            <w:shd w:fill="3B6D11" w:color="auto" w:val="clear"/>
            <w:tcMar>
              <w:top w:type="dxa" w:w="70"/>
              <w:left w:type="dxa" w:w="110"/>
              <w:bottom w:type="dxa" w:w="70"/>
              <w:right w:type="dxa" w:w="110"/>
            </w:tcMar>
          </w:tcPr>
          <w:p>
            <w:pPr>
              <w:spacing w:after="0" w:line="252"/>
            </w:pPr>
            <w:r>
              <w:rPr>
                <w:b/>
                <w:bCs/>
                <w:color w:val="FFFFFF"/>
                <w:sz w:val="20"/>
                <w:szCs w:val="20"/>
              </w:rPr>
              <w:t xml:space="preserve">Type</w:t>
            </w:r>
          </w:p>
        </w:tc>
        <w:tc>
          <w:tcPr>
            <w:tcW w:type="dxa" w:w="5276"/>
            <w:tcBorders>
              <w:top w:val="single" w:color="B8B6AE" w:sz="4"/>
              <w:left w:val="single" w:color="B8B6AE" w:sz="4"/>
              <w:bottom w:val="single" w:color="B8B6AE" w:sz="4"/>
              <w:right w:val="single" w:color="B8B6AE" w:sz="4"/>
            </w:tcBorders>
            <w:shd w:fill="3B6D11" w:color="auto" w:val="clear"/>
            <w:tcMar>
              <w:top w:type="dxa" w:w="70"/>
              <w:left w:type="dxa" w:w="110"/>
              <w:bottom w:type="dxa" w:w="70"/>
              <w:right w:type="dxa" w:w="110"/>
            </w:tcMar>
          </w:tcPr>
          <w:p>
            <w:pPr>
              <w:spacing w:after="0" w:line="252"/>
            </w:pPr>
            <w:r>
              <w:rPr>
                <w:b/>
                <w:bCs/>
                <w:color w:val="FFFFFF"/>
                <w:sz w:val="20"/>
                <w:szCs w:val="20"/>
              </w:rPr>
              <w:t xml:space="preserve">Purpose</w:t>
            </w:r>
          </w:p>
        </w:tc>
      </w:tr>
      <w:tr>
        <w:trPr>
          <w:cantSplit/>
        </w:trPr>
        <w:tc>
          <w:tcPr>
            <w:tcW w:type="dxa" w:w="2000"/>
            <w:tcBorders>
              <w:top w:val="single" w:color="B8B6AE" w:sz="4"/>
              <w:left w:val="single" w:color="B8B6AE" w:sz="4"/>
              <w:bottom w:val="single" w:color="B8B6AE" w:sz="4"/>
              <w:right w:val="single" w:color="B8B6AE" w:sz="4"/>
            </w:tcBorders>
            <w:tcMar>
              <w:top w:type="dxa" w:w="70"/>
              <w:left w:type="dxa" w:w="110"/>
              <w:bottom w:type="dxa" w:w="70"/>
              <w:right w:type="dxa" w:w="110"/>
            </w:tcMar>
          </w:tcPr>
          <w:p>
            <w:pPr>
              <w:spacing w:after="0" w:line="252"/>
            </w:pPr>
            <w:r>
              <w:rPr>
                <w:rFonts w:ascii="Consolas" w:cs="Consolas" w:eastAsia="Consolas" w:hAnsi="Consolas"/>
                <w:b/>
                <w:bCs/>
                <w:sz w:val="19"/>
                <w:szCs w:val="19"/>
              </w:rPr>
              <w:t xml:space="preserve">id</w:t>
            </w:r>
          </w:p>
        </w:tc>
        <w:tc>
          <w:tcPr>
            <w:tcW w:type="dxa" w:w="1750"/>
            <w:tcBorders>
              <w:top w:val="single" w:color="B8B6AE" w:sz="4"/>
              <w:left w:val="single" w:color="B8B6AE" w:sz="4"/>
              <w:bottom w:val="single" w:color="B8B6AE" w:sz="4"/>
              <w:right w:val="single" w:color="B8B6AE" w:sz="4"/>
            </w:tcBorders>
            <w:tcMar>
              <w:top w:type="dxa" w:w="70"/>
              <w:left w:type="dxa" w:w="110"/>
              <w:bottom w:type="dxa" w:w="70"/>
              <w:right w:type="dxa" w:w="110"/>
            </w:tcMar>
          </w:tcPr>
          <w:p>
            <w:pPr>
              <w:spacing w:after="0" w:line="252"/>
            </w:pPr>
            <w:r>
              <w:rPr>
                <w:b w:val="false"/>
                <w:bCs w:val="false"/>
                <w:sz w:val="20"/>
                <w:szCs w:val="20"/>
              </w:rPr>
              <w:t xml:space="preserve">Int, PK</w:t>
            </w:r>
          </w:p>
        </w:tc>
        <w:tc>
          <w:tcPr>
            <w:tcW w:type="dxa" w:w="5276"/>
            <w:tcBorders>
              <w:top w:val="single" w:color="B8B6AE" w:sz="4"/>
              <w:left w:val="single" w:color="B8B6AE" w:sz="4"/>
              <w:bottom w:val="single" w:color="B8B6AE" w:sz="4"/>
              <w:right w:val="single" w:color="B8B6AE" w:sz="4"/>
            </w:tcBorders>
            <w:tcMar>
              <w:top w:type="dxa" w:w="70"/>
              <w:left w:type="dxa" w:w="110"/>
              <w:bottom w:type="dxa" w:w="70"/>
              <w:right w:type="dxa" w:w="110"/>
            </w:tcMar>
          </w:tcPr>
          <w:p>
            <w:pPr>
              <w:spacing w:after="0" w:line="252"/>
            </w:pPr>
            <w:r>
              <w:rPr>
                <w:b w:val="false"/>
                <w:bCs w:val="false"/>
                <w:sz w:val="20"/>
                <w:szCs w:val="20"/>
              </w:rPr>
              <w:t xml:space="preserve">Unique product ID.</w:t>
            </w:r>
          </w:p>
        </w:tc>
      </w:tr>
      <w:tr>
        <w:trPr>
          <w:cantSplit/>
        </w:trPr>
        <w:tc>
          <w:tcPr>
            <w:tcW w:type="dxa" w:w="2000"/>
            <w:tcBorders>
              <w:top w:val="single" w:color="B8B6AE" w:sz="4"/>
              <w:left w:val="single" w:color="B8B6AE" w:sz="4"/>
              <w:bottom w:val="single" w:color="B8B6AE" w:sz="4"/>
              <w:right w:val="single" w:color="B8B6AE" w:sz="4"/>
            </w:tcBorders>
            <w:shd w:fill="F7F6F2" w:color="auto" w:val="clear"/>
            <w:tcMar>
              <w:top w:type="dxa" w:w="70"/>
              <w:left w:type="dxa" w:w="110"/>
              <w:bottom w:type="dxa" w:w="70"/>
              <w:right w:type="dxa" w:w="110"/>
            </w:tcMar>
          </w:tcPr>
          <w:p>
            <w:pPr>
              <w:spacing w:after="0" w:line="252"/>
            </w:pPr>
            <w:r>
              <w:rPr>
                <w:rFonts w:ascii="Consolas" w:cs="Consolas" w:eastAsia="Consolas" w:hAnsi="Consolas"/>
                <w:b/>
                <w:bCs/>
                <w:sz w:val="19"/>
                <w:szCs w:val="19"/>
              </w:rPr>
              <w:t xml:space="preserve">name</w:t>
            </w:r>
          </w:p>
        </w:tc>
        <w:tc>
          <w:tcPr>
            <w:tcW w:type="dxa" w:w="1750"/>
            <w:tcBorders>
              <w:top w:val="single" w:color="B8B6AE" w:sz="4"/>
              <w:left w:val="single" w:color="B8B6AE" w:sz="4"/>
              <w:bottom w:val="single" w:color="B8B6AE" w:sz="4"/>
              <w:right w:val="single" w:color="B8B6AE" w:sz="4"/>
            </w:tcBorders>
            <w:shd w:fill="F7F6F2" w:color="auto" w:val="clear"/>
            <w:tcMar>
              <w:top w:type="dxa" w:w="70"/>
              <w:left w:type="dxa" w:w="110"/>
              <w:bottom w:type="dxa" w:w="70"/>
              <w:right w:type="dxa" w:w="110"/>
            </w:tcMar>
          </w:tcPr>
          <w:p>
            <w:pPr>
              <w:spacing w:after="0" w:line="252"/>
            </w:pPr>
            <w:r>
              <w:rPr>
                <w:b w:val="false"/>
                <w:bCs w:val="false"/>
                <w:sz w:val="20"/>
                <w:szCs w:val="20"/>
              </w:rPr>
              <w:t xml:space="preserve">String</w:t>
            </w:r>
          </w:p>
        </w:tc>
        <w:tc>
          <w:tcPr>
            <w:tcW w:type="dxa" w:w="5276"/>
            <w:tcBorders>
              <w:top w:val="single" w:color="B8B6AE" w:sz="4"/>
              <w:left w:val="single" w:color="B8B6AE" w:sz="4"/>
              <w:bottom w:val="single" w:color="B8B6AE" w:sz="4"/>
              <w:right w:val="single" w:color="B8B6AE" w:sz="4"/>
            </w:tcBorders>
            <w:shd w:fill="F7F6F2" w:color="auto" w:val="clear"/>
            <w:tcMar>
              <w:top w:type="dxa" w:w="70"/>
              <w:left w:type="dxa" w:w="110"/>
              <w:bottom w:type="dxa" w:w="70"/>
              <w:right w:type="dxa" w:w="110"/>
            </w:tcMar>
          </w:tcPr>
          <w:p>
            <w:pPr>
              <w:spacing w:after="0" w:line="252"/>
            </w:pPr>
            <w:r>
              <w:rPr>
                <w:b w:val="false"/>
                <w:bCs w:val="false"/>
                <w:sz w:val="20"/>
                <w:szCs w:val="20"/>
              </w:rPr>
              <w:t xml:space="preserve">Product title shown in listings and search.</w:t>
            </w:r>
          </w:p>
        </w:tc>
      </w:tr>
      <w:tr>
        <w:trPr>
          <w:cantSplit/>
        </w:trPr>
        <w:tc>
          <w:tcPr>
            <w:tcW w:type="dxa" w:w="2000"/>
            <w:tcBorders>
              <w:top w:val="single" w:color="B8B6AE" w:sz="4"/>
              <w:left w:val="single" w:color="B8B6AE" w:sz="4"/>
              <w:bottom w:val="single" w:color="B8B6AE" w:sz="4"/>
              <w:right w:val="single" w:color="B8B6AE" w:sz="4"/>
            </w:tcBorders>
            <w:tcMar>
              <w:top w:type="dxa" w:w="70"/>
              <w:left w:type="dxa" w:w="110"/>
              <w:bottom w:type="dxa" w:w="70"/>
              <w:right w:type="dxa" w:w="110"/>
            </w:tcMar>
          </w:tcPr>
          <w:p>
            <w:pPr>
              <w:spacing w:after="0" w:line="252"/>
            </w:pPr>
            <w:r>
              <w:rPr>
                <w:rFonts w:ascii="Consolas" w:cs="Consolas" w:eastAsia="Consolas" w:hAnsi="Consolas"/>
                <w:b/>
                <w:bCs/>
                <w:sz w:val="19"/>
                <w:szCs w:val="19"/>
              </w:rPr>
              <w:t xml:space="preserve">description</w:t>
            </w:r>
          </w:p>
        </w:tc>
        <w:tc>
          <w:tcPr>
            <w:tcW w:type="dxa" w:w="1750"/>
            <w:tcBorders>
              <w:top w:val="single" w:color="B8B6AE" w:sz="4"/>
              <w:left w:val="single" w:color="B8B6AE" w:sz="4"/>
              <w:bottom w:val="single" w:color="B8B6AE" w:sz="4"/>
              <w:right w:val="single" w:color="B8B6AE" w:sz="4"/>
            </w:tcBorders>
            <w:tcMar>
              <w:top w:type="dxa" w:w="70"/>
              <w:left w:type="dxa" w:w="110"/>
              <w:bottom w:type="dxa" w:w="70"/>
              <w:right w:type="dxa" w:w="110"/>
            </w:tcMar>
          </w:tcPr>
          <w:p>
            <w:pPr>
              <w:spacing w:after="0" w:line="252"/>
            </w:pPr>
            <w:r>
              <w:rPr>
                <w:b w:val="false"/>
                <w:bCs w:val="false"/>
                <w:sz w:val="20"/>
                <w:szCs w:val="20"/>
              </w:rPr>
              <w:t xml:space="preserve">String?</w:t>
            </w:r>
          </w:p>
        </w:tc>
        <w:tc>
          <w:tcPr>
            <w:tcW w:type="dxa" w:w="5276"/>
            <w:tcBorders>
              <w:top w:val="single" w:color="B8B6AE" w:sz="4"/>
              <w:left w:val="single" w:color="B8B6AE" w:sz="4"/>
              <w:bottom w:val="single" w:color="B8B6AE" w:sz="4"/>
              <w:right w:val="single" w:color="B8B6AE" w:sz="4"/>
            </w:tcBorders>
            <w:tcMar>
              <w:top w:type="dxa" w:w="70"/>
              <w:left w:type="dxa" w:w="110"/>
              <w:bottom w:type="dxa" w:w="70"/>
              <w:right w:type="dxa" w:w="110"/>
            </w:tcMar>
          </w:tcPr>
          <w:p>
            <w:pPr>
              <w:spacing w:after="0" w:line="252"/>
            </w:pPr>
            <w:r>
              <w:rPr>
                <w:b w:val="false"/>
                <w:bCs w:val="false"/>
                <w:sz w:val="20"/>
                <w:szCs w:val="20"/>
              </w:rPr>
              <w:t xml:space="preserve">Optional long description.</w:t>
            </w:r>
          </w:p>
        </w:tc>
      </w:tr>
      <w:tr>
        <w:trPr>
          <w:cantSplit/>
        </w:trPr>
        <w:tc>
          <w:tcPr>
            <w:tcW w:type="dxa" w:w="2000"/>
            <w:tcBorders>
              <w:top w:val="single" w:color="B8B6AE" w:sz="4"/>
              <w:left w:val="single" w:color="B8B6AE" w:sz="4"/>
              <w:bottom w:val="single" w:color="B8B6AE" w:sz="4"/>
              <w:right w:val="single" w:color="B8B6AE" w:sz="4"/>
            </w:tcBorders>
            <w:shd w:fill="F7F6F2" w:color="auto" w:val="clear"/>
            <w:tcMar>
              <w:top w:type="dxa" w:w="70"/>
              <w:left w:type="dxa" w:w="110"/>
              <w:bottom w:type="dxa" w:w="70"/>
              <w:right w:type="dxa" w:w="110"/>
            </w:tcMar>
          </w:tcPr>
          <w:p>
            <w:pPr>
              <w:spacing w:after="0" w:line="252"/>
            </w:pPr>
            <w:r>
              <w:rPr>
                <w:rFonts w:ascii="Consolas" w:cs="Consolas" w:eastAsia="Consolas" w:hAnsi="Consolas"/>
                <w:b/>
                <w:bCs/>
                <w:sz w:val="19"/>
                <w:szCs w:val="19"/>
              </w:rPr>
              <w:t xml:space="preserve">stocks</w:t>
            </w:r>
          </w:p>
        </w:tc>
        <w:tc>
          <w:tcPr>
            <w:tcW w:type="dxa" w:w="1750"/>
            <w:tcBorders>
              <w:top w:val="single" w:color="B8B6AE" w:sz="4"/>
              <w:left w:val="single" w:color="B8B6AE" w:sz="4"/>
              <w:bottom w:val="single" w:color="B8B6AE" w:sz="4"/>
              <w:right w:val="single" w:color="B8B6AE" w:sz="4"/>
            </w:tcBorders>
            <w:shd w:fill="F7F6F2" w:color="auto" w:val="clear"/>
            <w:tcMar>
              <w:top w:type="dxa" w:w="70"/>
              <w:left w:type="dxa" w:w="110"/>
              <w:bottom w:type="dxa" w:w="70"/>
              <w:right w:type="dxa" w:w="110"/>
            </w:tcMar>
          </w:tcPr>
          <w:p>
            <w:pPr>
              <w:spacing w:after="0" w:line="252"/>
            </w:pPr>
            <w:r>
              <w:rPr>
                <w:b w:val="false"/>
                <w:bCs w:val="false"/>
                <w:sz w:val="20"/>
                <w:szCs w:val="20"/>
              </w:rPr>
              <w:t xml:space="preserve">Int, default 0</w:t>
            </w:r>
          </w:p>
        </w:tc>
        <w:tc>
          <w:tcPr>
            <w:tcW w:type="dxa" w:w="5276"/>
            <w:tcBorders>
              <w:top w:val="single" w:color="B8B6AE" w:sz="4"/>
              <w:left w:val="single" w:color="B8B6AE" w:sz="4"/>
              <w:bottom w:val="single" w:color="B8B6AE" w:sz="4"/>
              <w:right w:val="single" w:color="B8B6AE" w:sz="4"/>
            </w:tcBorders>
            <w:shd w:fill="F7F6F2" w:color="auto" w:val="clear"/>
            <w:tcMar>
              <w:top w:type="dxa" w:w="70"/>
              <w:left w:type="dxa" w:w="110"/>
              <w:bottom w:type="dxa" w:w="70"/>
              <w:right w:type="dxa" w:w="110"/>
            </w:tcMar>
          </w:tcPr>
          <w:p>
            <w:pPr>
              <w:spacing w:after="0" w:line="252"/>
            </w:pPr>
            <w:r>
              <w:rPr>
                <w:b w:val="false"/>
                <w:bCs w:val="false"/>
                <w:sz w:val="20"/>
                <w:szCs w:val="20"/>
              </w:rPr>
              <w:t xml:space="preserve">Units currently available to sell.</w:t>
            </w:r>
          </w:p>
        </w:tc>
      </w:tr>
      <w:tr>
        <w:trPr>
          <w:cantSplit/>
        </w:trPr>
        <w:tc>
          <w:tcPr>
            <w:tcW w:type="dxa" w:w="2000"/>
            <w:tcBorders>
              <w:top w:val="single" w:color="B8B6AE" w:sz="4"/>
              <w:left w:val="single" w:color="B8B6AE" w:sz="4"/>
              <w:bottom w:val="single" w:color="B8B6AE" w:sz="4"/>
              <w:right w:val="single" w:color="B8B6AE" w:sz="4"/>
            </w:tcBorders>
            <w:tcMar>
              <w:top w:type="dxa" w:w="70"/>
              <w:left w:type="dxa" w:w="110"/>
              <w:bottom w:type="dxa" w:w="70"/>
              <w:right w:type="dxa" w:w="110"/>
            </w:tcMar>
          </w:tcPr>
          <w:p>
            <w:pPr>
              <w:spacing w:after="0" w:line="252"/>
            </w:pPr>
            <w:r>
              <w:rPr>
                <w:rFonts w:ascii="Consolas" w:cs="Consolas" w:eastAsia="Consolas" w:hAnsi="Consolas"/>
                <w:b/>
                <w:bCs/>
                <w:sz w:val="19"/>
                <w:szCs w:val="19"/>
              </w:rPr>
              <w:t xml:space="preserve">selling_price</w:t>
            </w:r>
          </w:p>
        </w:tc>
        <w:tc>
          <w:tcPr>
            <w:tcW w:type="dxa" w:w="1750"/>
            <w:tcBorders>
              <w:top w:val="single" w:color="B8B6AE" w:sz="4"/>
              <w:left w:val="single" w:color="B8B6AE" w:sz="4"/>
              <w:bottom w:val="single" w:color="B8B6AE" w:sz="4"/>
              <w:right w:val="single" w:color="B8B6AE" w:sz="4"/>
            </w:tcBorders>
            <w:tcMar>
              <w:top w:type="dxa" w:w="70"/>
              <w:left w:type="dxa" w:w="110"/>
              <w:bottom w:type="dxa" w:w="70"/>
              <w:right w:type="dxa" w:w="110"/>
            </w:tcMar>
          </w:tcPr>
          <w:p>
            <w:pPr>
              <w:spacing w:after="0" w:line="252"/>
            </w:pPr>
            <w:r>
              <w:rPr>
                <w:b w:val="false"/>
                <w:bCs w:val="false"/>
                <w:sz w:val="20"/>
                <w:szCs w:val="20"/>
              </w:rPr>
              <w:t xml:space="preserve">Decimal(10,2)</w:t>
            </w:r>
          </w:p>
        </w:tc>
        <w:tc>
          <w:tcPr>
            <w:tcW w:type="dxa" w:w="5276"/>
            <w:tcBorders>
              <w:top w:val="single" w:color="B8B6AE" w:sz="4"/>
              <w:left w:val="single" w:color="B8B6AE" w:sz="4"/>
              <w:bottom w:val="single" w:color="B8B6AE" w:sz="4"/>
              <w:right w:val="single" w:color="B8B6AE" w:sz="4"/>
            </w:tcBorders>
            <w:tcMar>
              <w:top w:type="dxa" w:w="70"/>
              <w:left w:type="dxa" w:w="110"/>
              <w:bottom w:type="dxa" w:w="70"/>
              <w:right w:type="dxa" w:w="110"/>
            </w:tcMar>
          </w:tcPr>
          <w:p>
            <w:pPr>
              <w:spacing w:after="0" w:line="252"/>
            </w:pPr>
            <w:r>
              <w:rPr>
                <w:b w:val="false"/>
                <w:bCs w:val="false"/>
                <w:sz w:val="20"/>
                <w:szCs w:val="20"/>
              </w:rPr>
              <w:t xml:space="preserve">Regular price before any discount.</w:t>
            </w:r>
          </w:p>
        </w:tc>
      </w:tr>
      <w:tr>
        <w:trPr>
          <w:cantSplit/>
        </w:trPr>
        <w:tc>
          <w:tcPr>
            <w:tcW w:type="dxa" w:w="2000"/>
            <w:tcBorders>
              <w:top w:val="single" w:color="B8B6AE" w:sz="4"/>
              <w:left w:val="single" w:color="B8B6AE" w:sz="4"/>
              <w:bottom w:val="single" w:color="B8B6AE" w:sz="4"/>
              <w:right w:val="single" w:color="B8B6AE" w:sz="4"/>
            </w:tcBorders>
            <w:shd w:fill="F7F6F2" w:color="auto" w:val="clear"/>
            <w:tcMar>
              <w:top w:type="dxa" w:w="70"/>
              <w:left w:type="dxa" w:w="110"/>
              <w:bottom w:type="dxa" w:w="70"/>
              <w:right w:type="dxa" w:w="110"/>
            </w:tcMar>
          </w:tcPr>
          <w:p>
            <w:pPr>
              <w:spacing w:after="0" w:line="252"/>
            </w:pPr>
            <w:r>
              <w:rPr>
                <w:rFonts w:ascii="Consolas" w:cs="Consolas" w:eastAsia="Consolas" w:hAnsi="Consolas"/>
                <w:b/>
                <w:bCs/>
                <w:sz w:val="19"/>
                <w:szCs w:val="19"/>
              </w:rPr>
              <w:t xml:space="preserve">hasdiscount</w:t>
            </w:r>
          </w:p>
        </w:tc>
        <w:tc>
          <w:tcPr>
            <w:tcW w:type="dxa" w:w="1750"/>
            <w:tcBorders>
              <w:top w:val="single" w:color="B8B6AE" w:sz="4"/>
              <w:left w:val="single" w:color="B8B6AE" w:sz="4"/>
              <w:bottom w:val="single" w:color="B8B6AE" w:sz="4"/>
              <w:right w:val="single" w:color="B8B6AE" w:sz="4"/>
            </w:tcBorders>
            <w:shd w:fill="F7F6F2" w:color="auto" w:val="clear"/>
            <w:tcMar>
              <w:top w:type="dxa" w:w="70"/>
              <w:left w:type="dxa" w:w="110"/>
              <w:bottom w:type="dxa" w:w="70"/>
              <w:right w:type="dxa" w:w="110"/>
            </w:tcMar>
          </w:tcPr>
          <w:p>
            <w:pPr>
              <w:spacing w:after="0" w:line="252"/>
            </w:pPr>
            <w:r>
              <w:rPr>
                <w:b w:val="false"/>
                <w:bCs w:val="false"/>
                <w:sz w:val="20"/>
                <w:szCs w:val="20"/>
              </w:rPr>
              <w:t xml:space="preserve">Boolean, default false</w:t>
            </w:r>
          </w:p>
        </w:tc>
        <w:tc>
          <w:tcPr>
            <w:tcW w:type="dxa" w:w="5276"/>
            <w:tcBorders>
              <w:top w:val="single" w:color="B8B6AE" w:sz="4"/>
              <w:left w:val="single" w:color="B8B6AE" w:sz="4"/>
              <w:bottom w:val="single" w:color="B8B6AE" w:sz="4"/>
              <w:right w:val="single" w:color="B8B6AE" w:sz="4"/>
            </w:tcBorders>
            <w:shd w:fill="F7F6F2" w:color="auto" w:val="clear"/>
            <w:tcMar>
              <w:top w:type="dxa" w:w="70"/>
              <w:left w:type="dxa" w:w="110"/>
              <w:bottom w:type="dxa" w:w="70"/>
              <w:right w:type="dxa" w:w="110"/>
            </w:tcMar>
          </w:tcPr>
          <w:p>
            <w:pPr>
              <w:spacing w:after="0" w:line="252"/>
            </w:pPr>
            <w:r>
              <w:rPr>
                <w:b w:val="false"/>
                <w:bCs w:val="false"/>
                <w:sz w:val="20"/>
                <w:szCs w:val="20"/>
              </w:rPr>
              <w:t xml:space="preserve">True when a discount is active on this product.</w:t>
            </w:r>
          </w:p>
        </w:tc>
      </w:tr>
      <w:tr>
        <w:trPr>
          <w:cantSplit/>
        </w:trPr>
        <w:tc>
          <w:tcPr>
            <w:tcW w:type="dxa" w:w="2000"/>
            <w:tcBorders>
              <w:top w:val="single" w:color="B8B6AE" w:sz="4"/>
              <w:left w:val="single" w:color="B8B6AE" w:sz="4"/>
              <w:bottom w:val="single" w:color="B8B6AE" w:sz="4"/>
              <w:right w:val="single" w:color="B8B6AE" w:sz="4"/>
            </w:tcBorders>
            <w:tcMar>
              <w:top w:type="dxa" w:w="70"/>
              <w:left w:type="dxa" w:w="110"/>
              <w:bottom w:type="dxa" w:w="70"/>
              <w:right w:type="dxa" w:w="110"/>
            </w:tcMar>
          </w:tcPr>
          <w:p>
            <w:pPr>
              <w:spacing w:after="0" w:line="252"/>
            </w:pPr>
            <w:r>
              <w:rPr>
                <w:rFonts w:ascii="Consolas" w:cs="Consolas" w:eastAsia="Consolas" w:hAnsi="Consolas"/>
                <w:b/>
                <w:bCs/>
                <w:sz w:val="19"/>
                <w:szCs w:val="19"/>
              </w:rPr>
              <w:t xml:space="preserve">discountType</w:t>
            </w:r>
          </w:p>
        </w:tc>
        <w:tc>
          <w:tcPr>
            <w:tcW w:type="dxa" w:w="1750"/>
            <w:tcBorders>
              <w:top w:val="single" w:color="B8B6AE" w:sz="4"/>
              <w:left w:val="single" w:color="B8B6AE" w:sz="4"/>
              <w:bottom w:val="single" w:color="B8B6AE" w:sz="4"/>
              <w:right w:val="single" w:color="B8B6AE" w:sz="4"/>
            </w:tcBorders>
            <w:tcMar>
              <w:top w:type="dxa" w:w="70"/>
              <w:left w:type="dxa" w:w="110"/>
              <w:bottom w:type="dxa" w:w="70"/>
              <w:right w:type="dxa" w:w="110"/>
            </w:tcMar>
          </w:tcPr>
          <w:p>
            <w:pPr>
              <w:spacing w:after="0" w:line="252"/>
            </w:pPr>
            <w:r>
              <w:rPr>
                <w:b w:val="false"/>
                <w:bCs w:val="false"/>
                <w:sz w:val="20"/>
                <w:szCs w:val="20"/>
              </w:rPr>
              <w:t xml:space="preserve">String?</w:t>
            </w:r>
          </w:p>
        </w:tc>
        <w:tc>
          <w:tcPr>
            <w:tcW w:type="dxa" w:w="5276"/>
            <w:tcBorders>
              <w:top w:val="single" w:color="B8B6AE" w:sz="4"/>
              <w:left w:val="single" w:color="B8B6AE" w:sz="4"/>
              <w:bottom w:val="single" w:color="B8B6AE" w:sz="4"/>
              <w:right w:val="single" w:color="B8B6AE" w:sz="4"/>
            </w:tcBorders>
            <w:tcMar>
              <w:top w:type="dxa" w:w="70"/>
              <w:left w:type="dxa" w:w="110"/>
              <w:bottom w:type="dxa" w:w="70"/>
              <w:right w:type="dxa" w:w="110"/>
            </w:tcMar>
          </w:tcPr>
          <w:p>
            <w:pPr>
              <w:spacing w:after="0" w:line="252"/>
            </w:pPr>
            <w:r>
              <w:rPr>
                <w:b w:val="false"/>
                <w:bCs w:val="false"/>
                <w:sz w:val="20"/>
                <w:szCs w:val="20"/>
              </w:rPr>
              <w:t xml:space="preserve">How </w:t>
            </w:r>
            <w:r>
              <w:rPr>
                <w:rFonts w:ascii="Consolas" w:cs="Consolas" w:eastAsia="Consolas" w:hAnsi="Consolas"/>
                <w:b w:val="false"/>
                <w:bCs w:val="false"/>
                <w:sz w:val="18"/>
                <w:szCs w:val="18"/>
                <w:shd w:fill="EFEDE6" w:val="clear"/>
              </w:rPr>
              <w:t xml:space="preserve">discount</w:t>
            </w:r>
            <w:r>
              <w:rPr>
                <w:b w:val="false"/>
                <w:bCs w:val="false"/>
                <w:sz w:val="20"/>
                <w:szCs w:val="20"/>
              </w:rPr>
              <w:t xml:space="preserve"> is applied, for example </w:t>
            </w:r>
            <w:r>
              <w:rPr>
                <w:rFonts w:ascii="Consolas" w:cs="Consolas" w:eastAsia="Consolas" w:hAnsi="Consolas"/>
                <w:b w:val="false"/>
                <w:bCs w:val="false"/>
                <w:sz w:val="18"/>
                <w:szCs w:val="18"/>
                <w:shd w:fill="EFEDE6" w:val="clear"/>
              </w:rPr>
              <w:t xml:space="preserve">PERCENTAGE</w:t>
            </w:r>
            <w:r>
              <w:rPr>
                <w:b w:val="false"/>
                <w:bCs w:val="false"/>
                <w:sz w:val="20"/>
                <w:szCs w:val="20"/>
              </w:rPr>
              <w:t xml:space="preserve"> or </w:t>
            </w:r>
            <w:r>
              <w:rPr>
                <w:rFonts w:ascii="Consolas" w:cs="Consolas" w:eastAsia="Consolas" w:hAnsi="Consolas"/>
                <w:b w:val="false"/>
                <w:bCs w:val="false"/>
                <w:sz w:val="18"/>
                <w:szCs w:val="18"/>
                <w:shd w:fill="EFEDE6" w:val="clear"/>
              </w:rPr>
              <w:t xml:space="preserve">FLAT</w:t>
            </w:r>
            <w:r>
              <w:rPr>
                <w:b w:val="false"/>
                <w:bCs w:val="false"/>
                <w:sz w:val="20"/>
                <w:szCs w:val="20"/>
              </w:rPr>
              <w:t xml:space="preserve">. Free text, no enum.</w:t>
            </w:r>
          </w:p>
        </w:tc>
      </w:tr>
      <w:tr>
        <w:trPr>
          <w:cantSplit/>
        </w:trPr>
        <w:tc>
          <w:tcPr>
            <w:tcW w:type="dxa" w:w="2000"/>
            <w:tcBorders>
              <w:top w:val="single" w:color="B8B6AE" w:sz="4"/>
              <w:left w:val="single" w:color="B8B6AE" w:sz="4"/>
              <w:bottom w:val="single" w:color="B8B6AE" w:sz="4"/>
              <w:right w:val="single" w:color="B8B6AE" w:sz="4"/>
            </w:tcBorders>
            <w:shd w:fill="F7F6F2" w:color="auto" w:val="clear"/>
            <w:tcMar>
              <w:top w:type="dxa" w:w="70"/>
              <w:left w:type="dxa" w:w="110"/>
              <w:bottom w:type="dxa" w:w="70"/>
              <w:right w:type="dxa" w:w="110"/>
            </w:tcMar>
          </w:tcPr>
          <w:p>
            <w:pPr>
              <w:spacing w:after="0" w:line="252"/>
            </w:pPr>
            <w:r>
              <w:rPr>
                <w:rFonts w:ascii="Consolas" w:cs="Consolas" w:eastAsia="Consolas" w:hAnsi="Consolas"/>
                <w:b/>
                <w:bCs/>
                <w:sz w:val="19"/>
                <w:szCs w:val="19"/>
              </w:rPr>
              <w:t xml:space="preserve">discount</w:t>
            </w:r>
          </w:p>
        </w:tc>
        <w:tc>
          <w:tcPr>
            <w:tcW w:type="dxa" w:w="1750"/>
            <w:tcBorders>
              <w:top w:val="single" w:color="B8B6AE" w:sz="4"/>
              <w:left w:val="single" w:color="B8B6AE" w:sz="4"/>
              <w:bottom w:val="single" w:color="B8B6AE" w:sz="4"/>
              <w:right w:val="single" w:color="B8B6AE" w:sz="4"/>
            </w:tcBorders>
            <w:shd w:fill="F7F6F2" w:color="auto" w:val="clear"/>
            <w:tcMar>
              <w:top w:type="dxa" w:w="70"/>
              <w:left w:type="dxa" w:w="110"/>
              <w:bottom w:type="dxa" w:w="70"/>
              <w:right w:type="dxa" w:w="110"/>
            </w:tcMar>
          </w:tcPr>
          <w:p>
            <w:pPr>
              <w:spacing w:after="0" w:line="252"/>
            </w:pPr>
            <w:r>
              <w:rPr>
                <w:b w:val="false"/>
                <w:bCs w:val="false"/>
                <w:sz w:val="20"/>
                <w:szCs w:val="20"/>
              </w:rPr>
              <w:t xml:space="preserve">Decimal(10,2)?</w:t>
            </w:r>
          </w:p>
        </w:tc>
        <w:tc>
          <w:tcPr>
            <w:tcW w:type="dxa" w:w="5276"/>
            <w:tcBorders>
              <w:top w:val="single" w:color="B8B6AE" w:sz="4"/>
              <w:left w:val="single" w:color="B8B6AE" w:sz="4"/>
              <w:bottom w:val="single" w:color="B8B6AE" w:sz="4"/>
              <w:right w:val="single" w:color="B8B6AE" w:sz="4"/>
            </w:tcBorders>
            <w:shd w:fill="F7F6F2" w:color="auto" w:val="clear"/>
            <w:tcMar>
              <w:top w:type="dxa" w:w="70"/>
              <w:left w:type="dxa" w:w="110"/>
              <w:bottom w:type="dxa" w:w="70"/>
              <w:right w:type="dxa" w:w="110"/>
            </w:tcMar>
          </w:tcPr>
          <w:p>
            <w:pPr>
              <w:spacing w:after="0" w:line="252"/>
            </w:pPr>
            <w:r>
              <w:rPr>
                <w:b w:val="false"/>
                <w:bCs w:val="false"/>
                <w:sz w:val="20"/>
                <w:szCs w:val="20"/>
              </w:rPr>
              <w:t xml:space="preserve">Discount value. Its meaning depends on </w:t>
            </w:r>
            <w:r>
              <w:rPr>
                <w:rFonts w:ascii="Consolas" w:cs="Consolas" w:eastAsia="Consolas" w:hAnsi="Consolas"/>
                <w:b w:val="false"/>
                <w:bCs w:val="false"/>
                <w:sz w:val="18"/>
                <w:szCs w:val="18"/>
                <w:shd w:fill="EFEDE6" w:val="clear"/>
              </w:rPr>
              <w:t xml:space="preserve">discountType</w:t>
            </w:r>
            <w:r>
              <w:rPr>
                <w:b w:val="false"/>
                <w:bCs w:val="false"/>
                <w:sz w:val="20"/>
                <w:szCs w:val="20"/>
              </w:rPr>
              <w:t xml:space="preserve">.</w:t>
            </w:r>
          </w:p>
        </w:tc>
      </w:tr>
      <w:tr>
        <w:trPr>
          <w:cantSplit/>
        </w:trPr>
        <w:tc>
          <w:tcPr>
            <w:tcW w:type="dxa" w:w="2000"/>
            <w:tcBorders>
              <w:top w:val="single" w:color="B8B6AE" w:sz="4"/>
              <w:left w:val="single" w:color="B8B6AE" w:sz="4"/>
              <w:bottom w:val="single" w:color="B8B6AE" w:sz="4"/>
              <w:right w:val="single" w:color="B8B6AE" w:sz="4"/>
            </w:tcBorders>
            <w:tcMar>
              <w:top w:type="dxa" w:w="70"/>
              <w:left w:type="dxa" w:w="110"/>
              <w:bottom w:type="dxa" w:w="70"/>
              <w:right w:type="dxa" w:w="110"/>
            </w:tcMar>
          </w:tcPr>
          <w:p>
            <w:pPr>
              <w:spacing w:after="0" w:line="252"/>
            </w:pPr>
            <w:r>
              <w:rPr>
                <w:rFonts w:ascii="Consolas" w:cs="Consolas" w:eastAsia="Consolas" w:hAnsi="Consolas"/>
                <w:b/>
                <w:bCs/>
                <w:sz w:val="19"/>
                <w:szCs w:val="19"/>
              </w:rPr>
              <w:t xml:space="preserve">offerPrice</w:t>
            </w:r>
          </w:p>
        </w:tc>
        <w:tc>
          <w:tcPr>
            <w:tcW w:type="dxa" w:w="1750"/>
            <w:tcBorders>
              <w:top w:val="single" w:color="B8B6AE" w:sz="4"/>
              <w:left w:val="single" w:color="B8B6AE" w:sz="4"/>
              <w:bottom w:val="single" w:color="B8B6AE" w:sz="4"/>
              <w:right w:val="single" w:color="B8B6AE" w:sz="4"/>
            </w:tcBorders>
            <w:tcMar>
              <w:top w:type="dxa" w:w="70"/>
              <w:left w:type="dxa" w:w="110"/>
              <w:bottom w:type="dxa" w:w="70"/>
              <w:right w:type="dxa" w:w="110"/>
            </w:tcMar>
          </w:tcPr>
          <w:p>
            <w:pPr>
              <w:spacing w:after="0" w:line="252"/>
            </w:pPr>
            <w:r>
              <w:rPr>
                <w:b w:val="false"/>
                <w:bCs w:val="false"/>
                <w:sz w:val="20"/>
                <w:szCs w:val="20"/>
              </w:rPr>
              <w:t xml:space="preserve">Decimal(10,2)?</w:t>
            </w:r>
          </w:p>
        </w:tc>
        <w:tc>
          <w:tcPr>
            <w:tcW w:type="dxa" w:w="5276"/>
            <w:tcBorders>
              <w:top w:val="single" w:color="B8B6AE" w:sz="4"/>
              <w:left w:val="single" w:color="B8B6AE" w:sz="4"/>
              <w:bottom w:val="single" w:color="B8B6AE" w:sz="4"/>
              <w:right w:val="single" w:color="B8B6AE" w:sz="4"/>
            </w:tcBorders>
            <w:tcMar>
              <w:top w:type="dxa" w:w="70"/>
              <w:left w:type="dxa" w:w="110"/>
              <w:bottom w:type="dxa" w:w="70"/>
              <w:right w:type="dxa" w:w="110"/>
            </w:tcMar>
          </w:tcPr>
          <w:p>
            <w:pPr>
              <w:spacing w:after="0" w:line="252"/>
            </w:pPr>
            <w:r>
              <w:rPr>
                <w:b w:val="false"/>
                <w:bCs w:val="false"/>
                <w:sz w:val="20"/>
                <w:szCs w:val="20"/>
              </w:rPr>
              <w:t xml:space="preserve">Final price after discount. This is what the customer pays when </w:t>
            </w:r>
            <w:r>
              <w:rPr>
                <w:rFonts w:ascii="Consolas" w:cs="Consolas" w:eastAsia="Consolas" w:hAnsi="Consolas"/>
                <w:b w:val="false"/>
                <w:bCs w:val="false"/>
                <w:sz w:val="18"/>
                <w:szCs w:val="18"/>
                <w:shd w:fill="EFEDE6" w:val="clear"/>
              </w:rPr>
              <w:t xml:space="preserve">hasdiscount</w:t>
            </w:r>
            <w:r>
              <w:rPr>
                <w:b w:val="false"/>
                <w:bCs w:val="false"/>
                <w:sz w:val="20"/>
                <w:szCs w:val="20"/>
              </w:rPr>
              <w:t xml:space="preserve"> is true.</w:t>
            </w:r>
          </w:p>
        </w:tc>
      </w:tr>
      <w:tr>
        <w:trPr>
          <w:cantSplit/>
        </w:trPr>
        <w:tc>
          <w:tcPr>
            <w:tcW w:type="dxa" w:w="2000"/>
            <w:tcBorders>
              <w:top w:val="single" w:color="B8B6AE" w:sz="4"/>
              <w:left w:val="single" w:color="B8B6AE" w:sz="4"/>
              <w:bottom w:val="single" w:color="B8B6AE" w:sz="4"/>
              <w:right w:val="single" w:color="B8B6AE" w:sz="4"/>
            </w:tcBorders>
            <w:shd w:fill="F7F6F2" w:color="auto" w:val="clear"/>
            <w:tcMar>
              <w:top w:type="dxa" w:w="70"/>
              <w:left w:type="dxa" w:w="110"/>
              <w:bottom w:type="dxa" w:w="70"/>
              <w:right w:type="dxa" w:w="110"/>
            </w:tcMar>
          </w:tcPr>
          <w:p>
            <w:pPr>
              <w:spacing w:after="0" w:line="252"/>
            </w:pPr>
            <w:r>
              <w:rPr>
                <w:rFonts w:ascii="Consolas" w:cs="Consolas" w:eastAsia="Consolas" w:hAnsi="Consolas"/>
                <w:b/>
                <w:bCs/>
                <w:sz w:val="19"/>
                <w:szCs w:val="19"/>
              </w:rPr>
              <w:t xml:space="preserve">attributes</w:t>
            </w:r>
          </w:p>
        </w:tc>
        <w:tc>
          <w:tcPr>
            <w:tcW w:type="dxa" w:w="1750"/>
            <w:tcBorders>
              <w:top w:val="single" w:color="B8B6AE" w:sz="4"/>
              <w:left w:val="single" w:color="B8B6AE" w:sz="4"/>
              <w:bottom w:val="single" w:color="B8B6AE" w:sz="4"/>
              <w:right w:val="single" w:color="B8B6AE" w:sz="4"/>
            </w:tcBorders>
            <w:shd w:fill="F7F6F2" w:color="auto" w:val="clear"/>
            <w:tcMar>
              <w:top w:type="dxa" w:w="70"/>
              <w:left w:type="dxa" w:w="110"/>
              <w:bottom w:type="dxa" w:w="70"/>
              <w:right w:type="dxa" w:w="110"/>
            </w:tcMar>
          </w:tcPr>
          <w:p>
            <w:pPr>
              <w:spacing w:after="0" w:line="252"/>
            </w:pPr>
            <w:r>
              <w:rPr>
                <w:b w:val="false"/>
                <w:bCs w:val="false"/>
                <w:sz w:val="20"/>
                <w:szCs w:val="20"/>
              </w:rPr>
              <w:t xml:space="preserve">ProductAttributes[] (virtual)</w:t>
            </w:r>
          </w:p>
        </w:tc>
        <w:tc>
          <w:tcPr>
            <w:tcW w:type="dxa" w:w="5276"/>
            <w:tcBorders>
              <w:top w:val="single" w:color="B8B6AE" w:sz="4"/>
              <w:left w:val="single" w:color="B8B6AE" w:sz="4"/>
              <w:bottom w:val="single" w:color="B8B6AE" w:sz="4"/>
              <w:right w:val="single" w:color="B8B6AE" w:sz="4"/>
            </w:tcBorders>
            <w:shd w:fill="F7F6F2" w:color="auto" w:val="clear"/>
            <w:tcMar>
              <w:top w:type="dxa" w:w="70"/>
              <w:left w:type="dxa" w:w="110"/>
              <w:bottom w:type="dxa" w:w="70"/>
              <w:right w:type="dxa" w:w="110"/>
            </w:tcMar>
          </w:tcPr>
          <w:p>
            <w:pPr>
              <w:spacing w:after="0" w:line="252"/>
            </w:pPr>
            <w:r>
              <w:rPr>
                <w:b w:val="false"/>
                <w:bCs w:val="false"/>
                <w:sz w:val="20"/>
                <w:szCs w:val="20"/>
              </w:rPr>
              <w:t xml:space="preserve">Spec values for this product.</w:t>
            </w:r>
          </w:p>
        </w:tc>
      </w:tr>
      <w:tr>
        <w:trPr>
          <w:cantSplit/>
        </w:trPr>
        <w:tc>
          <w:tcPr>
            <w:tcW w:type="dxa" w:w="2000"/>
            <w:tcBorders>
              <w:top w:val="single" w:color="B8B6AE" w:sz="4"/>
              <w:left w:val="single" w:color="B8B6AE" w:sz="4"/>
              <w:bottom w:val="single" w:color="B8B6AE" w:sz="4"/>
              <w:right w:val="single" w:color="B8B6AE" w:sz="4"/>
            </w:tcBorders>
            <w:tcMar>
              <w:top w:type="dxa" w:w="70"/>
              <w:left w:type="dxa" w:w="110"/>
              <w:bottom w:type="dxa" w:w="70"/>
              <w:right w:type="dxa" w:w="110"/>
            </w:tcMar>
          </w:tcPr>
          <w:p>
            <w:pPr>
              <w:spacing w:after="0" w:line="252"/>
            </w:pPr>
            <w:r>
              <w:rPr>
                <w:rFonts w:ascii="Consolas" w:cs="Consolas" w:eastAsia="Consolas" w:hAnsi="Consolas"/>
                <w:b/>
                <w:bCs/>
                <w:sz w:val="19"/>
                <w:szCs w:val="19"/>
              </w:rPr>
              <w:t xml:space="preserve">carts</w:t>
            </w:r>
          </w:p>
        </w:tc>
        <w:tc>
          <w:tcPr>
            <w:tcW w:type="dxa" w:w="1750"/>
            <w:tcBorders>
              <w:top w:val="single" w:color="B8B6AE" w:sz="4"/>
              <w:left w:val="single" w:color="B8B6AE" w:sz="4"/>
              <w:bottom w:val="single" w:color="B8B6AE" w:sz="4"/>
              <w:right w:val="single" w:color="B8B6AE" w:sz="4"/>
            </w:tcBorders>
            <w:tcMar>
              <w:top w:type="dxa" w:w="70"/>
              <w:left w:type="dxa" w:w="110"/>
              <w:bottom w:type="dxa" w:w="70"/>
              <w:right w:type="dxa" w:w="110"/>
            </w:tcMar>
          </w:tcPr>
          <w:p>
            <w:pPr>
              <w:spacing w:after="0" w:line="252"/>
            </w:pPr>
            <w:r>
              <w:rPr>
                <w:b w:val="false"/>
                <w:bCs w:val="false"/>
                <w:sz w:val="20"/>
                <w:szCs w:val="20"/>
              </w:rPr>
              <w:t xml:space="preserve">Carts[] (virtual)</w:t>
            </w:r>
          </w:p>
        </w:tc>
        <w:tc>
          <w:tcPr>
            <w:tcW w:type="dxa" w:w="5276"/>
            <w:tcBorders>
              <w:top w:val="single" w:color="B8B6AE" w:sz="4"/>
              <w:left w:val="single" w:color="B8B6AE" w:sz="4"/>
              <w:bottom w:val="single" w:color="B8B6AE" w:sz="4"/>
              <w:right w:val="single" w:color="B8B6AE" w:sz="4"/>
            </w:tcBorders>
            <w:tcMar>
              <w:top w:type="dxa" w:w="70"/>
              <w:left w:type="dxa" w:w="110"/>
              <w:bottom w:type="dxa" w:w="70"/>
              <w:right w:type="dxa" w:w="110"/>
            </w:tcMar>
          </w:tcPr>
          <w:p>
            <w:pPr>
              <w:spacing w:after="0" w:line="252"/>
            </w:pPr>
            <w:r>
              <w:rPr>
                <w:b w:val="false"/>
                <w:bCs w:val="false"/>
                <w:sz w:val="20"/>
                <w:szCs w:val="20"/>
              </w:rPr>
              <w:t xml:space="preserve">Cart lines that contain this product.</w:t>
            </w:r>
          </w:p>
        </w:tc>
      </w:tr>
      <w:tr>
        <w:trPr>
          <w:cantSplit/>
        </w:trPr>
        <w:tc>
          <w:tcPr>
            <w:tcW w:type="dxa" w:w="2000"/>
            <w:tcBorders>
              <w:top w:val="single" w:color="B8B6AE" w:sz="4"/>
              <w:left w:val="single" w:color="B8B6AE" w:sz="4"/>
              <w:bottom w:val="single" w:color="B8B6AE" w:sz="4"/>
              <w:right w:val="single" w:color="B8B6AE" w:sz="4"/>
            </w:tcBorders>
            <w:shd w:fill="F7F6F2" w:color="auto" w:val="clear"/>
            <w:tcMar>
              <w:top w:type="dxa" w:w="70"/>
              <w:left w:type="dxa" w:w="110"/>
              <w:bottom w:type="dxa" w:w="70"/>
              <w:right w:type="dxa" w:w="110"/>
            </w:tcMar>
          </w:tcPr>
          <w:p>
            <w:pPr>
              <w:spacing w:after="0" w:line="252"/>
            </w:pPr>
            <w:r>
              <w:rPr>
                <w:rFonts w:ascii="Consolas" w:cs="Consolas" w:eastAsia="Consolas" w:hAnsi="Consolas"/>
                <w:b/>
                <w:bCs/>
                <w:sz w:val="19"/>
                <w:szCs w:val="19"/>
              </w:rPr>
              <w:t xml:space="preserve">Wishlists</w:t>
            </w:r>
          </w:p>
        </w:tc>
        <w:tc>
          <w:tcPr>
            <w:tcW w:type="dxa" w:w="1750"/>
            <w:tcBorders>
              <w:top w:val="single" w:color="B8B6AE" w:sz="4"/>
              <w:left w:val="single" w:color="B8B6AE" w:sz="4"/>
              <w:bottom w:val="single" w:color="B8B6AE" w:sz="4"/>
              <w:right w:val="single" w:color="B8B6AE" w:sz="4"/>
            </w:tcBorders>
            <w:shd w:fill="F7F6F2" w:color="auto" w:val="clear"/>
            <w:tcMar>
              <w:top w:type="dxa" w:w="70"/>
              <w:left w:type="dxa" w:w="110"/>
              <w:bottom w:type="dxa" w:w="70"/>
              <w:right w:type="dxa" w:w="110"/>
            </w:tcMar>
          </w:tcPr>
          <w:p>
            <w:pPr>
              <w:spacing w:after="0" w:line="252"/>
            </w:pPr>
            <w:r>
              <w:rPr>
                <w:b w:val="false"/>
                <w:bCs w:val="false"/>
                <w:sz w:val="20"/>
                <w:szCs w:val="20"/>
              </w:rPr>
              <w:t xml:space="preserve">Wishlists[] (virtual)</w:t>
            </w:r>
          </w:p>
        </w:tc>
        <w:tc>
          <w:tcPr>
            <w:tcW w:type="dxa" w:w="5276"/>
            <w:tcBorders>
              <w:top w:val="single" w:color="B8B6AE" w:sz="4"/>
              <w:left w:val="single" w:color="B8B6AE" w:sz="4"/>
              <w:bottom w:val="single" w:color="B8B6AE" w:sz="4"/>
              <w:right w:val="single" w:color="B8B6AE" w:sz="4"/>
            </w:tcBorders>
            <w:shd w:fill="F7F6F2" w:color="auto" w:val="clear"/>
            <w:tcMar>
              <w:top w:type="dxa" w:w="70"/>
              <w:left w:type="dxa" w:w="110"/>
              <w:bottom w:type="dxa" w:w="70"/>
              <w:right w:type="dxa" w:w="110"/>
            </w:tcMar>
          </w:tcPr>
          <w:p>
            <w:pPr>
              <w:spacing w:after="0" w:line="252"/>
            </w:pPr>
            <w:r>
              <w:rPr>
                <w:b w:val="false"/>
                <w:bCs w:val="false"/>
                <w:sz w:val="20"/>
                <w:szCs w:val="20"/>
              </w:rPr>
              <w:t xml:space="preserve">Wishlist entries for this product.</w:t>
            </w:r>
          </w:p>
        </w:tc>
      </w:tr>
      <w:tr>
        <w:trPr>
          <w:cantSplit/>
        </w:trPr>
        <w:tc>
          <w:tcPr>
            <w:tcW w:type="dxa" w:w="2000"/>
            <w:tcBorders>
              <w:top w:val="single" w:color="B8B6AE" w:sz="4"/>
              <w:left w:val="single" w:color="B8B6AE" w:sz="4"/>
              <w:bottom w:val="single" w:color="B8B6AE" w:sz="4"/>
              <w:right w:val="single" w:color="B8B6AE" w:sz="4"/>
            </w:tcBorders>
            <w:tcMar>
              <w:top w:type="dxa" w:w="70"/>
              <w:left w:type="dxa" w:w="110"/>
              <w:bottom w:type="dxa" w:w="70"/>
              <w:right w:type="dxa" w:w="110"/>
            </w:tcMar>
          </w:tcPr>
          <w:p>
            <w:pPr>
              <w:spacing w:after="0" w:line="252"/>
            </w:pPr>
            <w:r>
              <w:rPr>
                <w:rFonts w:ascii="Consolas" w:cs="Consolas" w:eastAsia="Consolas" w:hAnsi="Consolas"/>
                <w:b/>
                <w:bCs/>
                <w:sz w:val="19"/>
                <w:szCs w:val="19"/>
              </w:rPr>
              <w:t xml:space="preserve">mediafile</w:t>
            </w:r>
          </w:p>
        </w:tc>
        <w:tc>
          <w:tcPr>
            <w:tcW w:type="dxa" w:w="1750"/>
            <w:tcBorders>
              <w:top w:val="single" w:color="B8B6AE" w:sz="4"/>
              <w:left w:val="single" w:color="B8B6AE" w:sz="4"/>
              <w:bottom w:val="single" w:color="B8B6AE" w:sz="4"/>
              <w:right w:val="single" w:color="B8B6AE" w:sz="4"/>
            </w:tcBorders>
            <w:tcMar>
              <w:top w:type="dxa" w:w="70"/>
              <w:left w:type="dxa" w:w="110"/>
              <w:bottom w:type="dxa" w:w="70"/>
              <w:right w:type="dxa" w:w="110"/>
            </w:tcMar>
          </w:tcPr>
          <w:p>
            <w:pPr>
              <w:spacing w:after="0" w:line="252"/>
            </w:pPr>
            <w:r>
              <w:rPr>
                <w:b w:val="false"/>
                <w:bCs w:val="false"/>
                <w:sz w:val="20"/>
                <w:szCs w:val="20"/>
              </w:rPr>
              <w:t xml:space="preserve">ProductImage[] (virtual)</w:t>
            </w:r>
          </w:p>
        </w:tc>
        <w:tc>
          <w:tcPr>
            <w:tcW w:type="dxa" w:w="5276"/>
            <w:tcBorders>
              <w:top w:val="single" w:color="B8B6AE" w:sz="4"/>
              <w:left w:val="single" w:color="B8B6AE" w:sz="4"/>
              <w:bottom w:val="single" w:color="B8B6AE" w:sz="4"/>
              <w:right w:val="single" w:color="B8B6AE" w:sz="4"/>
            </w:tcBorders>
            <w:tcMar>
              <w:top w:type="dxa" w:w="70"/>
              <w:left w:type="dxa" w:w="110"/>
              <w:bottom w:type="dxa" w:w="70"/>
              <w:right w:type="dxa" w:w="110"/>
            </w:tcMar>
          </w:tcPr>
          <w:p>
            <w:pPr>
              <w:spacing w:after="0" w:line="252"/>
            </w:pPr>
            <w:r>
              <w:rPr>
                <w:b w:val="false"/>
                <w:bCs w:val="false"/>
                <w:sz w:val="20"/>
                <w:szCs w:val="20"/>
              </w:rPr>
              <w:t xml:space="preserve">Images and videos for this product.</w:t>
            </w:r>
          </w:p>
        </w:tc>
      </w:tr>
      <w:tr>
        <w:trPr>
          <w:cantSplit/>
        </w:trPr>
        <w:tc>
          <w:tcPr>
            <w:tcW w:type="dxa" w:w="2000"/>
            <w:tcBorders>
              <w:top w:val="single" w:color="B8B6AE" w:sz="4"/>
              <w:left w:val="single" w:color="B8B6AE" w:sz="4"/>
              <w:bottom w:val="single" w:color="B8B6AE" w:sz="4"/>
              <w:right w:val="single" w:color="B8B6AE" w:sz="4"/>
            </w:tcBorders>
            <w:shd w:fill="F7F6F2" w:color="auto" w:val="clear"/>
            <w:tcMar>
              <w:top w:type="dxa" w:w="70"/>
              <w:left w:type="dxa" w:w="110"/>
              <w:bottom w:type="dxa" w:w="70"/>
              <w:right w:type="dxa" w:w="110"/>
            </w:tcMar>
          </w:tcPr>
          <w:p>
            <w:pPr>
              <w:spacing w:after="0" w:line="252"/>
            </w:pPr>
            <w:r>
              <w:rPr>
                <w:rFonts w:ascii="Consolas" w:cs="Consolas" w:eastAsia="Consolas" w:hAnsi="Consolas"/>
                <w:b/>
                <w:bCs/>
                <w:sz w:val="19"/>
                <w:szCs w:val="19"/>
              </w:rPr>
              <w:t xml:space="preserve">categories</w:t>
            </w:r>
          </w:p>
        </w:tc>
        <w:tc>
          <w:tcPr>
            <w:tcW w:type="dxa" w:w="1750"/>
            <w:tcBorders>
              <w:top w:val="single" w:color="B8B6AE" w:sz="4"/>
              <w:left w:val="single" w:color="B8B6AE" w:sz="4"/>
              <w:bottom w:val="single" w:color="B8B6AE" w:sz="4"/>
              <w:right w:val="single" w:color="B8B6AE" w:sz="4"/>
            </w:tcBorders>
            <w:shd w:fill="F7F6F2" w:color="auto" w:val="clear"/>
            <w:tcMar>
              <w:top w:type="dxa" w:w="70"/>
              <w:left w:type="dxa" w:w="110"/>
              <w:bottom w:type="dxa" w:w="70"/>
              <w:right w:type="dxa" w:w="110"/>
            </w:tcMar>
          </w:tcPr>
          <w:p>
            <w:pPr>
              <w:spacing w:after="0" w:line="252"/>
            </w:pPr>
            <w:r>
              <w:rPr>
                <w:b w:val="false"/>
                <w:bCs w:val="false"/>
                <w:sz w:val="20"/>
                <w:szCs w:val="20"/>
              </w:rPr>
              <w:t xml:space="preserve">productCategory_SubCat[] (virtual)</w:t>
            </w:r>
          </w:p>
        </w:tc>
        <w:tc>
          <w:tcPr>
            <w:tcW w:type="dxa" w:w="5276"/>
            <w:tcBorders>
              <w:top w:val="single" w:color="B8B6AE" w:sz="4"/>
              <w:left w:val="single" w:color="B8B6AE" w:sz="4"/>
              <w:bottom w:val="single" w:color="B8B6AE" w:sz="4"/>
              <w:right w:val="single" w:color="B8B6AE" w:sz="4"/>
            </w:tcBorders>
            <w:shd w:fill="F7F6F2" w:color="auto" w:val="clear"/>
            <w:tcMar>
              <w:top w:type="dxa" w:w="70"/>
              <w:left w:type="dxa" w:w="110"/>
              <w:bottom w:type="dxa" w:w="70"/>
              <w:right w:type="dxa" w:w="110"/>
            </w:tcMar>
          </w:tcPr>
          <w:p>
            <w:pPr>
              <w:spacing w:after="0" w:line="252"/>
            </w:pPr>
            <w:r>
              <w:rPr>
                <w:b w:val="false"/>
                <w:bCs w:val="false"/>
                <w:sz w:val="20"/>
                <w:szCs w:val="20"/>
              </w:rPr>
              <w:t xml:space="preserve">Join rows linking the product to categories.</w:t>
            </w:r>
          </w:p>
        </w:tc>
      </w:tr>
      <w:tr>
        <w:trPr>
          <w:cantSplit/>
        </w:trPr>
        <w:tc>
          <w:tcPr>
            <w:tcW w:type="dxa" w:w="2000"/>
            <w:tcBorders>
              <w:top w:val="single" w:color="B8B6AE" w:sz="4"/>
              <w:left w:val="single" w:color="B8B6AE" w:sz="4"/>
              <w:bottom w:val="single" w:color="B8B6AE" w:sz="4"/>
              <w:right w:val="single" w:color="B8B6AE" w:sz="4"/>
            </w:tcBorders>
            <w:tcMar>
              <w:top w:type="dxa" w:w="70"/>
              <w:left w:type="dxa" w:w="110"/>
              <w:bottom w:type="dxa" w:w="70"/>
              <w:right w:type="dxa" w:w="110"/>
            </w:tcMar>
          </w:tcPr>
          <w:p>
            <w:pPr>
              <w:spacing w:after="0" w:line="252"/>
            </w:pPr>
            <w:r>
              <w:rPr>
                <w:rFonts w:ascii="Consolas" w:cs="Consolas" w:eastAsia="Consolas" w:hAnsi="Consolas"/>
                <w:b/>
                <w:bCs/>
                <w:sz w:val="19"/>
                <w:szCs w:val="19"/>
              </w:rPr>
              <w:t xml:space="preserve">orderItems</w:t>
            </w:r>
          </w:p>
        </w:tc>
        <w:tc>
          <w:tcPr>
            <w:tcW w:type="dxa" w:w="1750"/>
            <w:tcBorders>
              <w:top w:val="single" w:color="B8B6AE" w:sz="4"/>
              <w:left w:val="single" w:color="B8B6AE" w:sz="4"/>
              <w:bottom w:val="single" w:color="B8B6AE" w:sz="4"/>
              <w:right w:val="single" w:color="B8B6AE" w:sz="4"/>
            </w:tcBorders>
            <w:tcMar>
              <w:top w:type="dxa" w:w="70"/>
              <w:left w:type="dxa" w:w="110"/>
              <w:bottom w:type="dxa" w:w="70"/>
              <w:right w:type="dxa" w:w="110"/>
            </w:tcMar>
          </w:tcPr>
          <w:p>
            <w:pPr>
              <w:spacing w:after="0" w:line="252"/>
            </w:pPr>
            <w:r>
              <w:rPr>
                <w:b w:val="false"/>
                <w:bCs w:val="false"/>
                <w:sz w:val="20"/>
                <w:szCs w:val="20"/>
              </w:rPr>
              <w:t xml:space="preserve">OrderItem[] (virtual)</w:t>
            </w:r>
          </w:p>
        </w:tc>
        <w:tc>
          <w:tcPr>
            <w:tcW w:type="dxa" w:w="5276"/>
            <w:tcBorders>
              <w:top w:val="single" w:color="B8B6AE" w:sz="4"/>
              <w:left w:val="single" w:color="B8B6AE" w:sz="4"/>
              <w:bottom w:val="single" w:color="B8B6AE" w:sz="4"/>
              <w:right w:val="single" w:color="B8B6AE" w:sz="4"/>
            </w:tcBorders>
            <w:tcMar>
              <w:top w:type="dxa" w:w="70"/>
              <w:left w:type="dxa" w:w="110"/>
              <w:bottom w:type="dxa" w:w="70"/>
              <w:right w:type="dxa" w:w="110"/>
            </w:tcMar>
          </w:tcPr>
          <w:p>
            <w:pPr>
              <w:spacing w:after="0" w:line="252"/>
            </w:pPr>
            <w:r>
              <w:rPr>
                <w:b w:val="false"/>
                <w:bCs w:val="false"/>
                <w:sz w:val="20"/>
                <w:szCs w:val="20"/>
              </w:rPr>
              <w:t xml:space="preserve">Order lines that sold this product.</w:t>
            </w:r>
          </w:p>
        </w:tc>
      </w:tr>
      <w:tr>
        <w:trPr>
          <w:cantSplit/>
        </w:trPr>
        <w:tc>
          <w:tcPr>
            <w:tcW w:type="dxa" w:w="2000"/>
            <w:tcBorders>
              <w:top w:val="single" w:color="B8B6AE" w:sz="4"/>
              <w:left w:val="single" w:color="B8B6AE" w:sz="4"/>
              <w:bottom w:val="single" w:color="B8B6AE" w:sz="4"/>
              <w:right w:val="single" w:color="B8B6AE" w:sz="4"/>
            </w:tcBorders>
            <w:shd w:fill="F7F6F2" w:color="auto" w:val="clear"/>
            <w:tcMar>
              <w:top w:type="dxa" w:w="70"/>
              <w:left w:type="dxa" w:w="110"/>
              <w:bottom w:type="dxa" w:w="70"/>
              <w:right w:type="dxa" w:w="110"/>
            </w:tcMar>
          </w:tcPr>
          <w:p>
            <w:pPr>
              <w:spacing w:after="0" w:line="252"/>
            </w:pPr>
            <w:r>
              <w:rPr>
                <w:rFonts w:ascii="Consolas" w:cs="Consolas" w:eastAsia="Consolas" w:hAnsi="Consolas"/>
                <w:b/>
                <w:bCs/>
                <w:sz w:val="19"/>
                <w:szCs w:val="19"/>
              </w:rPr>
              <w:t xml:space="preserve">isActive</w:t>
            </w:r>
          </w:p>
        </w:tc>
        <w:tc>
          <w:tcPr>
            <w:tcW w:type="dxa" w:w="1750"/>
            <w:tcBorders>
              <w:top w:val="single" w:color="B8B6AE" w:sz="4"/>
              <w:left w:val="single" w:color="B8B6AE" w:sz="4"/>
              <w:bottom w:val="single" w:color="B8B6AE" w:sz="4"/>
              <w:right w:val="single" w:color="B8B6AE" w:sz="4"/>
            </w:tcBorders>
            <w:shd w:fill="F7F6F2" w:color="auto" w:val="clear"/>
            <w:tcMar>
              <w:top w:type="dxa" w:w="70"/>
              <w:left w:type="dxa" w:w="110"/>
              <w:bottom w:type="dxa" w:w="70"/>
              <w:right w:type="dxa" w:w="110"/>
            </w:tcMar>
          </w:tcPr>
          <w:p>
            <w:pPr>
              <w:spacing w:after="0" w:line="252"/>
            </w:pPr>
            <w:r>
              <w:rPr>
                <w:b w:val="false"/>
                <w:bCs w:val="false"/>
                <w:sz w:val="20"/>
                <w:szCs w:val="20"/>
              </w:rPr>
              <w:t xml:space="preserve">Boolean, default true</w:t>
            </w:r>
          </w:p>
        </w:tc>
        <w:tc>
          <w:tcPr>
            <w:tcW w:type="dxa" w:w="5276"/>
            <w:tcBorders>
              <w:top w:val="single" w:color="B8B6AE" w:sz="4"/>
              <w:left w:val="single" w:color="B8B6AE" w:sz="4"/>
              <w:bottom w:val="single" w:color="B8B6AE" w:sz="4"/>
              <w:right w:val="single" w:color="B8B6AE" w:sz="4"/>
            </w:tcBorders>
            <w:shd w:fill="F7F6F2" w:color="auto" w:val="clear"/>
            <w:tcMar>
              <w:top w:type="dxa" w:w="70"/>
              <w:left w:type="dxa" w:w="110"/>
              <w:bottom w:type="dxa" w:w="70"/>
              <w:right w:type="dxa" w:w="110"/>
            </w:tcMar>
          </w:tcPr>
          <w:p>
            <w:pPr>
              <w:spacing w:after="0" w:line="252"/>
            </w:pPr>
            <w:r>
              <w:rPr>
                <w:b w:val="false"/>
                <w:bCs w:val="false"/>
                <w:sz w:val="20"/>
                <w:szCs w:val="20"/>
              </w:rPr>
              <w:t xml:space="preserve">Visibility switch. Use it to hide or retire a product instead of deleting it.</w:t>
            </w:r>
          </w:p>
        </w:tc>
      </w:tr>
      <w:tr>
        <w:trPr>
          <w:cantSplit/>
        </w:trPr>
        <w:tc>
          <w:tcPr>
            <w:tcW w:type="dxa" w:w="2000"/>
            <w:tcBorders>
              <w:top w:val="single" w:color="B8B6AE" w:sz="4"/>
              <w:left w:val="single" w:color="B8B6AE" w:sz="4"/>
              <w:bottom w:val="single" w:color="B8B6AE" w:sz="4"/>
              <w:right w:val="single" w:color="B8B6AE" w:sz="4"/>
            </w:tcBorders>
            <w:tcMar>
              <w:top w:type="dxa" w:w="70"/>
              <w:left w:type="dxa" w:w="110"/>
              <w:bottom w:type="dxa" w:w="70"/>
              <w:right w:type="dxa" w:w="110"/>
            </w:tcMar>
          </w:tcPr>
          <w:p>
            <w:pPr>
              <w:spacing w:after="0" w:line="252"/>
            </w:pPr>
            <w:r>
              <w:rPr>
                <w:rFonts w:ascii="Consolas" w:cs="Consolas" w:eastAsia="Consolas" w:hAnsi="Consolas"/>
                <w:b/>
                <w:bCs/>
                <w:sz w:val="19"/>
                <w:szCs w:val="19"/>
              </w:rPr>
              <w:t xml:space="preserve">createdAt</w:t>
            </w:r>
          </w:p>
        </w:tc>
        <w:tc>
          <w:tcPr>
            <w:tcW w:type="dxa" w:w="1750"/>
            <w:tcBorders>
              <w:top w:val="single" w:color="B8B6AE" w:sz="4"/>
              <w:left w:val="single" w:color="B8B6AE" w:sz="4"/>
              <w:bottom w:val="single" w:color="B8B6AE" w:sz="4"/>
              <w:right w:val="single" w:color="B8B6AE" w:sz="4"/>
            </w:tcBorders>
            <w:tcMar>
              <w:top w:type="dxa" w:w="70"/>
              <w:left w:type="dxa" w:w="110"/>
              <w:bottom w:type="dxa" w:w="70"/>
              <w:right w:type="dxa" w:w="110"/>
            </w:tcMar>
          </w:tcPr>
          <w:p>
            <w:pPr>
              <w:spacing w:after="0" w:line="252"/>
            </w:pPr>
            <w:r>
              <w:rPr>
                <w:b w:val="false"/>
                <w:bCs w:val="false"/>
                <w:sz w:val="20"/>
                <w:szCs w:val="20"/>
              </w:rPr>
              <w:t xml:space="preserve">DateTime, default now()</w:t>
            </w:r>
          </w:p>
        </w:tc>
        <w:tc>
          <w:tcPr>
            <w:tcW w:type="dxa" w:w="5276"/>
            <w:tcBorders>
              <w:top w:val="single" w:color="B8B6AE" w:sz="4"/>
              <w:left w:val="single" w:color="B8B6AE" w:sz="4"/>
              <w:bottom w:val="single" w:color="B8B6AE" w:sz="4"/>
              <w:right w:val="single" w:color="B8B6AE" w:sz="4"/>
            </w:tcBorders>
            <w:tcMar>
              <w:top w:type="dxa" w:w="70"/>
              <w:left w:type="dxa" w:w="110"/>
              <w:bottom w:type="dxa" w:w="70"/>
              <w:right w:type="dxa" w:w="110"/>
            </w:tcMar>
          </w:tcPr>
          <w:p>
            <w:pPr>
              <w:spacing w:after="0" w:line="252"/>
            </w:pPr>
            <w:r>
              <w:rPr>
                <w:b w:val="false"/>
                <w:bCs w:val="false"/>
                <w:sz w:val="20"/>
                <w:szCs w:val="20"/>
              </w:rPr>
              <w:t xml:space="preserve">When the product was created.</w:t>
            </w:r>
          </w:p>
        </w:tc>
      </w:tr>
      <w:tr>
        <w:trPr>
          <w:cantSplit/>
        </w:trPr>
        <w:tc>
          <w:tcPr>
            <w:tcW w:type="dxa" w:w="2000"/>
            <w:tcBorders>
              <w:top w:val="single" w:color="B8B6AE" w:sz="4"/>
              <w:left w:val="single" w:color="B8B6AE" w:sz="4"/>
              <w:bottom w:val="single" w:color="B8B6AE" w:sz="4"/>
              <w:right w:val="single" w:color="B8B6AE" w:sz="4"/>
            </w:tcBorders>
            <w:shd w:fill="F7F6F2" w:color="auto" w:val="clear"/>
            <w:tcMar>
              <w:top w:type="dxa" w:w="70"/>
              <w:left w:type="dxa" w:w="110"/>
              <w:bottom w:type="dxa" w:w="70"/>
              <w:right w:type="dxa" w:w="110"/>
            </w:tcMar>
          </w:tcPr>
          <w:p>
            <w:pPr>
              <w:spacing w:after="0" w:line="252"/>
            </w:pPr>
            <w:r>
              <w:rPr>
                <w:rFonts w:ascii="Consolas" w:cs="Consolas" w:eastAsia="Consolas" w:hAnsi="Consolas"/>
                <w:b/>
                <w:bCs/>
                <w:sz w:val="19"/>
                <w:szCs w:val="19"/>
              </w:rPr>
              <w:t xml:space="preserve">updatedAt</w:t>
            </w:r>
          </w:p>
        </w:tc>
        <w:tc>
          <w:tcPr>
            <w:tcW w:type="dxa" w:w="1750"/>
            <w:tcBorders>
              <w:top w:val="single" w:color="B8B6AE" w:sz="4"/>
              <w:left w:val="single" w:color="B8B6AE" w:sz="4"/>
              <w:bottom w:val="single" w:color="B8B6AE" w:sz="4"/>
              <w:right w:val="single" w:color="B8B6AE" w:sz="4"/>
            </w:tcBorders>
            <w:shd w:fill="F7F6F2" w:color="auto" w:val="clear"/>
            <w:tcMar>
              <w:top w:type="dxa" w:w="70"/>
              <w:left w:type="dxa" w:w="110"/>
              <w:bottom w:type="dxa" w:w="70"/>
              <w:right w:type="dxa" w:w="110"/>
            </w:tcMar>
          </w:tcPr>
          <w:p>
            <w:pPr>
              <w:spacing w:after="0" w:line="252"/>
            </w:pPr>
            <w:r>
              <w:rPr>
                <w:b w:val="false"/>
                <w:bCs w:val="false"/>
                <w:sz w:val="20"/>
                <w:szCs w:val="20"/>
              </w:rPr>
              <w:t xml:space="preserve">DateTime, @updatedAt</w:t>
            </w:r>
          </w:p>
        </w:tc>
        <w:tc>
          <w:tcPr>
            <w:tcW w:type="dxa" w:w="5276"/>
            <w:tcBorders>
              <w:top w:val="single" w:color="B8B6AE" w:sz="4"/>
              <w:left w:val="single" w:color="B8B6AE" w:sz="4"/>
              <w:bottom w:val="single" w:color="B8B6AE" w:sz="4"/>
              <w:right w:val="single" w:color="B8B6AE" w:sz="4"/>
            </w:tcBorders>
            <w:shd w:fill="F7F6F2" w:color="auto" w:val="clear"/>
            <w:tcMar>
              <w:top w:type="dxa" w:w="70"/>
              <w:left w:type="dxa" w:w="110"/>
              <w:bottom w:type="dxa" w:w="70"/>
              <w:right w:type="dxa" w:w="110"/>
            </w:tcMar>
          </w:tcPr>
          <w:p>
            <w:pPr>
              <w:spacing w:after="0" w:line="252"/>
            </w:pPr>
            <w:r>
              <w:rPr>
                <w:b w:val="false"/>
                <w:bCs w:val="false"/>
                <w:sz w:val="20"/>
                <w:szCs w:val="20"/>
              </w:rPr>
              <w:t xml:space="preserve">Last change time.</w:t>
            </w:r>
          </w:p>
        </w:tc>
      </w:tr>
    </w:tbl>
    <w:p>
      <w:pPr>
        <w:spacing w:after="60"/>
      </w:pPr>
    </w:p>
    <w:p>
      <w:pPr>
        <w:pStyle w:val="Heading3"/>
      </w:pPr>
      <w:r>
        <w:t xml:space="preserve">Indexes and constraints</w:t>
      </w:r>
    </w:p>
    <w:p>
      <w:pPr>
        <w:pStyle w:val="ListParagraph"/>
        <w:numPr>
          <w:ilvl w:val="0"/>
          <w:numId w:val="2"/>
        </w:numPr>
        <w:spacing w:after="70" w:line="264"/>
      </w:pPr>
      <w:r>
        <w:t xml:space="preserve">Index on </w:t>
      </w:r>
      <w:r>
        <w:rPr>
          <w:rFonts w:ascii="Consolas" w:cs="Consolas" w:eastAsia="Consolas" w:hAnsi="Consolas"/>
          <w:sz w:val="19"/>
          <w:szCs w:val="19"/>
          <w:shd w:fill="EFEDE6" w:val="clear"/>
        </w:rPr>
        <w:t xml:space="preserve">name</w:t>
      </w:r>
      <w:r>
        <w:t xml:space="preserve"> (search and sorting by name).</w:t>
      </w:r>
    </w:p>
    <w:p>
      <w:pPr>
        <w:pStyle w:val="ListParagraph"/>
        <w:numPr>
          <w:ilvl w:val="0"/>
          <w:numId w:val="2"/>
        </w:numPr>
        <w:spacing w:after="70" w:line="264"/>
      </w:pPr>
      <w:r>
        <w:t xml:space="preserve">Composite index on </w:t>
      </w:r>
      <w:r>
        <w:rPr>
          <w:rFonts w:ascii="Consolas" w:cs="Consolas" w:eastAsia="Consolas" w:hAnsi="Consolas"/>
          <w:sz w:val="19"/>
          <w:szCs w:val="19"/>
          <w:shd w:fill="EFEDE6" w:val="clear"/>
        </w:rPr>
        <w:t xml:space="preserve">(stocks, selling_price)</w:t>
      </w:r>
      <w:r>
        <w:t xml:space="preserve"> (in-stock and price-range filters).</w:t>
      </w:r>
    </w:p>
    <w:p>
      <w:pPr>
        <w:pStyle w:val="ListParagraph"/>
        <w:numPr>
          <w:ilvl w:val="0"/>
          <w:numId w:val="2"/>
        </w:numPr>
        <w:spacing w:after="70" w:line="264"/>
      </w:pPr>
      <w:r>
        <w:t xml:space="preserve">Index on </w:t>
      </w:r>
      <w:r>
        <w:rPr>
          <w:rFonts w:ascii="Consolas" w:cs="Consolas" w:eastAsia="Consolas" w:hAnsi="Consolas"/>
          <w:sz w:val="19"/>
          <w:szCs w:val="19"/>
          <w:shd w:fill="EFEDE6" w:val="clear"/>
        </w:rPr>
        <w:t xml:space="preserve">hasdiscount</w:t>
      </w:r>
      <w:r>
        <w:t xml:space="preserve"> (offers page).</w:t>
      </w:r>
    </w:p>
    <w:p>
      <w:pPr>
        <w:pStyle w:val="Heading3"/>
      </w:pPr>
      <w:r>
        <w:t xml:space="preserve">Relations</w:t>
      </w:r>
    </w:p>
    <w:p>
      <w:pPr>
        <w:pStyle w:val="ListParagraph"/>
        <w:numPr>
          <w:ilvl w:val="0"/>
          <w:numId w:val="2"/>
        </w:numPr>
        <w:spacing w:after="70" w:line="264"/>
      </w:pPr>
      <w:r>
        <w:rPr>
          <w:b/>
          <w:bCs/>
        </w:rPr>
        <w:t xml:space="preserve">One product, many images.</w:t>
      </w:r>
      <w:r>
        <w:t xml:space="preserve"> </w:t>
      </w:r>
      <w:r>
        <w:rPr>
          <w:rFonts w:ascii="Consolas" w:cs="Consolas" w:eastAsia="Consolas" w:hAnsi="Consolas"/>
          <w:sz w:val="19"/>
          <w:szCs w:val="19"/>
          <w:shd w:fill="EFEDE6" w:val="clear"/>
        </w:rPr>
        <w:t xml:space="preserve">ProductImage.productId</w:t>
      </w:r>
      <w:r>
        <w:t xml:space="preserve">; Cascade.</w:t>
      </w:r>
    </w:p>
    <w:p>
      <w:pPr>
        <w:pStyle w:val="ListParagraph"/>
        <w:numPr>
          <w:ilvl w:val="0"/>
          <w:numId w:val="2"/>
        </w:numPr>
        <w:spacing w:after="70" w:line="264"/>
      </w:pPr>
      <w:r>
        <w:rPr>
          <w:b/>
          <w:bCs/>
        </w:rPr>
        <w:t xml:space="preserve">One product, many attribute values.</w:t>
      </w:r>
      <w:r>
        <w:t xml:space="preserve"> </w:t>
      </w:r>
      <w:r>
        <w:rPr>
          <w:rFonts w:ascii="Consolas" w:cs="Consolas" w:eastAsia="Consolas" w:hAnsi="Consolas"/>
          <w:sz w:val="19"/>
          <w:szCs w:val="19"/>
          <w:shd w:fill="EFEDE6" w:val="clear"/>
        </w:rPr>
        <w:t xml:space="preserve">ProductAttributes.product_id</w:t>
      </w:r>
      <w:r>
        <w:t xml:space="preserve">; Restrict.</w:t>
      </w:r>
    </w:p>
    <w:p>
      <w:pPr>
        <w:pStyle w:val="ListParagraph"/>
        <w:numPr>
          <w:ilvl w:val="0"/>
          <w:numId w:val="2"/>
        </w:numPr>
        <w:spacing w:after="70" w:line="264"/>
      </w:pPr>
      <w:r>
        <w:rPr>
          <w:b/>
          <w:bCs/>
        </w:rPr>
        <w:t xml:space="preserve">One product, many category links.</w:t>
      </w:r>
      <w:r>
        <w:t xml:space="preserve"> </w:t>
      </w:r>
      <w:r>
        <w:rPr>
          <w:rFonts w:ascii="Consolas" w:cs="Consolas" w:eastAsia="Consolas" w:hAnsi="Consolas"/>
          <w:sz w:val="19"/>
          <w:szCs w:val="19"/>
          <w:shd w:fill="EFEDE6" w:val="clear"/>
        </w:rPr>
        <w:t xml:space="preserve">productCategory_SubCat.productId</w:t>
      </w:r>
      <w:r>
        <w:t xml:space="preserve">; Restrict.</w:t>
      </w:r>
    </w:p>
    <w:p>
      <w:pPr>
        <w:pStyle w:val="ListParagraph"/>
        <w:numPr>
          <w:ilvl w:val="0"/>
          <w:numId w:val="2"/>
        </w:numPr>
        <w:spacing w:after="70" w:line="264"/>
      </w:pPr>
      <w:r>
        <w:rPr>
          <w:b/>
          <w:bCs/>
        </w:rPr>
        <w:t xml:space="preserve">One product, many cart lines, wishlist entries and order lines.</w:t>
      </w:r>
      <w:r>
        <w:t xml:space="preserve"> Foreign keys on </w:t>
      </w:r>
      <w:r>
        <w:rPr>
          <w:rFonts w:ascii="Consolas" w:cs="Consolas" w:eastAsia="Consolas" w:hAnsi="Consolas"/>
          <w:sz w:val="19"/>
          <w:szCs w:val="19"/>
          <w:shd w:fill="EFEDE6" w:val="clear"/>
        </w:rPr>
        <w:t xml:space="preserve">Carts</w:t>
      </w:r>
      <w:r>
        <w:t xml:space="preserve">, </w:t>
      </w:r>
      <w:r>
        <w:rPr>
          <w:rFonts w:ascii="Consolas" w:cs="Consolas" w:eastAsia="Consolas" w:hAnsi="Consolas"/>
          <w:sz w:val="19"/>
          <w:szCs w:val="19"/>
          <w:shd w:fill="EFEDE6" w:val="clear"/>
        </w:rPr>
        <w:t xml:space="preserve">Wishlists</w:t>
      </w:r>
      <w:r>
        <w:t xml:space="preserve"> and </w:t>
      </w:r>
      <w:r>
        <w:rPr>
          <w:rFonts w:ascii="Consolas" w:cs="Consolas" w:eastAsia="Consolas" w:hAnsi="Consolas"/>
          <w:sz w:val="19"/>
          <w:szCs w:val="19"/>
          <w:shd w:fill="EFEDE6" w:val="clear"/>
        </w:rPr>
        <w:t xml:space="preserve">OrderItem</w:t>
      </w:r>
      <w:r>
        <w:t xml:space="preserve">; all Restrict.</w:t>
      </w:r>
    </w:p>
    <w:p>
      <w:pPr>
        <w:pStyle w:val="Heading3"/>
      </w:pPr>
      <w:r>
        <w:t xml:space="preserve">Backend notes</w:t>
      </w:r>
    </w:p>
    <w:p>
      <w:pPr>
        <w:pStyle w:val="ListParagraph"/>
        <w:numPr>
          <w:ilvl w:val="0"/>
          <w:numId w:val="2"/>
        </w:numPr>
        <w:spacing w:after="70" w:line="264"/>
      </w:pPr>
      <w:r>
        <w:rPr>
          <w:b/>
          <w:bCs/>
        </w:rPr>
        <w:t xml:space="preserve">Effective price.</w:t>
      </w:r>
      <w:r>
        <w:t xml:space="preserve"> Use one helper everywhere: price = </w:t>
      </w:r>
      <w:r>
        <w:rPr>
          <w:rFonts w:ascii="Consolas" w:cs="Consolas" w:eastAsia="Consolas" w:hAnsi="Consolas"/>
          <w:sz w:val="19"/>
          <w:szCs w:val="19"/>
          <w:shd w:fill="EFEDE6" w:val="clear"/>
        </w:rPr>
        <w:t xml:space="preserve">hasdiscount &amp;&amp; offerPrice !== null ? offerPrice : selling_price</w:t>
      </w:r>
      <w:r>
        <w:t xml:space="preserve">. </w:t>
      </w:r>
      <w:r>
        <w:rPr>
          <w:rFonts w:ascii="Consolas" w:cs="Consolas" w:eastAsia="Consolas" w:hAnsi="Consolas"/>
          <w:sz w:val="19"/>
          <w:szCs w:val="19"/>
          <w:shd w:fill="EFEDE6" w:val="clear"/>
        </w:rPr>
        <w:t xml:space="preserve">offerPrice</w:t>
      </w:r>
      <w:r>
        <w:t xml:space="preserve"> is a stored, derived value, so recompute it whenever </w:t>
      </w:r>
      <w:r>
        <w:rPr>
          <w:rFonts w:ascii="Consolas" w:cs="Consolas" w:eastAsia="Consolas" w:hAnsi="Consolas"/>
          <w:sz w:val="19"/>
          <w:szCs w:val="19"/>
          <w:shd w:fill="EFEDE6" w:val="clear"/>
        </w:rPr>
        <w:t xml:space="preserve">selling_price</w:t>
      </w:r>
      <w:r>
        <w:t xml:space="preserve">, </w:t>
      </w:r>
      <w:r>
        <w:rPr>
          <w:rFonts w:ascii="Consolas" w:cs="Consolas" w:eastAsia="Consolas" w:hAnsi="Consolas"/>
          <w:sz w:val="19"/>
          <w:szCs w:val="19"/>
          <w:shd w:fill="EFEDE6" w:val="clear"/>
        </w:rPr>
        <w:t xml:space="preserve">discount</w:t>
      </w:r>
      <w:r>
        <w:t xml:space="preserve"> or </w:t>
      </w:r>
      <w:r>
        <w:rPr>
          <w:rFonts w:ascii="Consolas" w:cs="Consolas" w:eastAsia="Consolas" w:hAnsi="Consolas"/>
          <w:sz w:val="19"/>
          <w:szCs w:val="19"/>
          <w:shd w:fill="EFEDE6" w:val="clear"/>
        </w:rPr>
        <w:t xml:space="preserve">discountType</w:t>
      </w:r>
      <w:r>
        <w:t xml:space="preserve"> changes or it will drift.</w:t>
      </w:r>
    </w:p>
    <w:p>
      <w:pPr>
        <w:pStyle w:val="ListParagraph"/>
        <w:numPr>
          <w:ilvl w:val="0"/>
          <w:numId w:val="2"/>
        </w:numPr>
        <w:spacing w:after="70" w:line="264"/>
      </w:pPr>
      <w:r>
        <w:rPr>
          <w:b/>
          <w:bCs/>
        </w:rPr>
        <w:t xml:space="preserve">Money handling.</w:t>
      </w:r>
      <w:r>
        <w:t xml:space="preserve"> Prisma returns </w:t>
      </w:r>
      <w:r>
        <w:rPr>
          <w:rFonts w:ascii="Consolas" w:cs="Consolas" w:eastAsia="Consolas" w:hAnsi="Consolas"/>
          <w:sz w:val="19"/>
          <w:szCs w:val="19"/>
          <w:shd w:fill="EFEDE6" w:val="clear"/>
        </w:rPr>
        <w:t xml:space="preserve">Decimal</w:t>
      </w:r>
      <w:r>
        <w:t xml:space="preserve"> objects. Convert to strings in API responses and avoid floating-point maths for totals.</w:t>
      </w:r>
    </w:p>
    <w:p>
      <w:pPr>
        <w:pStyle w:val="ListParagraph"/>
        <w:numPr>
          <w:ilvl w:val="0"/>
          <w:numId w:val="2"/>
        </w:numPr>
        <w:spacing w:after="70" w:line="264"/>
      </w:pPr>
      <w:r>
        <w:rPr>
          <w:b/>
          <w:bCs/>
        </w:rPr>
        <w:t xml:space="preserve">Stock.</w:t>
      </w:r>
      <w:r>
        <w:t xml:space="preserve"> Decrement stock inside the order transaction with a guarded update (</w:t>
      </w:r>
      <w:r>
        <w:rPr>
          <w:rFonts w:ascii="Consolas" w:cs="Consolas" w:eastAsia="Consolas" w:hAnsi="Consolas"/>
          <w:sz w:val="19"/>
          <w:szCs w:val="19"/>
          <w:shd w:fill="EFEDE6" w:val="clear"/>
        </w:rPr>
        <w:t xml:space="preserve">updateMany</w:t>
      </w:r>
      <w:r>
        <w:t xml:space="preserve"> with </w:t>
      </w:r>
      <w:r>
        <w:rPr>
          <w:rFonts w:ascii="Consolas" w:cs="Consolas" w:eastAsia="Consolas" w:hAnsi="Consolas"/>
          <w:sz w:val="19"/>
          <w:szCs w:val="19"/>
          <w:shd w:fill="EFEDE6" w:val="clear"/>
        </w:rPr>
        <w:t xml:space="preserve">stocks: { gte: qty }</w:t>
      </w:r>
      <w:r>
        <w:t xml:space="preserve">) so two simultaneous checkouts cannot oversell.</w:t>
      </w:r>
    </w:p>
    <w:p>
      <w:pPr>
        <w:pStyle w:val="ListParagraph"/>
        <w:numPr>
          <w:ilvl w:val="0"/>
          <w:numId w:val="2"/>
        </w:numPr>
        <w:spacing w:after="70" w:line="264"/>
      </w:pPr>
      <w:r>
        <w:rPr>
          <w:b/>
          <w:bCs/>
        </w:rPr>
        <w:t xml:space="preserve">No hard deletes.</w:t>
      </w:r>
      <w:r>
        <w:t xml:space="preserve"> A product that appears in any </w:t>
      </w:r>
      <w:r>
        <w:rPr>
          <w:rFonts w:ascii="Consolas" w:cs="Consolas" w:eastAsia="Consolas" w:hAnsi="Consolas"/>
          <w:sz w:val="19"/>
          <w:szCs w:val="19"/>
          <w:shd w:fill="EFEDE6" w:val="clear"/>
        </w:rPr>
        <w:t xml:space="preserve">OrderItem</w:t>
      </w:r>
      <w:r>
        <w:t xml:space="preserve">, cart or wishlist cannot be deleted (Restrict). Set </w:t>
      </w:r>
      <w:r>
        <w:rPr>
          <w:rFonts w:ascii="Consolas" w:cs="Consolas" w:eastAsia="Consolas" w:hAnsi="Consolas"/>
          <w:sz w:val="19"/>
          <w:szCs w:val="19"/>
          <w:shd w:fill="EFEDE6" w:val="clear"/>
        </w:rPr>
        <w:t xml:space="preserve">isActive = false</w:t>
      </w:r>
      <w:r>
        <w:t xml:space="preserve"> and filter on it in every storefront query.</w:t>
      </w:r>
    </w:p>
    <w:p>
      <w:pPr>
        <w:pStyle w:val="ListParagraph"/>
        <w:numPr>
          <w:ilvl w:val="0"/>
          <w:numId w:val="2"/>
        </w:numPr>
        <w:spacing w:after="70" w:line="264"/>
      </w:pPr>
      <w:r>
        <w:t xml:space="preserve">Relation field names differ from the model names: images are </w:t>
      </w:r>
      <w:r>
        <w:rPr>
          <w:rFonts w:ascii="Consolas" w:cs="Consolas" w:eastAsia="Consolas" w:hAnsi="Consolas"/>
          <w:sz w:val="19"/>
          <w:szCs w:val="19"/>
          <w:shd w:fill="EFEDE6" w:val="clear"/>
        </w:rPr>
        <w:t xml:space="preserve">mediafile</w:t>
      </w:r>
      <w:r>
        <w:t xml:space="preserve">, category links are </w:t>
      </w:r>
      <w:r>
        <w:rPr>
          <w:rFonts w:ascii="Consolas" w:cs="Consolas" w:eastAsia="Consolas" w:hAnsi="Consolas"/>
          <w:sz w:val="19"/>
          <w:szCs w:val="19"/>
          <w:shd w:fill="EFEDE6" w:val="clear"/>
        </w:rPr>
        <w:t xml:space="preserve">categories</w:t>
      </w:r>
      <w:r>
        <w:t xml:space="preserve">. Use these in </w:t>
      </w:r>
      <w:r>
        <w:rPr>
          <w:rFonts w:ascii="Consolas" w:cs="Consolas" w:eastAsia="Consolas" w:hAnsi="Consolas"/>
          <w:sz w:val="19"/>
          <w:szCs w:val="19"/>
          <w:shd w:fill="EFEDE6" w:val="clear"/>
        </w:rPr>
        <w:t xml:space="preserve">include</w:t>
      </w:r>
      <w:r>
        <w:t xml:space="preserve">.</w:t>
      </w:r>
    </w:p>
    <w:p>
      <w:pPr>
        <w:pStyle w:val="Heading2"/>
      </w:pPr>
      <w:r>
        <w:t xml:space="preserve">ProductImage</w:t>
      </w:r>
    </w:p>
    <w:p>
      <w:pPr>
        <w:spacing w:after="140"/>
      </w:pPr>
      <w:r>
        <w:rPr>
          <w:i/>
          <w:iCs/>
          <w:color w:val="5F5E5A"/>
          <w:sz w:val="20"/>
          <w:szCs w:val="20"/>
        </w:rPr>
        <w:t xml:space="preserve">Table: </w:t>
      </w:r>
      <w:r>
        <w:rPr>
          <w:rFonts w:ascii="Consolas" w:cs="Consolas" w:eastAsia="Consolas" w:hAnsi="Consolas"/>
          <w:i/>
          <w:iCs/>
          <w:color w:val="5F5E5A"/>
          <w:sz w:val="18"/>
          <w:szCs w:val="18"/>
          <w:shd w:fill="EFEDE6" w:val="clear"/>
        </w:rPr>
        <w:t xml:space="preserve">productImage</w:t>
      </w:r>
      <w:r>
        <w:rPr>
          <w:i/>
          <w:iCs/>
          <w:color w:val="5F5E5A"/>
          <w:sz w:val="20"/>
          <w:szCs w:val="20"/>
        </w:rPr>
        <w:t xml:space="preserve">  |  Domain: Product Catalog</w:t>
      </w:r>
    </w:p>
    <w:p>
      <w:pPr>
        <w:spacing w:after="120" w:line="276"/>
      </w:pPr>
      <w:r>
        <w:t xml:space="preserve">A media file attached to a product. Only the URL is stored; the file itself lives in object storage or a CDN.</w:t>
      </w:r>
    </w:p>
    <w:p>
      <w:pPr>
        <w:pStyle w:val="Heading3"/>
      </w:pPr>
      <w:r>
        <w:t xml:space="preserve">What each field does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750"/>
        <w:gridCol w:w="5276"/>
      </w:tblGrid>
      <w:tr>
        <w:trPr>
          <w:cantSplit/>
          <w:tblHeader/>
        </w:trPr>
        <w:tc>
          <w:tcPr>
            <w:tcW w:type="dxa" w:w="2000"/>
            <w:tcBorders>
              <w:top w:val="single" w:color="B8B6AE" w:sz="4"/>
              <w:left w:val="single" w:color="B8B6AE" w:sz="4"/>
              <w:bottom w:val="single" w:color="B8B6AE" w:sz="4"/>
              <w:right w:val="single" w:color="B8B6AE" w:sz="4"/>
            </w:tcBorders>
            <w:shd w:fill="3B6D11" w:color="auto" w:val="clear"/>
            <w:tcMar>
              <w:top w:type="dxa" w:w="70"/>
              <w:left w:type="dxa" w:w="110"/>
              <w:bottom w:type="dxa" w:w="70"/>
              <w:right w:type="dxa" w:w="110"/>
            </w:tcMar>
          </w:tcPr>
          <w:p>
            <w:pPr>
              <w:spacing w:after="0" w:line="252"/>
            </w:pPr>
            <w:r>
              <w:rPr>
                <w:b/>
                <w:bCs/>
                <w:color w:val="FFFFFF"/>
                <w:sz w:val="20"/>
                <w:szCs w:val="20"/>
              </w:rPr>
              <w:t xml:space="preserve">Field</w:t>
            </w:r>
          </w:p>
        </w:tc>
        <w:tc>
          <w:tcPr>
            <w:tcW w:type="dxa" w:w="1750"/>
            <w:tcBorders>
              <w:top w:val="single" w:color="B8B6AE" w:sz="4"/>
              <w:left w:val="single" w:color="B8B6AE" w:sz="4"/>
              <w:bottom w:val="single" w:color="B8B6AE" w:sz="4"/>
              <w:right w:val="single" w:color="B8B6AE" w:sz="4"/>
            </w:tcBorders>
            <w:shd w:fill="3B6D11" w:color="auto" w:val="clear"/>
            <w:tcMar>
              <w:top w:type="dxa" w:w="70"/>
              <w:left w:type="dxa" w:w="110"/>
              <w:bottom w:type="dxa" w:w="70"/>
              <w:right w:type="dxa" w:w="110"/>
            </w:tcMar>
          </w:tcPr>
          <w:p>
            <w:pPr>
              <w:spacing w:after="0" w:line="252"/>
            </w:pPr>
            <w:r>
              <w:rPr>
                <w:b/>
                <w:bCs/>
                <w:color w:val="FFFFFF"/>
                <w:sz w:val="20"/>
                <w:szCs w:val="20"/>
              </w:rPr>
              <w:t xml:space="preserve">Type</w:t>
            </w:r>
          </w:p>
        </w:tc>
        <w:tc>
          <w:tcPr>
            <w:tcW w:type="dxa" w:w="5276"/>
            <w:tcBorders>
              <w:top w:val="single" w:color="B8B6AE" w:sz="4"/>
              <w:left w:val="single" w:color="B8B6AE" w:sz="4"/>
              <w:bottom w:val="single" w:color="B8B6AE" w:sz="4"/>
              <w:right w:val="single" w:color="B8B6AE" w:sz="4"/>
            </w:tcBorders>
            <w:shd w:fill="3B6D11" w:color="auto" w:val="clear"/>
            <w:tcMar>
              <w:top w:type="dxa" w:w="70"/>
              <w:left w:type="dxa" w:w="110"/>
              <w:bottom w:type="dxa" w:w="70"/>
              <w:right w:type="dxa" w:w="110"/>
            </w:tcMar>
          </w:tcPr>
          <w:p>
            <w:pPr>
              <w:spacing w:after="0" w:line="252"/>
            </w:pPr>
            <w:r>
              <w:rPr>
                <w:b/>
                <w:bCs/>
                <w:color w:val="FFFFFF"/>
                <w:sz w:val="20"/>
                <w:szCs w:val="20"/>
              </w:rPr>
              <w:t xml:space="preserve">Purpose</w:t>
            </w:r>
          </w:p>
        </w:tc>
      </w:tr>
      <w:tr>
        <w:trPr>
          <w:cantSplit/>
        </w:trPr>
        <w:tc>
          <w:tcPr>
            <w:tcW w:type="dxa" w:w="2000"/>
            <w:tcBorders>
              <w:top w:val="single" w:color="B8B6AE" w:sz="4"/>
              <w:left w:val="single" w:color="B8B6AE" w:sz="4"/>
              <w:bottom w:val="single" w:color="B8B6AE" w:sz="4"/>
              <w:right w:val="single" w:color="B8B6AE" w:sz="4"/>
            </w:tcBorders>
            <w:tcMar>
              <w:top w:type="dxa" w:w="70"/>
              <w:left w:type="dxa" w:w="110"/>
              <w:bottom w:type="dxa" w:w="70"/>
              <w:right w:type="dxa" w:w="110"/>
            </w:tcMar>
          </w:tcPr>
          <w:p>
            <w:pPr>
              <w:spacing w:after="0" w:line="252"/>
            </w:pPr>
            <w:r>
              <w:rPr>
                <w:rFonts w:ascii="Consolas" w:cs="Consolas" w:eastAsia="Consolas" w:hAnsi="Consolas"/>
                <w:b/>
                <w:bCs/>
                <w:sz w:val="19"/>
                <w:szCs w:val="19"/>
              </w:rPr>
              <w:t xml:space="preserve">id</w:t>
            </w:r>
          </w:p>
        </w:tc>
        <w:tc>
          <w:tcPr>
            <w:tcW w:type="dxa" w:w="1750"/>
            <w:tcBorders>
              <w:top w:val="single" w:color="B8B6AE" w:sz="4"/>
              <w:left w:val="single" w:color="B8B6AE" w:sz="4"/>
              <w:bottom w:val="single" w:color="B8B6AE" w:sz="4"/>
              <w:right w:val="single" w:color="B8B6AE" w:sz="4"/>
            </w:tcBorders>
            <w:tcMar>
              <w:top w:type="dxa" w:w="70"/>
              <w:left w:type="dxa" w:w="110"/>
              <w:bottom w:type="dxa" w:w="70"/>
              <w:right w:type="dxa" w:w="110"/>
            </w:tcMar>
          </w:tcPr>
          <w:p>
            <w:pPr>
              <w:spacing w:after="0" w:line="252"/>
            </w:pPr>
            <w:r>
              <w:rPr>
                <w:b w:val="false"/>
                <w:bCs w:val="false"/>
                <w:sz w:val="20"/>
                <w:szCs w:val="20"/>
              </w:rPr>
              <w:t xml:space="preserve">Int, PK</w:t>
            </w:r>
          </w:p>
        </w:tc>
        <w:tc>
          <w:tcPr>
            <w:tcW w:type="dxa" w:w="5276"/>
            <w:tcBorders>
              <w:top w:val="single" w:color="B8B6AE" w:sz="4"/>
              <w:left w:val="single" w:color="B8B6AE" w:sz="4"/>
              <w:bottom w:val="single" w:color="B8B6AE" w:sz="4"/>
              <w:right w:val="single" w:color="B8B6AE" w:sz="4"/>
            </w:tcBorders>
            <w:tcMar>
              <w:top w:type="dxa" w:w="70"/>
              <w:left w:type="dxa" w:w="110"/>
              <w:bottom w:type="dxa" w:w="70"/>
              <w:right w:type="dxa" w:w="110"/>
            </w:tcMar>
          </w:tcPr>
          <w:p>
            <w:pPr>
              <w:spacing w:after="0" w:line="252"/>
            </w:pPr>
            <w:r>
              <w:rPr>
                <w:b w:val="false"/>
                <w:bCs w:val="false"/>
                <w:sz w:val="20"/>
                <w:szCs w:val="20"/>
              </w:rPr>
              <w:t xml:space="preserve">Unique media ID.</w:t>
            </w:r>
          </w:p>
        </w:tc>
      </w:tr>
      <w:tr>
        <w:trPr>
          <w:cantSplit/>
        </w:trPr>
        <w:tc>
          <w:tcPr>
            <w:tcW w:type="dxa" w:w="2000"/>
            <w:tcBorders>
              <w:top w:val="single" w:color="B8B6AE" w:sz="4"/>
              <w:left w:val="single" w:color="B8B6AE" w:sz="4"/>
              <w:bottom w:val="single" w:color="B8B6AE" w:sz="4"/>
              <w:right w:val="single" w:color="B8B6AE" w:sz="4"/>
            </w:tcBorders>
            <w:shd w:fill="F7F6F2" w:color="auto" w:val="clear"/>
            <w:tcMar>
              <w:top w:type="dxa" w:w="70"/>
              <w:left w:type="dxa" w:w="110"/>
              <w:bottom w:type="dxa" w:w="70"/>
              <w:right w:type="dxa" w:w="110"/>
            </w:tcMar>
          </w:tcPr>
          <w:p>
            <w:pPr>
              <w:spacing w:after="0" w:line="252"/>
            </w:pPr>
            <w:r>
              <w:rPr>
                <w:rFonts w:ascii="Consolas" w:cs="Consolas" w:eastAsia="Consolas" w:hAnsi="Consolas"/>
                <w:b/>
                <w:bCs/>
                <w:sz w:val="19"/>
                <w:szCs w:val="19"/>
              </w:rPr>
              <w:t xml:space="preserve">mediaType</w:t>
            </w:r>
          </w:p>
        </w:tc>
        <w:tc>
          <w:tcPr>
            <w:tcW w:type="dxa" w:w="1750"/>
            <w:tcBorders>
              <w:top w:val="single" w:color="B8B6AE" w:sz="4"/>
              <w:left w:val="single" w:color="B8B6AE" w:sz="4"/>
              <w:bottom w:val="single" w:color="B8B6AE" w:sz="4"/>
              <w:right w:val="single" w:color="B8B6AE" w:sz="4"/>
            </w:tcBorders>
            <w:shd w:fill="F7F6F2" w:color="auto" w:val="clear"/>
            <w:tcMar>
              <w:top w:type="dxa" w:w="70"/>
              <w:left w:type="dxa" w:w="110"/>
              <w:bottom w:type="dxa" w:w="70"/>
              <w:right w:type="dxa" w:w="110"/>
            </w:tcMar>
          </w:tcPr>
          <w:p>
            <w:pPr>
              <w:spacing w:after="0" w:line="252"/>
            </w:pPr>
            <w:r>
              <w:rPr>
                <w:b w:val="false"/>
                <w:bCs w:val="false"/>
                <w:sz w:val="20"/>
                <w:szCs w:val="20"/>
              </w:rPr>
              <w:t xml:space="preserve">String</w:t>
            </w:r>
          </w:p>
        </w:tc>
        <w:tc>
          <w:tcPr>
            <w:tcW w:type="dxa" w:w="5276"/>
            <w:tcBorders>
              <w:top w:val="single" w:color="B8B6AE" w:sz="4"/>
              <w:left w:val="single" w:color="B8B6AE" w:sz="4"/>
              <w:bottom w:val="single" w:color="B8B6AE" w:sz="4"/>
              <w:right w:val="single" w:color="B8B6AE" w:sz="4"/>
            </w:tcBorders>
            <w:shd w:fill="F7F6F2" w:color="auto" w:val="clear"/>
            <w:tcMar>
              <w:top w:type="dxa" w:w="70"/>
              <w:left w:type="dxa" w:w="110"/>
              <w:bottom w:type="dxa" w:w="70"/>
              <w:right w:type="dxa" w:w="110"/>
            </w:tcMar>
          </w:tcPr>
          <w:p>
            <w:pPr>
              <w:spacing w:after="0" w:line="252"/>
            </w:pPr>
            <w:r>
              <w:rPr>
                <w:b w:val="false"/>
                <w:bCs w:val="false"/>
                <w:sz w:val="20"/>
                <w:szCs w:val="20"/>
              </w:rPr>
              <w:t xml:space="preserve">Kind of media, for example </w:t>
            </w:r>
            <w:r>
              <w:rPr>
                <w:rFonts w:ascii="Consolas" w:cs="Consolas" w:eastAsia="Consolas" w:hAnsi="Consolas"/>
                <w:b w:val="false"/>
                <w:bCs w:val="false"/>
                <w:sz w:val="18"/>
                <w:szCs w:val="18"/>
                <w:shd w:fill="EFEDE6" w:val="clear"/>
              </w:rPr>
              <w:t xml:space="preserve">IMAGE</w:t>
            </w:r>
            <w:r>
              <w:rPr>
                <w:b w:val="false"/>
                <w:bCs w:val="false"/>
                <w:sz w:val="20"/>
                <w:szCs w:val="20"/>
              </w:rPr>
              <w:t xml:space="preserve"> or </w:t>
            </w:r>
            <w:r>
              <w:rPr>
                <w:rFonts w:ascii="Consolas" w:cs="Consolas" w:eastAsia="Consolas" w:hAnsi="Consolas"/>
                <w:b w:val="false"/>
                <w:bCs w:val="false"/>
                <w:sz w:val="18"/>
                <w:szCs w:val="18"/>
                <w:shd w:fill="EFEDE6" w:val="clear"/>
              </w:rPr>
              <w:t xml:space="preserve">VIDEO</w:t>
            </w:r>
            <w:r>
              <w:rPr>
                <w:b w:val="false"/>
                <w:bCs w:val="false"/>
                <w:sz w:val="20"/>
                <w:szCs w:val="20"/>
              </w:rPr>
              <w:t xml:space="preserve">. Free text.</w:t>
            </w:r>
          </w:p>
        </w:tc>
      </w:tr>
      <w:tr>
        <w:trPr>
          <w:cantSplit/>
        </w:trPr>
        <w:tc>
          <w:tcPr>
            <w:tcW w:type="dxa" w:w="2000"/>
            <w:tcBorders>
              <w:top w:val="single" w:color="B8B6AE" w:sz="4"/>
              <w:left w:val="single" w:color="B8B6AE" w:sz="4"/>
              <w:bottom w:val="single" w:color="B8B6AE" w:sz="4"/>
              <w:right w:val="single" w:color="B8B6AE" w:sz="4"/>
            </w:tcBorders>
            <w:tcMar>
              <w:top w:type="dxa" w:w="70"/>
              <w:left w:type="dxa" w:w="110"/>
              <w:bottom w:type="dxa" w:w="70"/>
              <w:right w:type="dxa" w:w="110"/>
            </w:tcMar>
          </w:tcPr>
          <w:p>
            <w:pPr>
              <w:spacing w:after="0" w:line="252"/>
            </w:pPr>
            <w:r>
              <w:rPr>
                <w:rFonts w:ascii="Consolas" w:cs="Consolas" w:eastAsia="Consolas" w:hAnsi="Consolas"/>
                <w:b/>
                <w:bCs/>
                <w:sz w:val="19"/>
                <w:szCs w:val="19"/>
              </w:rPr>
              <w:t xml:space="preserve">url</w:t>
            </w:r>
          </w:p>
        </w:tc>
        <w:tc>
          <w:tcPr>
            <w:tcW w:type="dxa" w:w="1750"/>
            <w:tcBorders>
              <w:top w:val="single" w:color="B8B6AE" w:sz="4"/>
              <w:left w:val="single" w:color="B8B6AE" w:sz="4"/>
              <w:bottom w:val="single" w:color="B8B6AE" w:sz="4"/>
              <w:right w:val="single" w:color="B8B6AE" w:sz="4"/>
            </w:tcBorders>
            <w:tcMar>
              <w:top w:type="dxa" w:w="70"/>
              <w:left w:type="dxa" w:w="110"/>
              <w:bottom w:type="dxa" w:w="70"/>
              <w:right w:type="dxa" w:w="110"/>
            </w:tcMar>
          </w:tcPr>
          <w:p>
            <w:pPr>
              <w:spacing w:after="0" w:line="252"/>
            </w:pPr>
            <w:r>
              <w:rPr>
                <w:b w:val="false"/>
                <w:bCs w:val="false"/>
                <w:sz w:val="20"/>
                <w:szCs w:val="20"/>
              </w:rPr>
              <w:t xml:space="preserve">String</w:t>
            </w:r>
          </w:p>
        </w:tc>
        <w:tc>
          <w:tcPr>
            <w:tcW w:type="dxa" w:w="5276"/>
            <w:tcBorders>
              <w:top w:val="single" w:color="B8B6AE" w:sz="4"/>
              <w:left w:val="single" w:color="B8B6AE" w:sz="4"/>
              <w:bottom w:val="single" w:color="B8B6AE" w:sz="4"/>
              <w:right w:val="single" w:color="B8B6AE" w:sz="4"/>
            </w:tcBorders>
            <w:tcMar>
              <w:top w:type="dxa" w:w="70"/>
              <w:left w:type="dxa" w:w="110"/>
              <w:bottom w:type="dxa" w:w="70"/>
              <w:right w:type="dxa" w:w="110"/>
            </w:tcMar>
          </w:tcPr>
          <w:p>
            <w:pPr>
              <w:spacing w:after="0" w:line="252"/>
            </w:pPr>
            <w:r>
              <w:rPr>
                <w:b w:val="false"/>
                <w:bCs w:val="false"/>
                <w:sz w:val="20"/>
                <w:szCs w:val="20"/>
              </w:rPr>
              <w:t xml:space="preserve">Public URL of the file.</w:t>
            </w:r>
          </w:p>
        </w:tc>
      </w:tr>
      <w:tr>
        <w:trPr>
          <w:cantSplit/>
        </w:trPr>
        <w:tc>
          <w:tcPr>
            <w:tcW w:type="dxa" w:w="2000"/>
            <w:tcBorders>
              <w:top w:val="single" w:color="B8B6AE" w:sz="4"/>
              <w:left w:val="single" w:color="B8B6AE" w:sz="4"/>
              <w:bottom w:val="single" w:color="B8B6AE" w:sz="4"/>
              <w:right w:val="single" w:color="B8B6AE" w:sz="4"/>
            </w:tcBorders>
            <w:shd w:fill="F7F6F2" w:color="auto" w:val="clear"/>
            <w:tcMar>
              <w:top w:type="dxa" w:w="70"/>
              <w:left w:type="dxa" w:w="110"/>
              <w:bottom w:type="dxa" w:w="70"/>
              <w:right w:type="dxa" w:w="110"/>
            </w:tcMar>
          </w:tcPr>
          <w:p>
            <w:pPr>
              <w:spacing w:after="0" w:line="252"/>
            </w:pPr>
            <w:r>
              <w:rPr>
                <w:rFonts w:ascii="Consolas" w:cs="Consolas" w:eastAsia="Consolas" w:hAnsi="Consolas"/>
                <w:b/>
                <w:bCs/>
                <w:sz w:val="19"/>
                <w:szCs w:val="19"/>
              </w:rPr>
              <w:t xml:space="preserve">isCover</w:t>
            </w:r>
          </w:p>
        </w:tc>
        <w:tc>
          <w:tcPr>
            <w:tcW w:type="dxa" w:w="1750"/>
            <w:tcBorders>
              <w:top w:val="single" w:color="B8B6AE" w:sz="4"/>
              <w:left w:val="single" w:color="B8B6AE" w:sz="4"/>
              <w:bottom w:val="single" w:color="B8B6AE" w:sz="4"/>
              <w:right w:val="single" w:color="B8B6AE" w:sz="4"/>
            </w:tcBorders>
            <w:shd w:fill="F7F6F2" w:color="auto" w:val="clear"/>
            <w:tcMar>
              <w:top w:type="dxa" w:w="70"/>
              <w:left w:type="dxa" w:w="110"/>
              <w:bottom w:type="dxa" w:w="70"/>
              <w:right w:type="dxa" w:w="110"/>
            </w:tcMar>
          </w:tcPr>
          <w:p>
            <w:pPr>
              <w:spacing w:after="0" w:line="252"/>
            </w:pPr>
            <w:r>
              <w:rPr>
                <w:b w:val="false"/>
                <w:bCs w:val="false"/>
                <w:sz w:val="20"/>
                <w:szCs w:val="20"/>
              </w:rPr>
              <w:t xml:space="preserve">Boolean, default false</w:t>
            </w:r>
          </w:p>
        </w:tc>
        <w:tc>
          <w:tcPr>
            <w:tcW w:type="dxa" w:w="5276"/>
            <w:tcBorders>
              <w:top w:val="single" w:color="B8B6AE" w:sz="4"/>
              <w:left w:val="single" w:color="B8B6AE" w:sz="4"/>
              <w:bottom w:val="single" w:color="B8B6AE" w:sz="4"/>
              <w:right w:val="single" w:color="B8B6AE" w:sz="4"/>
            </w:tcBorders>
            <w:shd w:fill="F7F6F2" w:color="auto" w:val="clear"/>
            <w:tcMar>
              <w:top w:type="dxa" w:w="70"/>
              <w:left w:type="dxa" w:w="110"/>
              <w:bottom w:type="dxa" w:w="70"/>
              <w:right w:type="dxa" w:w="110"/>
            </w:tcMar>
          </w:tcPr>
          <w:p>
            <w:pPr>
              <w:spacing w:after="0" w:line="252"/>
            </w:pPr>
            <w:r>
              <w:rPr>
                <w:b w:val="false"/>
                <w:bCs w:val="false"/>
                <w:sz w:val="20"/>
                <w:szCs w:val="20"/>
              </w:rPr>
              <w:t xml:space="preserve">Marks the main image shown in listings.</w:t>
            </w:r>
          </w:p>
        </w:tc>
      </w:tr>
      <w:tr>
        <w:trPr>
          <w:cantSplit/>
        </w:trPr>
        <w:tc>
          <w:tcPr>
            <w:tcW w:type="dxa" w:w="2000"/>
            <w:tcBorders>
              <w:top w:val="single" w:color="B8B6AE" w:sz="4"/>
              <w:left w:val="single" w:color="B8B6AE" w:sz="4"/>
              <w:bottom w:val="single" w:color="B8B6AE" w:sz="4"/>
              <w:right w:val="single" w:color="B8B6AE" w:sz="4"/>
            </w:tcBorders>
            <w:tcMar>
              <w:top w:type="dxa" w:w="70"/>
              <w:left w:type="dxa" w:w="110"/>
              <w:bottom w:type="dxa" w:w="70"/>
              <w:right w:type="dxa" w:w="110"/>
            </w:tcMar>
          </w:tcPr>
          <w:p>
            <w:pPr>
              <w:spacing w:after="0" w:line="252"/>
            </w:pPr>
            <w:r>
              <w:rPr>
                <w:rFonts w:ascii="Consolas" w:cs="Consolas" w:eastAsia="Consolas" w:hAnsi="Consolas"/>
                <w:b/>
                <w:bCs/>
                <w:sz w:val="19"/>
                <w:szCs w:val="19"/>
              </w:rPr>
              <w:t xml:space="preserve">productId</w:t>
            </w:r>
          </w:p>
        </w:tc>
        <w:tc>
          <w:tcPr>
            <w:tcW w:type="dxa" w:w="1750"/>
            <w:tcBorders>
              <w:top w:val="single" w:color="B8B6AE" w:sz="4"/>
              <w:left w:val="single" w:color="B8B6AE" w:sz="4"/>
              <w:bottom w:val="single" w:color="B8B6AE" w:sz="4"/>
              <w:right w:val="single" w:color="B8B6AE" w:sz="4"/>
            </w:tcBorders>
            <w:tcMar>
              <w:top w:type="dxa" w:w="70"/>
              <w:left w:type="dxa" w:w="110"/>
              <w:bottom w:type="dxa" w:w="70"/>
              <w:right w:type="dxa" w:w="110"/>
            </w:tcMar>
          </w:tcPr>
          <w:p>
            <w:pPr>
              <w:spacing w:after="0" w:line="252"/>
            </w:pPr>
            <w:r>
              <w:rPr>
                <w:b w:val="false"/>
                <w:bCs w:val="false"/>
                <w:sz w:val="20"/>
                <w:szCs w:val="20"/>
              </w:rPr>
              <w:t xml:space="preserve">Int, FK</w:t>
            </w:r>
          </w:p>
        </w:tc>
        <w:tc>
          <w:tcPr>
            <w:tcW w:type="dxa" w:w="5276"/>
            <w:tcBorders>
              <w:top w:val="single" w:color="B8B6AE" w:sz="4"/>
              <w:left w:val="single" w:color="B8B6AE" w:sz="4"/>
              <w:bottom w:val="single" w:color="B8B6AE" w:sz="4"/>
              <w:right w:val="single" w:color="B8B6AE" w:sz="4"/>
            </w:tcBorders>
            <w:tcMar>
              <w:top w:type="dxa" w:w="70"/>
              <w:left w:type="dxa" w:w="110"/>
              <w:bottom w:type="dxa" w:w="70"/>
              <w:right w:type="dxa" w:w="110"/>
            </w:tcMar>
          </w:tcPr>
          <w:p>
            <w:pPr>
              <w:spacing w:after="0" w:line="252"/>
            </w:pPr>
            <w:r>
              <w:rPr>
                <w:b w:val="false"/>
                <w:bCs w:val="false"/>
                <w:sz w:val="20"/>
                <w:szCs w:val="20"/>
              </w:rPr>
              <w:t xml:space="preserve">Product this media belongs to.</w:t>
            </w:r>
          </w:p>
        </w:tc>
      </w:tr>
      <w:tr>
        <w:trPr>
          <w:cantSplit/>
        </w:trPr>
        <w:tc>
          <w:tcPr>
            <w:tcW w:type="dxa" w:w="2000"/>
            <w:tcBorders>
              <w:top w:val="single" w:color="B8B6AE" w:sz="4"/>
              <w:left w:val="single" w:color="B8B6AE" w:sz="4"/>
              <w:bottom w:val="single" w:color="B8B6AE" w:sz="4"/>
              <w:right w:val="single" w:color="B8B6AE" w:sz="4"/>
            </w:tcBorders>
            <w:shd w:fill="F7F6F2" w:color="auto" w:val="clear"/>
            <w:tcMar>
              <w:top w:type="dxa" w:w="70"/>
              <w:left w:type="dxa" w:w="110"/>
              <w:bottom w:type="dxa" w:w="70"/>
              <w:right w:type="dxa" w:w="110"/>
            </w:tcMar>
          </w:tcPr>
          <w:p>
            <w:pPr>
              <w:spacing w:after="0" w:line="252"/>
            </w:pPr>
            <w:r>
              <w:rPr>
                <w:rFonts w:ascii="Consolas" w:cs="Consolas" w:eastAsia="Consolas" w:hAnsi="Consolas"/>
                <w:b/>
                <w:bCs/>
                <w:sz w:val="19"/>
                <w:szCs w:val="19"/>
              </w:rPr>
              <w:t xml:space="preserve">product</w:t>
            </w:r>
          </w:p>
        </w:tc>
        <w:tc>
          <w:tcPr>
            <w:tcW w:type="dxa" w:w="1750"/>
            <w:tcBorders>
              <w:top w:val="single" w:color="B8B6AE" w:sz="4"/>
              <w:left w:val="single" w:color="B8B6AE" w:sz="4"/>
              <w:bottom w:val="single" w:color="B8B6AE" w:sz="4"/>
              <w:right w:val="single" w:color="B8B6AE" w:sz="4"/>
            </w:tcBorders>
            <w:shd w:fill="F7F6F2" w:color="auto" w:val="clear"/>
            <w:tcMar>
              <w:top w:type="dxa" w:w="70"/>
              <w:left w:type="dxa" w:w="110"/>
              <w:bottom w:type="dxa" w:w="70"/>
              <w:right w:type="dxa" w:w="110"/>
            </w:tcMar>
          </w:tcPr>
          <w:p>
            <w:pPr>
              <w:spacing w:after="0" w:line="252"/>
            </w:pPr>
            <w:r>
              <w:rPr>
                <w:b w:val="false"/>
                <w:bCs w:val="false"/>
                <w:sz w:val="20"/>
                <w:szCs w:val="20"/>
              </w:rPr>
              <w:t xml:space="preserve">Products (virtual)</w:t>
            </w:r>
          </w:p>
        </w:tc>
        <w:tc>
          <w:tcPr>
            <w:tcW w:type="dxa" w:w="5276"/>
            <w:tcBorders>
              <w:top w:val="single" w:color="B8B6AE" w:sz="4"/>
              <w:left w:val="single" w:color="B8B6AE" w:sz="4"/>
              <w:bottom w:val="single" w:color="B8B6AE" w:sz="4"/>
              <w:right w:val="single" w:color="B8B6AE" w:sz="4"/>
            </w:tcBorders>
            <w:shd w:fill="F7F6F2" w:color="auto" w:val="clear"/>
            <w:tcMar>
              <w:top w:type="dxa" w:w="70"/>
              <w:left w:type="dxa" w:w="110"/>
              <w:bottom w:type="dxa" w:w="70"/>
              <w:right w:type="dxa" w:w="110"/>
            </w:tcMar>
          </w:tcPr>
          <w:p>
            <w:pPr>
              <w:spacing w:after="0" w:line="252"/>
            </w:pPr>
            <w:r>
              <w:rPr>
                <w:b w:val="false"/>
                <w:bCs w:val="false"/>
                <w:sz w:val="20"/>
                <w:szCs w:val="20"/>
              </w:rPr>
              <w:t xml:space="preserve">The owning product. No column.</w:t>
            </w:r>
          </w:p>
        </w:tc>
      </w:tr>
    </w:tbl>
    <w:p>
      <w:pPr>
        <w:spacing w:after="60"/>
      </w:pPr>
    </w:p>
    <w:p>
      <w:pPr>
        <w:pStyle w:val="Heading3"/>
      </w:pPr>
      <w:r>
        <w:t xml:space="preserve">Indexes and constraints</w:t>
      </w:r>
    </w:p>
    <w:p>
      <w:pPr>
        <w:pStyle w:val="ListParagraph"/>
        <w:numPr>
          <w:ilvl w:val="0"/>
          <w:numId w:val="2"/>
        </w:numPr>
        <w:spacing w:after="70" w:line="264"/>
      </w:pPr>
      <w:r>
        <w:t xml:space="preserve">Index on </w:t>
      </w:r>
      <w:r>
        <w:rPr>
          <w:rFonts w:ascii="Consolas" w:cs="Consolas" w:eastAsia="Consolas" w:hAnsi="Consolas"/>
          <w:sz w:val="19"/>
          <w:szCs w:val="19"/>
          <w:shd w:fill="EFEDE6" w:val="clear"/>
        </w:rPr>
        <w:t xml:space="preserve">productId</w:t>
      </w:r>
      <w:r>
        <w:t xml:space="preserve">.</w:t>
      </w:r>
    </w:p>
    <w:p>
      <w:pPr>
        <w:pStyle w:val="Heading3"/>
      </w:pPr>
      <w:r>
        <w:t xml:space="preserve">Relations</w:t>
      </w:r>
    </w:p>
    <w:p>
      <w:pPr>
        <w:pStyle w:val="ListParagraph"/>
        <w:numPr>
          <w:ilvl w:val="0"/>
          <w:numId w:val="2"/>
        </w:numPr>
        <w:spacing w:after="70" w:line="264"/>
      </w:pPr>
      <w:r>
        <w:rPr>
          <w:b/>
          <w:bCs/>
        </w:rPr>
        <w:t xml:space="preserve">Many media rows belong to one product.</w:t>
      </w:r>
      <w:r>
        <w:t xml:space="preserve"> Foreign key </w:t>
      </w:r>
      <w:r>
        <w:rPr>
          <w:rFonts w:ascii="Consolas" w:cs="Consolas" w:eastAsia="Consolas" w:hAnsi="Consolas"/>
          <w:sz w:val="19"/>
          <w:szCs w:val="19"/>
          <w:shd w:fill="EFEDE6" w:val="clear"/>
        </w:rPr>
        <w:t xml:space="preserve">productId</w:t>
      </w:r>
      <w:r>
        <w:t xml:space="preserve">; Cascade.</w:t>
      </w:r>
    </w:p>
    <w:p>
      <w:pPr>
        <w:pStyle w:val="Heading3"/>
      </w:pPr>
      <w:r>
        <w:t xml:space="preserve">Backend notes</w:t>
      </w:r>
    </w:p>
    <w:p>
      <w:pPr>
        <w:pStyle w:val="ListParagraph"/>
        <w:numPr>
          <w:ilvl w:val="0"/>
          <w:numId w:val="2"/>
        </w:numPr>
        <w:spacing w:after="70" w:line="264"/>
      </w:pPr>
      <w:r>
        <w:t xml:space="preserve">The schema does not enforce a single cover image per product. Switch the cover inside a transaction (clear all, then set one).</w:t>
      </w:r>
    </w:p>
    <w:p>
      <w:pPr>
        <w:pStyle w:val="ListParagraph"/>
        <w:numPr>
          <w:ilvl w:val="0"/>
          <w:numId w:val="2"/>
        </w:numPr>
        <w:spacing w:after="70" w:line="264"/>
      </w:pPr>
      <w:r>
        <w:t xml:space="preserve">There is no sort-order column and no timestamps. Add </w:t>
      </w:r>
      <w:r>
        <w:rPr>
          <w:rFonts w:ascii="Consolas" w:cs="Consolas" w:eastAsia="Consolas" w:hAnsi="Consolas"/>
          <w:sz w:val="19"/>
          <w:szCs w:val="19"/>
          <w:shd w:fill="EFEDE6" w:val="clear"/>
        </w:rPr>
        <w:t xml:space="preserve">position</w:t>
      </w:r>
      <w:r>
        <w:t xml:space="preserve"> if the gallery order matters.</w:t>
      </w:r>
    </w:p>
    <w:p>
      <w:pPr>
        <w:pStyle w:val="ListParagraph"/>
        <w:numPr>
          <w:ilvl w:val="0"/>
          <w:numId w:val="2"/>
        </w:numPr>
        <w:spacing w:after="70" w:line="264"/>
      </w:pPr>
      <w:r>
        <w:t xml:space="preserve">Deleting a row removes only the database record. Delete the stored file separately.</w:t>
      </w:r>
    </w:p>
    <w:p>
      <w:pPr>
        <w:pStyle w:val="Heading2"/>
      </w:pPr>
      <w:r>
        <w:t xml:space="preserve">Attributes</w:t>
      </w:r>
    </w:p>
    <w:p>
      <w:pPr>
        <w:spacing w:after="140"/>
      </w:pPr>
      <w:r>
        <w:rPr>
          <w:i/>
          <w:iCs/>
          <w:color w:val="5F5E5A"/>
          <w:sz w:val="20"/>
          <w:szCs w:val="20"/>
        </w:rPr>
        <w:t xml:space="preserve">Table: </w:t>
      </w:r>
      <w:r>
        <w:rPr>
          <w:rFonts w:ascii="Consolas" w:cs="Consolas" w:eastAsia="Consolas" w:hAnsi="Consolas"/>
          <w:i/>
          <w:iCs/>
          <w:color w:val="5F5E5A"/>
          <w:sz w:val="18"/>
          <w:szCs w:val="18"/>
          <w:shd w:fill="EFEDE6" w:val="clear"/>
        </w:rPr>
        <w:t xml:space="preserve">attributes</w:t>
      </w:r>
      <w:r>
        <w:rPr>
          <w:i/>
          <w:iCs/>
          <w:color w:val="5F5E5A"/>
          <w:sz w:val="20"/>
          <w:szCs w:val="20"/>
        </w:rPr>
        <w:t xml:space="preserve">  |  Domain: Product Catalog</w:t>
      </w:r>
    </w:p>
    <w:p>
      <w:pPr>
        <w:spacing w:after="120" w:line="276"/>
      </w:pPr>
      <w:r>
        <w:t xml:space="preserve">The definition of a specification type, such as Colour, RAM or Weight. It is created once and reused by many products.</w:t>
      </w:r>
    </w:p>
    <w:p>
      <w:pPr>
        <w:pStyle w:val="Heading3"/>
      </w:pPr>
      <w:r>
        <w:t xml:space="preserve">What each field does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750"/>
        <w:gridCol w:w="5276"/>
      </w:tblGrid>
      <w:tr>
        <w:trPr>
          <w:cantSplit/>
          <w:tblHeader/>
        </w:trPr>
        <w:tc>
          <w:tcPr>
            <w:tcW w:type="dxa" w:w="2000"/>
            <w:tcBorders>
              <w:top w:val="single" w:color="B8B6AE" w:sz="4"/>
              <w:left w:val="single" w:color="B8B6AE" w:sz="4"/>
              <w:bottom w:val="single" w:color="B8B6AE" w:sz="4"/>
              <w:right w:val="single" w:color="B8B6AE" w:sz="4"/>
            </w:tcBorders>
            <w:shd w:fill="3B6D11" w:color="auto" w:val="clear"/>
            <w:tcMar>
              <w:top w:type="dxa" w:w="70"/>
              <w:left w:type="dxa" w:w="110"/>
              <w:bottom w:type="dxa" w:w="70"/>
              <w:right w:type="dxa" w:w="110"/>
            </w:tcMar>
          </w:tcPr>
          <w:p>
            <w:pPr>
              <w:spacing w:after="0" w:line="252"/>
            </w:pPr>
            <w:r>
              <w:rPr>
                <w:b/>
                <w:bCs/>
                <w:color w:val="FFFFFF"/>
                <w:sz w:val="20"/>
                <w:szCs w:val="20"/>
              </w:rPr>
              <w:t xml:space="preserve">Field</w:t>
            </w:r>
          </w:p>
        </w:tc>
        <w:tc>
          <w:tcPr>
            <w:tcW w:type="dxa" w:w="1750"/>
            <w:tcBorders>
              <w:top w:val="single" w:color="B8B6AE" w:sz="4"/>
              <w:left w:val="single" w:color="B8B6AE" w:sz="4"/>
              <w:bottom w:val="single" w:color="B8B6AE" w:sz="4"/>
              <w:right w:val="single" w:color="B8B6AE" w:sz="4"/>
            </w:tcBorders>
            <w:shd w:fill="3B6D11" w:color="auto" w:val="clear"/>
            <w:tcMar>
              <w:top w:type="dxa" w:w="70"/>
              <w:left w:type="dxa" w:w="110"/>
              <w:bottom w:type="dxa" w:w="70"/>
              <w:right w:type="dxa" w:w="110"/>
            </w:tcMar>
          </w:tcPr>
          <w:p>
            <w:pPr>
              <w:spacing w:after="0" w:line="252"/>
            </w:pPr>
            <w:r>
              <w:rPr>
                <w:b/>
                <w:bCs/>
                <w:color w:val="FFFFFF"/>
                <w:sz w:val="20"/>
                <w:szCs w:val="20"/>
              </w:rPr>
              <w:t xml:space="preserve">Type</w:t>
            </w:r>
          </w:p>
        </w:tc>
        <w:tc>
          <w:tcPr>
            <w:tcW w:type="dxa" w:w="5276"/>
            <w:tcBorders>
              <w:top w:val="single" w:color="B8B6AE" w:sz="4"/>
              <w:left w:val="single" w:color="B8B6AE" w:sz="4"/>
              <w:bottom w:val="single" w:color="B8B6AE" w:sz="4"/>
              <w:right w:val="single" w:color="B8B6AE" w:sz="4"/>
            </w:tcBorders>
            <w:shd w:fill="3B6D11" w:color="auto" w:val="clear"/>
            <w:tcMar>
              <w:top w:type="dxa" w:w="70"/>
              <w:left w:type="dxa" w:w="110"/>
              <w:bottom w:type="dxa" w:w="70"/>
              <w:right w:type="dxa" w:w="110"/>
            </w:tcMar>
          </w:tcPr>
          <w:p>
            <w:pPr>
              <w:spacing w:after="0" w:line="252"/>
            </w:pPr>
            <w:r>
              <w:rPr>
                <w:b/>
                <w:bCs/>
                <w:color w:val="FFFFFF"/>
                <w:sz w:val="20"/>
                <w:szCs w:val="20"/>
              </w:rPr>
              <w:t xml:space="preserve">Purpose</w:t>
            </w:r>
          </w:p>
        </w:tc>
      </w:tr>
      <w:tr>
        <w:trPr>
          <w:cantSplit/>
        </w:trPr>
        <w:tc>
          <w:tcPr>
            <w:tcW w:type="dxa" w:w="2000"/>
            <w:tcBorders>
              <w:top w:val="single" w:color="B8B6AE" w:sz="4"/>
              <w:left w:val="single" w:color="B8B6AE" w:sz="4"/>
              <w:bottom w:val="single" w:color="B8B6AE" w:sz="4"/>
              <w:right w:val="single" w:color="B8B6AE" w:sz="4"/>
            </w:tcBorders>
            <w:tcMar>
              <w:top w:type="dxa" w:w="70"/>
              <w:left w:type="dxa" w:w="110"/>
              <w:bottom w:type="dxa" w:w="70"/>
              <w:right w:type="dxa" w:w="110"/>
            </w:tcMar>
          </w:tcPr>
          <w:p>
            <w:pPr>
              <w:spacing w:after="0" w:line="252"/>
            </w:pPr>
            <w:r>
              <w:rPr>
                <w:rFonts w:ascii="Consolas" w:cs="Consolas" w:eastAsia="Consolas" w:hAnsi="Consolas"/>
                <w:b/>
                <w:bCs/>
                <w:sz w:val="19"/>
                <w:szCs w:val="19"/>
              </w:rPr>
              <w:t xml:space="preserve">id</w:t>
            </w:r>
          </w:p>
        </w:tc>
        <w:tc>
          <w:tcPr>
            <w:tcW w:type="dxa" w:w="1750"/>
            <w:tcBorders>
              <w:top w:val="single" w:color="B8B6AE" w:sz="4"/>
              <w:left w:val="single" w:color="B8B6AE" w:sz="4"/>
              <w:bottom w:val="single" w:color="B8B6AE" w:sz="4"/>
              <w:right w:val="single" w:color="B8B6AE" w:sz="4"/>
            </w:tcBorders>
            <w:tcMar>
              <w:top w:type="dxa" w:w="70"/>
              <w:left w:type="dxa" w:w="110"/>
              <w:bottom w:type="dxa" w:w="70"/>
              <w:right w:type="dxa" w:w="110"/>
            </w:tcMar>
          </w:tcPr>
          <w:p>
            <w:pPr>
              <w:spacing w:after="0" w:line="252"/>
            </w:pPr>
            <w:r>
              <w:rPr>
                <w:b w:val="false"/>
                <w:bCs w:val="false"/>
                <w:sz w:val="20"/>
                <w:szCs w:val="20"/>
              </w:rPr>
              <w:t xml:space="preserve">Int, PK</w:t>
            </w:r>
          </w:p>
        </w:tc>
        <w:tc>
          <w:tcPr>
            <w:tcW w:type="dxa" w:w="5276"/>
            <w:tcBorders>
              <w:top w:val="single" w:color="B8B6AE" w:sz="4"/>
              <w:left w:val="single" w:color="B8B6AE" w:sz="4"/>
              <w:bottom w:val="single" w:color="B8B6AE" w:sz="4"/>
              <w:right w:val="single" w:color="B8B6AE" w:sz="4"/>
            </w:tcBorders>
            <w:tcMar>
              <w:top w:type="dxa" w:w="70"/>
              <w:left w:type="dxa" w:w="110"/>
              <w:bottom w:type="dxa" w:w="70"/>
              <w:right w:type="dxa" w:w="110"/>
            </w:tcMar>
          </w:tcPr>
          <w:p>
            <w:pPr>
              <w:spacing w:after="0" w:line="252"/>
            </w:pPr>
            <w:r>
              <w:rPr>
                <w:b w:val="false"/>
                <w:bCs w:val="false"/>
                <w:sz w:val="20"/>
                <w:szCs w:val="20"/>
              </w:rPr>
              <w:t xml:space="preserve">Unique attribute ID.</w:t>
            </w:r>
          </w:p>
        </w:tc>
      </w:tr>
      <w:tr>
        <w:trPr>
          <w:cantSplit/>
        </w:trPr>
        <w:tc>
          <w:tcPr>
            <w:tcW w:type="dxa" w:w="2000"/>
            <w:tcBorders>
              <w:top w:val="single" w:color="B8B6AE" w:sz="4"/>
              <w:left w:val="single" w:color="B8B6AE" w:sz="4"/>
              <w:bottom w:val="single" w:color="B8B6AE" w:sz="4"/>
              <w:right w:val="single" w:color="B8B6AE" w:sz="4"/>
            </w:tcBorders>
            <w:shd w:fill="F7F6F2" w:color="auto" w:val="clear"/>
            <w:tcMar>
              <w:top w:type="dxa" w:w="70"/>
              <w:left w:type="dxa" w:w="110"/>
              <w:bottom w:type="dxa" w:w="70"/>
              <w:right w:type="dxa" w:w="110"/>
            </w:tcMar>
          </w:tcPr>
          <w:p>
            <w:pPr>
              <w:spacing w:after="0" w:line="252"/>
            </w:pPr>
            <w:r>
              <w:rPr>
                <w:rFonts w:ascii="Consolas" w:cs="Consolas" w:eastAsia="Consolas" w:hAnsi="Consolas"/>
                <w:b/>
                <w:bCs/>
                <w:sz w:val="19"/>
                <w:szCs w:val="19"/>
              </w:rPr>
              <w:t xml:space="preserve">name</w:t>
            </w:r>
          </w:p>
        </w:tc>
        <w:tc>
          <w:tcPr>
            <w:tcW w:type="dxa" w:w="1750"/>
            <w:tcBorders>
              <w:top w:val="single" w:color="B8B6AE" w:sz="4"/>
              <w:left w:val="single" w:color="B8B6AE" w:sz="4"/>
              <w:bottom w:val="single" w:color="B8B6AE" w:sz="4"/>
              <w:right w:val="single" w:color="B8B6AE" w:sz="4"/>
            </w:tcBorders>
            <w:shd w:fill="F7F6F2" w:color="auto" w:val="clear"/>
            <w:tcMar>
              <w:top w:type="dxa" w:w="70"/>
              <w:left w:type="dxa" w:w="110"/>
              <w:bottom w:type="dxa" w:w="70"/>
              <w:right w:type="dxa" w:w="110"/>
            </w:tcMar>
          </w:tcPr>
          <w:p>
            <w:pPr>
              <w:spacing w:after="0" w:line="252"/>
            </w:pPr>
            <w:r>
              <w:rPr>
                <w:b w:val="false"/>
                <w:bCs w:val="false"/>
                <w:sz w:val="20"/>
                <w:szCs w:val="20"/>
              </w:rPr>
              <w:t xml:space="preserve">String, unique</w:t>
            </w:r>
          </w:p>
        </w:tc>
        <w:tc>
          <w:tcPr>
            <w:tcW w:type="dxa" w:w="5276"/>
            <w:tcBorders>
              <w:top w:val="single" w:color="B8B6AE" w:sz="4"/>
              <w:left w:val="single" w:color="B8B6AE" w:sz="4"/>
              <w:bottom w:val="single" w:color="B8B6AE" w:sz="4"/>
              <w:right w:val="single" w:color="B8B6AE" w:sz="4"/>
            </w:tcBorders>
            <w:shd w:fill="F7F6F2" w:color="auto" w:val="clear"/>
            <w:tcMar>
              <w:top w:type="dxa" w:w="70"/>
              <w:left w:type="dxa" w:w="110"/>
              <w:bottom w:type="dxa" w:w="70"/>
              <w:right w:type="dxa" w:w="110"/>
            </w:tcMar>
          </w:tcPr>
          <w:p>
            <w:pPr>
              <w:spacing w:after="0" w:line="252"/>
            </w:pPr>
            <w:r>
              <w:rPr>
                <w:b w:val="false"/>
                <w:bCs w:val="false"/>
                <w:sz w:val="20"/>
                <w:szCs w:val="20"/>
              </w:rPr>
              <w:t xml:space="preserve">Attribute name, for example </w:t>
            </w:r>
            <w:r>
              <w:rPr>
                <w:rFonts w:ascii="Consolas" w:cs="Consolas" w:eastAsia="Consolas" w:hAnsi="Consolas"/>
                <w:b w:val="false"/>
                <w:bCs w:val="false"/>
                <w:sz w:val="18"/>
                <w:szCs w:val="18"/>
                <w:shd w:fill="EFEDE6" w:val="clear"/>
              </w:rPr>
              <w:t xml:space="preserve">RAM</w:t>
            </w:r>
            <w:r>
              <w:rPr>
                <w:b w:val="false"/>
                <w:bCs w:val="false"/>
                <w:sz w:val="20"/>
                <w:szCs w:val="20"/>
              </w:rPr>
              <w:t xml:space="preserve">.</w:t>
            </w:r>
          </w:p>
        </w:tc>
      </w:tr>
      <w:tr>
        <w:trPr>
          <w:cantSplit/>
        </w:trPr>
        <w:tc>
          <w:tcPr>
            <w:tcW w:type="dxa" w:w="2000"/>
            <w:tcBorders>
              <w:top w:val="single" w:color="B8B6AE" w:sz="4"/>
              <w:left w:val="single" w:color="B8B6AE" w:sz="4"/>
              <w:bottom w:val="single" w:color="B8B6AE" w:sz="4"/>
              <w:right w:val="single" w:color="B8B6AE" w:sz="4"/>
            </w:tcBorders>
            <w:tcMar>
              <w:top w:type="dxa" w:w="70"/>
              <w:left w:type="dxa" w:w="110"/>
              <w:bottom w:type="dxa" w:w="70"/>
              <w:right w:type="dxa" w:w="110"/>
            </w:tcMar>
          </w:tcPr>
          <w:p>
            <w:pPr>
              <w:spacing w:after="0" w:line="252"/>
            </w:pPr>
            <w:r>
              <w:rPr>
                <w:rFonts w:ascii="Consolas" w:cs="Consolas" w:eastAsia="Consolas" w:hAnsi="Consolas"/>
                <w:b/>
                <w:bCs/>
                <w:sz w:val="19"/>
                <w:szCs w:val="19"/>
              </w:rPr>
              <w:t xml:space="preserve">unit</w:t>
            </w:r>
          </w:p>
        </w:tc>
        <w:tc>
          <w:tcPr>
            <w:tcW w:type="dxa" w:w="1750"/>
            <w:tcBorders>
              <w:top w:val="single" w:color="B8B6AE" w:sz="4"/>
              <w:left w:val="single" w:color="B8B6AE" w:sz="4"/>
              <w:bottom w:val="single" w:color="B8B6AE" w:sz="4"/>
              <w:right w:val="single" w:color="B8B6AE" w:sz="4"/>
            </w:tcBorders>
            <w:tcMar>
              <w:top w:type="dxa" w:w="70"/>
              <w:left w:type="dxa" w:w="110"/>
              <w:bottom w:type="dxa" w:w="70"/>
              <w:right w:type="dxa" w:w="110"/>
            </w:tcMar>
          </w:tcPr>
          <w:p>
            <w:pPr>
              <w:spacing w:after="0" w:line="252"/>
            </w:pPr>
            <w:r>
              <w:rPr>
                <w:b w:val="false"/>
                <w:bCs w:val="false"/>
                <w:sz w:val="20"/>
                <w:szCs w:val="20"/>
              </w:rPr>
              <w:t xml:space="preserve">String?</w:t>
            </w:r>
          </w:p>
        </w:tc>
        <w:tc>
          <w:tcPr>
            <w:tcW w:type="dxa" w:w="5276"/>
            <w:tcBorders>
              <w:top w:val="single" w:color="B8B6AE" w:sz="4"/>
              <w:left w:val="single" w:color="B8B6AE" w:sz="4"/>
              <w:bottom w:val="single" w:color="B8B6AE" w:sz="4"/>
              <w:right w:val="single" w:color="B8B6AE" w:sz="4"/>
            </w:tcBorders>
            <w:tcMar>
              <w:top w:type="dxa" w:w="70"/>
              <w:left w:type="dxa" w:w="110"/>
              <w:bottom w:type="dxa" w:w="70"/>
              <w:right w:type="dxa" w:w="110"/>
            </w:tcMar>
          </w:tcPr>
          <w:p>
            <w:pPr>
              <w:spacing w:after="0" w:line="252"/>
            </w:pPr>
            <w:r>
              <w:rPr>
                <w:b w:val="false"/>
                <w:bCs w:val="false"/>
                <w:sz w:val="20"/>
                <w:szCs w:val="20"/>
              </w:rPr>
              <w:t xml:space="preserve">Optional unit, for example </w:t>
            </w:r>
            <w:r>
              <w:rPr>
                <w:rFonts w:ascii="Consolas" w:cs="Consolas" w:eastAsia="Consolas" w:hAnsi="Consolas"/>
                <w:b w:val="false"/>
                <w:bCs w:val="false"/>
                <w:sz w:val="18"/>
                <w:szCs w:val="18"/>
                <w:shd w:fill="EFEDE6" w:val="clear"/>
              </w:rPr>
              <w:t xml:space="preserve">GB</w:t>
            </w:r>
            <w:r>
              <w:rPr>
                <w:b w:val="false"/>
                <w:bCs w:val="false"/>
                <w:sz w:val="20"/>
                <w:szCs w:val="20"/>
              </w:rPr>
              <w:t xml:space="preserve"> or </w:t>
            </w:r>
            <w:r>
              <w:rPr>
                <w:rFonts w:ascii="Consolas" w:cs="Consolas" w:eastAsia="Consolas" w:hAnsi="Consolas"/>
                <w:b w:val="false"/>
                <w:bCs w:val="false"/>
                <w:sz w:val="18"/>
                <w:szCs w:val="18"/>
                <w:shd w:fill="EFEDE6" w:val="clear"/>
              </w:rPr>
              <w:t xml:space="preserve">kg</w:t>
            </w:r>
            <w:r>
              <w:rPr>
                <w:b w:val="false"/>
                <w:bCs w:val="false"/>
                <w:sz w:val="20"/>
                <w:szCs w:val="20"/>
              </w:rPr>
              <w:t xml:space="preserve">. Null for unit-less attributes such as colour.</w:t>
            </w:r>
          </w:p>
        </w:tc>
      </w:tr>
      <w:tr>
        <w:trPr>
          <w:cantSplit/>
        </w:trPr>
        <w:tc>
          <w:tcPr>
            <w:tcW w:type="dxa" w:w="2000"/>
            <w:tcBorders>
              <w:top w:val="single" w:color="B8B6AE" w:sz="4"/>
              <w:left w:val="single" w:color="B8B6AE" w:sz="4"/>
              <w:bottom w:val="single" w:color="B8B6AE" w:sz="4"/>
              <w:right w:val="single" w:color="B8B6AE" w:sz="4"/>
            </w:tcBorders>
            <w:shd w:fill="F7F6F2" w:color="auto" w:val="clear"/>
            <w:tcMar>
              <w:top w:type="dxa" w:w="70"/>
              <w:left w:type="dxa" w:w="110"/>
              <w:bottom w:type="dxa" w:w="70"/>
              <w:right w:type="dxa" w:w="110"/>
            </w:tcMar>
          </w:tcPr>
          <w:p>
            <w:pPr>
              <w:spacing w:after="0" w:line="252"/>
            </w:pPr>
            <w:r>
              <w:rPr>
                <w:rFonts w:ascii="Consolas" w:cs="Consolas" w:eastAsia="Consolas" w:hAnsi="Consolas"/>
                <w:b/>
                <w:bCs/>
                <w:sz w:val="19"/>
                <w:szCs w:val="19"/>
              </w:rPr>
              <w:t xml:space="preserve">Products</w:t>
            </w:r>
          </w:p>
        </w:tc>
        <w:tc>
          <w:tcPr>
            <w:tcW w:type="dxa" w:w="1750"/>
            <w:tcBorders>
              <w:top w:val="single" w:color="B8B6AE" w:sz="4"/>
              <w:left w:val="single" w:color="B8B6AE" w:sz="4"/>
              <w:bottom w:val="single" w:color="B8B6AE" w:sz="4"/>
              <w:right w:val="single" w:color="B8B6AE" w:sz="4"/>
            </w:tcBorders>
            <w:shd w:fill="F7F6F2" w:color="auto" w:val="clear"/>
            <w:tcMar>
              <w:top w:type="dxa" w:w="70"/>
              <w:left w:type="dxa" w:w="110"/>
              <w:bottom w:type="dxa" w:w="70"/>
              <w:right w:type="dxa" w:w="110"/>
            </w:tcMar>
          </w:tcPr>
          <w:p>
            <w:pPr>
              <w:spacing w:after="0" w:line="252"/>
            </w:pPr>
            <w:r>
              <w:rPr>
                <w:b w:val="false"/>
                <w:bCs w:val="false"/>
                <w:sz w:val="20"/>
                <w:szCs w:val="20"/>
              </w:rPr>
              <w:t xml:space="preserve">ProductAttributes[] (virtual)</w:t>
            </w:r>
          </w:p>
        </w:tc>
        <w:tc>
          <w:tcPr>
            <w:tcW w:type="dxa" w:w="5276"/>
            <w:tcBorders>
              <w:top w:val="single" w:color="B8B6AE" w:sz="4"/>
              <w:left w:val="single" w:color="B8B6AE" w:sz="4"/>
              <w:bottom w:val="single" w:color="B8B6AE" w:sz="4"/>
              <w:right w:val="single" w:color="B8B6AE" w:sz="4"/>
            </w:tcBorders>
            <w:shd w:fill="F7F6F2" w:color="auto" w:val="clear"/>
            <w:tcMar>
              <w:top w:type="dxa" w:w="70"/>
              <w:left w:type="dxa" w:w="110"/>
              <w:bottom w:type="dxa" w:w="70"/>
              <w:right w:type="dxa" w:w="110"/>
            </w:tcMar>
          </w:tcPr>
          <w:p>
            <w:pPr>
              <w:spacing w:after="0" w:line="252"/>
            </w:pPr>
            <w:r>
              <w:rPr>
                <w:b w:val="false"/>
                <w:bCs w:val="false"/>
                <w:sz w:val="20"/>
                <w:szCs w:val="20"/>
              </w:rPr>
              <w:t xml:space="preserve">Values of this attribute across products.</w:t>
            </w:r>
          </w:p>
        </w:tc>
      </w:tr>
      <w:tr>
        <w:trPr>
          <w:cantSplit/>
        </w:trPr>
        <w:tc>
          <w:tcPr>
            <w:tcW w:type="dxa" w:w="2000"/>
            <w:tcBorders>
              <w:top w:val="single" w:color="B8B6AE" w:sz="4"/>
              <w:left w:val="single" w:color="B8B6AE" w:sz="4"/>
              <w:bottom w:val="single" w:color="B8B6AE" w:sz="4"/>
              <w:right w:val="single" w:color="B8B6AE" w:sz="4"/>
            </w:tcBorders>
            <w:tcMar>
              <w:top w:type="dxa" w:w="70"/>
              <w:left w:type="dxa" w:w="110"/>
              <w:bottom w:type="dxa" w:w="70"/>
              <w:right w:type="dxa" w:w="110"/>
            </w:tcMar>
          </w:tcPr>
          <w:p>
            <w:pPr>
              <w:spacing w:after="0" w:line="252"/>
            </w:pPr>
            <w:r>
              <w:rPr>
                <w:rFonts w:ascii="Consolas" w:cs="Consolas" w:eastAsia="Consolas" w:hAnsi="Consolas"/>
                <w:b/>
                <w:bCs/>
                <w:sz w:val="19"/>
                <w:szCs w:val="19"/>
              </w:rPr>
              <w:t xml:space="preserve">createdAt</w:t>
            </w:r>
          </w:p>
        </w:tc>
        <w:tc>
          <w:tcPr>
            <w:tcW w:type="dxa" w:w="1750"/>
            <w:tcBorders>
              <w:top w:val="single" w:color="B8B6AE" w:sz="4"/>
              <w:left w:val="single" w:color="B8B6AE" w:sz="4"/>
              <w:bottom w:val="single" w:color="B8B6AE" w:sz="4"/>
              <w:right w:val="single" w:color="B8B6AE" w:sz="4"/>
            </w:tcBorders>
            <w:tcMar>
              <w:top w:type="dxa" w:w="70"/>
              <w:left w:type="dxa" w:w="110"/>
              <w:bottom w:type="dxa" w:w="70"/>
              <w:right w:type="dxa" w:w="110"/>
            </w:tcMar>
          </w:tcPr>
          <w:p>
            <w:pPr>
              <w:spacing w:after="0" w:line="252"/>
            </w:pPr>
            <w:r>
              <w:rPr>
                <w:b w:val="false"/>
                <w:bCs w:val="false"/>
                <w:sz w:val="20"/>
                <w:szCs w:val="20"/>
              </w:rPr>
              <w:t xml:space="preserve">DateTime, default now()</w:t>
            </w:r>
          </w:p>
        </w:tc>
        <w:tc>
          <w:tcPr>
            <w:tcW w:type="dxa" w:w="5276"/>
            <w:tcBorders>
              <w:top w:val="single" w:color="B8B6AE" w:sz="4"/>
              <w:left w:val="single" w:color="B8B6AE" w:sz="4"/>
              <w:bottom w:val="single" w:color="B8B6AE" w:sz="4"/>
              <w:right w:val="single" w:color="B8B6AE" w:sz="4"/>
            </w:tcBorders>
            <w:tcMar>
              <w:top w:type="dxa" w:w="70"/>
              <w:left w:type="dxa" w:w="110"/>
              <w:bottom w:type="dxa" w:w="70"/>
              <w:right w:type="dxa" w:w="110"/>
            </w:tcMar>
          </w:tcPr>
          <w:p>
            <w:pPr>
              <w:spacing w:after="0" w:line="252"/>
            </w:pPr>
            <w:r>
              <w:rPr>
                <w:b w:val="false"/>
                <w:bCs w:val="false"/>
                <w:sz w:val="20"/>
                <w:szCs w:val="20"/>
              </w:rPr>
              <w:t xml:space="preserve">Creation time.</w:t>
            </w:r>
          </w:p>
        </w:tc>
      </w:tr>
      <w:tr>
        <w:trPr>
          <w:cantSplit/>
        </w:trPr>
        <w:tc>
          <w:tcPr>
            <w:tcW w:type="dxa" w:w="2000"/>
            <w:tcBorders>
              <w:top w:val="single" w:color="B8B6AE" w:sz="4"/>
              <w:left w:val="single" w:color="B8B6AE" w:sz="4"/>
              <w:bottom w:val="single" w:color="B8B6AE" w:sz="4"/>
              <w:right w:val="single" w:color="B8B6AE" w:sz="4"/>
            </w:tcBorders>
            <w:shd w:fill="F7F6F2" w:color="auto" w:val="clear"/>
            <w:tcMar>
              <w:top w:type="dxa" w:w="70"/>
              <w:left w:type="dxa" w:w="110"/>
              <w:bottom w:type="dxa" w:w="70"/>
              <w:right w:type="dxa" w:w="110"/>
            </w:tcMar>
          </w:tcPr>
          <w:p>
            <w:pPr>
              <w:spacing w:after="0" w:line="252"/>
            </w:pPr>
            <w:r>
              <w:rPr>
                <w:rFonts w:ascii="Consolas" w:cs="Consolas" w:eastAsia="Consolas" w:hAnsi="Consolas"/>
                <w:b/>
                <w:bCs/>
                <w:sz w:val="19"/>
                <w:szCs w:val="19"/>
              </w:rPr>
              <w:t xml:space="preserve">updatedAt</w:t>
            </w:r>
          </w:p>
        </w:tc>
        <w:tc>
          <w:tcPr>
            <w:tcW w:type="dxa" w:w="1750"/>
            <w:tcBorders>
              <w:top w:val="single" w:color="B8B6AE" w:sz="4"/>
              <w:left w:val="single" w:color="B8B6AE" w:sz="4"/>
              <w:bottom w:val="single" w:color="B8B6AE" w:sz="4"/>
              <w:right w:val="single" w:color="B8B6AE" w:sz="4"/>
            </w:tcBorders>
            <w:shd w:fill="F7F6F2" w:color="auto" w:val="clear"/>
            <w:tcMar>
              <w:top w:type="dxa" w:w="70"/>
              <w:left w:type="dxa" w:w="110"/>
              <w:bottom w:type="dxa" w:w="70"/>
              <w:right w:type="dxa" w:w="110"/>
            </w:tcMar>
          </w:tcPr>
          <w:p>
            <w:pPr>
              <w:spacing w:after="0" w:line="252"/>
            </w:pPr>
            <w:r>
              <w:rPr>
                <w:b w:val="false"/>
                <w:bCs w:val="false"/>
                <w:sz w:val="20"/>
                <w:szCs w:val="20"/>
              </w:rPr>
              <w:t xml:space="preserve">DateTime, @updatedAt</w:t>
            </w:r>
          </w:p>
        </w:tc>
        <w:tc>
          <w:tcPr>
            <w:tcW w:type="dxa" w:w="5276"/>
            <w:tcBorders>
              <w:top w:val="single" w:color="B8B6AE" w:sz="4"/>
              <w:left w:val="single" w:color="B8B6AE" w:sz="4"/>
              <w:bottom w:val="single" w:color="B8B6AE" w:sz="4"/>
              <w:right w:val="single" w:color="B8B6AE" w:sz="4"/>
            </w:tcBorders>
            <w:shd w:fill="F7F6F2" w:color="auto" w:val="clear"/>
            <w:tcMar>
              <w:top w:type="dxa" w:w="70"/>
              <w:left w:type="dxa" w:w="110"/>
              <w:bottom w:type="dxa" w:w="70"/>
              <w:right w:type="dxa" w:w="110"/>
            </w:tcMar>
          </w:tcPr>
          <w:p>
            <w:pPr>
              <w:spacing w:after="0" w:line="252"/>
            </w:pPr>
            <w:r>
              <w:rPr>
                <w:b w:val="false"/>
                <w:bCs w:val="false"/>
                <w:sz w:val="20"/>
                <w:szCs w:val="20"/>
              </w:rPr>
              <w:t xml:space="preserve">Last change time.</w:t>
            </w:r>
          </w:p>
        </w:tc>
      </w:tr>
    </w:tbl>
    <w:p>
      <w:pPr>
        <w:spacing w:after="60"/>
      </w:pPr>
    </w:p>
    <w:p>
      <w:pPr>
        <w:pStyle w:val="Heading3"/>
      </w:pPr>
      <w:r>
        <w:t xml:space="preserve">Relations</w:t>
      </w:r>
    </w:p>
    <w:p>
      <w:pPr>
        <w:pStyle w:val="ListParagraph"/>
        <w:numPr>
          <w:ilvl w:val="0"/>
          <w:numId w:val="2"/>
        </w:numPr>
        <w:spacing w:after="70" w:line="264"/>
      </w:pPr>
      <w:r>
        <w:rPr>
          <w:b/>
          <w:bCs/>
        </w:rPr>
        <w:t xml:space="preserve">One attribute, many product values.</w:t>
      </w:r>
      <w:r>
        <w:t xml:space="preserve"> Foreign key </w:t>
      </w:r>
      <w:r>
        <w:rPr>
          <w:rFonts w:ascii="Consolas" w:cs="Consolas" w:eastAsia="Consolas" w:hAnsi="Consolas"/>
          <w:sz w:val="19"/>
          <w:szCs w:val="19"/>
          <w:shd w:fill="EFEDE6" w:val="clear"/>
        </w:rPr>
        <w:t xml:space="preserve">ProductAttributes.attributes_id</w:t>
      </w:r>
      <w:r>
        <w:t xml:space="preserve">; Restrict.</w:t>
      </w:r>
    </w:p>
    <w:p>
      <w:pPr>
        <w:pStyle w:val="Heading3"/>
      </w:pPr>
      <w:r>
        <w:t xml:space="preserve">Backend notes</w:t>
      </w:r>
    </w:p>
    <w:p>
      <w:pPr>
        <w:pStyle w:val="ListParagraph"/>
        <w:numPr>
          <w:ilvl w:val="0"/>
          <w:numId w:val="2"/>
        </w:numPr>
        <w:spacing w:after="70" w:line="264"/>
      </w:pPr>
      <w:r>
        <w:t xml:space="preserve">The unit belongs to the attribute, not to each value. The value </w:t>
      </w:r>
      <w:r>
        <w:rPr>
          <w:rFonts w:ascii="Consolas" w:cs="Consolas" w:eastAsia="Consolas" w:hAnsi="Consolas"/>
          <w:sz w:val="19"/>
          <w:szCs w:val="19"/>
          <w:shd w:fill="EFEDE6" w:val="clear"/>
        </w:rPr>
        <w:t xml:space="preserve">16</w:t>
      </w:r>
      <w:r>
        <w:t xml:space="preserve"> plus the unit </w:t>
      </w:r>
      <w:r>
        <w:rPr>
          <w:rFonts w:ascii="Consolas" w:cs="Consolas" w:eastAsia="Consolas" w:hAnsi="Consolas"/>
          <w:sz w:val="19"/>
          <w:szCs w:val="19"/>
          <w:shd w:fill="EFEDE6" w:val="clear"/>
        </w:rPr>
        <w:t xml:space="preserve">GB</w:t>
      </w:r>
      <w:r>
        <w:t xml:space="preserve"> from </w:t>
      </w:r>
      <w:r>
        <w:rPr>
          <w:rFonts w:ascii="Consolas" w:cs="Consolas" w:eastAsia="Consolas" w:hAnsi="Consolas"/>
          <w:sz w:val="19"/>
          <w:szCs w:val="19"/>
          <w:shd w:fill="EFEDE6" w:val="clear"/>
        </w:rPr>
        <w:t xml:space="preserve">Attributes</w:t>
      </w:r>
      <w:r>
        <w:t xml:space="preserve"> is displayed as "16 GB".</w:t>
      </w:r>
    </w:p>
    <w:p>
      <w:pPr>
        <w:pStyle w:val="Heading2"/>
      </w:pPr>
      <w:r>
        <w:t xml:space="preserve">ProductAttributes</w:t>
      </w:r>
    </w:p>
    <w:p>
      <w:pPr>
        <w:spacing w:after="140"/>
      </w:pPr>
      <w:r>
        <w:rPr>
          <w:i/>
          <w:iCs/>
          <w:color w:val="5F5E5A"/>
          <w:sz w:val="20"/>
          <w:szCs w:val="20"/>
        </w:rPr>
        <w:t xml:space="preserve">Table: </w:t>
      </w:r>
      <w:r>
        <w:rPr>
          <w:rFonts w:ascii="Consolas" w:cs="Consolas" w:eastAsia="Consolas" w:hAnsi="Consolas"/>
          <w:i/>
          <w:iCs/>
          <w:color w:val="5F5E5A"/>
          <w:sz w:val="18"/>
          <w:szCs w:val="18"/>
          <w:shd w:fill="EFEDE6" w:val="clear"/>
        </w:rPr>
        <w:t xml:space="preserve">product_attributes</w:t>
      </w:r>
      <w:r>
        <w:rPr>
          <w:i/>
          <w:iCs/>
          <w:color w:val="5F5E5A"/>
          <w:sz w:val="20"/>
          <w:szCs w:val="20"/>
        </w:rPr>
        <w:t xml:space="preserve">  |  Domain: Product Catalog</w:t>
      </w:r>
    </w:p>
    <w:p>
      <w:pPr>
        <w:spacing w:after="120" w:line="276"/>
      </w:pPr>
      <w:r>
        <w:t xml:space="preserve">Stores the value of one attribute for one product, for example "Product 12: RAM = 16". It is the link between </w:t>
      </w:r>
      <w:r>
        <w:rPr>
          <w:rFonts w:ascii="Consolas" w:cs="Consolas" w:eastAsia="Consolas" w:hAnsi="Consolas"/>
          <w:sz w:val="19"/>
          <w:szCs w:val="19"/>
          <w:shd w:fill="EFEDE6" w:val="clear"/>
        </w:rPr>
        <w:t xml:space="preserve">Products</w:t>
      </w:r>
      <w:r>
        <w:t xml:space="preserve"> and </w:t>
      </w:r>
      <w:r>
        <w:rPr>
          <w:rFonts w:ascii="Consolas" w:cs="Consolas" w:eastAsia="Consolas" w:hAnsi="Consolas"/>
          <w:sz w:val="19"/>
          <w:szCs w:val="19"/>
          <w:shd w:fill="EFEDE6" w:val="clear"/>
        </w:rPr>
        <w:t xml:space="preserve">Attributes</w:t>
      </w:r>
      <w:r>
        <w:t xml:space="preserve">.</w:t>
      </w:r>
    </w:p>
    <w:p>
      <w:pPr>
        <w:pStyle w:val="Heading3"/>
      </w:pPr>
      <w:r>
        <w:t xml:space="preserve">What each field does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750"/>
        <w:gridCol w:w="5276"/>
      </w:tblGrid>
      <w:tr>
        <w:trPr>
          <w:cantSplit/>
          <w:tblHeader/>
        </w:trPr>
        <w:tc>
          <w:tcPr>
            <w:tcW w:type="dxa" w:w="2000"/>
            <w:tcBorders>
              <w:top w:val="single" w:color="B8B6AE" w:sz="4"/>
              <w:left w:val="single" w:color="B8B6AE" w:sz="4"/>
              <w:bottom w:val="single" w:color="B8B6AE" w:sz="4"/>
              <w:right w:val="single" w:color="B8B6AE" w:sz="4"/>
            </w:tcBorders>
            <w:shd w:fill="3B6D11" w:color="auto" w:val="clear"/>
            <w:tcMar>
              <w:top w:type="dxa" w:w="70"/>
              <w:left w:type="dxa" w:w="110"/>
              <w:bottom w:type="dxa" w:w="70"/>
              <w:right w:type="dxa" w:w="110"/>
            </w:tcMar>
          </w:tcPr>
          <w:p>
            <w:pPr>
              <w:spacing w:after="0" w:line="252"/>
            </w:pPr>
            <w:r>
              <w:rPr>
                <w:b/>
                <w:bCs/>
                <w:color w:val="FFFFFF"/>
                <w:sz w:val="20"/>
                <w:szCs w:val="20"/>
              </w:rPr>
              <w:t xml:space="preserve">Field</w:t>
            </w:r>
          </w:p>
        </w:tc>
        <w:tc>
          <w:tcPr>
            <w:tcW w:type="dxa" w:w="1750"/>
            <w:tcBorders>
              <w:top w:val="single" w:color="B8B6AE" w:sz="4"/>
              <w:left w:val="single" w:color="B8B6AE" w:sz="4"/>
              <w:bottom w:val="single" w:color="B8B6AE" w:sz="4"/>
              <w:right w:val="single" w:color="B8B6AE" w:sz="4"/>
            </w:tcBorders>
            <w:shd w:fill="3B6D11" w:color="auto" w:val="clear"/>
            <w:tcMar>
              <w:top w:type="dxa" w:w="70"/>
              <w:left w:type="dxa" w:w="110"/>
              <w:bottom w:type="dxa" w:w="70"/>
              <w:right w:type="dxa" w:w="110"/>
            </w:tcMar>
          </w:tcPr>
          <w:p>
            <w:pPr>
              <w:spacing w:after="0" w:line="252"/>
            </w:pPr>
            <w:r>
              <w:rPr>
                <w:b/>
                <w:bCs/>
                <w:color w:val="FFFFFF"/>
                <w:sz w:val="20"/>
                <w:szCs w:val="20"/>
              </w:rPr>
              <w:t xml:space="preserve">Type</w:t>
            </w:r>
          </w:p>
        </w:tc>
        <w:tc>
          <w:tcPr>
            <w:tcW w:type="dxa" w:w="5276"/>
            <w:tcBorders>
              <w:top w:val="single" w:color="B8B6AE" w:sz="4"/>
              <w:left w:val="single" w:color="B8B6AE" w:sz="4"/>
              <w:bottom w:val="single" w:color="B8B6AE" w:sz="4"/>
              <w:right w:val="single" w:color="B8B6AE" w:sz="4"/>
            </w:tcBorders>
            <w:shd w:fill="3B6D11" w:color="auto" w:val="clear"/>
            <w:tcMar>
              <w:top w:type="dxa" w:w="70"/>
              <w:left w:type="dxa" w:w="110"/>
              <w:bottom w:type="dxa" w:w="70"/>
              <w:right w:type="dxa" w:w="110"/>
            </w:tcMar>
          </w:tcPr>
          <w:p>
            <w:pPr>
              <w:spacing w:after="0" w:line="252"/>
            </w:pPr>
            <w:r>
              <w:rPr>
                <w:b/>
                <w:bCs/>
                <w:color w:val="FFFFFF"/>
                <w:sz w:val="20"/>
                <w:szCs w:val="20"/>
              </w:rPr>
              <w:t xml:space="preserve">Purpose</w:t>
            </w:r>
          </w:p>
        </w:tc>
      </w:tr>
      <w:tr>
        <w:trPr>
          <w:cantSplit/>
        </w:trPr>
        <w:tc>
          <w:tcPr>
            <w:tcW w:type="dxa" w:w="2000"/>
            <w:tcBorders>
              <w:top w:val="single" w:color="B8B6AE" w:sz="4"/>
              <w:left w:val="single" w:color="B8B6AE" w:sz="4"/>
              <w:bottom w:val="single" w:color="B8B6AE" w:sz="4"/>
              <w:right w:val="single" w:color="B8B6AE" w:sz="4"/>
            </w:tcBorders>
            <w:tcMar>
              <w:top w:type="dxa" w:w="70"/>
              <w:left w:type="dxa" w:w="110"/>
              <w:bottom w:type="dxa" w:w="70"/>
              <w:right w:type="dxa" w:w="110"/>
            </w:tcMar>
          </w:tcPr>
          <w:p>
            <w:pPr>
              <w:spacing w:after="0" w:line="252"/>
            </w:pPr>
            <w:r>
              <w:rPr>
                <w:rFonts w:ascii="Consolas" w:cs="Consolas" w:eastAsia="Consolas" w:hAnsi="Consolas"/>
                <w:b/>
                <w:bCs/>
                <w:sz w:val="19"/>
                <w:szCs w:val="19"/>
              </w:rPr>
              <w:t xml:space="preserve">id</w:t>
            </w:r>
          </w:p>
        </w:tc>
        <w:tc>
          <w:tcPr>
            <w:tcW w:type="dxa" w:w="1750"/>
            <w:tcBorders>
              <w:top w:val="single" w:color="B8B6AE" w:sz="4"/>
              <w:left w:val="single" w:color="B8B6AE" w:sz="4"/>
              <w:bottom w:val="single" w:color="B8B6AE" w:sz="4"/>
              <w:right w:val="single" w:color="B8B6AE" w:sz="4"/>
            </w:tcBorders>
            <w:tcMar>
              <w:top w:type="dxa" w:w="70"/>
              <w:left w:type="dxa" w:w="110"/>
              <w:bottom w:type="dxa" w:w="70"/>
              <w:right w:type="dxa" w:w="110"/>
            </w:tcMar>
          </w:tcPr>
          <w:p>
            <w:pPr>
              <w:spacing w:after="0" w:line="252"/>
            </w:pPr>
            <w:r>
              <w:rPr>
                <w:b w:val="false"/>
                <w:bCs w:val="false"/>
                <w:sz w:val="20"/>
                <w:szCs w:val="20"/>
              </w:rPr>
              <w:t xml:space="preserve">Int, PK</w:t>
            </w:r>
          </w:p>
        </w:tc>
        <w:tc>
          <w:tcPr>
            <w:tcW w:type="dxa" w:w="5276"/>
            <w:tcBorders>
              <w:top w:val="single" w:color="B8B6AE" w:sz="4"/>
              <w:left w:val="single" w:color="B8B6AE" w:sz="4"/>
              <w:bottom w:val="single" w:color="B8B6AE" w:sz="4"/>
              <w:right w:val="single" w:color="B8B6AE" w:sz="4"/>
            </w:tcBorders>
            <w:tcMar>
              <w:top w:type="dxa" w:w="70"/>
              <w:left w:type="dxa" w:w="110"/>
              <w:bottom w:type="dxa" w:w="70"/>
              <w:right w:type="dxa" w:w="110"/>
            </w:tcMar>
          </w:tcPr>
          <w:p>
            <w:pPr>
              <w:spacing w:after="0" w:line="252"/>
            </w:pPr>
            <w:r>
              <w:rPr>
                <w:b w:val="false"/>
                <w:bCs w:val="false"/>
                <w:sz w:val="20"/>
                <w:szCs w:val="20"/>
              </w:rPr>
              <w:t xml:space="preserve">Unique row ID.</w:t>
            </w:r>
          </w:p>
        </w:tc>
      </w:tr>
      <w:tr>
        <w:trPr>
          <w:cantSplit/>
        </w:trPr>
        <w:tc>
          <w:tcPr>
            <w:tcW w:type="dxa" w:w="2000"/>
            <w:tcBorders>
              <w:top w:val="single" w:color="B8B6AE" w:sz="4"/>
              <w:left w:val="single" w:color="B8B6AE" w:sz="4"/>
              <w:bottom w:val="single" w:color="B8B6AE" w:sz="4"/>
              <w:right w:val="single" w:color="B8B6AE" w:sz="4"/>
            </w:tcBorders>
            <w:shd w:fill="F7F6F2" w:color="auto" w:val="clear"/>
            <w:tcMar>
              <w:top w:type="dxa" w:w="70"/>
              <w:left w:type="dxa" w:w="110"/>
              <w:bottom w:type="dxa" w:w="70"/>
              <w:right w:type="dxa" w:w="110"/>
            </w:tcMar>
          </w:tcPr>
          <w:p>
            <w:pPr>
              <w:spacing w:after="0" w:line="252"/>
            </w:pPr>
            <w:r>
              <w:rPr>
                <w:rFonts w:ascii="Consolas" w:cs="Consolas" w:eastAsia="Consolas" w:hAnsi="Consolas"/>
                <w:b/>
                <w:bCs/>
                <w:sz w:val="19"/>
                <w:szCs w:val="19"/>
              </w:rPr>
              <w:t xml:space="preserve">value</w:t>
            </w:r>
          </w:p>
        </w:tc>
        <w:tc>
          <w:tcPr>
            <w:tcW w:type="dxa" w:w="1750"/>
            <w:tcBorders>
              <w:top w:val="single" w:color="B8B6AE" w:sz="4"/>
              <w:left w:val="single" w:color="B8B6AE" w:sz="4"/>
              <w:bottom w:val="single" w:color="B8B6AE" w:sz="4"/>
              <w:right w:val="single" w:color="B8B6AE" w:sz="4"/>
            </w:tcBorders>
            <w:shd w:fill="F7F6F2" w:color="auto" w:val="clear"/>
            <w:tcMar>
              <w:top w:type="dxa" w:w="70"/>
              <w:left w:type="dxa" w:w="110"/>
              <w:bottom w:type="dxa" w:w="70"/>
              <w:right w:type="dxa" w:w="110"/>
            </w:tcMar>
          </w:tcPr>
          <w:p>
            <w:pPr>
              <w:spacing w:after="0" w:line="252"/>
            </w:pPr>
            <w:r>
              <w:rPr>
                <w:b w:val="false"/>
                <w:bCs w:val="false"/>
                <w:sz w:val="20"/>
                <w:szCs w:val="20"/>
              </w:rPr>
              <w:t xml:space="preserve">String</w:t>
            </w:r>
          </w:p>
        </w:tc>
        <w:tc>
          <w:tcPr>
            <w:tcW w:type="dxa" w:w="5276"/>
            <w:tcBorders>
              <w:top w:val="single" w:color="B8B6AE" w:sz="4"/>
              <w:left w:val="single" w:color="B8B6AE" w:sz="4"/>
              <w:bottom w:val="single" w:color="B8B6AE" w:sz="4"/>
              <w:right w:val="single" w:color="B8B6AE" w:sz="4"/>
            </w:tcBorders>
            <w:shd w:fill="F7F6F2" w:color="auto" w:val="clear"/>
            <w:tcMar>
              <w:top w:type="dxa" w:w="70"/>
              <w:left w:type="dxa" w:w="110"/>
              <w:bottom w:type="dxa" w:w="70"/>
              <w:right w:type="dxa" w:w="110"/>
            </w:tcMar>
          </w:tcPr>
          <w:p>
            <w:pPr>
              <w:spacing w:after="0" w:line="252"/>
            </w:pPr>
            <w:r>
              <w:rPr>
                <w:b w:val="false"/>
                <w:bCs w:val="false"/>
                <w:sz w:val="20"/>
                <w:szCs w:val="20"/>
              </w:rPr>
              <w:t xml:space="preserve">The attribute value for this product. Numbers are stored as text.</w:t>
            </w:r>
          </w:p>
        </w:tc>
      </w:tr>
      <w:tr>
        <w:trPr>
          <w:cantSplit/>
        </w:trPr>
        <w:tc>
          <w:tcPr>
            <w:tcW w:type="dxa" w:w="2000"/>
            <w:tcBorders>
              <w:top w:val="single" w:color="B8B6AE" w:sz="4"/>
              <w:left w:val="single" w:color="B8B6AE" w:sz="4"/>
              <w:bottom w:val="single" w:color="B8B6AE" w:sz="4"/>
              <w:right w:val="single" w:color="B8B6AE" w:sz="4"/>
            </w:tcBorders>
            <w:tcMar>
              <w:top w:type="dxa" w:w="70"/>
              <w:left w:type="dxa" w:w="110"/>
              <w:bottom w:type="dxa" w:w="70"/>
              <w:right w:type="dxa" w:w="110"/>
            </w:tcMar>
          </w:tcPr>
          <w:p>
            <w:pPr>
              <w:spacing w:after="0" w:line="252"/>
            </w:pPr>
            <w:r>
              <w:rPr>
                <w:rFonts w:ascii="Consolas" w:cs="Consolas" w:eastAsia="Consolas" w:hAnsi="Consolas"/>
                <w:b/>
                <w:bCs/>
                <w:sz w:val="19"/>
                <w:szCs w:val="19"/>
              </w:rPr>
              <w:t xml:space="preserve">product_id</w:t>
            </w:r>
          </w:p>
        </w:tc>
        <w:tc>
          <w:tcPr>
            <w:tcW w:type="dxa" w:w="1750"/>
            <w:tcBorders>
              <w:top w:val="single" w:color="B8B6AE" w:sz="4"/>
              <w:left w:val="single" w:color="B8B6AE" w:sz="4"/>
              <w:bottom w:val="single" w:color="B8B6AE" w:sz="4"/>
              <w:right w:val="single" w:color="B8B6AE" w:sz="4"/>
            </w:tcBorders>
            <w:tcMar>
              <w:top w:type="dxa" w:w="70"/>
              <w:left w:type="dxa" w:w="110"/>
              <w:bottom w:type="dxa" w:w="70"/>
              <w:right w:type="dxa" w:w="110"/>
            </w:tcMar>
          </w:tcPr>
          <w:p>
            <w:pPr>
              <w:spacing w:after="0" w:line="252"/>
            </w:pPr>
            <w:r>
              <w:rPr>
                <w:b w:val="false"/>
                <w:bCs w:val="false"/>
                <w:sz w:val="20"/>
                <w:szCs w:val="20"/>
              </w:rPr>
              <w:t xml:space="preserve">Int, FK</w:t>
            </w:r>
          </w:p>
        </w:tc>
        <w:tc>
          <w:tcPr>
            <w:tcW w:type="dxa" w:w="5276"/>
            <w:tcBorders>
              <w:top w:val="single" w:color="B8B6AE" w:sz="4"/>
              <w:left w:val="single" w:color="B8B6AE" w:sz="4"/>
              <w:bottom w:val="single" w:color="B8B6AE" w:sz="4"/>
              <w:right w:val="single" w:color="B8B6AE" w:sz="4"/>
            </w:tcBorders>
            <w:tcMar>
              <w:top w:type="dxa" w:w="70"/>
              <w:left w:type="dxa" w:w="110"/>
              <w:bottom w:type="dxa" w:w="70"/>
              <w:right w:type="dxa" w:w="110"/>
            </w:tcMar>
          </w:tcPr>
          <w:p>
            <w:pPr>
              <w:spacing w:after="0" w:line="252"/>
            </w:pPr>
            <w:r>
              <w:rPr>
                <w:b w:val="false"/>
                <w:bCs w:val="false"/>
                <w:sz w:val="20"/>
                <w:szCs w:val="20"/>
              </w:rPr>
              <w:t xml:space="preserve">Product the value belongs to.</w:t>
            </w:r>
          </w:p>
        </w:tc>
      </w:tr>
      <w:tr>
        <w:trPr>
          <w:cantSplit/>
        </w:trPr>
        <w:tc>
          <w:tcPr>
            <w:tcW w:type="dxa" w:w="2000"/>
            <w:tcBorders>
              <w:top w:val="single" w:color="B8B6AE" w:sz="4"/>
              <w:left w:val="single" w:color="B8B6AE" w:sz="4"/>
              <w:bottom w:val="single" w:color="B8B6AE" w:sz="4"/>
              <w:right w:val="single" w:color="B8B6AE" w:sz="4"/>
            </w:tcBorders>
            <w:shd w:fill="F7F6F2" w:color="auto" w:val="clear"/>
            <w:tcMar>
              <w:top w:type="dxa" w:w="70"/>
              <w:left w:type="dxa" w:w="110"/>
              <w:bottom w:type="dxa" w:w="70"/>
              <w:right w:type="dxa" w:w="110"/>
            </w:tcMar>
          </w:tcPr>
          <w:p>
            <w:pPr>
              <w:spacing w:after="0" w:line="252"/>
            </w:pPr>
            <w:r>
              <w:rPr>
                <w:rFonts w:ascii="Consolas" w:cs="Consolas" w:eastAsia="Consolas" w:hAnsi="Consolas"/>
                <w:b/>
                <w:bCs/>
                <w:sz w:val="19"/>
                <w:szCs w:val="19"/>
              </w:rPr>
              <w:t xml:space="preserve">attributes_id</w:t>
            </w:r>
          </w:p>
        </w:tc>
        <w:tc>
          <w:tcPr>
            <w:tcW w:type="dxa" w:w="1750"/>
            <w:tcBorders>
              <w:top w:val="single" w:color="B8B6AE" w:sz="4"/>
              <w:left w:val="single" w:color="B8B6AE" w:sz="4"/>
              <w:bottom w:val="single" w:color="B8B6AE" w:sz="4"/>
              <w:right w:val="single" w:color="B8B6AE" w:sz="4"/>
            </w:tcBorders>
            <w:shd w:fill="F7F6F2" w:color="auto" w:val="clear"/>
            <w:tcMar>
              <w:top w:type="dxa" w:w="70"/>
              <w:left w:type="dxa" w:w="110"/>
              <w:bottom w:type="dxa" w:w="70"/>
              <w:right w:type="dxa" w:w="110"/>
            </w:tcMar>
          </w:tcPr>
          <w:p>
            <w:pPr>
              <w:spacing w:after="0" w:line="252"/>
            </w:pPr>
            <w:r>
              <w:rPr>
                <w:b w:val="false"/>
                <w:bCs w:val="false"/>
                <w:sz w:val="20"/>
                <w:szCs w:val="20"/>
              </w:rPr>
              <w:t xml:space="preserve">Int, FK</w:t>
            </w:r>
          </w:p>
        </w:tc>
        <w:tc>
          <w:tcPr>
            <w:tcW w:type="dxa" w:w="5276"/>
            <w:tcBorders>
              <w:top w:val="single" w:color="B8B6AE" w:sz="4"/>
              <w:left w:val="single" w:color="B8B6AE" w:sz="4"/>
              <w:bottom w:val="single" w:color="B8B6AE" w:sz="4"/>
              <w:right w:val="single" w:color="B8B6AE" w:sz="4"/>
            </w:tcBorders>
            <w:shd w:fill="F7F6F2" w:color="auto" w:val="clear"/>
            <w:tcMar>
              <w:top w:type="dxa" w:w="70"/>
              <w:left w:type="dxa" w:w="110"/>
              <w:bottom w:type="dxa" w:w="70"/>
              <w:right w:type="dxa" w:w="110"/>
            </w:tcMar>
          </w:tcPr>
          <w:p>
            <w:pPr>
              <w:spacing w:after="0" w:line="252"/>
            </w:pPr>
            <w:r>
              <w:rPr>
                <w:b w:val="false"/>
                <w:bCs w:val="false"/>
                <w:sz w:val="20"/>
                <w:szCs w:val="20"/>
              </w:rPr>
              <w:t xml:space="preserve">Attribute definition this value is for.</w:t>
            </w:r>
          </w:p>
        </w:tc>
      </w:tr>
      <w:tr>
        <w:trPr>
          <w:cantSplit/>
        </w:trPr>
        <w:tc>
          <w:tcPr>
            <w:tcW w:type="dxa" w:w="2000"/>
            <w:tcBorders>
              <w:top w:val="single" w:color="B8B6AE" w:sz="4"/>
              <w:left w:val="single" w:color="B8B6AE" w:sz="4"/>
              <w:bottom w:val="single" w:color="B8B6AE" w:sz="4"/>
              <w:right w:val="single" w:color="B8B6AE" w:sz="4"/>
            </w:tcBorders>
            <w:tcMar>
              <w:top w:type="dxa" w:w="70"/>
              <w:left w:type="dxa" w:w="110"/>
              <w:bottom w:type="dxa" w:w="70"/>
              <w:right w:type="dxa" w:w="110"/>
            </w:tcMar>
          </w:tcPr>
          <w:p>
            <w:pPr>
              <w:spacing w:after="0" w:line="252"/>
            </w:pPr>
            <w:r>
              <w:rPr>
                <w:rFonts w:ascii="Consolas" w:cs="Consolas" w:eastAsia="Consolas" w:hAnsi="Consolas"/>
                <w:b/>
                <w:bCs/>
                <w:sz w:val="19"/>
                <w:szCs w:val="19"/>
              </w:rPr>
              <w:t xml:space="preserve">product</w:t>
            </w:r>
          </w:p>
        </w:tc>
        <w:tc>
          <w:tcPr>
            <w:tcW w:type="dxa" w:w="1750"/>
            <w:tcBorders>
              <w:top w:val="single" w:color="B8B6AE" w:sz="4"/>
              <w:left w:val="single" w:color="B8B6AE" w:sz="4"/>
              <w:bottom w:val="single" w:color="B8B6AE" w:sz="4"/>
              <w:right w:val="single" w:color="B8B6AE" w:sz="4"/>
            </w:tcBorders>
            <w:tcMar>
              <w:top w:type="dxa" w:w="70"/>
              <w:left w:type="dxa" w:w="110"/>
              <w:bottom w:type="dxa" w:w="70"/>
              <w:right w:type="dxa" w:w="110"/>
            </w:tcMar>
          </w:tcPr>
          <w:p>
            <w:pPr>
              <w:spacing w:after="0" w:line="252"/>
            </w:pPr>
            <w:r>
              <w:rPr>
                <w:b w:val="false"/>
                <w:bCs w:val="false"/>
                <w:sz w:val="20"/>
                <w:szCs w:val="20"/>
              </w:rPr>
              <w:t xml:space="preserve">Products (virtual)</w:t>
            </w:r>
          </w:p>
        </w:tc>
        <w:tc>
          <w:tcPr>
            <w:tcW w:type="dxa" w:w="5276"/>
            <w:tcBorders>
              <w:top w:val="single" w:color="B8B6AE" w:sz="4"/>
              <w:left w:val="single" w:color="B8B6AE" w:sz="4"/>
              <w:bottom w:val="single" w:color="B8B6AE" w:sz="4"/>
              <w:right w:val="single" w:color="B8B6AE" w:sz="4"/>
            </w:tcBorders>
            <w:tcMar>
              <w:top w:type="dxa" w:w="70"/>
              <w:left w:type="dxa" w:w="110"/>
              <w:bottom w:type="dxa" w:w="70"/>
              <w:right w:type="dxa" w:w="110"/>
            </w:tcMar>
          </w:tcPr>
          <w:p>
            <w:pPr>
              <w:spacing w:after="0" w:line="252"/>
            </w:pPr>
            <w:r>
              <w:rPr>
                <w:b w:val="false"/>
                <w:bCs w:val="false"/>
                <w:sz w:val="20"/>
                <w:szCs w:val="20"/>
              </w:rPr>
              <w:t xml:space="preserve">The product. No column.</w:t>
            </w:r>
          </w:p>
        </w:tc>
      </w:tr>
      <w:tr>
        <w:trPr>
          <w:cantSplit/>
        </w:trPr>
        <w:tc>
          <w:tcPr>
            <w:tcW w:type="dxa" w:w="2000"/>
            <w:tcBorders>
              <w:top w:val="single" w:color="B8B6AE" w:sz="4"/>
              <w:left w:val="single" w:color="B8B6AE" w:sz="4"/>
              <w:bottom w:val="single" w:color="B8B6AE" w:sz="4"/>
              <w:right w:val="single" w:color="B8B6AE" w:sz="4"/>
            </w:tcBorders>
            <w:shd w:fill="F7F6F2" w:color="auto" w:val="clear"/>
            <w:tcMar>
              <w:top w:type="dxa" w:w="70"/>
              <w:left w:type="dxa" w:w="110"/>
              <w:bottom w:type="dxa" w:w="70"/>
              <w:right w:type="dxa" w:w="110"/>
            </w:tcMar>
          </w:tcPr>
          <w:p>
            <w:pPr>
              <w:spacing w:after="0" w:line="252"/>
            </w:pPr>
            <w:r>
              <w:rPr>
                <w:rFonts w:ascii="Consolas" w:cs="Consolas" w:eastAsia="Consolas" w:hAnsi="Consolas"/>
                <w:b/>
                <w:bCs/>
                <w:sz w:val="19"/>
                <w:szCs w:val="19"/>
              </w:rPr>
              <w:t xml:space="preserve">attributes</w:t>
            </w:r>
          </w:p>
        </w:tc>
        <w:tc>
          <w:tcPr>
            <w:tcW w:type="dxa" w:w="1750"/>
            <w:tcBorders>
              <w:top w:val="single" w:color="B8B6AE" w:sz="4"/>
              <w:left w:val="single" w:color="B8B6AE" w:sz="4"/>
              <w:bottom w:val="single" w:color="B8B6AE" w:sz="4"/>
              <w:right w:val="single" w:color="B8B6AE" w:sz="4"/>
            </w:tcBorders>
            <w:shd w:fill="F7F6F2" w:color="auto" w:val="clear"/>
            <w:tcMar>
              <w:top w:type="dxa" w:w="70"/>
              <w:left w:type="dxa" w:w="110"/>
              <w:bottom w:type="dxa" w:w="70"/>
              <w:right w:type="dxa" w:w="110"/>
            </w:tcMar>
          </w:tcPr>
          <w:p>
            <w:pPr>
              <w:spacing w:after="0" w:line="252"/>
            </w:pPr>
            <w:r>
              <w:rPr>
                <w:b w:val="false"/>
                <w:bCs w:val="false"/>
                <w:sz w:val="20"/>
                <w:szCs w:val="20"/>
              </w:rPr>
              <w:t xml:space="preserve">Attributes (virtual)</w:t>
            </w:r>
          </w:p>
        </w:tc>
        <w:tc>
          <w:tcPr>
            <w:tcW w:type="dxa" w:w="5276"/>
            <w:tcBorders>
              <w:top w:val="single" w:color="B8B6AE" w:sz="4"/>
              <w:left w:val="single" w:color="B8B6AE" w:sz="4"/>
              <w:bottom w:val="single" w:color="B8B6AE" w:sz="4"/>
              <w:right w:val="single" w:color="B8B6AE" w:sz="4"/>
            </w:tcBorders>
            <w:shd w:fill="F7F6F2" w:color="auto" w:val="clear"/>
            <w:tcMar>
              <w:top w:type="dxa" w:w="70"/>
              <w:left w:type="dxa" w:w="110"/>
              <w:bottom w:type="dxa" w:w="70"/>
              <w:right w:type="dxa" w:w="110"/>
            </w:tcMar>
          </w:tcPr>
          <w:p>
            <w:pPr>
              <w:spacing w:after="0" w:line="252"/>
            </w:pPr>
            <w:r>
              <w:rPr>
                <w:b w:val="false"/>
                <w:bCs w:val="false"/>
                <w:sz w:val="20"/>
                <w:szCs w:val="20"/>
              </w:rPr>
              <w:t xml:space="preserve">The attribute definition. No column.</w:t>
            </w:r>
          </w:p>
        </w:tc>
      </w:tr>
      <w:tr>
        <w:trPr>
          <w:cantSplit/>
        </w:trPr>
        <w:tc>
          <w:tcPr>
            <w:tcW w:type="dxa" w:w="2000"/>
            <w:tcBorders>
              <w:top w:val="single" w:color="B8B6AE" w:sz="4"/>
              <w:left w:val="single" w:color="B8B6AE" w:sz="4"/>
              <w:bottom w:val="single" w:color="B8B6AE" w:sz="4"/>
              <w:right w:val="single" w:color="B8B6AE" w:sz="4"/>
            </w:tcBorders>
            <w:tcMar>
              <w:top w:type="dxa" w:w="70"/>
              <w:left w:type="dxa" w:w="110"/>
              <w:bottom w:type="dxa" w:w="70"/>
              <w:right w:type="dxa" w:w="110"/>
            </w:tcMar>
          </w:tcPr>
          <w:p>
            <w:pPr>
              <w:spacing w:after="0" w:line="252"/>
            </w:pPr>
            <w:r>
              <w:rPr>
                <w:rFonts w:ascii="Consolas" w:cs="Consolas" w:eastAsia="Consolas" w:hAnsi="Consolas"/>
                <w:b/>
                <w:bCs/>
                <w:sz w:val="19"/>
                <w:szCs w:val="19"/>
              </w:rPr>
              <w:t xml:space="preserve">createdAt</w:t>
            </w:r>
          </w:p>
        </w:tc>
        <w:tc>
          <w:tcPr>
            <w:tcW w:type="dxa" w:w="1750"/>
            <w:tcBorders>
              <w:top w:val="single" w:color="B8B6AE" w:sz="4"/>
              <w:left w:val="single" w:color="B8B6AE" w:sz="4"/>
              <w:bottom w:val="single" w:color="B8B6AE" w:sz="4"/>
              <w:right w:val="single" w:color="B8B6AE" w:sz="4"/>
            </w:tcBorders>
            <w:tcMar>
              <w:top w:type="dxa" w:w="70"/>
              <w:left w:type="dxa" w:w="110"/>
              <w:bottom w:type="dxa" w:w="70"/>
              <w:right w:type="dxa" w:w="110"/>
            </w:tcMar>
          </w:tcPr>
          <w:p>
            <w:pPr>
              <w:spacing w:after="0" w:line="252"/>
            </w:pPr>
            <w:r>
              <w:rPr>
                <w:b w:val="false"/>
                <w:bCs w:val="false"/>
                <w:sz w:val="20"/>
                <w:szCs w:val="20"/>
              </w:rPr>
              <w:t xml:space="preserve">DateTime, default now()</w:t>
            </w:r>
          </w:p>
        </w:tc>
        <w:tc>
          <w:tcPr>
            <w:tcW w:type="dxa" w:w="5276"/>
            <w:tcBorders>
              <w:top w:val="single" w:color="B8B6AE" w:sz="4"/>
              <w:left w:val="single" w:color="B8B6AE" w:sz="4"/>
              <w:bottom w:val="single" w:color="B8B6AE" w:sz="4"/>
              <w:right w:val="single" w:color="B8B6AE" w:sz="4"/>
            </w:tcBorders>
            <w:tcMar>
              <w:top w:type="dxa" w:w="70"/>
              <w:left w:type="dxa" w:w="110"/>
              <w:bottom w:type="dxa" w:w="70"/>
              <w:right w:type="dxa" w:w="110"/>
            </w:tcMar>
          </w:tcPr>
          <w:p>
            <w:pPr>
              <w:spacing w:after="0" w:line="252"/>
            </w:pPr>
            <w:r>
              <w:rPr>
                <w:b w:val="false"/>
                <w:bCs w:val="false"/>
                <w:sz w:val="20"/>
                <w:szCs w:val="20"/>
              </w:rPr>
              <w:t xml:space="preserve">Creation time.</w:t>
            </w:r>
          </w:p>
        </w:tc>
      </w:tr>
      <w:tr>
        <w:trPr>
          <w:cantSplit/>
        </w:trPr>
        <w:tc>
          <w:tcPr>
            <w:tcW w:type="dxa" w:w="2000"/>
            <w:tcBorders>
              <w:top w:val="single" w:color="B8B6AE" w:sz="4"/>
              <w:left w:val="single" w:color="B8B6AE" w:sz="4"/>
              <w:bottom w:val="single" w:color="B8B6AE" w:sz="4"/>
              <w:right w:val="single" w:color="B8B6AE" w:sz="4"/>
            </w:tcBorders>
            <w:shd w:fill="F7F6F2" w:color="auto" w:val="clear"/>
            <w:tcMar>
              <w:top w:type="dxa" w:w="70"/>
              <w:left w:type="dxa" w:w="110"/>
              <w:bottom w:type="dxa" w:w="70"/>
              <w:right w:type="dxa" w:w="110"/>
            </w:tcMar>
          </w:tcPr>
          <w:p>
            <w:pPr>
              <w:spacing w:after="0" w:line="252"/>
            </w:pPr>
            <w:r>
              <w:rPr>
                <w:rFonts w:ascii="Consolas" w:cs="Consolas" w:eastAsia="Consolas" w:hAnsi="Consolas"/>
                <w:b/>
                <w:bCs/>
                <w:sz w:val="19"/>
                <w:szCs w:val="19"/>
              </w:rPr>
              <w:t xml:space="preserve">updatedAt</w:t>
            </w:r>
          </w:p>
        </w:tc>
        <w:tc>
          <w:tcPr>
            <w:tcW w:type="dxa" w:w="1750"/>
            <w:tcBorders>
              <w:top w:val="single" w:color="B8B6AE" w:sz="4"/>
              <w:left w:val="single" w:color="B8B6AE" w:sz="4"/>
              <w:bottom w:val="single" w:color="B8B6AE" w:sz="4"/>
              <w:right w:val="single" w:color="B8B6AE" w:sz="4"/>
            </w:tcBorders>
            <w:shd w:fill="F7F6F2" w:color="auto" w:val="clear"/>
            <w:tcMar>
              <w:top w:type="dxa" w:w="70"/>
              <w:left w:type="dxa" w:w="110"/>
              <w:bottom w:type="dxa" w:w="70"/>
              <w:right w:type="dxa" w:w="110"/>
            </w:tcMar>
          </w:tcPr>
          <w:p>
            <w:pPr>
              <w:spacing w:after="0" w:line="252"/>
            </w:pPr>
            <w:r>
              <w:rPr>
                <w:b w:val="false"/>
                <w:bCs w:val="false"/>
                <w:sz w:val="20"/>
                <w:szCs w:val="20"/>
              </w:rPr>
              <w:t xml:space="preserve">DateTime, @updatedAt</w:t>
            </w:r>
          </w:p>
        </w:tc>
        <w:tc>
          <w:tcPr>
            <w:tcW w:type="dxa" w:w="5276"/>
            <w:tcBorders>
              <w:top w:val="single" w:color="B8B6AE" w:sz="4"/>
              <w:left w:val="single" w:color="B8B6AE" w:sz="4"/>
              <w:bottom w:val="single" w:color="B8B6AE" w:sz="4"/>
              <w:right w:val="single" w:color="B8B6AE" w:sz="4"/>
            </w:tcBorders>
            <w:shd w:fill="F7F6F2" w:color="auto" w:val="clear"/>
            <w:tcMar>
              <w:top w:type="dxa" w:w="70"/>
              <w:left w:type="dxa" w:w="110"/>
              <w:bottom w:type="dxa" w:w="70"/>
              <w:right w:type="dxa" w:w="110"/>
            </w:tcMar>
          </w:tcPr>
          <w:p>
            <w:pPr>
              <w:spacing w:after="0" w:line="252"/>
            </w:pPr>
            <w:r>
              <w:rPr>
                <w:b w:val="false"/>
                <w:bCs w:val="false"/>
                <w:sz w:val="20"/>
                <w:szCs w:val="20"/>
              </w:rPr>
              <w:t xml:space="preserve">Last change time.</w:t>
            </w:r>
          </w:p>
        </w:tc>
      </w:tr>
    </w:tbl>
    <w:p>
      <w:pPr>
        <w:spacing w:after="60"/>
      </w:pPr>
    </w:p>
    <w:p>
      <w:pPr>
        <w:pStyle w:val="Heading3"/>
      </w:pPr>
      <w:r>
        <w:t xml:space="preserve">Indexes and constraints</w:t>
      </w:r>
    </w:p>
    <w:p>
      <w:pPr>
        <w:pStyle w:val="ListParagraph"/>
        <w:numPr>
          <w:ilvl w:val="0"/>
          <w:numId w:val="2"/>
        </w:numPr>
        <w:spacing w:after="70" w:line="264"/>
      </w:pPr>
      <w:r>
        <w:t xml:space="preserve">Composite index on </w:t>
      </w:r>
      <w:r>
        <w:rPr>
          <w:rFonts w:ascii="Consolas" w:cs="Consolas" w:eastAsia="Consolas" w:hAnsi="Consolas"/>
          <w:sz w:val="19"/>
          <w:szCs w:val="19"/>
          <w:shd w:fill="EFEDE6" w:val="clear"/>
        </w:rPr>
        <w:t xml:space="preserve">(attributes_id, product_id)</w:t>
      </w:r>
      <w:r>
        <w:t xml:space="preserve">. It serves "all products with attribute X" better than "all attributes of product Y", because </w:t>
      </w:r>
      <w:r>
        <w:rPr>
          <w:rFonts w:ascii="Consolas" w:cs="Consolas" w:eastAsia="Consolas" w:hAnsi="Consolas"/>
          <w:sz w:val="19"/>
          <w:szCs w:val="19"/>
          <w:shd w:fill="EFEDE6" w:val="clear"/>
        </w:rPr>
        <w:t xml:space="preserve">attributes_id</w:t>
      </w:r>
      <w:r>
        <w:t xml:space="preserve"> comes first.</w:t>
      </w:r>
    </w:p>
    <w:p>
      <w:pPr>
        <w:pStyle w:val="Heading3"/>
      </w:pPr>
      <w:r>
        <w:t xml:space="preserve">Relations</w:t>
      </w:r>
    </w:p>
    <w:p>
      <w:pPr>
        <w:pStyle w:val="ListParagraph"/>
        <w:numPr>
          <w:ilvl w:val="0"/>
          <w:numId w:val="2"/>
        </w:numPr>
        <w:spacing w:after="70" w:line="264"/>
      </w:pPr>
      <w:r>
        <w:rPr>
          <w:b/>
          <w:bCs/>
        </w:rPr>
        <w:t xml:space="preserve">Many values belong to one product.</w:t>
      </w:r>
      <w:r>
        <w:t xml:space="preserve"> Foreign key </w:t>
      </w:r>
      <w:r>
        <w:rPr>
          <w:rFonts w:ascii="Consolas" w:cs="Consolas" w:eastAsia="Consolas" w:hAnsi="Consolas"/>
          <w:sz w:val="19"/>
          <w:szCs w:val="19"/>
          <w:shd w:fill="EFEDE6" w:val="clear"/>
        </w:rPr>
        <w:t xml:space="preserve">product_id</w:t>
      </w:r>
      <w:r>
        <w:t xml:space="preserve">; Restrict.</w:t>
      </w:r>
    </w:p>
    <w:p>
      <w:pPr>
        <w:pStyle w:val="ListParagraph"/>
        <w:numPr>
          <w:ilvl w:val="0"/>
          <w:numId w:val="2"/>
        </w:numPr>
        <w:spacing w:after="70" w:line="264"/>
      </w:pPr>
      <w:r>
        <w:rPr>
          <w:b/>
          <w:bCs/>
        </w:rPr>
        <w:t xml:space="preserve">Many values belong to one attribute.</w:t>
      </w:r>
      <w:r>
        <w:t xml:space="preserve"> Foreign key </w:t>
      </w:r>
      <w:r>
        <w:rPr>
          <w:rFonts w:ascii="Consolas" w:cs="Consolas" w:eastAsia="Consolas" w:hAnsi="Consolas"/>
          <w:sz w:val="19"/>
          <w:szCs w:val="19"/>
          <w:shd w:fill="EFEDE6" w:val="clear"/>
        </w:rPr>
        <w:t xml:space="preserve">attributes_id</w:t>
      </w:r>
      <w:r>
        <w:t xml:space="preserve">; Restrict.</w:t>
      </w:r>
    </w:p>
    <w:p>
      <w:pPr>
        <w:pStyle w:val="Heading3"/>
      </w:pPr>
      <w:r>
        <w:t xml:space="preserve">Backend notes</w:t>
      </w:r>
    </w:p>
    <w:p>
      <w:pPr>
        <w:pStyle w:val="ListParagraph"/>
        <w:numPr>
          <w:ilvl w:val="0"/>
          <w:numId w:val="2"/>
        </w:numPr>
        <w:spacing w:after="70" w:line="264"/>
      </w:pPr>
      <w:r>
        <w:t xml:space="preserve">There is no unique constraint on </w:t>
      </w:r>
      <w:r>
        <w:rPr>
          <w:rFonts w:ascii="Consolas" w:cs="Consolas" w:eastAsia="Consolas" w:hAnsi="Consolas"/>
          <w:sz w:val="19"/>
          <w:szCs w:val="19"/>
          <w:shd w:fill="EFEDE6" w:val="clear"/>
        </w:rPr>
        <w:t xml:space="preserve">(product_id, attributes_id)</w:t>
      </w:r>
      <w:r>
        <w:t xml:space="preserve">, so the same attribute can be saved twice for one product. Add </w:t>
      </w:r>
      <w:r>
        <w:rPr>
          <w:rFonts w:ascii="Consolas" w:cs="Consolas" w:eastAsia="Consolas" w:hAnsi="Consolas"/>
          <w:sz w:val="19"/>
          <w:szCs w:val="19"/>
          <w:shd w:fill="EFEDE6" w:val="clear"/>
        </w:rPr>
        <w:t xml:space="preserve">@@unique([product_id, attributes_id])</w:t>
      </w:r>
      <w:r>
        <w:t xml:space="preserve"> or validate before insert.</w:t>
      </w:r>
    </w:p>
    <w:p>
      <w:pPr>
        <w:pStyle w:val="ListParagraph"/>
        <w:numPr>
          <w:ilvl w:val="0"/>
          <w:numId w:val="2"/>
        </w:numPr>
        <w:spacing w:after="70" w:line="264"/>
      </w:pPr>
      <w:r>
        <w:t xml:space="preserve">Because </w:t>
      </w:r>
      <w:r>
        <w:rPr>
          <w:rFonts w:ascii="Consolas" w:cs="Consolas" w:eastAsia="Consolas" w:hAnsi="Consolas"/>
          <w:sz w:val="19"/>
          <w:szCs w:val="19"/>
          <w:shd w:fill="EFEDE6" w:val="clear"/>
        </w:rPr>
        <w:t xml:space="preserve">value</w:t>
      </w:r>
      <w:r>
        <w:t xml:space="preserve"> is a string, numeric filtering (for example RAM above 8) needs a cast or parsing in code.</w:t>
      </w:r>
    </w:p>
    <w:p>
      <w:pPr>
        <w:pStyle w:val="ListParagraph"/>
        <w:numPr>
          <w:ilvl w:val="0"/>
          <w:numId w:val="2"/>
        </w:numPr>
        <w:spacing w:after="70" w:line="264"/>
      </w:pPr>
      <w:r>
        <w:t xml:space="preserve">Field names here use snake_case (</w:t>
      </w:r>
      <w:r>
        <w:rPr>
          <w:rFonts w:ascii="Consolas" w:cs="Consolas" w:eastAsia="Consolas" w:hAnsi="Consolas"/>
          <w:sz w:val="19"/>
          <w:szCs w:val="19"/>
          <w:shd w:fill="EFEDE6" w:val="clear"/>
        </w:rPr>
        <w:t xml:space="preserve">product_id</w:t>
      </w:r>
      <w:r>
        <w:t xml:space="preserve">, </w:t>
      </w:r>
      <w:r>
        <w:rPr>
          <w:rFonts w:ascii="Consolas" w:cs="Consolas" w:eastAsia="Consolas" w:hAnsi="Consolas"/>
          <w:sz w:val="19"/>
          <w:szCs w:val="19"/>
          <w:shd w:fill="EFEDE6" w:val="clear"/>
        </w:rPr>
        <w:t xml:space="preserve">attributes_id</w:t>
      </w:r>
      <w:r>
        <w:t xml:space="preserve">) while most other models use camelCase. Use the exact names in queries.</w:t>
      </w:r>
    </w:p>
    <w:p>
      <w:pPr>
        <w:pStyle w:val="Heading2"/>
      </w:pPr>
      <w:r>
        <w:t xml:space="preserve">Category</w:t>
      </w:r>
    </w:p>
    <w:p>
      <w:pPr>
        <w:spacing w:after="140"/>
      </w:pPr>
      <w:r>
        <w:rPr>
          <w:i/>
          <w:iCs/>
          <w:color w:val="5F5E5A"/>
          <w:sz w:val="20"/>
          <w:szCs w:val="20"/>
        </w:rPr>
        <w:t xml:space="preserve">Table: </w:t>
      </w:r>
      <w:r>
        <w:rPr>
          <w:rFonts w:ascii="Consolas" w:cs="Consolas" w:eastAsia="Consolas" w:hAnsi="Consolas"/>
          <w:i/>
          <w:iCs/>
          <w:color w:val="5F5E5A"/>
          <w:sz w:val="18"/>
          <w:szCs w:val="18"/>
          <w:shd w:fill="EFEDE6" w:val="clear"/>
        </w:rPr>
        <w:t xml:space="preserve">categories</w:t>
      </w:r>
      <w:r>
        <w:rPr>
          <w:i/>
          <w:iCs/>
          <w:color w:val="5F5E5A"/>
          <w:sz w:val="20"/>
          <w:szCs w:val="20"/>
        </w:rPr>
        <w:t xml:space="preserve">  |  Domain: Product Catalog</w:t>
      </w:r>
    </w:p>
    <w:p>
      <w:pPr>
        <w:spacing w:after="120" w:line="276"/>
      </w:pPr>
      <w:r>
        <w:t xml:space="preserve">A top-level grouping such as Electronics or Fashion.</w:t>
      </w:r>
    </w:p>
    <w:p>
      <w:pPr>
        <w:pStyle w:val="Heading3"/>
      </w:pPr>
      <w:r>
        <w:t xml:space="preserve">What each field does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750"/>
        <w:gridCol w:w="5276"/>
      </w:tblGrid>
      <w:tr>
        <w:trPr>
          <w:cantSplit/>
          <w:tblHeader/>
        </w:trPr>
        <w:tc>
          <w:tcPr>
            <w:tcW w:type="dxa" w:w="2000"/>
            <w:tcBorders>
              <w:top w:val="single" w:color="B8B6AE" w:sz="4"/>
              <w:left w:val="single" w:color="B8B6AE" w:sz="4"/>
              <w:bottom w:val="single" w:color="B8B6AE" w:sz="4"/>
              <w:right w:val="single" w:color="B8B6AE" w:sz="4"/>
            </w:tcBorders>
            <w:shd w:fill="3B6D11" w:color="auto" w:val="clear"/>
            <w:tcMar>
              <w:top w:type="dxa" w:w="70"/>
              <w:left w:type="dxa" w:w="110"/>
              <w:bottom w:type="dxa" w:w="70"/>
              <w:right w:type="dxa" w:w="110"/>
            </w:tcMar>
          </w:tcPr>
          <w:p>
            <w:pPr>
              <w:spacing w:after="0" w:line="252"/>
            </w:pPr>
            <w:r>
              <w:rPr>
                <w:b/>
                <w:bCs/>
                <w:color w:val="FFFFFF"/>
                <w:sz w:val="20"/>
                <w:szCs w:val="20"/>
              </w:rPr>
              <w:t xml:space="preserve">Field</w:t>
            </w:r>
          </w:p>
        </w:tc>
        <w:tc>
          <w:tcPr>
            <w:tcW w:type="dxa" w:w="1750"/>
            <w:tcBorders>
              <w:top w:val="single" w:color="B8B6AE" w:sz="4"/>
              <w:left w:val="single" w:color="B8B6AE" w:sz="4"/>
              <w:bottom w:val="single" w:color="B8B6AE" w:sz="4"/>
              <w:right w:val="single" w:color="B8B6AE" w:sz="4"/>
            </w:tcBorders>
            <w:shd w:fill="3B6D11" w:color="auto" w:val="clear"/>
            <w:tcMar>
              <w:top w:type="dxa" w:w="70"/>
              <w:left w:type="dxa" w:w="110"/>
              <w:bottom w:type="dxa" w:w="70"/>
              <w:right w:type="dxa" w:w="110"/>
            </w:tcMar>
          </w:tcPr>
          <w:p>
            <w:pPr>
              <w:spacing w:after="0" w:line="252"/>
            </w:pPr>
            <w:r>
              <w:rPr>
                <w:b/>
                <w:bCs/>
                <w:color w:val="FFFFFF"/>
                <w:sz w:val="20"/>
                <w:szCs w:val="20"/>
              </w:rPr>
              <w:t xml:space="preserve">Type</w:t>
            </w:r>
          </w:p>
        </w:tc>
        <w:tc>
          <w:tcPr>
            <w:tcW w:type="dxa" w:w="5276"/>
            <w:tcBorders>
              <w:top w:val="single" w:color="B8B6AE" w:sz="4"/>
              <w:left w:val="single" w:color="B8B6AE" w:sz="4"/>
              <w:bottom w:val="single" w:color="B8B6AE" w:sz="4"/>
              <w:right w:val="single" w:color="B8B6AE" w:sz="4"/>
            </w:tcBorders>
            <w:shd w:fill="3B6D11" w:color="auto" w:val="clear"/>
            <w:tcMar>
              <w:top w:type="dxa" w:w="70"/>
              <w:left w:type="dxa" w:w="110"/>
              <w:bottom w:type="dxa" w:w="70"/>
              <w:right w:type="dxa" w:w="110"/>
            </w:tcMar>
          </w:tcPr>
          <w:p>
            <w:pPr>
              <w:spacing w:after="0" w:line="252"/>
            </w:pPr>
            <w:r>
              <w:rPr>
                <w:b/>
                <w:bCs/>
                <w:color w:val="FFFFFF"/>
                <w:sz w:val="20"/>
                <w:szCs w:val="20"/>
              </w:rPr>
              <w:t xml:space="preserve">Purpose</w:t>
            </w:r>
          </w:p>
        </w:tc>
      </w:tr>
      <w:tr>
        <w:trPr>
          <w:cantSplit/>
        </w:trPr>
        <w:tc>
          <w:tcPr>
            <w:tcW w:type="dxa" w:w="2000"/>
            <w:tcBorders>
              <w:top w:val="single" w:color="B8B6AE" w:sz="4"/>
              <w:left w:val="single" w:color="B8B6AE" w:sz="4"/>
              <w:bottom w:val="single" w:color="B8B6AE" w:sz="4"/>
              <w:right w:val="single" w:color="B8B6AE" w:sz="4"/>
            </w:tcBorders>
            <w:tcMar>
              <w:top w:type="dxa" w:w="70"/>
              <w:left w:type="dxa" w:w="110"/>
              <w:bottom w:type="dxa" w:w="70"/>
              <w:right w:type="dxa" w:w="110"/>
            </w:tcMar>
          </w:tcPr>
          <w:p>
            <w:pPr>
              <w:spacing w:after="0" w:line="252"/>
            </w:pPr>
            <w:r>
              <w:rPr>
                <w:rFonts w:ascii="Consolas" w:cs="Consolas" w:eastAsia="Consolas" w:hAnsi="Consolas"/>
                <w:b/>
                <w:bCs/>
                <w:sz w:val="19"/>
                <w:szCs w:val="19"/>
              </w:rPr>
              <w:t xml:space="preserve">id</w:t>
            </w:r>
          </w:p>
        </w:tc>
        <w:tc>
          <w:tcPr>
            <w:tcW w:type="dxa" w:w="1750"/>
            <w:tcBorders>
              <w:top w:val="single" w:color="B8B6AE" w:sz="4"/>
              <w:left w:val="single" w:color="B8B6AE" w:sz="4"/>
              <w:bottom w:val="single" w:color="B8B6AE" w:sz="4"/>
              <w:right w:val="single" w:color="B8B6AE" w:sz="4"/>
            </w:tcBorders>
            <w:tcMar>
              <w:top w:type="dxa" w:w="70"/>
              <w:left w:type="dxa" w:w="110"/>
              <w:bottom w:type="dxa" w:w="70"/>
              <w:right w:type="dxa" w:w="110"/>
            </w:tcMar>
          </w:tcPr>
          <w:p>
            <w:pPr>
              <w:spacing w:after="0" w:line="252"/>
            </w:pPr>
            <w:r>
              <w:rPr>
                <w:b w:val="false"/>
                <w:bCs w:val="false"/>
                <w:sz w:val="20"/>
                <w:szCs w:val="20"/>
              </w:rPr>
              <w:t xml:space="preserve">Int, PK</w:t>
            </w:r>
          </w:p>
        </w:tc>
        <w:tc>
          <w:tcPr>
            <w:tcW w:type="dxa" w:w="5276"/>
            <w:tcBorders>
              <w:top w:val="single" w:color="B8B6AE" w:sz="4"/>
              <w:left w:val="single" w:color="B8B6AE" w:sz="4"/>
              <w:bottom w:val="single" w:color="B8B6AE" w:sz="4"/>
              <w:right w:val="single" w:color="B8B6AE" w:sz="4"/>
            </w:tcBorders>
            <w:tcMar>
              <w:top w:type="dxa" w:w="70"/>
              <w:left w:type="dxa" w:w="110"/>
              <w:bottom w:type="dxa" w:w="70"/>
              <w:right w:type="dxa" w:w="110"/>
            </w:tcMar>
          </w:tcPr>
          <w:p>
            <w:pPr>
              <w:spacing w:after="0" w:line="252"/>
            </w:pPr>
            <w:r>
              <w:rPr>
                <w:b w:val="false"/>
                <w:bCs w:val="false"/>
                <w:sz w:val="20"/>
                <w:szCs w:val="20"/>
              </w:rPr>
              <w:t xml:space="preserve">Unique category ID.</w:t>
            </w:r>
          </w:p>
        </w:tc>
      </w:tr>
      <w:tr>
        <w:trPr>
          <w:cantSplit/>
        </w:trPr>
        <w:tc>
          <w:tcPr>
            <w:tcW w:type="dxa" w:w="2000"/>
            <w:tcBorders>
              <w:top w:val="single" w:color="B8B6AE" w:sz="4"/>
              <w:left w:val="single" w:color="B8B6AE" w:sz="4"/>
              <w:bottom w:val="single" w:color="B8B6AE" w:sz="4"/>
              <w:right w:val="single" w:color="B8B6AE" w:sz="4"/>
            </w:tcBorders>
            <w:shd w:fill="F7F6F2" w:color="auto" w:val="clear"/>
            <w:tcMar>
              <w:top w:type="dxa" w:w="70"/>
              <w:left w:type="dxa" w:w="110"/>
              <w:bottom w:type="dxa" w:w="70"/>
              <w:right w:type="dxa" w:w="110"/>
            </w:tcMar>
          </w:tcPr>
          <w:p>
            <w:pPr>
              <w:spacing w:after="0" w:line="252"/>
            </w:pPr>
            <w:r>
              <w:rPr>
                <w:rFonts w:ascii="Consolas" w:cs="Consolas" w:eastAsia="Consolas" w:hAnsi="Consolas"/>
                <w:b/>
                <w:bCs/>
                <w:sz w:val="19"/>
                <w:szCs w:val="19"/>
              </w:rPr>
              <w:t xml:space="preserve">name</w:t>
            </w:r>
          </w:p>
        </w:tc>
        <w:tc>
          <w:tcPr>
            <w:tcW w:type="dxa" w:w="1750"/>
            <w:tcBorders>
              <w:top w:val="single" w:color="B8B6AE" w:sz="4"/>
              <w:left w:val="single" w:color="B8B6AE" w:sz="4"/>
              <w:bottom w:val="single" w:color="B8B6AE" w:sz="4"/>
              <w:right w:val="single" w:color="B8B6AE" w:sz="4"/>
            </w:tcBorders>
            <w:shd w:fill="F7F6F2" w:color="auto" w:val="clear"/>
            <w:tcMar>
              <w:top w:type="dxa" w:w="70"/>
              <w:left w:type="dxa" w:w="110"/>
              <w:bottom w:type="dxa" w:w="70"/>
              <w:right w:type="dxa" w:w="110"/>
            </w:tcMar>
          </w:tcPr>
          <w:p>
            <w:pPr>
              <w:spacing w:after="0" w:line="252"/>
            </w:pPr>
            <w:r>
              <w:rPr>
                <w:b w:val="false"/>
                <w:bCs w:val="false"/>
                <w:sz w:val="20"/>
                <w:szCs w:val="20"/>
              </w:rPr>
              <w:t xml:space="preserve">String, unique</w:t>
            </w:r>
          </w:p>
        </w:tc>
        <w:tc>
          <w:tcPr>
            <w:tcW w:type="dxa" w:w="5276"/>
            <w:tcBorders>
              <w:top w:val="single" w:color="B8B6AE" w:sz="4"/>
              <w:left w:val="single" w:color="B8B6AE" w:sz="4"/>
              <w:bottom w:val="single" w:color="B8B6AE" w:sz="4"/>
              <w:right w:val="single" w:color="B8B6AE" w:sz="4"/>
            </w:tcBorders>
            <w:shd w:fill="F7F6F2" w:color="auto" w:val="clear"/>
            <w:tcMar>
              <w:top w:type="dxa" w:w="70"/>
              <w:left w:type="dxa" w:w="110"/>
              <w:bottom w:type="dxa" w:w="70"/>
              <w:right w:type="dxa" w:w="110"/>
            </w:tcMar>
          </w:tcPr>
          <w:p>
            <w:pPr>
              <w:spacing w:after="0" w:line="252"/>
            </w:pPr>
            <w:r>
              <w:rPr>
                <w:b w:val="false"/>
                <w:bCs w:val="false"/>
                <w:sz w:val="20"/>
                <w:szCs w:val="20"/>
              </w:rPr>
              <w:t xml:space="preserve">Category name.</w:t>
            </w:r>
          </w:p>
        </w:tc>
      </w:tr>
      <w:tr>
        <w:trPr>
          <w:cantSplit/>
        </w:trPr>
        <w:tc>
          <w:tcPr>
            <w:tcW w:type="dxa" w:w="2000"/>
            <w:tcBorders>
              <w:top w:val="single" w:color="B8B6AE" w:sz="4"/>
              <w:left w:val="single" w:color="B8B6AE" w:sz="4"/>
              <w:bottom w:val="single" w:color="B8B6AE" w:sz="4"/>
              <w:right w:val="single" w:color="B8B6AE" w:sz="4"/>
            </w:tcBorders>
            <w:tcMar>
              <w:top w:type="dxa" w:w="70"/>
              <w:left w:type="dxa" w:w="110"/>
              <w:bottom w:type="dxa" w:w="70"/>
              <w:right w:type="dxa" w:w="110"/>
            </w:tcMar>
          </w:tcPr>
          <w:p>
            <w:pPr>
              <w:spacing w:after="0" w:line="252"/>
            </w:pPr>
            <w:r>
              <w:rPr>
                <w:rFonts w:ascii="Consolas" w:cs="Consolas" w:eastAsia="Consolas" w:hAnsi="Consolas"/>
                <w:b/>
                <w:bCs/>
                <w:sz w:val="19"/>
                <w:szCs w:val="19"/>
              </w:rPr>
              <w:t xml:space="preserve">imageurl</w:t>
            </w:r>
          </w:p>
        </w:tc>
        <w:tc>
          <w:tcPr>
            <w:tcW w:type="dxa" w:w="1750"/>
            <w:tcBorders>
              <w:top w:val="single" w:color="B8B6AE" w:sz="4"/>
              <w:left w:val="single" w:color="B8B6AE" w:sz="4"/>
              <w:bottom w:val="single" w:color="B8B6AE" w:sz="4"/>
              <w:right w:val="single" w:color="B8B6AE" w:sz="4"/>
            </w:tcBorders>
            <w:tcMar>
              <w:top w:type="dxa" w:w="70"/>
              <w:left w:type="dxa" w:w="110"/>
              <w:bottom w:type="dxa" w:w="70"/>
              <w:right w:type="dxa" w:w="110"/>
            </w:tcMar>
          </w:tcPr>
          <w:p>
            <w:pPr>
              <w:spacing w:after="0" w:line="252"/>
            </w:pPr>
            <w:r>
              <w:rPr>
                <w:b w:val="false"/>
                <w:bCs w:val="false"/>
                <w:sz w:val="20"/>
                <w:szCs w:val="20"/>
              </w:rPr>
              <w:t xml:space="preserve">String?</w:t>
            </w:r>
          </w:p>
        </w:tc>
        <w:tc>
          <w:tcPr>
            <w:tcW w:type="dxa" w:w="5276"/>
            <w:tcBorders>
              <w:top w:val="single" w:color="B8B6AE" w:sz="4"/>
              <w:left w:val="single" w:color="B8B6AE" w:sz="4"/>
              <w:bottom w:val="single" w:color="B8B6AE" w:sz="4"/>
              <w:right w:val="single" w:color="B8B6AE" w:sz="4"/>
            </w:tcBorders>
            <w:tcMar>
              <w:top w:type="dxa" w:w="70"/>
              <w:left w:type="dxa" w:w="110"/>
              <w:bottom w:type="dxa" w:w="70"/>
              <w:right w:type="dxa" w:w="110"/>
            </w:tcMar>
          </w:tcPr>
          <w:p>
            <w:pPr>
              <w:spacing w:after="0" w:line="252"/>
            </w:pPr>
            <w:r>
              <w:rPr>
                <w:b w:val="false"/>
                <w:bCs w:val="false"/>
                <w:sz w:val="20"/>
                <w:szCs w:val="20"/>
              </w:rPr>
              <w:t xml:space="preserve">Optional banner or icon URL.</w:t>
            </w:r>
          </w:p>
        </w:tc>
      </w:tr>
      <w:tr>
        <w:trPr>
          <w:cantSplit/>
        </w:trPr>
        <w:tc>
          <w:tcPr>
            <w:tcW w:type="dxa" w:w="2000"/>
            <w:tcBorders>
              <w:top w:val="single" w:color="B8B6AE" w:sz="4"/>
              <w:left w:val="single" w:color="B8B6AE" w:sz="4"/>
              <w:bottom w:val="single" w:color="B8B6AE" w:sz="4"/>
              <w:right w:val="single" w:color="B8B6AE" w:sz="4"/>
            </w:tcBorders>
            <w:shd w:fill="F7F6F2" w:color="auto" w:val="clear"/>
            <w:tcMar>
              <w:top w:type="dxa" w:w="70"/>
              <w:left w:type="dxa" w:w="110"/>
              <w:bottom w:type="dxa" w:w="70"/>
              <w:right w:type="dxa" w:w="110"/>
            </w:tcMar>
          </w:tcPr>
          <w:p>
            <w:pPr>
              <w:spacing w:after="0" w:line="252"/>
            </w:pPr>
            <w:r>
              <w:rPr>
                <w:rFonts w:ascii="Consolas" w:cs="Consolas" w:eastAsia="Consolas" w:hAnsi="Consolas"/>
                <w:b/>
                <w:bCs/>
                <w:sz w:val="19"/>
                <w:szCs w:val="19"/>
              </w:rPr>
              <w:t xml:space="preserve">description</w:t>
            </w:r>
          </w:p>
        </w:tc>
        <w:tc>
          <w:tcPr>
            <w:tcW w:type="dxa" w:w="1750"/>
            <w:tcBorders>
              <w:top w:val="single" w:color="B8B6AE" w:sz="4"/>
              <w:left w:val="single" w:color="B8B6AE" w:sz="4"/>
              <w:bottom w:val="single" w:color="B8B6AE" w:sz="4"/>
              <w:right w:val="single" w:color="B8B6AE" w:sz="4"/>
            </w:tcBorders>
            <w:shd w:fill="F7F6F2" w:color="auto" w:val="clear"/>
            <w:tcMar>
              <w:top w:type="dxa" w:w="70"/>
              <w:left w:type="dxa" w:w="110"/>
              <w:bottom w:type="dxa" w:w="70"/>
              <w:right w:type="dxa" w:w="110"/>
            </w:tcMar>
          </w:tcPr>
          <w:p>
            <w:pPr>
              <w:spacing w:after="0" w:line="252"/>
            </w:pPr>
            <w:r>
              <w:rPr>
                <w:b w:val="false"/>
                <w:bCs w:val="false"/>
                <w:sz w:val="20"/>
                <w:szCs w:val="20"/>
              </w:rPr>
              <w:t xml:space="preserve">String?</w:t>
            </w:r>
          </w:p>
        </w:tc>
        <w:tc>
          <w:tcPr>
            <w:tcW w:type="dxa" w:w="5276"/>
            <w:tcBorders>
              <w:top w:val="single" w:color="B8B6AE" w:sz="4"/>
              <w:left w:val="single" w:color="B8B6AE" w:sz="4"/>
              <w:bottom w:val="single" w:color="B8B6AE" w:sz="4"/>
              <w:right w:val="single" w:color="B8B6AE" w:sz="4"/>
            </w:tcBorders>
            <w:shd w:fill="F7F6F2" w:color="auto" w:val="clear"/>
            <w:tcMar>
              <w:top w:type="dxa" w:w="70"/>
              <w:left w:type="dxa" w:w="110"/>
              <w:bottom w:type="dxa" w:w="70"/>
              <w:right w:type="dxa" w:w="110"/>
            </w:tcMar>
          </w:tcPr>
          <w:p>
            <w:pPr>
              <w:spacing w:after="0" w:line="252"/>
            </w:pPr>
            <w:r>
              <w:rPr>
                <w:b w:val="false"/>
                <w:bCs w:val="false"/>
                <w:sz w:val="20"/>
                <w:szCs w:val="20"/>
              </w:rPr>
              <w:t xml:space="preserve">Optional description for the category page.</w:t>
            </w:r>
          </w:p>
        </w:tc>
      </w:tr>
      <w:tr>
        <w:trPr>
          <w:cantSplit/>
        </w:trPr>
        <w:tc>
          <w:tcPr>
            <w:tcW w:type="dxa" w:w="2000"/>
            <w:tcBorders>
              <w:top w:val="single" w:color="B8B6AE" w:sz="4"/>
              <w:left w:val="single" w:color="B8B6AE" w:sz="4"/>
              <w:bottom w:val="single" w:color="B8B6AE" w:sz="4"/>
              <w:right w:val="single" w:color="B8B6AE" w:sz="4"/>
            </w:tcBorders>
            <w:tcMar>
              <w:top w:type="dxa" w:w="70"/>
              <w:left w:type="dxa" w:w="110"/>
              <w:bottom w:type="dxa" w:w="70"/>
              <w:right w:type="dxa" w:w="110"/>
            </w:tcMar>
          </w:tcPr>
          <w:p>
            <w:pPr>
              <w:spacing w:after="0" w:line="252"/>
            </w:pPr>
            <w:r>
              <w:rPr>
                <w:rFonts w:ascii="Consolas" w:cs="Consolas" w:eastAsia="Consolas" w:hAnsi="Consolas"/>
                <w:b/>
                <w:bCs/>
                <w:sz w:val="19"/>
                <w:szCs w:val="19"/>
              </w:rPr>
              <w:t xml:space="preserve">subCategories</w:t>
            </w:r>
          </w:p>
        </w:tc>
        <w:tc>
          <w:tcPr>
            <w:tcW w:type="dxa" w:w="1750"/>
            <w:tcBorders>
              <w:top w:val="single" w:color="B8B6AE" w:sz="4"/>
              <w:left w:val="single" w:color="B8B6AE" w:sz="4"/>
              <w:bottom w:val="single" w:color="B8B6AE" w:sz="4"/>
              <w:right w:val="single" w:color="B8B6AE" w:sz="4"/>
            </w:tcBorders>
            <w:tcMar>
              <w:top w:type="dxa" w:w="70"/>
              <w:left w:type="dxa" w:w="110"/>
              <w:bottom w:type="dxa" w:w="70"/>
              <w:right w:type="dxa" w:w="110"/>
            </w:tcMar>
          </w:tcPr>
          <w:p>
            <w:pPr>
              <w:spacing w:after="0" w:line="252"/>
            </w:pPr>
            <w:r>
              <w:rPr>
                <w:b w:val="false"/>
                <w:bCs w:val="false"/>
                <w:sz w:val="20"/>
                <w:szCs w:val="20"/>
              </w:rPr>
              <w:t xml:space="preserve">subCategory[] (virtual)</w:t>
            </w:r>
          </w:p>
        </w:tc>
        <w:tc>
          <w:tcPr>
            <w:tcW w:type="dxa" w:w="5276"/>
            <w:tcBorders>
              <w:top w:val="single" w:color="B8B6AE" w:sz="4"/>
              <w:left w:val="single" w:color="B8B6AE" w:sz="4"/>
              <w:bottom w:val="single" w:color="B8B6AE" w:sz="4"/>
              <w:right w:val="single" w:color="B8B6AE" w:sz="4"/>
            </w:tcBorders>
            <w:tcMar>
              <w:top w:type="dxa" w:w="70"/>
              <w:left w:type="dxa" w:w="110"/>
              <w:bottom w:type="dxa" w:w="70"/>
              <w:right w:type="dxa" w:w="110"/>
            </w:tcMar>
          </w:tcPr>
          <w:p>
            <w:pPr>
              <w:spacing w:after="0" w:line="252"/>
            </w:pPr>
            <w:r>
              <w:rPr>
                <w:b w:val="false"/>
                <w:bCs w:val="false"/>
                <w:sz w:val="20"/>
                <w:szCs w:val="20"/>
              </w:rPr>
              <w:t xml:space="preserve">Child sub-categories.</w:t>
            </w:r>
          </w:p>
        </w:tc>
      </w:tr>
      <w:tr>
        <w:trPr>
          <w:cantSplit/>
        </w:trPr>
        <w:tc>
          <w:tcPr>
            <w:tcW w:type="dxa" w:w="2000"/>
            <w:tcBorders>
              <w:top w:val="single" w:color="B8B6AE" w:sz="4"/>
              <w:left w:val="single" w:color="B8B6AE" w:sz="4"/>
              <w:bottom w:val="single" w:color="B8B6AE" w:sz="4"/>
              <w:right w:val="single" w:color="B8B6AE" w:sz="4"/>
            </w:tcBorders>
            <w:shd w:fill="F7F6F2" w:color="auto" w:val="clear"/>
            <w:tcMar>
              <w:top w:type="dxa" w:w="70"/>
              <w:left w:type="dxa" w:w="110"/>
              <w:bottom w:type="dxa" w:w="70"/>
              <w:right w:type="dxa" w:w="110"/>
            </w:tcMar>
          </w:tcPr>
          <w:p>
            <w:pPr>
              <w:spacing w:after="0" w:line="252"/>
            </w:pPr>
            <w:r>
              <w:rPr>
                <w:rFonts w:ascii="Consolas" w:cs="Consolas" w:eastAsia="Consolas" w:hAnsi="Consolas"/>
                <w:b/>
                <w:bCs/>
                <w:sz w:val="19"/>
                <w:szCs w:val="19"/>
              </w:rPr>
              <w:t xml:space="preserve">product</w:t>
            </w:r>
          </w:p>
        </w:tc>
        <w:tc>
          <w:tcPr>
            <w:tcW w:type="dxa" w:w="1750"/>
            <w:tcBorders>
              <w:top w:val="single" w:color="B8B6AE" w:sz="4"/>
              <w:left w:val="single" w:color="B8B6AE" w:sz="4"/>
              <w:bottom w:val="single" w:color="B8B6AE" w:sz="4"/>
              <w:right w:val="single" w:color="B8B6AE" w:sz="4"/>
            </w:tcBorders>
            <w:shd w:fill="F7F6F2" w:color="auto" w:val="clear"/>
            <w:tcMar>
              <w:top w:type="dxa" w:w="70"/>
              <w:left w:type="dxa" w:w="110"/>
              <w:bottom w:type="dxa" w:w="70"/>
              <w:right w:type="dxa" w:w="110"/>
            </w:tcMar>
          </w:tcPr>
          <w:p>
            <w:pPr>
              <w:spacing w:after="0" w:line="252"/>
            </w:pPr>
            <w:r>
              <w:rPr>
                <w:b w:val="false"/>
                <w:bCs w:val="false"/>
                <w:sz w:val="20"/>
                <w:szCs w:val="20"/>
              </w:rPr>
              <w:t xml:space="preserve">productCategory_SubCat[] (virtual)</w:t>
            </w:r>
          </w:p>
        </w:tc>
        <w:tc>
          <w:tcPr>
            <w:tcW w:type="dxa" w:w="5276"/>
            <w:tcBorders>
              <w:top w:val="single" w:color="B8B6AE" w:sz="4"/>
              <w:left w:val="single" w:color="B8B6AE" w:sz="4"/>
              <w:bottom w:val="single" w:color="B8B6AE" w:sz="4"/>
              <w:right w:val="single" w:color="B8B6AE" w:sz="4"/>
            </w:tcBorders>
            <w:shd w:fill="F7F6F2" w:color="auto" w:val="clear"/>
            <w:tcMar>
              <w:top w:type="dxa" w:w="70"/>
              <w:left w:type="dxa" w:w="110"/>
              <w:bottom w:type="dxa" w:w="70"/>
              <w:right w:type="dxa" w:w="110"/>
            </w:tcMar>
          </w:tcPr>
          <w:p>
            <w:pPr>
              <w:spacing w:after="0" w:line="252"/>
            </w:pPr>
            <w:r>
              <w:rPr>
                <w:b w:val="false"/>
                <w:bCs w:val="false"/>
                <w:sz w:val="20"/>
                <w:szCs w:val="20"/>
              </w:rPr>
              <w:t xml:space="preserve">Join rows linking products to this category.</w:t>
            </w:r>
          </w:p>
        </w:tc>
      </w:tr>
      <w:tr>
        <w:trPr>
          <w:cantSplit/>
        </w:trPr>
        <w:tc>
          <w:tcPr>
            <w:tcW w:type="dxa" w:w="2000"/>
            <w:tcBorders>
              <w:top w:val="single" w:color="B8B6AE" w:sz="4"/>
              <w:left w:val="single" w:color="B8B6AE" w:sz="4"/>
              <w:bottom w:val="single" w:color="B8B6AE" w:sz="4"/>
              <w:right w:val="single" w:color="B8B6AE" w:sz="4"/>
            </w:tcBorders>
            <w:tcMar>
              <w:top w:type="dxa" w:w="70"/>
              <w:left w:type="dxa" w:w="110"/>
              <w:bottom w:type="dxa" w:w="70"/>
              <w:right w:type="dxa" w:w="110"/>
            </w:tcMar>
          </w:tcPr>
          <w:p>
            <w:pPr>
              <w:spacing w:after="0" w:line="252"/>
            </w:pPr>
            <w:r>
              <w:rPr>
                <w:rFonts w:ascii="Consolas" w:cs="Consolas" w:eastAsia="Consolas" w:hAnsi="Consolas"/>
                <w:b/>
                <w:bCs/>
                <w:sz w:val="19"/>
                <w:szCs w:val="19"/>
              </w:rPr>
              <w:t xml:space="preserve">createdAt</w:t>
            </w:r>
          </w:p>
        </w:tc>
        <w:tc>
          <w:tcPr>
            <w:tcW w:type="dxa" w:w="1750"/>
            <w:tcBorders>
              <w:top w:val="single" w:color="B8B6AE" w:sz="4"/>
              <w:left w:val="single" w:color="B8B6AE" w:sz="4"/>
              <w:bottom w:val="single" w:color="B8B6AE" w:sz="4"/>
              <w:right w:val="single" w:color="B8B6AE" w:sz="4"/>
            </w:tcBorders>
            <w:tcMar>
              <w:top w:type="dxa" w:w="70"/>
              <w:left w:type="dxa" w:w="110"/>
              <w:bottom w:type="dxa" w:w="70"/>
              <w:right w:type="dxa" w:w="110"/>
            </w:tcMar>
          </w:tcPr>
          <w:p>
            <w:pPr>
              <w:spacing w:after="0" w:line="252"/>
            </w:pPr>
            <w:r>
              <w:rPr>
                <w:b w:val="false"/>
                <w:bCs w:val="false"/>
                <w:sz w:val="20"/>
                <w:szCs w:val="20"/>
              </w:rPr>
              <w:t xml:space="preserve">DateTime, default now()</w:t>
            </w:r>
          </w:p>
        </w:tc>
        <w:tc>
          <w:tcPr>
            <w:tcW w:type="dxa" w:w="5276"/>
            <w:tcBorders>
              <w:top w:val="single" w:color="B8B6AE" w:sz="4"/>
              <w:left w:val="single" w:color="B8B6AE" w:sz="4"/>
              <w:bottom w:val="single" w:color="B8B6AE" w:sz="4"/>
              <w:right w:val="single" w:color="B8B6AE" w:sz="4"/>
            </w:tcBorders>
            <w:tcMar>
              <w:top w:type="dxa" w:w="70"/>
              <w:left w:type="dxa" w:w="110"/>
              <w:bottom w:type="dxa" w:w="70"/>
              <w:right w:type="dxa" w:w="110"/>
            </w:tcMar>
          </w:tcPr>
          <w:p>
            <w:pPr>
              <w:spacing w:after="0" w:line="252"/>
            </w:pPr>
            <w:r>
              <w:rPr>
                <w:b w:val="false"/>
                <w:bCs w:val="false"/>
                <w:sz w:val="20"/>
                <w:szCs w:val="20"/>
              </w:rPr>
              <w:t xml:space="preserve">Creation time.</w:t>
            </w:r>
          </w:p>
        </w:tc>
      </w:tr>
      <w:tr>
        <w:trPr>
          <w:cantSplit/>
        </w:trPr>
        <w:tc>
          <w:tcPr>
            <w:tcW w:type="dxa" w:w="2000"/>
            <w:tcBorders>
              <w:top w:val="single" w:color="B8B6AE" w:sz="4"/>
              <w:left w:val="single" w:color="B8B6AE" w:sz="4"/>
              <w:bottom w:val="single" w:color="B8B6AE" w:sz="4"/>
              <w:right w:val="single" w:color="B8B6AE" w:sz="4"/>
            </w:tcBorders>
            <w:shd w:fill="F7F6F2" w:color="auto" w:val="clear"/>
            <w:tcMar>
              <w:top w:type="dxa" w:w="70"/>
              <w:left w:type="dxa" w:w="110"/>
              <w:bottom w:type="dxa" w:w="70"/>
              <w:right w:type="dxa" w:w="110"/>
            </w:tcMar>
          </w:tcPr>
          <w:p>
            <w:pPr>
              <w:spacing w:after="0" w:line="252"/>
            </w:pPr>
            <w:r>
              <w:rPr>
                <w:rFonts w:ascii="Consolas" w:cs="Consolas" w:eastAsia="Consolas" w:hAnsi="Consolas"/>
                <w:b/>
                <w:bCs/>
                <w:sz w:val="19"/>
                <w:szCs w:val="19"/>
              </w:rPr>
              <w:t xml:space="preserve">updatedAt</w:t>
            </w:r>
          </w:p>
        </w:tc>
        <w:tc>
          <w:tcPr>
            <w:tcW w:type="dxa" w:w="1750"/>
            <w:tcBorders>
              <w:top w:val="single" w:color="B8B6AE" w:sz="4"/>
              <w:left w:val="single" w:color="B8B6AE" w:sz="4"/>
              <w:bottom w:val="single" w:color="B8B6AE" w:sz="4"/>
              <w:right w:val="single" w:color="B8B6AE" w:sz="4"/>
            </w:tcBorders>
            <w:shd w:fill="F7F6F2" w:color="auto" w:val="clear"/>
            <w:tcMar>
              <w:top w:type="dxa" w:w="70"/>
              <w:left w:type="dxa" w:w="110"/>
              <w:bottom w:type="dxa" w:w="70"/>
              <w:right w:type="dxa" w:w="110"/>
            </w:tcMar>
          </w:tcPr>
          <w:p>
            <w:pPr>
              <w:spacing w:after="0" w:line="252"/>
            </w:pPr>
            <w:r>
              <w:rPr>
                <w:b w:val="false"/>
                <w:bCs w:val="false"/>
                <w:sz w:val="20"/>
                <w:szCs w:val="20"/>
              </w:rPr>
              <w:t xml:space="preserve">DateTime, @updatedAt</w:t>
            </w:r>
          </w:p>
        </w:tc>
        <w:tc>
          <w:tcPr>
            <w:tcW w:type="dxa" w:w="5276"/>
            <w:tcBorders>
              <w:top w:val="single" w:color="B8B6AE" w:sz="4"/>
              <w:left w:val="single" w:color="B8B6AE" w:sz="4"/>
              <w:bottom w:val="single" w:color="B8B6AE" w:sz="4"/>
              <w:right w:val="single" w:color="B8B6AE" w:sz="4"/>
            </w:tcBorders>
            <w:shd w:fill="F7F6F2" w:color="auto" w:val="clear"/>
            <w:tcMar>
              <w:top w:type="dxa" w:w="70"/>
              <w:left w:type="dxa" w:w="110"/>
              <w:bottom w:type="dxa" w:w="70"/>
              <w:right w:type="dxa" w:w="110"/>
            </w:tcMar>
          </w:tcPr>
          <w:p>
            <w:pPr>
              <w:spacing w:after="0" w:line="252"/>
            </w:pPr>
            <w:r>
              <w:rPr>
                <w:b w:val="false"/>
                <w:bCs w:val="false"/>
                <w:sz w:val="20"/>
                <w:szCs w:val="20"/>
              </w:rPr>
              <w:t xml:space="preserve">Last change time.</w:t>
            </w:r>
          </w:p>
        </w:tc>
      </w:tr>
    </w:tbl>
    <w:p>
      <w:pPr>
        <w:spacing w:after="60"/>
      </w:pPr>
    </w:p>
    <w:p>
      <w:pPr>
        <w:pStyle w:val="Heading3"/>
      </w:pPr>
      <w:r>
        <w:t xml:space="preserve">Relations</w:t>
      </w:r>
    </w:p>
    <w:p>
      <w:pPr>
        <w:pStyle w:val="ListParagraph"/>
        <w:numPr>
          <w:ilvl w:val="0"/>
          <w:numId w:val="2"/>
        </w:numPr>
        <w:spacing w:after="70" w:line="264"/>
      </w:pPr>
      <w:r>
        <w:rPr>
          <w:b/>
          <w:bCs/>
        </w:rPr>
        <w:t xml:space="preserve">One category, many sub-categories.</w:t>
      </w:r>
      <w:r>
        <w:t xml:space="preserve"> Foreign key </w:t>
      </w:r>
      <w:r>
        <w:rPr>
          <w:rFonts w:ascii="Consolas" w:cs="Consolas" w:eastAsia="Consolas" w:hAnsi="Consolas"/>
          <w:sz w:val="19"/>
          <w:szCs w:val="19"/>
          <w:shd w:fill="EFEDE6" w:val="clear"/>
        </w:rPr>
        <w:t xml:space="preserve">subCategory.categoryId</w:t>
      </w:r>
      <w:r>
        <w:t xml:space="preserve">; Cascade.</w:t>
      </w:r>
    </w:p>
    <w:p>
      <w:pPr>
        <w:pStyle w:val="ListParagraph"/>
        <w:numPr>
          <w:ilvl w:val="0"/>
          <w:numId w:val="2"/>
        </w:numPr>
        <w:spacing w:after="70" w:line="264"/>
      </w:pPr>
      <w:r>
        <w:rPr>
          <w:b/>
          <w:bCs/>
        </w:rPr>
        <w:t xml:space="preserve">Many products, many categories</w:t>
      </w:r>
      <w:r>
        <w:t xml:space="preserve"> through </w:t>
      </w:r>
      <w:r>
        <w:rPr>
          <w:rFonts w:ascii="Consolas" w:cs="Consolas" w:eastAsia="Consolas" w:hAnsi="Consolas"/>
          <w:sz w:val="19"/>
          <w:szCs w:val="19"/>
          <w:shd w:fill="EFEDE6" w:val="clear"/>
        </w:rPr>
        <w:t xml:space="preserve">productCategory_SubCat</w:t>
      </w:r>
      <w:r>
        <w:t xml:space="preserve">; Restrict.</w:t>
      </w:r>
    </w:p>
    <w:p>
      <w:pPr>
        <w:pStyle w:val="Heading3"/>
      </w:pPr>
      <w:r>
        <w:t xml:space="preserve">Backend notes</w:t>
      </w:r>
    </w:p>
    <w:p>
      <w:pPr>
        <w:pStyle w:val="ListParagraph"/>
        <w:numPr>
          <w:ilvl w:val="0"/>
          <w:numId w:val="2"/>
        </w:numPr>
        <w:spacing w:after="70" w:line="264"/>
      </w:pPr>
      <w:r>
        <w:t xml:space="preserve">Deleting a category cascades to its sub-categories, but the delete then fails if any product join rows still reference the category or its sub-categories (Restrict). Unlink the products first.</w:t>
      </w:r>
    </w:p>
    <w:p>
      <w:pPr>
        <w:pStyle w:val="ListParagraph"/>
        <w:numPr>
          <w:ilvl w:val="0"/>
          <w:numId w:val="2"/>
        </w:numPr>
        <w:spacing w:after="70" w:line="264"/>
      </w:pPr>
      <w:r>
        <w:t xml:space="preserve">The field </w:t>
      </w:r>
      <w:r>
        <w:rPr>
          <w:rFonts w:ascii="Consolas" w:cs="Consolas" w:eastAsia="Consolas" w:hAnsi="Consolas"/>
          <w:sz w:val="19"/>
          <w:szCs w:val="19"/>
          <w:shd w:fill="EFEDE6" w:val="clear"/>
        </w:rPr>
        <w:t xml:space="preserve">imageurl</w:t>
      </w:r>
      <w:r>
        <w:t xml:space="preserve"> is all lowercase; keep that spelling in code.</w:t>
      </w:r>
    </w:p>
    <w:p>
      <w:pPr>
        <w:pStyle w:val="Heading2"/>
      </w:pPr>
      <w:r>
        <w:t xml:space="preserve">subCategory</w:t>
      </w:r>
    </w:p>
    <w:p>
      <w:pPr>
        <w:spacing w:after="140"/>
      </w:pPr>
      <w:r>
        <w:rPr>
          <w:i/>
          <w:iCs/>
          <w:color w:val="5F5E5A"/>
          <w:sz w:val="20"/>
          <w:szCs w:val="20"/>
        </w:rPr>
        <w:t xml:space="preserve">Table: </w:t>
      </w:r>
      <w:r>
        <w:rPr>
          <w:rFonts w:ascii="Consolas" w:cs="Consolas" w:eastAsia="Consolas" w:hAnsi="Consolas"/>
          <w:i/>
          <w:iCs/>
          <w:color w:val="5F5E5A"/>
          <w:sz w:val="18"/>
          <w:szCs w:val="18"/>
          <w:shd w:fill="EFEDE6" w:val="clear"/>
        </w:rPr>
        <w:t xml:space="preserve">sub_categories</w:t>
      </w:r>
      <w:r>
        <w:rPr>
          <w:i/>
          <w:iCs/>
          <w:color w:val="5F5E5A"/>
          <w:sz w:val="20"/>
          <w:szCs w:val="20"/>
        </w:rPr>
        <w:t xml:space="preserve">  |  Domain: Product Catalog</w:t>
      </w:r>
    </w:p>
    <w:p>
      <w:pPr>
        <w:spacing w:after="120" w:line="276"/>
      </w:pPr>
      <w:r>
        <w:t xml:space="preserve">A second-level grouping inside a category, such as Mobiles under Electronics.</w:t>
      </w:r>
    </w:p>
    <w:p>
      <w:pPr>
        <w:pStyle w:val="Heading3"/>
      </w:pPr>
      <w:r>
        <w:t xml:space="preserve">What each field does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750"/>
        <w:gridCol w:w="5276"/>
      </w:tblGrid>
      <w:tr>
        <w:trPr>
          <w:cantSplit/>
          <w:tblHeader/>
        </w:trPr>
        <w:tc>
          <w:tcPr>
            <w:tcW w:type="dxa" w:w="2000"/>
            <w:tcBorders>
              <w:top w:val="single" w:color="B8B6AE" w:sz="4"/>
              <w:left w:val="single" w:color="B8B6AE" w:sz="4"/>
              <w:bottom w:val="single" w:color="B8B6AE" w:sz="4"/>
              <w:right w:val="single" w:color="B8B6AE" w:sz="4"/>
            </w:tcBorders>
            <w:shd w:fill="3B6D11" w:color="auto" w:val="clear"/>
            <w:tcMar>
              <w:top w:type="dxa" w:w="70"/>
              <w:left w:type="dxa" w:w="110"/>
              <w:bottom w:type="dxa" w:w="70"/>
              <w:right w:type="dxa" w:w="110"/>
            </w:tcMar>
          </w:tcPr>
          <w:p>
            <w:pPr>
              <w:spacing w:after="0" w:line="252"/>
            </w:pPr>
            <w:r>
              <w:rPr>
                <w:b/>
                <w:bCs/>
                <w:color w:val="FFFFFF"/>
                <w:sz w:val="20"/>
                <w:szCs w:val="20"/>
              </w:rPr>
              <w:t xml:space="preserve">Field</w:t>
            </w:r>
          </w:p>
        </w:tc>
        <w:tc>
          <w:tcPr>
            <w:tcW w:type="dxa" w:w="1750"/>
            <w:tcBorders>
              <w:top w:val="single" w:color="B8B6AE" w:sz="4"/>
              <w:left w:val="single" w:color="B8B6AE" w:sz="4"/>
              <w:bottom w:val="single" w:color="B8B6AE" w:sz="4"/>
              <w:right w:val="single" w:color="B8B6AE" w:sz="4"/>
            </w:tcBorders>
            <w:shd w:fill="3B6D11" w:color="auto" w:val="clear"/>
            <w:tcMar>
              <w:top w:type="dxa" w:w="70"/>
              <w:left w:type="dxa" w:w="110"/>
              <w:bottom w:type="dxa" w:w="70"/>
              <w:right w:type="dxa" w:w="110"/>
            </w:tcMar>
          </w:tcPr>
          <w:p>
            <w:pPr>
              <w:spacing w:after="0" w:line="252"/>
            </w:pPr>
            <w:r>
              <w:rPr>
                <w:b/>
                <w:bCs/>
                <w:color w:val="FFFFFF"/>
                <w:sz w:val="20"/>
                <w:szCs w:val="20"/>
              </w:rPr>
              <w:t xml:space="preserve">Type</w:t>
            </w:r>
          </w:p>
        </w:tc>
        <w:tc>
          <w:tcPr>
            <w:tcW w:type="dxa" w:w="5276"/>
            <w:tcBorders>
              <w:top w:val="single" w:color="B8B6AE" w:sz="4"/>
              <w:left w:val="single" w:color="B8B6AE" w:sz="4"/>
              <w:bottom w:val="single" w:color="B8B6AE" w:sz="4"/>
              <w:right w:val="single" w:color="B8B6AE" w:sz="4"/>
            </w:tcBorders>
            <w:shd w:fill="3B6D11" w:color="auto" w:val="clear"/>
            <w:tcMar>
              <w:top w:type="dxa" w:w="70"/>
              <w:left w:type="dxa" w:w="110"/>
              <w:bottom w:type="dxa" w:w="70"/>
              <w:right w:type="dxa" w:w="110"/>
            </w:tcMar>
          </w:tcPr>
          <w:p>
            <w:pPr>
              <w:spacing w:after="0" w:line="252"/>
            </w:pPr>
            <w:r>
              <w:rPr>
                <w:b/>
                <w:bCs/>
                <w:color w:val="FFFFFF"/>
                <w:sz w:val="20"/>
                <w:szCs w:val="20"/>
              </w:rPr>
              <w:t xml:space="preserve">Purpose</w:t>
            </w:r>
          </w:p>
        </w:tc>
      </w:tr>
      <w:tr>
        <w:trPr>
          <w:cantSplit/>
        </w:trPr>
        <w:tc>
          <w:tcPr>
            <w:tcW w:type="dxa" w:w="2000"/>
            <w:tcBorders>
              <w:top w:val="single" w:color="B8B6AE" w:sz="4"/>
              <w:left w:val="single" w:color="B8B6AE" w:sz="4"/>
              <w:bottom w:val="single" w:color="B8B6AE" w:sz="4"/>
              <w:right w:val="single" w:color="B8B6AE" w:sz="4"/>
            </w:tcBorders>
            <w:tcMar>
              <w:top w:type="dxa" w:w="70"/>
              <w:left w:type="dxa" w:w="110"/>
              <w:bottom w:type="dxa" w:w="70"/>
              <w:right w:type="dxa" w:w="110"/>
            </w:tcMar>
          </w:tcPr>
          <w:p>
            <w:pPr>
              <w:spacing w:after="0" w:line="252"/>
            </w:pPr>
            <w:r>
              <w:rPr>
                <w:rFonts w:ascii="Consolas" w:cs="Consolas" w:eastAsia="Consolas" w:hAnsi="Consolas"/>
                <w:b/>
                <w:bCs/>
                <w:sz w:val="19"/>
                <w:szCs w:val="19"/>
              </w:rPr>
              <w:t xml:space="preserve">id</w:t>
            </w:r>
          </w:p>
        </w:tc>
        <w:tc>
          <w:tcPr>
            <w:tcW w:type="dxa" w:w="1750"/>
            <w:tcBorders>
              <w:top w:val="single" w:color="B8B6AE" w:sz="4"/>
              <w:left w:val="single" w:color="B8B6AE" w:sz="4"/>
              <w:bottom w:val="single" w:color="B8B6AE" w:sz="4"/>
              <w:right w:val="single" w:color="B8B6AE" w:sz="4"/>
            </w:tcBorders>
            <w:tcMar>
              <w:top w:type="dxa" w:w="70"/>
              <w:left w:type="dxa" w:w="110"/>
              <w:bottom w:type="dxa" w:w="70"/>
              <w:right w:type="dxa" w:w="110"/>
            </w:tcMar>
          </w:tcPr>
          <w:p>
            <w:pPr>
              <w:spacing w:after="0" w:line="252"/>
            </w:pPr>
            <w:r>
              <w:rPr>
                <w:b w:val="false"/>
                <w:bCs w:val="false"/>
                <w:sz w:val="20"/>
                <w:szCs w:val="20"/>
              </w:rPr>
              <w:t xml:space="preserve">Int, PK</w:t>
            </w:r>
          </w:p>
        </w:tc>
        <w:tc>
          <w:tcPr>
            <w:tcW w:type="dxa" w:w="5276"/>
            <w:tcBorders>
              <w:top w:val="single" w:color="B8B6AE" w:sz="4"/>
              <w:left w:val="single" w:color="B8B6AE" w:sz="4"/>
              <w:bottom w:val="single" w:color="B8B6AE" w:sz="4"/>
              <w:right w:val="single" w:color="B8B6AE" w:sz="4"/>
            </w:tcBorders>
            <w:tcMar>
              <w:top w:type="dxa" w:w="70"/>
              <w:left w:type="dxa" w:w="110"/>
              <w:bottom w:type="dxa" w:w="70"/>
              <w:right w:type="dxa" w:w="110"/>
            </w:tcMar>
          </w:tcPr>
          <w:p>
            <w:pPr>
              <w:spacing w:after="0" w:line="252"/>
            </w:pPr>
            <w:r>
              <w:rPr>
                <w:b w:val="false"/>
                <w:bCs w:val="false"/>
                <w:sz w:val="20"/>
                <w:szCs w:val="20"/>
              </w:rPr>
              <w:t xml:space="preserve">Unique sub-category ID.</w:t>
            </w:r>
          </w:p>
        </w:tc>
      </w:tr>
      <w:tr>
        <w:trPr>
          <w:cantSplit/>
        </w:trPr>
        <w:tc>
          <w:tcPr>
            <w:tcW w:type="dxa" w:w="2000"/>
            <w:tcBorders>
              <w:top w:val="single" w:color="B8B6AE" w:sz="4"/>
              <w:left w:val="single" w:color="B8B6AE" w:sz="4"/>
              <w:bottom w:val="single" w:color="B8B6AE" w:sz="4"/>
              <w:right w:val="single" w:color="B8B6AE" w:sz="4"/>
            </w:tcBorders>
            <w:shd w:fill="F7F6F2" w:color="auto" w:val="clear"/>
            <w:tcMar>
              <w:top w:type="dxa" w:w="70"/>
              <w:left w:type="dxa" w:w="110"/>
              <w:bottom w:type="dxa" w:w="70"/>
              <w:right w:type="dxa" w:w="110"/>
            </w:tcMar>
          </w:tcPr>
          <w:p>
            <w:pPr>
              <w:spacing w:after="0" w:line="252"/>
            </w:pPr>
            <w:r>
              <w:rPr>
                <w:rFonts w:ascii="Consolas" w:cs="Consolas" w:eastAsia="Consolas" w:hAnsi="Consolas"/>
                <w:b/>
                <w:bCs/>
                <w:sz w:val="19"/>
                <w:szCs w:val="19"/>
              </w:rPr>
              <w:t xml:space="preserve">name</w:t>
            </w:r>
          </w:p>
        </w:tc>
        <w:tc>
          <w:tcPr>
            <w:tcW w:type="dxa" w:w="1750"/>
            <w:tcBorders>
              <w:top w:val="single" w:color="B8B6AE" w:sz="4"/>
              <w:left w:val="single" w:color="B8B6AE" w:sz="4"/>
              <w:bottom w:val="single" w:color="B8B6AE" w:sz="4"/>
              <w:right w:val="single" w:color="B8B6AE" w:sz="4"/>
            </w:tcBorders>
            <w:shd w:fill="F7F6F2" w:color="auto" w:val="clear"/>
            <w:tcMar>
              <w:top w:type="dxa" w:w="70"/>
              <w:left w:type="dxa" w:w="110"/>
              <w:bottom w:type="dxa" w:w="70"/>
              <w:right w:type="dxa" w:w="110"/>
            </w:tcMar>
          </w:tcPr>
          <w:p>
            <w:pPr>
              <w:spacing w:after="0" w:line="252"/>
            </w:pPr>
            <w:r>
              <w:rPr>
                <w:b w:val="false"/>
                <w:bCs w:val="false"/>
                <w:sz w:val="20"/>
                <w:szCs w:val="20"/>
              </w:rPr>
              <w:t xml:space="preserve">String, unique</w:t>
            </w:r>
          </w:p>
        </w:tc>
        <w:tc>
          <w:tcPr>
            <w:tcW w:type="dxa" w:w="5276"/>
            <w:tcBorders>
              <w:top w:val="single" w:color="B8B6AE" w:sz="4"/>
              <w:left w:val="single" w:color="B8B6AE" w:sz="4"/>
              <w:bottom w:val="single" w:color="B8B6AE" w:sz="4"/>
              <w:right w:val="single" w:color="B8B6AE" w:sz="4"/>
            </w:tcBorders>
            <w:shd w:fill="F7F6F2" w:color="auto" w:val="clear"/>
            <w:tcMar>
              <w:top w:type="dxa" w:w="70"/>
              <w:left w:type="dxa" w:w="110"/>
              <w:bottom w:type="dxa" w:w="70"/>
              <w:right w:type="dxa" w:w="110"/>
            </w:tcMar>
          </w:tcPr>
          <w:p>
            <w:pPr>
              <w:spacing w:after="0" w:line="252"/>
            </w:pPr>
            <w:r>
              <w:rPr>
                <w:b w:val="false"/>
                <w:bCs w:val="false"/>
                <w:sz w:val="20"/>
                <w:szCs w:val="20"/>
              </w:rPr>
              <w:t xml:space="preserve">Sub-category name.</w:t>
            </w:r>
          </w:p>
        </w:tc>
      </w:tr>
      <w:tr>
        <w:trPr>
          <w:cantSplit/>
        </w:trPr>
        <w:tc>
          <w:tcPr>
            <w:tcW w:type="dxa" w:w="2000"/>
            <w:tcBorders>
              <w:top w:val="single" w:color="B8B6AE" w:sz="4"/>
              <w:left w:val="single" w:color="B8B6AE" w:sz="4"/>
              <w:bottom w:val="single" w:color="B8B6AE" w:sz="4"/>
              <w:right w:val="single" w:color="B8B6AE" w:sz="4"/>
            </w:tcBorders>
            <w:tcMar>
              <w:top w:type="dxa" w:w="70"/>
              <w:left w:type="dxa" w:w="110"/>
              <w:bottom w:type="dxa" w:w="70"/>
              <w:right w:type="dxa" w:w="110"/>
            </w:tcMar>
          </w:tcPr>
          <w:p>
            <w:pPr>
              <w:spacing w:after="0" w:line="252"/>
            </w:pPr>
            <w:r>
              <w:rPr>
                <w:rFonts w:ascii="Consolas" w:cs="Consolas" w:eastAsia="Consolas" w:hAnsi="Consolas"/>
                <w:b/>
                <w:bCs/>
                <w:sz w:val="19"/>
                <w:szCs w:val="19"/>
              </w:rPr>
              <w:t xml:space="preserve">imageurl</w:t>
            </w:r>
          </w:p>
        </w:tc>
        <w:tc>
          <w:tcPr>
            <w:tcW w:type="dxa" w:w="1750"/>
            <w:tcBorders>
              <w:top w:val="single" w:color="B8B6AE" w:sz="4"/>
              <w:left w:val="single" w:color="B8B6AE" w:sz="4"/>
              <w:bottom w:val="single" w:color="B8B6AE" w:sz="4"/>
              <w:right w:val="single" w:color="B8B6AE" w:sz="4"/>
            </w:tcBorders>
            <w:tcMar>
              <w:top w:type="dxa" w:w="70"/>
              <w:left w:type="dxa" w:w="110"/>
              <w:bottom w:type="dxa" w:w="70"/>
              <w:right w:type="dxa" w:w="110"/>
            </w:tcMar>
          </w:tcPr>
          <w:p>
            <w:pPr>
              <w:spacing w:after="0" w:line="252"/>
            </w:pPr>
            <w:r>
              <w:rPr>
                <w:b w:val="false"/>
                <w:bCs w:val="false"/>
                <w:sz w:val="20"/>
                <w:szCs w:val="20"/>
              </w:rPr>
              <w:t xml:space="preserve">String?</w:t>
            </w:r>
          </w:p>
        </w:tc>
        <w:tc>
          <w:tcPr>
            <w:tcW w:type="dxa" w:w="5276"/>
            <w:tcBorders>
              <w:top w:val="single" w:color="B8B6AE" w:sz="4"/>
              <w:left w:val="single" w:color="B8B6AE" w:sz="4"/>
              <w:bottom w:val="single" w:color="B8B6AE" w:sz="4"/>
              <w:right w:val="single" w:color="B8B6AE" w:sz="4"/>
            </w:tcBorders>
            <w:tcMar>
              <w:top w:type="dxa" w:w="70"/>
              <w:left w:type="dxa" w:w="110"/>
              <w:bottom w:type="dxa" w:w="70"/>
              <w:right w:type="dxa" w:w="110"/>
            </w:tcMar>
          </w:tcPr>
          <w:p>
            <w:pPr>
              <w:spacing w:after="0" w:line="252"/>
            </w:pPr>
            <w:r>
              <w:rPr>
                <w:b w:val="false"/>
                <w:bCs w:val="false"/>
                <w:sz w:val="20"/>
                <w:szCs w:val="20"/>
              </w:rPr>
              <w:t xml:space="preserve">Optional image URL.</w:t>
            </w:r>
          </w:p>
        </w:tc>
      </w:tr>
      <w:tr>
        <w:trPr>
          <w:cantSplit/>
        </w:trPr>
        <w:tc>
          <w:tcPr>
            <w:tcW w:type="dxa" w:w="2000"/>
            <w:tcBorders>
              <w:top w:val="single" w:color="B8B6AE" w:sz="4"/>
              <w:left w:val="single" w:color="B8B6AE" w:sz="4"/>
              <w:bottom w:val="single" w:color="B8B6AE" w:sz="4"/>
              <w:right w:val="single" w:color="B8B6AE" w:sz="4"/>
            </w:tcBorders>
            <w:shd w:fill="F7F6F2" w:color="auto" w:val="clear"/>
            <w:tcMar>
              <w:top w:type="dxa" w:w="70"/>
              <w:left w:type="dxa" w:w="110"/>
              <w:bottom w:type="dxa" w:w="70"/>
              <w:right w:type="dxa" w:w="110"/>
            </w:tcMar>
          </w:tcPr>
          <w:p>
            <w:pPr>
              <w:spacing w:after="0" w:line="252"/>
            </w:pPr>
            <w:r>
              <w:rPr>
                <w:rFonts w:ascii="Consolas" w:cs="Consolas" w:eastAsia="Consolas" w:hAnsi="Consolas"/>
                <w:b/>
                <w:bCs/>
                <w:sz w:val="19"/>
                <w:szCs w:val="19"/>
              </w:rPr>
              <w:t xml:space="preserve">categoryId</w:t>
            </w:r>
          </w:p>
        </w:tc>
        <w:tc>
          <w:tcPr>
            <w:tcW w:type="dxa" w:w="1750"/>
            <w:tcBorders>
              <w:top w:val="single" w:color="B8B6AE" w:sz="4"/>
              <w:left w:val="single" w:color="B8B6AE" w:sz="4"/>
              <w:bottom w:val="single" w:color="B8B6AE" w:sz="4"/>
              <w:right w:val="single" w:color="B8B6AE" w:sz="4"/>
            </w:tcBorders>
            <w:shd w:fill="F7F6F2" w:color="auto" w:val="clear"/>
            <w:tcMar>
              <w:top w:type="dxa" w:w="70"/>
              <w:left w:type="dxa" w:w="110"/>
              <w:bottom w:type="dxa" w:w="70"/>
              <w:right w:type="dxa" w:w="110"/>
            </w:tcMar>
          </w:tcPr>
          <w:p>
            <w:pPr>
              <w:spacing w:after="0" w:line="252"/>
            </w:pPr>
            <w:r>
              <w:rPr>
                <w:b w:val="false"/>
                <w:bCs w:val="false"/>
                <w:sz w:val="20"/>
                <w:szCs w:val="20"/>
              </w:rPr>
              <w:t xml:space="preserve">Int, FK</w:t>
            </w:r>
          </w:p>
        </w:tc>
        <w:tc>
          <w:tcPr>
            <w:tcW w:type="dxa" w:w="5276"/>
            <w:tcBorders>
              <w:top w:val="single" w:color="B8B6AE" w:sz="4"/>
              <w:left w:val="single" w:color="B8B6AE" w:sz="4"/>
              <w:bottom w:val="single" w:color="B8B6AE" w:sz="4"/>
              <w:right w:val="single" w:color="B8B6AE" w:sz="4"/>
            </w:tcBorders>
            <w:shd w:fill="F7F6F2" w:color="auto" w:val="clear"/>
            <w:tcMar>
              <w:top w:type="dxa" w:w="70"/>
              <w:left w:type="dxa" w:w="110"/>
              <w:bottom w:type="dxa" w:w="70"/>
              <w:right w:type="dxa" w:w="110"/>
            </w:tcMar>
          </w:tcPr>
          <w:p>
            <w:pPr>
              <w:spacing w:after="0" w:line="252"/>
            </w:pPr>
            <w:r>
              <w:rPr>
                <w:b w:val="false"/>
                <w:bCs w:val="false"/>
                <w:sz w:val="20"/>
                <w:szCs w:val="20"/>
              </w:rPr>
              <w:t xml:space="preserve">Parent category.</w:t>
            </w:r>
          </w:p>
        </w:tc>
      </w:tr>
      <w:tr>
        <w:trPr>
          <w:cantSplit/>
        </w:trPr>
        <w:tc>
          <w:tcPr>
            <w:tcW w:type="dxa" w:w="2000"/>
            <w:tcBorders>
              <w:top w:val="single" w:color="B8B6AE" w:sz="4"/>
              <w:left w:val="single" w:color="B8B6AE" w:sz="4"/>
              <w:bottom w:val="single" w:color="B8B6AE" w:sz="4"/>
              <w:right w:val="single" w:color="B8B6AE" w:sz="4"/>
            </w:tcBorders>
            <w:tcMar>
              <w:top w:type="dxa" w:w="70"/>
              <w:left w:type="dxa" w:w="110"/>
              <w:bottom w:type="dxa" w:w="70"/>
              <w:right w:type="dxa" w:w="110"/>
            </w:tcMar>
          </w:tcPr>
          <w:p>
            <w:pPr>
              <w:spacing w:after="0" w:line="252"/>
            </w:pPr>
            <w:r>
              <w:rPr>
                <w:rFonts w:ascii="Consolas" w:cs="Consolas" w:eastAsia="Consolas" w:hAnsi="Consolas"/>
                <w:b/>
                <w:bCs/>
                <w:sz w:val="19"/>
                <w:szCs w:val="19"/>
              </w:rPr>
              <w:t xml:space="preserve">product</w:t>
            </w:r>
          </w:p>
        </w:tc>
        <w:tc>
          <w:tcPr>
            <w:tcW w:type="dxa" w:w="1750"/>
            <w:tcBorders>
              <w:top w:val="single" w:color="B8B6AE" w:sz="4"/>
              <w:left w:val="single" w:color="B8B6AE" w:sz="4"/>
              <w:bottom w:val="single" w:color="B8B6AE" w:sz="4"/>
              <w:right w:val="single" w:color="B8B6AE" w:sz="4"/>
            </w:tcBorders>
            <w:tcMar>
              <w:top w:type="dxa" w:w="70"/>
              <w:left w:type="dxa" w:w="110"/>
              <w:bottom w:type="dxa" w:w="70"/>
              <w:right w:type="dxa" w:w="110"/>
            </w:tcMar>
          </w:tcPr>
          <w:p>
            <w:pPr>
              <w:spacing w:after="0" w:line="252"/>
            </w:pPr>
            <w:r>
              <w:rPr>
                <w:b w:val="false"/>
                <w:bCs w:val="false"/>
                <w:sz w:val="20"/>
                <w:szCs w:val="20"/>
              </w:rPr>
              <w:t xml:space="preserve">productCategory_SubCat[] (virtual)</w:t>
            </w:r>
          </w:p>
        </w:tc>
        <w:tc>
          <w:tcPr>
            <w:tcW w:type="dxa" w:w="5276"/>
            <w:tcBorders>
              <w:top w:val="single" w:color="B8B6AE" w:sz="4"/>
              <w:left w:val="single" w:color="B8B6AE" w:sz="4"/>
              <w:bottom w:val="single" w:color="B8B6AE" w:sz="4"/>
              <w:right w:val="single" w:color="B8B6AE" w:sz="4"/>
            </w:tcBorders>
            <w:tcMar>
              <w:top w:type="dxa" w:w="70"/>
              <w:left w:type="dxa" w:w="110"/>
              <w:bottom w:type="dxa" w:w="70"/>
              <w:right w:type="dxa" w:w="110"/>
            </w:tcMar>
          </w:tcPr>
          <w:p>
            <w:pPr>
              <w:spacing w:after="0" w:line="252"/>
            </w:pPr>
            <w:r>
              <w:rPr>
                <w:b w:val="false"/>
                <w:bCs w:val="false"/>
                <w:sz w:val="20"/>
                <w:szCs w:val="20"/>
              </w:rPr>
              <w:t xml:space="preserve">Join rows linking products to this sub-category.</w:t>
            </w:r>
          </w:p>
        </w:tc>
      </w:tr>
      <w:tr>
        <w:trPr>
          <w:cantSplit/>
        </w:trPr>
        <w:tc>
          <w:tcPr>
            <w:tcW w:type="dxa" w:w="2000"/>
            <w:tcBorders>
              <w:top w:val="single" w:color="B8B6AE" w:sz="4"/>
              <w:left w:val="single" w:color="B8B6AE" w:sz="4"/>
              <w:bottom w:val="single" w:color="B8B6AE" w:sz="4"/>
              <w:right w:val="single" w:color="B8B6AE" w:sz="4"/>
            </w:tcBorders>
            <w:shd w:fill="F7F6F2" w:color="auto" w:val="clear"/>
            <w:tcMar>
              <w:top w:type="dxa" w:w="70"/>
              <w:left w:type="dxa" w:w="110"/>
              <w:bottom w:type="dxa" w:w="70"/>
              <w:right w:type="dxa" w:w="110"/>
            </w:tcMar>
          </w:tcPr>
          <w:p>
            <w:pPr>
              <w:spacing w:after="0" w:line="252"/>
            </w:pPr>
            <w:r>
              <w:rPr>
                <w:rFonts w:ascii="Consolas" w:cs="Consolas" w:eastAsia="Consolas" w:hAnsi="Consolas"/>
                <w:b/>
                <w:bCs/>
                <w:sz w:val="19"/>
                <w:szCs w:val="19"/>
              </w:rPr>
              <w:t xml:space="preserve">category</w:t>
            </w:r>
          </w:p>
        </w:tc>
        <w:tc>
          <w:tcPr>
            <w:tcW w:type="dxa" w:w="1750"/>
            <w:tcBorders>
              <w:top w:val="single" w:color="B8B6AE" w:sz="4"/>
              <w:left w:val="single" w:color="B8B6AE" w:sz="4"/>
              <w:bottom w:val="single" w:color="B8B6AE" w:sz="4"/>
              <w:right w:val="single" w:color="B8B6AE" w:sz="4"/>
            </w:tcBorders>
            <w:shd w:fill="F7F6F2" w:color="auto" w:val="clear"/>
            <w:tcMar>
              <w:top w:type="dxa" w:w="70"/>
              <w:left w:type="dxa" w:w="110"/>
              <w:bottom w:type="dxa" w:w="70"/>
              <w:right w:type="dxa" w:w="110"/>
            </w:tcMar>
          </w:tcPr>
          <w:p>
            <w:pPr>
              <w:spacing w:after="0" w:line="252"/>
            </w:pPr>
            <w:r>
              <w:rPr>
                <w:b w:val="false"/>
                <w:bCs w:val="false"/>
                <w:sz w:val="20"/>
                <w:szCs w:val="20"/>
              </w:rPr>
              <w:t xml:space="preserve">Category (virtual)</w:t>
            </w:r>
          </w:p>
        </w:tc>
        <w:tc>
          <w:tcPr>
            <w:tcW w:type="dxa" w:w="5276"/>
            <w:tcBorders>
              <w:top w:val="single" w:color="B8B6AE" w:sz="4"/>
              <w:left w:val="single" w:color="B8B6AE" w:sz="4"/>
              <w:bottom w:val="single" w:color="B8B6AE" w:sz="4"/>
              <w:right w:val="single" w:color="B8B6AE" w:sz="4"/>
            </w:tcBorders>
            <w:shd w:fill="F7F6F2" w:color="auto" w:val="clear"/>
            <w:tcMar>
              <w:top w:type="dxa" w:w="70"/>
              <w:left w:type="dxa" w:w="110"/>
              <w:bottom w:type="dxa" w:w="70"/>
              <w:right w:type="dxa" w:w="110"/>
            </w:tcMar>
          </w:tcPr>
          <w:p>
            <w:pPr>
              <w:spacing w:after="0" w:line="252"/>
            </w:pPr>
            <w:r>
              <w:rPr>
                <w:b w:val="false"/>
                <w:bCs w:val="false"/>
                <w:sz w:val="20"/>
                <w:szCs w:val="20"/>
              </w:rPr>
              <w:t xml:space="preserve">The parent category. No column.</w:t>
            </w:r>
          </w:p>
        </w:tc>
      </w:tr>
      <w:tr>
        <w:trPr>
          <w:cantSplit/>
        </w:trPr>
        <w:tc>
          <w:tcPr>
            <w:tcW w:type="dxa" w:w="2000"/>
            <w:tcBorders>
              <w:top w:val="single" w:color="B8B6AE" w:sz="4"/>
              <w:left w:val="single" w:color="B8B6AE" w:sz="4"/>
              <w:bottom w:val="single" w:color="B8B6AE" w:sz="4"/>
              <w:right w:val="single" w:color="B8B6AE" w:sz="4"/>
            </w:tcBorders>
            <w:tcMar>
              <w:top w:type="dxa" w:w="70"/>
              <w:left w:type="dxa" w:w="110"/>
              <w:bottom w:type="dxa" w:w="70"/>
              <w:right w:type="dxa" w:w="110"/>
            </w:tcMar>
          </w:tcPr>
          <w:p>
            <w:pPr>
              <w:spacing w:after="0" w:line="252"/>
            </w:pPr>
            <w:r>
              <w:rPr>
                <w:rFonts w:ascii="Consolas" w:cs="Consolas" w:eastAsia="Consolas" w:hAnsi="Consolas"/>
                <w:b/>
                <w:bCs/>
                <w:sz w:val="19"/>
                <w:szCs w:val="19"/>
              </w:rPr>
              <w:t xml:space="preserve">createdAt</w:t>
            </w:r>
          </w:p>
        </w:tc>
        <w:tc>
          <w:tcPr>
            <w:tcW w:type="dxa" w:w="1750"/>
            <w:tcBorders>
              <w:top w:val="single" w:color="B8B6AE" w:sz="4"/>
              <w:left w:val="single" w:color="B8B6AE" w:sz="4"/>
              <w:bottom w:val="single" w:color="B8B6AE" w:sz="4"/>
              <w:right w:val="single" w:color="B8B6AE" w:sz="4"/>
            </w:tcBorders>
            <w:tcMar>
              <w:top w:type="dxa" w:w="70"/>
              <w:left w:type="dxa" w:w="110"/>
              <w:bottom w:type="dxa" w:w="70"/>
              <w:right w:type="dxa" w:w="110"/>
            </w:tcMar>
          </w:tcPr>
          <w:p>
            <w:pPr>
              <w:spacing w:after="0" w:line="252"/>
            </w:pPr>
            <w:r>
              <w:rPr>
                <w:b w:val="false"/>
                <w:bCs w:val="false"/>
                <w:sz w:val="20"/>
                <w:szCs w:val="20"/>
              </w:rPr>
              <w:t xml:space="preserve">DateTime, default now()</w:t>
            </w:r>
          </w:p>
        </w:tc>
        <w:tc>
          <w:tcPr>
            <w:tcW w:type="dxa" w:w="5276"/>
            <w:tcBorders>
              <w:top w:val="single" w:color="B8B6AE" w:sz="4"/>
              <w:left w:val="single" w:color="B8B6AE" w:sz="4"/>
              <w:bottom w:val="single" w:color="B8B6AE" w:sz="4"/>
              <w:right w:val="single" w:color="B8B6AE" w:sz="4"/>
            </w:tcBorders>
            <w:tcMar>
              <w:top w:type="dxa" w:w="70"/>
              <w:left w:type="dxa" w:w="110"/>
              <w:bottom w:type="dxa" w:w="70"/>
              <w:right w:type="dxa" w:w="110"/>
            </w:tcMar>
          </w:tcPr>
          <w:p>
            <w:pPr>
              <w:spacing w:after="0" w:line="252"/>
            </w:pPr>
            <w:r>
              <w:rPr>
                <w:b w:val="false"/>
                <w:bCs w:val="false"/>
                <w:sz w:val="20"/>
                <w:szCs w:val="20"/>
              </w:rPr>
              <w:t xml:space="preserve">Creation time.</w:t>
            </w:r>
          </w:p>
        </w:tc>
      </w:tr>
      <w:tr>
        <w:trPr>
          <w:cantSplit/>
        </w:trPr>
        <w:tc>
          <w:tcPr>
            <w:tcW w:type="dxa" w:w="2000"/>
            <w:tcBorders>
              <w:top w:val="single" w:color="B8B6AE" w:sz="4"/>
              <w:left w:val="single" w:color="B8B6AE" w:sz="4"/>
              <w:bottom w:val="single" w:color="B8B6AE" w:sz="4"/>
              <w:right w:val="single" w:color="B8B6AE" w:sz="4"/>
            </w:tcBorders>
            <w:shd w:fill="F7F6F2" w:color="auto" w:val="clear"/>
            <w:tcMar>
              <w:top w:type="dxa" w:w="70"/>
              <w:left w:type="dxa" w:w="110"/>
              <w:bottom w:type="dxa" w:w="70"/>
              <w:right w:type="dxa" w:w="110"/>
            </w:tcMar>
          </w:tcPr>
          <w:p>
            <w:pPr>
              <w:spacing w:after="0" w:line="252"/>
            </w:pPr>
            <w:r>
              <w:rPr>
                <w:rFonts w:ascii="Consolas" w:cs="Consolas" w:eastAsia="Consolas" w:hAnsi="Consolas"/>
                <w:b/>
                <w:bCs/>
                <w:sz w:val="19"/>
                <w:szCs w:val="19"/>
              </w:rPr>
              <w:t xml:space="preserve">updatedAt</w:t>
            </w:r>
          </w:p>
        </w:tc>
        <w:tc>
          <w:tcPr>
            <w:tcW w:type="dxa" w:w="1750"/>
            <w:tcBorders>
              <w:top w:val="single" w:color="B8B6AE" w:sz="4"/>
              <w:left w:val="single" w:color="B8B6AE" w:sz="4"/>
              <w:bottom w:val="single" w:color="B8B6AE" w:sz="4"/>
              <w:right w:val="single" w:color="B8B6AE" w:sz="4"/>
            </w:tcBorders>
            <w:shd w:fill="F7F6F2" w:color="auto" w:val="clear"/>
            <w:tcMar>
              <w:top w:type="dxa" w:w="70"/>
              <w:left w:type="dxa" w:w="110"/>
              <w:bottom w:type="dxa" w:w="70"/>
              <w:right w:type="dxa" w:w="110"/>
            </w:tcMar>
          </w:tcPr>
          <w:p>
            <w:pPr>
              <w:spacing w:after="0" w:line="252"/>
            </w:pPr>
            <w:r>
              <w:rPr>
                <w:b w:val="false"/>
                <w:bCs w:val="false"/>
                <w:sz w:val="20"/>
                <w:szCs w:val="20"/>
              </w:rPr>
              <w:t xml:space="preserve">DateTime, @updatedAt</w:t>
            </w:r>
          </w:p>
        </w:tc>
        <w:tc>
          <w:tcPr>
            <w:tcW w:type="dxa" w:w="5276"/>
            <w:tcBorders>
              <w:top w:val="single" w:color="B8B6AE" w:sz="4"/>
              <w:left w:val="single" w:color="B8B6AE" w:sz="4"/>
              <w:bottom w:val="single" w:color="B8B6AE" w:sz="4"/>
              <w:right w:val="single" w:color="B8B6AE" w:sz="4"/>
            </w:tcBorders>
            <w:shd w:fill="F7F6F2" w:color="auto" w:val="clear"/>
            <w:tcMar>
              <w:top w:type="dxa" w:w="70"/>
              <w:left w:type="dxa" w:w="110"/>
              <w:bottom w:type="dxa" w:w="70"/>
              <w:right w:type="dxa" w:w="110"/>
            </w:tcMar>
          </w:tcPr>
          <w:p>
            <w:pPr>
              <w:spacing w:after="0" w:line="252"/>
            </w:pPr>
            <w:r>
              <w:rPr>
                <w:b w:val="false"/>
                <w:bCs w:val="false"/>
                <w:sz w:val="20"/>
                <w:szCs w:val="20"/>
              </w:rPr>
              <w:t xml:space="preserve">Last change time.</w:t>
            </w:r>
          </w:p>
        </w:tc>
      </w:tr>
    </w:tbl>
    <w:p>
      <w:pPr>
        <w:spacing w:after="60"/>
      </w:pPr>
    </w:p>
    <w:p>
      <w:pPr>
        <w:pStyle w:val="Heading3"/>
      </w:pPr>
      <w:r>
        <w:t xml:space="preserve">Indexes and constraints</w:t>
      </w:r>
    </w:p>
    <w:p>
      <w:pPr>
        <w:pStyle w:val="ListParagraph"/>
        <w:numPr>
          <w:ilvl w:val="0"/>
          <w:numId w:val="2"/>
        </w:numPr>
        <w:spacing w:after="70" w:line="264"/>
      </w:pPr>
      <w:r>
        <w:t xml:space="preserve">Index on </w:t>
      </w:r>
      <w:r>
        <w:rPr>
          <w:rFonts w:ascii="Consolas" w:cs="Consolas" w:eastAsia="Consolas" w:hAnsi="Consolas"/>
          <w:sz w:val="19"/>
          <w:szCs w:val="19"/>
          <w:shd w:fill="EFEDE6" w:val="clear"/>
        </w:rPr>
        <w:t xml:space="preserve">categoryId</w:t>
      </w:r>
      <w:r>
        <w:t xml:space="preserve">.</w:t>
      </w:r>
    </w:p>
    <w:p>
      <w:pPr>
        <w:pStyle w:val="Heading3"/>
      </w:pPr>
      <w:r>
        <w:t xml:space="preserve">Relations</w:t>
      </w:r>
    </w:p>
    <w:p>
      <w:pPr>
        <w:pStyle w:val="ListParagraph"/>
        <w:numPr>
          <w:ilvl w:val="0"/>
          <w:numId w:val="2"/>
        </w:numPr>
        <w:spacing w:after="70" w:line="264"/>
      </w:pPr>
      <w:r>
        <w:rPr>
          <w:b/>
          <w:bCs/>
        </w:rPr>
        <w:t xml:space="preserve">Many sub-categories belong to one category.</w:t>
      </w:r>
      <w:r>
        <w:t xml:space="preserve"> Foreign key </w:t>
      </w:r>
      <w:r>
        <w:rPr>
          <w:rFonts w:ascii="Consolas" w:cs="Consolas" w:eastAsia="Consolas" w:hAnsi="Consolas"/>
          <w:sz w:val="19"/>
          <w:szCs w:val="19"/>
          <w:shd w:fill="EFEDE6" w:val="clear"/>
        </w:rPr>
        <w:t xml:space="preserve">categoryId</w:t>
      </w:r>
      <w:r>
        <w:t xml:space="preserve">; Cascade.</w:t>
      </w:r>
    </w:p>
    <w:p>
      <w:pPr>
        <w:pStyle w:val="ListParagraph"/>
        <w:numPr>
          <w:ilvl w:val="0"/>
          <w:numId w:val="2"/>
        </w:numPr>
        <w:spacing w:after="70" w:line="264"/>
      </w:pPr>
      <w:r>
        <w:rPr>
          <w:b/>
          <w:bCs/>
        </w:rPr>
        <w:t xml:space="preserve">Many products, many sub-categories</w:t>
      </w:r>
      <w:r>
        <w:t xml:space="preserve"> through </w:t>
      </w:r>
      <w:r>
        <w:rPr>
          <w:rFonts w:ascii="Consolas" w:cs="Consolas" w:eastAsia="Consolas" w:hAnsi="Consolas"/>
          <w:sz w:val="19"/>
          <w:szCs w:val="19"/>
          <w:shd w:fill="EFEDE6" w:val="clear"/>
        </w:rPr>
        <w:t xml:space="preserve">productCategory_SubCat</w:t>
      </w:r>
      <w:r>
        <w:t xml:space="preserve">; Restrict.</w:t>
      </w:r>
    </w:p>
    <w:p>
      <w:pPr>
        <w:pStyle w:val="Heading3"/>
      </w:pPr>
      <w:r>
        <w:t xml:space="preserve">Backend notes</w:t>
      </w:r>
    </w:p>
    <w:p>
      <w:pPr>
        <w:pStyle w:val="ListParagraph"/>
        <w:numPr>
          <w:ilvl w:val="0"/>
          <w:numId w:val="2"/>
        </w:numPr>
        <w:spacing w:after="70" w:line="264"/>
      </w:pPr>
      <w:r>
        <w:rPr>
          <w:rFonts w:ascii="Consolas" w:cs="Consolas" w:eastAsia="Consolas" w:hAnsi="Consolas"/>
          <w:sz w:val="19"/>
          <w:szCs w:val="19"/>
          <w:shd w:fill="EFEDE6" w:val="clear"/>
        </w:rPr>
        <w:t xml:space="preserve">name</w:t>
      </w:r>
      <w:r>
        <w:t xml:space="preserve"> is unique across the whole table, not per parent. "Accessories" cannot exist under both Mobiles and Laptops. If you need that, replace it with </w:t>
      </w:r>
      <w:r>
        <w:rPr>
          <w:rFonts w:ascii="Consolas" w:cs="Consolas" w:eastAsia="Consolas" w:hAnsi="Consolas"/>
          <w:sz w:val="19"/>
          <w:szCs w:val="19"/>
          <w:shd w:fill="EFEDE6" w:val="clear"/>
        </w:rPr>
        <w:t xml:space="preserve">@@unique([categoryId, name])</w:t>
      </w:r>
      <w:r>
        <w:t xml:space="preserve">.</w:t>
      </w:r>
    </w:p>
    <w:p>
      <w:pPr>
        <w:pStyle w:val="Heading2"/>
      </w:pPr>
      <w:r>
        <w:t xml:space="preserve">productCategory_SubCat</w:t>
      </w:r>
    </w:p>
    <w:p>
      <w:pPr>
        <w:spacing w:after="140"/>
      </w:pPr>
      <w:r>
        <w:rPr>
          <w:i/>
          <w:iCs/>
          <w:color w:val="5F5E5A"/>
          <w:sz w:val="20"/>
          <w:szCs w:val="20"/>
        </w:rPr>
        <w:t xml:space="preserve">Table: </w:t>
      </w:r>
      <w:r>
        <w:rPr>
          <w:rFonts w:ascii="Consolas" w:cs="Consolas" w:eastAsia="Consolas" w:hAnsi="Consolas"/>
          <w:i/>
          <w:iCs/>
          <w:color w:val="5F5E5A"/>
          <w:sz w:val="18"/>
          <w:szCs w:val="18"/>
          <w:shd w:fill="EFEDE6" w:val="clear"/>
        </w:rPr>
        <w:t xml:space="preserve">product_category_subcat</w:t>
      </w:r>
      <w:r>
        <w:rPr>
          <w:i/>
          <w:iCs/>
          <w:color w:val="5F5E5A"/>
          <w:sz w:val="20"/>
          <w:szCs w:val="20"/>
        </w:rPr>
        <w:t xml:space="preserve">  |  Domain: Product Catalog</w:t>
      </w:r>
    </w:p>
    <w:p>
      <w:pPr>
        <w:spacing w:after="120" w:line="276"/>
      </w:pPr>
      <w:r>
        <w:t xml:space="preserve">Explicit join table. One row means "this product is listed under Category X, Sub-category Y". A product can have many such rows.</w:t>
      </w:r>
    </w:p>
    <w:p>
      <w:pPr>
        <w:pStyle w:val="Heading3"/>
      </w:pPr>
      <w:r>
        <w:t xml:space="preserve">What each field does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750"/>
        <w:gridCol w:w="5276"/>
      </w:tblGrid>
      <w:tr>
        <w:trPr>
          <w:cantSplit/>
          <w:tblHeader/>
        </w:trPr>
        <w:tc>
          <w:tcPr>
            <w:tcW w:type="dxa" w:w="2000"/>
            <w:tcBorders>
              <w:top w:val="single" w:color="B8B6AE" w:sz="4"/>
              <w:left w:val="single" w:color="B8B6AE" w:sz="4"/>
              <w:bottom w:val="single" w:color="B8B6AE" w:sz="4"/>
              <w:right w:val="single" w:color="B8B6AE" w:sz="4"/>
            </w:tcBorders>
            <w:shd w:fill="3B6D11" w:color="auto" w:val="clear"/>
            <w:tcMar>
              <w:top w:type="dxa" w:w="70"/>
              <w:left w:type="dxa" w:w="110"/>
              <w:bottom w:type="dxa" w:w="70"/>
              <w:right w:type="dxa" w:w="110"/>
            </w:tcMar>
          </w:tcPr>
          <w:p>
            <w:pPr>
              <w:spacing w:after="0" w:line="252"/>
            </w:pPr>
            <w:r>
              <w:rPr>
                <w:b/>
                <w:bCs/>
                <w:color w:val="FFFFFF"/>
                <w:sz w:val="20"/>
                <w:szCs w:val="20"/>
              </w:rPr>
              <w:t xml:space="preserve">Field</w:t>
            </w:r>
          </w:p>
        </w:tc>
        <w:tc>
          <w:tcPr>
            <w:tcW w:type="dxa" w:w="1750"/>
            <w:tcBorders>
              <w:top w:val="single" w:color="B8B6AE" w:sz="4"/>
              <w:left w:val="single" w:color="B8B6AE" w:sz="4"/>
              <w:bottom w:val="single" w:color="B8B6AE" w:sz="4"/>
              <w:right w:val="single" w:color="B8B6AE" w:sz="4"/>
            </w:tcBorders>
            <w:shd w:fill="3B6D11" w:color="auto" w:val="clear"/>
            <w:tcMar>
              <w:top w:type="dxa" w:w="70"/>
              <w:left w:type="dxa" w:w="110"/>
              <w:bottom w:type="dxa" w:w="70"/>
              <w:right w:type="dxa" w:w="110"/>
            </w:tcMar>
          </w:tcPr>
          <w:p>
            <w:pPr>
              <w:spacing w:after="0" w:line="252"/>
            </w:pPr>
            <w:r>
              <w:rPr>
                <w:b/>
                <w:bCs/>
                <w:color w:val="FFFFFF"/>
                <w:sz w:val="20"/>
                <w:szCs w:val="20"/>
              </w:rPr>
              <w:t xml:space="preserve">Type</w:t>
            </w:r>
          </w:p>
        </w:tc>
        <w:tc>
          <w:tcPr>
            <w:tcW w:type="dxa" w:w="5276"/>
            <w:tcBorders>
              <w:top w:val="single" w:color="B8B6AE" w:sz="4"/>
              <w:left w:val="single" w:color="B8B6AE" w:sz="4"/>
              <w:bottom w:val="single" w:color="B8B6AE" w:sz="4"/>
              <w:right w:val="single" w:color="B8B6AE" w:sz="4"/>
            </w:tcBorders>
            <w:shd w:fill="3B6D11" w:color="auto" w:val="clear"/>
            <w:tcMar>
              <w:top w:type="dxa" w:w="70"/>
              <w:left w:type="dxa" w:w="110"/>
              <w:bottom w:type="dxa" w:w="70"/>
              <w:right w:type="dxa" w:w="110"/>
            </w:tcMar>
          </w:tcPr>
          <w:p>
            <w:pPr>
              <w:spacing w:after="0" w:line="252"/>
            </w:pPr>
            <w:r>
              <w:rPr>
                <w:b/>
                <w:bCs/>
                <w:color w:val="FFFFFF"/>
                <w:sz w:val="20"/>
                <w:szCs w:val="20"/>
              </w:rPr>
              <w:t xml:space="preserve">Purpose</w:t>
            </w:r>
          </w:p>
        </w:tc>
      </w:tr>
      <w:tr>
        <w:trPr>
          <w:cantSplit/>
        </w:trPr>
        <w:tc>
          <w:tcPr>
            <w:tcW w:type="dxa" w:w="2000"/>
            <w:tcBorders>
              <w:top w:val="single" w:color="B8B6AE" w:sz="4"/>
              <w:left w:val="single" w:color="B8B6AE" w:sz="4"/>
              <w:bottom w:val="single" w:color="B8B6AE" w:sz="4"/>
              <w:right w:val="single" w:color="B8B6AE" w:sz="4"/>
            </w:tcBorders>
            <w:tcMar>
              <w:top w:type="dxa" w:w="70"/>
              <w:left w:type="dxa" w:w="110"/>
              <w:bottom w:type="dxa" w:w="70"/>
              <w:right w:type="dxa" w:w="110"/>
            </w:tcMar>
          </w:tcPr>
          <w:p>
            <w:pPr>
              <w:spacing w:after="0" w:line="252"/>
            </w:pPr>
            <w:r>
              <w:rPr>
                <w:rFonts w:ascii="Consolas" w:cs="Consolas" w:eastAsia="Consolas" w:hAnsi="Consolas"/>
                <w:b/>
                <w:bCs/>
                <w:sz w:val="19"/>
                <w:szCs w:val="19"/>
              </w:rPr>
              <w:t xml:space="preserve">id</w:t>
            </w:r>
          </w:p>
        </w:tc>
        <w:tc>
          <w:tcPr>
            <w:tcW w:type="dxa" w:w="1750"/>
            <w:tcBorders>
              <w:top w:val="single" w:color="B8B6AE" w:sz="4"/>
              <w:left w:val="single" w:color="B8B6AE" w:sz="4"/>
              <w:bottom w:val="single" w:color="B8B6AE" w:sz="4"/>
              <w:right w:val="single" w:color="B8B6AE" w:sz="4"/>
            </w:tcBorders>
            <w:tcMar>
              <w:top w:type="dxa" w:w="70"/>
              <w:left w:type="dxa" w:w="110"/>
              <w:bottom w:type="dxa" w:w="70"/>
              <w:right w:type="dxa" w:w="110"/>
            </w:tcMar>
          </w:tcPr>
          <w:p>
            <w:pPr>
              <w:spacing w:after="0" w:line="252"/>
            </w:pPr>
            <w:r>
              <w:rPr>
                <w:b w:val="false"/>
                <w:bCs w:val="false"/>
                <w:sz w:val="20"/>
                <w:szCs w:val="20"/>
              </w:rPr>
              <w:t xml:space="preserve">Int, PK</w:t>
            </w:r>
          </w:p>
        </w:tc>
        <w:tc>
          <w:tcPr>
            <w:tcW w:type="dxa" w:w="5276"/>
            <w:tcBorders>
              <w:top w:val="single" w:color="B8B6AE" w:sz="4"/>
              <w:left w:val="single" w:color="B8B6AE" w:sz="4"/>
              <w:bottom w:val="single" w:color="B8B6AE" w:sz="4"/>
              <w:right w:val="single" w:color="B8B6AE" w:sz="4"/>
            </w:tcBorders>
            <w:tcMar>
              <w:top w:type="dxa" w:w="70"/>
              <w:left w:type="dxa" w:w="110"/>
              <w:bottom w:type="dxa" w:w="70"/>
              <w:right w:type="dxa" w:w="110"/>
            </w:tcMar>
          </w:tcPr>
          <w:p>
            <w:pPr>
              <w:spacing w:after="0" w:line="252"/>
            </w:pPr>
            <w:r>
              <w:rPr>
                <w:b w:val="false"/>
                <w:bCs w:val="false"/>
                <w:sz w:val="20"/>
                <w:szCs w:val="20"/>
              </w:rPr>
              <w:t xml:space="preserve">Unique row ID.</w:t>
            </w:r>
          </w:p>
        </w:tc>
      </w:tr>
      <w:tr>
        <w:trPr>
          <w:cantSplit/>
        </w:trPr>
        <w:tc>
          <w:tcPr>
            <w:tcW w:type="dxa" w:w="2000"/>
            <w:tcBorders>
              <w:top w:val="single" w:color="B8B6AE" w:sz="4"/>
              <w:left w:val="single" w:color="B8B6AE" w:sz="4"/>
              <w:bottom w:val="single" w:color="B8B6AE" w:sz="4"/>
              <w:right w:val="single" w:color="B8B6AE" w:sz="4"/>
            </w:tcBorders>
            <w:shd w:fill="F7F6F2" w:color="auto" w:val="clear"/>
            <w:tcMar>
              <w:top w:type="dxa" w:w="70"/>
              <w:left w:type="dxa" w:w="110"/>
              <w:bottom w:type="dxa" w:w="70"/>
              <w:right w:type="dxa" w:w="110"/>
            </w:tcMar>
          </w:tcPr>
          <w:p>
            <w:pPr>
              <w:spacing w:after="0" w:line="252"/>
            </w:pPr>
            <w:r>
              <w:rPr>
                <w:rFonts w:ascii="Consolas" w:cs="Consolas" w:eastAsia="Consolas" w:hAnsi="Consolas"/>
                <w:b/>
                <w:bCs/>
                <w:sz w:val="19"/>
                <w:szCs w:val="19"/>
              </w:rPr>
              <w:t xml:space="preserve">productId</w:t>
            </w:r>
          </w:p>
        </w:tc>
        <w:tc>
          <w:tcPr>
            <w:tcW w:type="dxa" w:w="1750"/>
            <w:tcBorders>
              <w:top w:val="single" w:color="B8B6AE" w:sz="4"/>
              <w:left w:val="single" w:color="B8B6AE" w:sz="4"/>
              <w:bottom w:val="single" w:color="B8B6AE" w:sz="4"/>
              <w:right w:val="single" w:color="B8B6AE" w:sz="4"/>
            </w:tcBorders>
            <w:shd w:fill="F7F6F2" w:color="auto" w:val="clear"/>
            <w:tcMar>
              <w:top w:type="dxa" w:w="70"/>
              <w:left w:type="dxa" w:w="110"/>
              <w:bottom w:type="dxa" w:w="70"/>
              <w:right w:type="dxa" w:w="110"/>
            </w:tcMar>
          </w:tcPr>
          <w:p>
            <w:pPr>
              <w:spacing w:after="0" w:line="252"/>
            </w:pPr>
            <w:r>
              <w:rPr>
                <w:b w:val="false"/>
                <w:bCs w:val="false"/>
                <w:sz w:val="20"/>
                <w:szCs w:val="20"/>
              </w:rPr>
              <w:t xml:space="preserve">Int, FK</w:t>
            </w:r>
          </w:p>
        </w:tc>
        <w:tc>
          <w:tcPr>
            <w:tcW w:type="dxa" w:w="5276"/>
            <w:tcBorders>
              <w:top w:val="single" w:color="B8B6AE" w:sz="4"/>
              <w:left w:val="single" w:color="B8B6AE" w:sz="4"/>
              <w:bottom w:val="single" w:color="B8B6AE" w:sz="4"/>
              <w:right w:val="single" w:color="B8B6AE" w:sz="4"/>
            </w:tcBorders>
            <w:shd w:fill="F7F6F2" w:color="auto" w:val="clear"/>
            <w:tcMar>
              <w:top w:type="dxa" w:w="70"/>
              <w:left w:type="dxa" w:w="110"/>
              <w:bottom w:type="dxa" w:w="70"/>
              <w:right w:type="dxa" w:w="110"/>
            </w:tcMar>
          </w:tcPr>
          <w:p>
            <w:pPr>
              <w:spacing w:after="0" w:line="252"/>
            </w:pPr>
            <w:r>
              <w:rPr>
                <w:b w:val="false"/>
                <w:bCs w:val="false"/>
                <w:sz w:val="20"/>
                <w:szCs w:val="20"/>
              </w:rPr>
              <w:t xml:space="preserve">The product being categorised.</w:t>
            </w:r>
          </w:p>
        </w:tc>
      </w:tr>
      <w:tr>
        <w:trPr>
          <w:cantSplit/>
        </w:trPr>
        <w:tc>
          <w:tcPr>
            <w:tcW w:type="dxa" w:w="2000"/>
            <w:tcBorders>
              <w:top w:val="single" w:color="B8B6AE" w:sz="4"/>
              <w:left w:val="single" w:color="B8B6AE" w:sz="4"/>
              <w:bottom w:val="single" w:color="B8B6AE" w:sz="4"/>
              <w:right w:val="single" w:color="B8B6AE" w:sz="4"/>
            </w:tcBorders>
            <w:tcMar>
              <w:top w:type="dxa" w:w="70"/>
              <w:left w:type="dxa" w:w="110"/>
              <w:bottom w:type="dxa" w:w="70"/>
              <w:right w:type="dxa" w:w="110"/>
            </w:tcMar>
          </w:tcPr>
          <w:p>
            <w:pPr>
              <w:spacing w:after="0" w:line="252"/>
            </w:pPr>
            <w:r>
              <w:rPr>
                <w:rFonts w:ascii="Consolas" w:cs="Consolas" w:eastAsia="Consolas" w:hAnsi="Consolas"/>
                <w:b/>
                <w:bCs/>
                <w:sz w:val="19"/>
                <w:szCs w:val="19"/>
              </w:rPr>
              <w:t xml:space="preserve">categoryId</w:t>
            </w:r>
          </w:p>
        </w:tc>
        <w:tc>
          <w:tcPr>
            <w:tcW w:type="dxa" w:w="1750"/>
            <w:tcBorders>
              <w:top w:val="single" w:color="B8B6AE" w:sz="4"/>
              <w:left w:val="single" w:color="B8B6AE" w:sz="4"/>
              <w:bottom w:val="single" w:color="B8B6AE" w:sz="4"/>
              <w:right w:val="single" w:color="B8B6AE" w:sz="4"/>
            </w:tcBorders>
            <w:tcMar>
              <w:top w:type="dxa" w:w="70"/>
              <w:left w:type="dxa" w:w="110"/>
              <w:bottom w:type="dxa" w:w="70"/>
              <w:right w:type="dxa" w:w="110"/>
            </w:tcMar>
          </w:tcPr>
          <w:p>
            <w:pPr>
              <w:spacing w:after="0" w:line="252"/>
            </w:pPr>
            <w:r>
              <w:rPr>
                <w:b w:val="false"/>
                <w:bCs w:val="false"/>
                <w:sz w:val="20"/>
                <w:szCs w:val="20"/>
              </w:rPr>
              <w:t xml:space="preserve">Int, FK</w:t>
            </w:r>
          </w:p>
        </w:tc>
        <w:tc>
          <w:tcPr>
            <w:tcW w:type="dxa" w:w="5276"/>
            <w:tcBorders>
              <w:top w:val="single" w:color="B8B6AE" w:sz="4"/>
              <w:left w:val="single" w:color="B8B6AE" w:sz="4"/>
              <w:bottom w:val="single" w:color="B8B6AE" w:sz="4"/>
              <w:right w:val="single" w:color="B8B6AE" w:sz="4"/>
            </w:tcBorders>
            <w:tcMar>
              <w:top w:type="dxa" w:w="70"/>
              <w:left w:type="dxa" w:w="110"/>
              <w:bottom w:type="dxa" w:w="70"/>
              <w:right w:type="dxa" w:w="110"/>
            </w:tcMar>
          </w:tcPr>
          <w:p>
            <w:pPr>
              <w:spacing w:after="0" w:line="252"/>
            </w:pPr>
            <w:r>
              <w:rPr>
                <w:b w:val="false"/>
                <w:bCs w:val="false"/>
                <w:sz w:val="20"/>
                <w:szCs w:val="20"/>
              </w:rPr>
              <w:t xml:space="preserve">The category it is listed under.</w:t>
            </w:r>
          </w:p>
        </w:tc>
      </w:tr>
      <w:tr>
        <w:trPr>
          <w:cantSplit/>
        </w:trPr>
        <w:tc>
          <w:tcPr>
            <w:tcW w:type="dxa" w:w="2000"/>
            <w:tcBorders>
              <w:top w:val="single" w:color="B8B6AE" w:sz="4"/>
              <w:left w:val="single" w:color="B8B6AE" w:sz="4"/>
              <w:bottom w:val="single" w:color="B8B6AE" w:sz="4"/>
              <w:right w:val="single" w:color="B8B6AE" w:sz="4"/>
            </w:tcBorders>
            <w:shd w:fill="F7F6F2" w:color="auto" w:val="clear"/>
            <w:tcMar>
              <w:top w:type="dxa" w:w="70"/>
              <w:left w:type="dxa" w:w="110"/>
              <w:bottom w:type="dxa" w:w="70"/>
              <w:right w:type="dxa" w:w="110"/>
            </w:tcMar>
          </w:tcPr>
          <w:p>
            <w:pPr>
              <w:spacing w:after="0" w:line="252"/>
            </w:pPr>
            <w:r>
              <w:rPr>
                <w:rFonts w:ascii="Consolas" w:cs="Consolas" w:eastAsia="Consolas" w:hAnsi="Consolas"/>
                <w:b/>
                <w:bCs/>
                <w:sz w:val="19"/>
                <w:szCs w:val="19"/>
              </w:rPr>
              <w:t xml:space="preserve">subCategoryId</w:t>
            </w:r>
          </w:p>
        </w:tc>
        <w:tc>
          <w:tcPr>
            <w:tcW w:type="dxa" w:w="1750"/>
            <w:tcBorders>
              <w:top w:val="single" w:color="B8B6AE" w:sz="4"/>
              <w:left w:val="single" w:color="B8B6AE" w:sz="4"/>
              <w:bottom w:val="single" w:color="B8B6AE" w:sz="4"/>
              <w:right w:val="single" w:color="B8B6AE" w:sz="4"/>
            </w:tcBorders>
            <w:shd w:fill="F7F6F2" w:color="auto" w:val="clear"/>
            <w:tcMar>
              <w:top w:type="dxa" w:w="70"/>
              <w:left w:type="dxa" w:w="110"/>
              <w:bottom w:type="dxa" w:w="70"/>
              <w:right w:type="dxa" w:w="110"/>
            </w:tcMar>
          </w:tcPr>
          <w:p>
            <w:pPr>
              <w:spacing w:after="0" w:line="252"/>
            </w:pPr>
            <w:r>
              <w:rPr>
                <w:b w:val="false"/>
                <w:bCs w:val="false"/>
                <w:sz w:val="20"/>
                <w:szCs w:val="20"/>
              </w:rPr>
              <w:t xml:space="preserve">Int, FK</w:t>
            </w:r>
          </w:p>
        </w:tc>
        <w:tc>
          <w:tcPr>
            <w:tcW w:type="dxa" w:w="5276"/>
            <w:tcBorders>
              <w:top w:val="single" w:color="B8B6AE" w:sz="4"/>
              <w:left w:val="single" w:color="B8B6AE" w:sz="4"/>
              <w:bottom w:val="single" w:color="B8B6AE" w:sz="4"/>
              <w:right w:val="single" w:color="B8B6AE" w:sz="4"/>
            </w:tcBorders>
            <w:shd w:fill="F7F6F2" w:color="auto" w:val="clear"/>
            <w:tcMar>
              <w:top w:type="dxa" w:w="70"/>
              <w:left w:type="dxa" w:w="110"/>
              <w:bottom w:type="dxa" w:w="70"/>
              <w:right w:type="dxa" w:w="110"/>
            </w:tcMar>
          </w:tcPr>
          <w:p>
            <w:pPr>
              <w:spacing w:after="0" w:line="252"/>
            </w:pPr>
            <w:r>
              <w:rPr>
                <w:b w:val="false"/>
                <w:bCs w:val="false"/>
                <w:sz w:val="20"/>
                <w:szCs w:val="20"/>
              </w:rPr>
              <w:t xml:space="preserve">The sub-category it is listed under.</w:t>
            </w:r>
          </w:p>
        </w:tc>
      </w:tr>
      <w:tr>
        <w:trPr>
          <w:cantSplit/>
        </w:trPr>
        <w:tc>
          <w:tcPr>
            <w:tcW w:type="dxa" w:w="2000"/>
            <w:tcBorders>
              <w:top w:val="single" w:color="B8B6AE" w:sz="4"/>
              <w:left w:val="single" w:color="B8B6AE" w:sz="4"/>
              <w:bottom w:val="single" w:color="B8B6AE" w:sz="4"/>
              <w:right w:val="single" w:color="B8B6AE" w:sz="4"/>
            </w:tcBorders>
            <w:tcMar>
              <w:top w:type="dxa" w:w="70"/>
              <w:left w:type="dxa" w:w="110"/>
              <w:bottom w:type="dxa" w:w="70"/>
              <w:right w:type="dxa" w:w="110"/>
            </w:tcMar>
          </w:tcPr>
          <w:p>
            <w:pPr>
              <w:spacing w:after="0" w:line="252"/>
            </w:pPr>
            <w:r>
              <w:rPr>
                <w:rFonts w:ascii="Consolas" w:cs="Consolas" w:eastAsia="Consolas" w:hAnsi="Consolas"/>
                <w:b/>
                <w:bCs/>
                <w:sz w:val="19"/>
                <w:szCs w:val="19"/>
              </w:rPr>
              <w:t xml:space="preserve">category</w:t>
            </w:r>
          </w:p>
        </w:tc>
        <w:tc>
          <w:tcPr>
            <w:tcW w:type="dxa" w:w="1750"/>
            <w:tcBorders>
              <w:top w:val="single" w:color="B8B6AE" w:sz="4"/>
              <w:left w:val="single" w:color="B8B6AE" w:sz="4"/>
              <w:bottom w:val="single" w:color="B8B6AE" w:sz="4"/>
              <w:right w:val="single" w:color="B8B6AE" w:sz="4"/>
            </w:tcBorders>
            <w:tcMar>
              <w:top w:type="dxa" w:w="70"/>
              <w:left w:type="dxa" w:w="110"/>
              <w:bottom w:type="dxa" w:w="70"/>
              <w:right w:type="dxa" w:w="110"/>
            </w:tcMar>
          </w:tcPr>
          <w:p>
            <w:pPr>
              <w:spacing w:after="0" w:line="252"/>
            </w:pPr>
            <w:r>
              <w:rPr>
                <w:b w:val="false"/>
                <w:bCs w:val="false"/>
                <w:sz w:val="20"/>
                <w:szCs w:val="20"/>
              </w:rPr>
              <w:t xml:space="preserve">Category (virtual)</w:t>
            </w:r>
          </w:p>
        </w:tc>
        <w:tc>
          <w:tcPr>
            <w:tcW w:type="dxa" w:w="5276"/>
            <w:tcBorders>
              <w:top w:val="single" w:color="B8B6AE" w:sz="4"/>
              <w:left w:val="single" w:color="B8B6AE" w:sz="4"/>
              <w:bottom w:val="single" w:color="B8B6AE" w:sz="4"/>
              <w:right w:val="single" w:color="B8B6AE" w:sz="4"/>
            </w:tcBorders>
            <w:tcMar>
              <w:top w:type="dxa" w:w="70"/>
              <w:left w:type="dxa" w:w="110"/>
              <w:bottom w:type="dxa" w:w="70"/>
              <w:right w:type="dxa" w:w="110"/>
            </w:tcMar>
          </w:tcPr>
          <w:p>
            <w:pPr>
              <w:spacing w:after="0" w:line="252"/>
            </w:pPr>
            <w:r>
              <w:rPr>
                <w:b w:val="false"/>
                <w:bCs w:val="false"/>
                <w:sz w:val="20"/>
                <w:szCs w:val="20"/>
              </w:rPr>
              <w:t xml:space="preserve">Category record. No column.</w:t>
            </w:r>
          </w:p>
        </w:tc>
      </w:tr>
      <w:tr>
        <w:trPr>
          <w:cantSplit/>
        </w:trPr>
        <w:tc>
          <w:tcPr>
            <w:tcW w:type="dxa" w:w="2000"/>
            <w:tcBorders>
              <w:top w:val="single" w:color="B8B6AE" w:sz="4"/>
              <w:left w:val="single" w:color="B8B6AE" w:sz="4"/>
              <w:bottom w:val="single" w:color="B8B6AE" w:sz="4"/>
              <w:right w:val="single" w:color="B8B6AE" w:sz="4"/>
            </w:tcBorders>
            <w:shd w:fill="F7F6F2" w:color="auto" w:val="clear"/>
            <w:tcMar>
              <w:top w:type="dxa" w:w="70"/>
              <w:left w:type="dxa" w:w="110"/>
              <w:bottom w:type="dxa" w:w="70"/>
              <w:right w:type="dxa" w:w="110"/>
            </w:tcMar>
          </w:tcPr>
          <w:p>
            <w:pPr>
              <w:spacing w:after="0" w:line="252"/>
            </w:pPr>
            <w:r>
              <w:rPr>
                <w:rFonts w:ascii="Consolas" w:cs="Consolas" w:eastAsia="Consolas" w:hAnsi="Consolas"/>
                <w:b/>
                <w:bCs/>
                <w:sz w:val="19"/>
                <w:szCs w:val="19"/>
              </w:rPr>
              <w:t xml:space="preserve">subCategory</w:t>
            </w:r>
          </w:p>
        </w:tc>
        <w:tc>
          <w:tcPr>
            <w:tcW w:type="dxa" w:w="1750"/>
            <w:tcBorders>
              <w:top w:val="single" w:color="B8B6AE" w:sz="4"/>
              <w:left w:val="single" w:color="B8B6AE" w:sz="4"/>
              <w:bottom w:val="single" w:color="B8B6AE" w:sz="4"/>
              <w:right w:val="single" w:color="B8B6AE" w:sz="4"/>
            </w:tcBorders>
            <w:shd w:fill="F7F6F2" w:color="auto" w:val="clear"/>
            <w:tcMar>
              <w:top w:type="dxa" w:w="70"/>
              <w:left w:type="dxa" w:w="110"/>
              <w:bottom w:type="dxa" w:w="70"/>
              <w:right w:type="dxa" w:w="110"/>
            </w:tcMar>
          </w:tcPr>
          <w:p>
            <w:pPr>
              <w:spacing w:after="0" w:line="252"/>
            </w:pPr>
            <w:r>
              <w:rPr>
                <w:b w:val="false"/>
                <w:bCs w:val="false"/>
                <w:sz w:val="20"/>
                <w:szCs w:val="20"/>
              </w:rPr>
              <w:t xml:space="preserve">subCategory (virtual)</w:t>
            </w:r>
          </w:p>
        </w:tc>
        <w:tc>
          <w:tcPr>
            <w:tcW w:type="dxa" w:w="5276"/>
            <w:tcBorders>
              <w:top w:val="single" w:color="B8B6AE" w:sz="4"/>
              <w:left w:val="single" w:color="B8B6AE" w:sz="4"/>
              <w:bottom w:val="single" w:color="B8B6AE" w:sz="4"/>
              <w:right w:val="single" w:color="B8B6AE" w:sz="4"/>
            </w:tcBorders>
            <w:shd w:fill="F7F6F2" w:color="auto" w:val="clear"/>
            <w:tcMar>
              <w:top w:type="dxa" w:w="70"/>
              <w:left w:type="dxa" w:w="110"/>
              <w:bottom w:type="dxa" w:w="70"/>
              <w:right w:type="dxa" w:w="110"/>
            </w:tcMar>
          </w:tcPr>
          <w:p>
            <w:pPr>
              <w:spacing w:after="0" w:line="252"/>
            </w:pPr>
            <w:r>
              <w:rPr>
                <w:b w:val="false"/>
                <w:bCs w:val="false"/>
                <w:sz w:val="20"/>
                <w:szCs w:val="20"/>
              </w:rPr>
              <w:t xml:space="preserve">Sub-category record. No column.</w:t>
            </w:r>
          </w:p>
        </w:tc>
      </w:tr>
      <w:tr>
        <w:trPr>
          <w:cantSplit/>
        </w:trPr>
        <w:tc>
          <w:tcPr>
            <w:tcW w:type="dxa" w:w="2000"/>
            <w:tcBorders>
              <w:top w:val="single" w:color="B8B6AE" w:sz="4"/>
              <w:left w:val="single" w:color="B8B6AE" w:sz="4"/>
              <w:bottom w:val="single" w:color="B8B6AE" w:sz="4"/>
              <w:right w:val="single" w:color="B8B6AE" w:sz="4"/>
            </w:tcBorders>
            <w:tcMar>
              <w:top w:type="dxa" w:w="70"/>
              <w:left w:type="dxa" w:w="110"/>
              <w:bottom w:type="dxa" w:w="70"/>
              <w:right w:type="dxa" w:w="110"/>
            </w:tcMar>
          </w:tcPr>
          <w:p>
            <w:pPr>
              <w:spacing w:after="0" w:line="252"/>
            </w:pPr>
            <w:r>
              <w:rPr>
                <w:rFonts w:ascii="Consolas" w:cs="Consolas" w:eastAsia="Consolas" w:hAnsi="Consolas"/>
                <w:b/>
                <w:bCs/>
                <w:sz w:val="19"/>
                <w:szCs w:val="19"/>
              </w:rPr>
              <w:t xml:space="preserve">product</w:t>
            </w:r>
          </w:p>
        </w:tc>
        <w:tc>
          <w:tcPr>
            <w:tcW w:type="dxa" w:w="1750"/>
            <w:tcBorders>
              <w:top w:val="single" w:color="B8B6AE" w:sz="4"/>
              <w:left w:val="single" w:color="B8B6AE" w:sz="4"/>
              <w:bottom w:val="single" w:color="B8B6AE" w:sz="4"/>
              <w:right w:val="single" w:color="B8B6AE" w:sz="4"/>
            </w:tcBorders>
            <w:tcMar>
              <w:top w:type="dxa" w:w="70"/>
              <w:left w:type="dxa" w:w="110"/>
              <w:bottom w:type="dxa" w:w="70"/>
              <w:right w:type="dxa" w:w="110"/>
            </w:tcMar>
          </w:tcPr>
          <w:p>
            <w:pPr>
              <w:spacing w:after="0" w:line="252"/>
            </w:pPr>
            <w:r>
              <w:rPr>
                <w:b w:val="false"/>
                <w:bCs w:val="false"/>
                <w:sz w:val="20"/>
                <w:szCs w:val="20"/>
              </w:rPr>
              <w:t xml:space="preserve">Products (virtual)</w:t>
            </w:r>
          </w:p>
        </w:tc>
        <w:tc>
          <w:tcPr>
            <w:tcW w:type="dxa" w:w="5276"/>
            <w:tcBorders>
              <w:top w:val="single" w:color="B8B6AE" w:sz="4"/>
              <w:left w:val="single" w:color="B8B6AE" w:sz="4"/>
              <w:bottom w:val="single" w:color="B8B6AE" w:sz="4"/>
              <w:right w:val="single" w:color="B8B6AE" w:sz="4"/>
            </w:tcBorders>
            <w:tcMar>
              <w:top w:type="dxa" w:w="70"/>
              <w:left w:type="dxa" w:w="110"/>
              <w:bottom w:type="dxa" w:w="70"/>
              <w:right w:type="dxa" w:w="110"/>
            </w:tcMar>
          </w:tcPr>
          <w:p>
            <w:pPr>
              <w:spacing w:after="0" w:line="252"/>
            </w:pPr>
            <w:r>
              <w:rPr>
                <w:b w:val="false"/>
                <w:bCs w:val="false"/>
                <w:sz w:val="20"/>
                <w:szCs w:val="20"/>
              </w:rPr>
              <w:t xml:space="preserve">Product record. No column.</w:t>
            </w:r>
          </w:p>
        </w:tc>
      </w:tr>
      <w:tr>
        <w:trPr>
          <w:cantSplit/>
        </w:trPr>
        <w:tc>
          <w:tcPr>
            <w:tcW w:type="dxa" w:w="2000"/>
            <w:tcBorders>
              <w:top w:val="single" w:color="B8B6AE" w:sz="4"/>
              <w:left w:val="single" w:color="B8B6AE" w:sz="4"/>
              <w:bottom w:val="single" w:color="B8B6AE" w:sz="4"/>
              <w:right w:val="single" w:color="B8B6AE" w:sz="4"/>
            </w:tcBorders>
            <w:shd w:fill="F7F6F2" w:color="auto" w:val="clear"/>
            <w:tcMar>
              <w:top w:type="dxa" w:w="70"/>
              <w:left w:type="dxa" w:w="110"/>
              <w:bottom w:type="dxa" w:w="70"/>
              <w:right w:type="dxa" w:w="110"/>
            </w:tcMar>
          </w:tcPr>
          <w:p>
            <w:pPr>
              <w:spacing w:after="0" w:line="252"/>
            </w:pPr>
            <w:r>
              <w:rPr>
                <w:rFonts w:ascii="Consolas" w:cs="Consolas" w:eastAsia="Consolas" w:hAnsi="Consolas"/>
                <w:b/>
                <w:bCs/>
                <w:sz w:val="19"/>
                <w:szCs w:val="19"/>
              </w:rPr>
              <w:t xml:space="preserve">createdAt</w:t>
            </w:r>
          </w:p>
        </w:tc>
        <w:tc>
          <w:tcPr>
            <w:tcW w:type="dxa" w:w="1750"/>
            <w:tcBorders>
              <w:top w:val="single" w:color="B8B6AE" w:sz="4"/>
              <w:left w:val="single" w:color="B8B6AE" w:sz="4"/>
              <w:bottom w:val="single" w:color="B8B6AE" w:sz="4"/>
              <w:right w:val="single" w:color="B8B6AE" w:sz="4"/>
            </w:tcBorders>
            <w:shd w:fill="F7F6F2" w:color="auto" w:val="clear"/>
            <w:tcMar>
              <w:top w:type="dxa" w:w="70"/>
              <w:left w:type="dxa" w:w="110"/>
              <w:bottom w:type="dxa" w:w="70"/>
              <w:right w:type="dxa" w:w="110"/>
            </w:tcMar>
          </w:tcPr>
          <w:p>
            <w:pPr>
              <w:spacing w:after="0" w:line="252"/>
            </w:pPr>
            <w:r>
              <w:rPr>
                <w:b w:val="false"/>
                <w:bCs w:val="false"/>
                <w:sz w:val="20"/>
                <w:szCs w:val="20"/>
              </w:rPr>
              <w:t xml:space="preserve">DateTime, default now()</w:t>
            </w:r>
          </w:p>
        </w:tc>
        <w:tc>
          <w:tcPr>
            <w:tcW w:type="dxa" w:w="5276"/>
            <w:tcBorders>
              <w:top w:val="single" w:color="B8B6AE" w:sz="4"/>
              <w:left w:val="single" w:color="B8B6AE" w:sz="4"/>
              <w:bottom w:val="single" w:color="B8B6AE" w:sz="4"/>
              <w:right w:val="single" w:color="B8B6AE" w:sz="4"/>
            </w:tcBorders>
            <w:shd w:fill="F7F6F2" w:color="auto" w:val="clear"/>
            <w:tcMar>
              <w:top w:type="dxa" w:w="70"/>
              <w:left w:type="dxa" w:w="110"/>
              <w:bottom w:type="dxa" w:w="70"/>
              <w:right w:type="dxa" w:w="110"/>
            </w:tcMar>
          </w:tcPr>
          <w:p>
            <w:pPr>
              <w:spacing w:after="0" w:line="252"/>
            </w:pPr>
            <w:r>
              <w:rPr>
                <w:b w:val="false"/>
                <w:bCs w:val="false"/>
                <w:sz w:val="20"/>
                <w:szCs w:val="20"/>
              </w:rPr>
              <w:t xml:space="preserve">Creation time.</w:t>
            </w:r>
          </w:p>
        </w:tc>
      </w:tr>
      <w:tr>
        <w:trPr>
          <w:cantSplit/>
        </w:trPr>
        <w:tc>
          <w:tcPr>
            <w:tcW w:type="dxa" w:w="2000"/>
            <w:tcBorders>
              <w:top w:val="single" w:color="B8B6AE" w:sz="4"/>
              <w:left w:val="single" w:color="B8B6AE" w:sz="4"/>
              <w:bottom w:val="single" w:color="B8B6AE" w:sz="4"/>
              <w:right w:val="single" w:color="B8B6AE" w:sz="4"/>
            </w:tcBorders>
            <w:tcMar>
              <w:top w:type="dxa" w:w="70"/>
              <w:left w:type="dxa" w:w="110"/>
              <w:bottom w:type="dxa" w:w="70"/>
              <w:right w:type="dxa" w:w="110"/>
            </w:tcMar>
          </w:tcPr>
          <w:p>
            <w:pPr>
              <w:spacing w:after="0" w:line="252"/>
            </w:pPr>
            <w:r>
              <w:rPr>
                <w:rFonts w:ascii="Consolas" w:cs="Consolas" w:eastAsia="Consolas" w:hAnsi="Consolas"/>
                <w:b/>
                <w:bCs/>
                <w:sz w:val="19"/>
                <w:szCs w:val="19"/>
              </w:rPr>
              <w:t xml:space="preserve">updatedAt</w:t>
            </w:r>
          </w:p>
        </w:tc>
        <w:tc>
          <w:tcPr>
            <w:tcW w:type="dxa" w:w="1750"/>
            <w:tcBorders>
              <w:top w:val="single" w:color="B8B6AE" w:sz="4"/>
              <w:left w:val="single" w:color="B8B6AE" w:sz="4"/>
              <w:bottom w:val="single" w:color="B8B6AE" w:sz="4"/>
              <w:right w:val="single" w:color="B8B6AE" w:sz="4"/>
            </w:tcBorders>
            <w:tcMar>
              <w:top w:type="dxa" w:w="70"/>
              <w:left w:type="dxa" w:w="110"/>
              <w:bottom w:type="dxa" w:w="70"/>
              <w:right w:type="dxa" w:w="110"/>
            </w:tcMar>
          </w:tcPr>
          <w:p>
            <w:pPr>
              <w:spacing w:after="0" w:line="252"/>
            </w:pPr>
            <w:r>
              <w:rPr>
                <w:b w:val="false"/>
                <w:bCs w:val="false"/>
                <w:sz w:val="20"/>
                <w:szCs w:val="20"/>
              </w:rPr>
              <w:t xml:space="preserve">DateTime, @updatedAt</w:t>
            </w:r>
          </w:p>
        </w:tc>
        <w:tc>
          <w:tcPr>
            <w:tcW w:type="dxa" w:w="5276"/>
            <w:tcBorders>
              <w:top w:val="single" w:color="B8B6AE" w:sz="4"/>
              <w:left w:val="single" w:color="B8B6AE" w:sz="4"/>
              <w:bottom w:val="single" w:color="B8B6AE" w:sz="4"/>
              <w:right w:val="single" w:color="B8B6AE" w:sz="4"/>
            </w:tcBorders>
            <w:tcMar>
              <w:top w:type="dxa" w:w="70"/>
              <w:left w:type="dxa" w:w="110"/>
              <w:bottom w:type="dxa" w:w="70"/>
              <w:right w:type="dxa" w:w="110"/>
            </w:tcMar>
          </w:tcPr>
          <w:p>
            <w:pPr>
              <w:spacing w:after="0" w:line="252"/>
            </w:pPr>
            <w:r>
              <w:rPr>
                <w:b w:val="false"/>
                <w:bCs w:val="false"/>
                <w:sz w:val="20"/>
                <w:szCs w:val="20"/>
              </w:rPr>
              <w:t xml:space="preserve">Last change time.</w:t>
            </w:r>
          </w:p>
        </w:tc>
      </w:tr>
    </w:tbl>
    <w:p>
      <w:pPr>
        <w:spacing w:after="60"/>
      </w:pPr>
    </w:p>
    <w:p>
      <w:pPr>
        <w:pStyle w:val="Heading3"/>
      </w:pPr>
      <w:r>
        <w:t xml:space="preserve">Indexes and constraints</w:t>
      </w:r>
    </w:p>
    <w:p>
      <w:pPr>
        <w:pStyle w:val="ListParagraph"/>
        <w:numPr>
          <w:ilvl w:val="0"/>
          <w:numId w:val="2"/>
        </w:numPr>
        <w:spacing w:after="70" w:line="264"/>
      </w:pPr>
      <w:r>
        <w:t xml:space="preserve">Unique on </w:t>
      </w:r>
      <w:r>
        <w:rPr>
          <w:rFonts w:ascii="Consolas" w:cs="Consolas" w:eastAsia="Consolas" w:hAnsi="Consolas"/>
          <w:sz w:val="19"/>
          <w:szCs w:val="19"/>
          <w:shd w:fill="EFEDE6" w:val="clear"/>
        </w:rPr>
        <w:t xml:space="preserve">(productId, categoryId, subCategoryId)</w:t>
      </w:r>
      <w:r>
        <w:t xml:space="preserve">, so the same placement cannot be inserted twice.</w:t>
      </w:r>
    </w:p>
    <w:p>
      <w:pPr>
        <w:pStyle w:val="Heading3"/>
      </w:pPr>
      <w:r>
        <w:t xml:space="preserve">Relations</w:t>
      </w:r>
    </w:p>
    <w:p>
      <w:pPr>
        <w:pStyle w:val="ListParagraph"/>
        <w:numPr>
          <w:ilvl w:val="0"/>
          <w:numId w:val="2"/>
        </w:numPr>
        <w:spacing w:after="70" w:line="264"/>
      </w:pPr>
      <w:r>
        <w:rPr>
          <w:b/>
          <w:bCs/>
        </w:rPr>
        <w:t xml:space="preserve">Many rows belong to one product, one category and one sub-category.</w:t>
      </w:r>
      <w:r>
        <w:t xml:space="preserve"> All three foreign keys use Restrict.</w:t>
      </w:r>
    </w:p>
    <w:p>
      <w:pPr>
        <w:pStyle w:val="ListParagraph"/>
        <w:numPr>
          <w:ilvl w:val="0"/>
          <w:numId w:val="2"/>
        </w:numPr>
        <w:spacing w:after="70" w:line="264"/>
      </w:pPr>
      <w:r>
        <w:t xml:space="preserve">Together these make </w:t>
      </w:r>
      <w:r>
        <w:rPr>
          <w:rFonts w:ascii="Consolas" w:cs="Consolas" w:eastAsia="Consolas" w:hAnsi="Consolas"/>
          <w:sz w:val="19"/>
          <w:szCs w:val="19"/>
          <w:shd w:fill="EFEDE6" w:val="clear"/>
        </w:rPr>
        <w:t xml:space="preserve">Products</w:t>
      </w:r>
      <w:r>
        <w:t xml:space="preserve"> and </w:t>
      </w:r>
      <w:r>
        <w:rPr>
          <w:rFonts w:ascii="Consolas" w:cs="Consolas" w:eastAsia="Consolas" w:hAnsi="Consolas"/>
          <w:sz w:val="19"/>
          <w:szCs w:val="19"/>
          <w:shd w:fill="EFEDE6" w:val="clear"/>
        </w:rPr>
        <w:t xml:space="preserve">Category</w:t>
      </w:r>
      <w:r>
        <w:t xml:space="preserve"> / </w:t>
      </w:r>
      <w:r>
        <w:rPr>
          <w:rFonts w:ascii="Consolas" w:cs="Consolas" w:eastAsia="Consolas" w:hAnsi="Consolas"/>
          <w:sz w:val="19"/>
          <w:szCs w:val="19"/>
          <w:shd w:fill="EFEDE6" w:val="clear"/>
        </w:rPr>
        <w:t xml:space="preserve">subCategory</w:t>
      </w:r>
      <w:r>
        <w:t xml:space="preserve"> many-to-many.</w:t>
      </w:r>
    </w:p>
    <w:p>
      <w:pPr>
        <w:pStyle w:val="Heading3"/>
      </w:pPr>
      <w:r>
        <w:t xml:space="preserve">Backend notes</w:t>
      </w:r>
    </w:p>
    <w:p>
      <w:pPr>
        <w:pStyle w:val="ListParagraph"/>
        <w:numPr>
          <w:ilvl w:val="0"/>
          <w:numId w:val="2"/>
        </w:numPr>
        <w:spacing w:after="70" w:line="264"/>
      </w:pPr>
      <w:r>
        <w:t xml:space="preserve">The database does not check that </w:t>
      </w:r>
      <w:r>
        <w:rPr>
          <w:rFonts w:ascii="Consolas" w:cs="Consolas" w:eastAsia="Consolas" w:hAnsi="Consolas"/>
          <w:sz w:val="19"/>
          <w:szCs w:val="19"/>
          <w:shd w:fill="EFEDE6" w:val="clear"/>
        </w:rPr>
        <w:t xml:space="preserve">subCategoryId</w:t>
      </w:r>
      <w:r>
        <w:t xml:space="preserve"> actually belongs to </w:t>
      </w:r>
      <w:r>
        <w:rPr>
          <w:rFonts w:ascii="Consolas" w:cs="Consolas" w:eastAsia="Consolas" w:hAnsi="Consolas"/>
          <w:sz w:val="19"/>
          <w:szCs w:val="19"/>
          <w:shd w:fill="EFEDE6" w:val="clear"/>
        </w:rPr>
        <w:t xml:space="preserve">categoryId</w:t>
      </w:r>
      <w:r>
        <w:t xml:space="preserve">. Validate this in the service layer, or derive </w:t>
      </w:r>
      <w:r>
        <w:rPr>
          <w:rFonts w:ascii="Consolas" w:cs="Consolas" w:eastAsia="Consolas" w:hAnsi="Consolas"/>
          <w:sz w:val="19"/>
          <w:szCs w:val="19"/>
          <w:shd w:fill="EFEDE6" w:val="clear"/>
        </w:rPr>
        <w:t xml:space="preserve">categoryId</w:t>
      </w:r>
      <w:r>
        <w:t xml:space="preserve"> from the sub-category before inserting.</w:t>
      </w:r>
    </w:p>
    <w:p>
      <w:pPr>
        <w:pStyle w:val="ListParagraph"/>
        <w:numPr>
          <w:ilvl w:val="0"/>
          <w:numId w:val="2"/>
        </w:numPr>
        <w:spacing w:after="70" w:line="264"/>
      </w:pPr>
      <w:r>
        <w:t xml:space="preserve">The only index is the unique constraint, which starts with </w:t>
      </w:r>
      <w:r>
        <w:rPr>
          <w:rFonts w:ascii="Consolas" w:cs="Consolas" w:eastAsia="Consolas" w:hAnsi="Consolas"/>
          <w:sz w:val="19"/>
          <w:szCs w:val="19"/>
          <w:shd w:fill="EFEDE6" w:val="clear"/>
        </w:rPr>
        <w:t xml:space="preserve">productId</w:t>
      </w:r>
      <w:r>
        <w:t xml:space="preserve">. Category pages filter by </w:t>
      </w:r>
      <w:r>
        <w:rPr>
          <w:rFonts w:ascii="Consolas" w:cs="Consolas" w:eastAsia="Consolas" w:hAnsi="Consolas"/>
          <w:sz w:val="19"/>
          <w:szCs w:val="19"/>
          <w:shd w:fill="EFEDE6" w:val="clear"/>
        </w:rPr>
        <w:t xml:space="preserve">categoryId</w:t>
      </w:r>
      <w:r>
        <w:t xml:space="preserve"> or </w:t>
      </w:r>
      <w:r>
        <w:rPr>
          <w:rFonts w:ascii="Consolas" w:cs="Consolas" w:eastAsia="Consolas" w:hAnsi="Consolas"/>
          <w:sz w:val="19"/>
          <w:szCs w:val="19"/>
          <w:shd w:fill="EFEDE6" w:val="clear"/>
        </w:rPr>
        <w:t xml:space="preserve">subCategoryId</w:t>
      </w:r>
      <w:r>
        <w:t xml:space="preserve">, which are not covered. Add </w:t>
      </w:r>
      <w:r>
        <w:rPr>
          <w:rFonts w:ascii="Consolas" w:cs="Consolas" w:eastAsia="Consolas" w:hAnsi="Consolas"/>
          <w:sz w:val="19"/>
          <w:szCs w:val="19"/>
          <w:shd w:fill="EFEDE6" w:val="clear"/>
        </w:rPr>
        <w:t xml:space="preserve">@@index([categoryId])</w:t>
      </w:r>
      <w:r>
        <w:t xml:space="preserve"> and </w:t>
      </w:r>
      <w:r>
        <w:rPr>
          <w:rFonts w:ascii="Consolas" w:cs="Consolas" w:eastAsia="Consolas" w:hAnsi="Consolas"/>
          <w:sz w:val="19"/>
          <w:szCs w:val="19"/>
          <w:shd w:fill="EFEDE6" w:val="clear"/>
        </w:rPr>
        <w:t xml:space="preserve">@@index([subCategoryId])</w:t>
      </w:r>
      <w:r>
        <w:t xml:space="preserve">. PostgreSQL does not index foreign key columns automatically.</w:t>
      </w:r>
    </w:p>
    <w:p>
      <w:pPr>
        <w:pStyle w:val="ListParagraph"/>
        <w:numPr>
          <w:ilvl w:val="0"/>
          <w:numId w:val="2"/>
        </w:numPr>
        <w:spacing w:after="70" w:line="264"/>
      </w:pPr>
      <w:r>
        <w:t xml:space="preserve">To list products in a category: </w:t>
      </w:r>
      <w:r>
        <w:rPr>
          <w:rFonts w:ascii="Consolas" w:cs="Consolas" w:eastAsia="Consolas" w:hAnsi="Consolas"/>
          <w:sz w:val="19"/>
          <w:szCs w:val="19"/>
          <w:shd w:fill="EFEDE6" w:val="clear"/>
        </w:rPr>
        <w:t xml:space="preserve">prisma.products.findMany({ where: { isActive: true, categories: { some: { categoryId } } } })</w:t>
      </w:r>
      <w:r>
        <w:t xml:space="preserve">.</w:t>
      </w:r>
    </w:p>
    <w:p>
      <w:pPr>
        <w:pStyle w:val="Heading1"/>
        <w:pageBreakBefore/>
      </w:pPr>
      <w:r>
        <w:t xml:space="preserve">6. Cart, wishlist, orders and payments</w:t>
      </w:r>
    </w:p>
    <w:p>
      <w:pPr>
        <w:spacing w:after="120" w:line="276"/>
      </w:pPr>
      <w:r>
        <w:t xml:space="preserve">The shopping flow is: customer adds products to a </w:t>
      </w:r>
      <w:r>
        <w:rPr>
          <w:b/>
          <w:bCs/>
        </w:rPr>
        <w:t xml:space="preserve">cart</w:t>
      </w:r>
      <w:r>
        <w:t xml:space="preserve">, checkout turns the cart into an </w:t>
      </w:r>
      <w:r>
        <w:rPr>
          <w:b/>
          <w:bCs/>
        </w:rPr>
        <w:t xml:space="preserve">order</w:t>
      </w:r>
      <w:r>
        <w:t xml:space="preserve"> with </w:t>
      </w:r>
      <w:r>
        <w:rPr>
          <w:b/>
          <w:bCs/>
        </w:rPr>
        <w:t xml:space="preserve">order items</w:t>
      </w:r>
      <w:r>
        <w:t xml:space="preserve">, and one or more </w:t>
      </w:r>
      <w:r>
        <w:rPr>
          <w:b/>
          <w:bCs/>
        </w:rPr>
        <w:t xml:space="preserve">payments</w:t>
      </w:r>
      <w:r>
        <w:t xml:space="preserve"> are recorded against the order. The wishlist is a separate "saved for later" list.</w:t>
      </w:r>
    </w:p>
    <w:p>
      <w:pPr>
        <w:spacing w:after="160" w:before="120"/>
        <w:jc w:val="center"/>
      </w:pPr>
      <w:r>
        <w:drawing>
          <wp:inline distT="0" distB="0" distL="0" distR="0">
            <wp:extent cx="5715000" cy="2047875"/>
            <wp:effectExtent t="0" r="0" b="0" l="0"/>
            <wp:docPr id="1" name="ER diagram of the order flow" descr="ER diagram of the order flow" title="ER diagram of the order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2047875"/>
                    </a:xfrm>
                    <a:prstGeom prst="rect">
                      <a:avLst/>
                    </a:prstGeom>
                  </pic:spPr>
                </pic:pic>
              </a:graphicData>
            </a:graphic>
          </wp:inline>
        </w:drawing>
      </w:r>
    </w:p>
    <w:p>
      <w:pPr>
        <w:pStyle w:val="Heading2"/>
      </w:pPr>
      <w:r>
        <w:t xml:space="preserve">Carts</w:t>
      </w:r>
    </w:p>
    <w:p>
      <w:pPr>
        <w:spacing w:after="140"/>
      </w:pPr>
      <w:r>
        <w:rPr>
          <w:i/>
          <w:iCs/>
          <w:color w:val="5F5E5A"/>
          <w:sz w:val="20"/>
          <w:szCs w:val="20"/>
        </w:rPr>
        <w:t xml:space="preserve">Table: </w:t>
      </w:r>
      <w:r>
        <w:rPr>
          <w:rFonts w:ascii="Consolas" w:cs="Consolas" w:eastAsia="Consolas" w:hAnsi="Consolas"/>
          <w:i/>
          <w:iCs/>
          <w:color w:val="5F5E5A"/>
          <w:sz w:val="18"/>
          <w:szCs w:val="18"/>
          <w:shd w:fill="EFEDE6" w:val="clear"/>
        </w:rPr>
        <w:t xml:space="preserve">carts</w:t>
      </w:r>
      <w:r>
        <w:rPr>
          <w:i/>
          <w:iCs/>
          <w:color w:val="5F5E5A"/>
          <w:sz w:val="20"/>
          <w:szCs w:val="20"/>
        </w:rPr>
        <w:t xml:space="preserve">  |  Domain: Cart, Wishlist &amp; Orders</w:t>
      </w:r>
    </w:p>
    <w:p>
      <w:pPr>
        <w:spacing w:after="120" w:line="276"/>
      </w:pPr>
      <w:r>
        <w:t xml:space="preserve">One row is one product line in a customer's cart. There is no cart header table: the "cart" is simply all rows for a customer.</w:t>
      </w:r>
    </w:p>
    <w:p>
      <w:pPr>
        <w:pStyle w:val="Heading3"/>
      </w:pPr>
      <w:r>
        <w:t xml:space="preserve">What each field does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750"/>
        <w:gridCol w:w="5276"/>
      </w:tblGrid>
      <w:tr>
        <w:trPr>
          <w:cantSplit/>
          <w:tblHeader/>
        </w:trPr>
        <w:tc>
          <w:tcPr>
            <w:tcW w:type="dxa" w:w="2000"/>
            <w:tcBorders>
              <w:top w:val="single" w:color="B8B6AE" w:sz="4"/>
              <w:left w:val="single" w:color="B8B6AE" w:sz="4"/>
              <w:bottom w:val="single" w:color="B8B6AE" w:sz="4"/>
              <w:right w:val="single" w:color="B8B6AE" w:sz="4"/>
            </w:tcBorders>
            <w:shd w:fill="854F0B" w:color="auto" w:val="clear"/>
            <w:tcMar>
              <w:top w:type="dxa" w:w="70"/>
              <w:left w:type="dxa" w:w="110"/>
              <w:bottom w:type="dxa" w:w="70"/>
              <w:right w:type="dxa" w:w="110"/>
            </w:tcMar>
          </w:tcPr>
          <w:p>
            <w:pPr>
              <w:spacing w:after="0" w:line="252"/>
            </w:pPr>
            <w:r>
              <w:rPr>
                <w:b/>
                <w:bCs/>
                <w:color w:val="FFFFFF"/>
                <w:sz w:val="20"/>
                <w:szCs w:val="20"/>
              </w:rPr>
              <w:t xml:space="preserve">Field</w:t>
            </w:r>
          </w:p>
        </w:tc>
        <w:tc>
          <w:tcPr>
            <w:tcW w:type="dxa" w:w="1750"/>
            <w:tcBorders>
              <w:top w:val="single" w:color="B8B6AE" w:sz="4"/>
              <w:left w:val="single" w:color="B8B6AE" w:sz="4"/>
              <w:bottom w:val="single" w:color="B8B6AE" w:sz="4"/>
              <w:right w:val="single" w:color="B8B6AE" w:sz="4"/>
            </w:tcBorders>
            <w:shd w:fill="854F0B" w:color="auto" w:val="clear"/>
            <w:tcMar>
              <w:top w:type="dxa" w:w="70"/>
              <w:left w:type="dxa" w:w="110"/>
              <w:bottom w:type="dxa" w:w="70"/>
              <w:right w:type="dxa" w:w="110"/>
            </w:tcMar>
          </w:tcPr>
          <w:p>
            <w:pPr>
              <w:spacing w:after="0" w:line="252"/>
            </w:pPr>
            <w:r>
              <w:rPr>
                <w:b/>
                <w:bCs/>
                <w:color w:val="FFFFFF"/>
                <w:sz w:val="20"/>
                <w:szCs w:val="20"/>
              </w:rPr>
              <w:t xml:space="preserve">Type</w:t>
            </w:r>
          </w:p>
        </w:tc>
        <w:tc>
          <w:tcPr>
            <w:tcW w:type="dxa" w:w="5276"/>
            <w:tcBorders>
              <w:top w:val="single" w:color="B8B6AE" w:sz="4"/>
              <w:left w:val="single" w:color="B8B6AE" w:sz="4"/>
              <w:bottom w:val="single" w:color="B8B6AE" w:sz="4"/>
              <w:right w:val="single" w:color="B8B6AE" w:sz="4"/>
            </w:tcBorders>
            <w:shd w:fill="854F0B" w:color="auto" w:val="clear"/>
            <w:tcMar>
              <w:top w:type="dxa" w:w="70"/>
              <w:left w:type="dxa" w:w="110"/>
              <w:bottom w:type="dxa" w:w="70"/>
              <w:right w:type="dxa" w:w="110"/>
            </w:tcMar>
          </w:tcPr>
          <w:p>
            <w:pPr>
              <w:spacing w:after="0" w:line="252"/>
            </w:pPr>
            <w:r>
              <w:rPr>
                <w:b/>
                <w:bCs/>
                <w:color w:val="FFFFFF"/>
                <w:sz w:val="20"/>
                <w:szCs w:val="20"/>
              </w:rPr>
              <w:t xml:space="preserve">Purpose</w:t>
            </w:r>
          </w:p>
        </w:tc>
      </w:tr>
      <w:tr>
        <w:trPr>
          <w:cantSplit/>
        </w:trPr>
        <w:tc>
          <w:tcPr>
            <w:tcW w:type="dxa" w:w="2000"/>
            <w:tcBorders>
              <w:top w:val="single" w:color="B8B6AE" w:sz="4"/>
              <w:left w:val="single" w:color="B8B6AE" w:sz="4"/>
              <w:bottom w:val="single" w:color="B8B6AE" w:sz="4"/>
              <w:right w:val="single" w:color="B8B6AE" w:sz="4"/>
            </w:tcBorders>
            <w:tcMar>
              <w:top w:type="dxa" w:w="70"/>
              <w:left w:type="dxa" w:w="110"/>
              <w:bottom w:type="dxa" w:w="70"/>
              <w:right w:type="dxa" w:w="110"/>
            </w:tcMar>
          </w:tcPr>
          <w:p>
            <w:pPr>
              <w:spacing w:after="0" w:line="252"/>
            </w:pPr>
            <w:r>
              <w:rPr>
                <w:rFonts w:ascii="Consolas" w:cs="Consolas" w:eastAsia="Consolas" w:hAnsi="Consolas"/>
                <w:b/>
                <w:bCs/>
                <w:sz w:val="19"/>
                <w:szCs w:val="19"/>
              </w:rPr>
              <w:t xml:space="preserve">id</w:t>
            </w:r>
          </w:p>
        </w:tc>
        <w:tc>
          <w:tcPr>
            <w:tcW w:type="dxa" w:w="1750"/>
            <w:tcBorders>
              <w:top w:val="single" w:color="B8B6AE" w:sz="4"/>
              <w:left w:val="single" w:color="B8B6AE" w:sz="4"/>
              <w:bottom w:val="single" w:color="B8B6AE" w:sz="4"/>
              <w:right w:val="single" w:color="B8B6AE" w:sz="4"/>
            </w:tcBorders>
            <w:tcMar>
              <w:top w:type="dxa" w:w="70"/>
              <w:left w:type="dxa" w:w="110"/>
              <w:bottom w:type="dxa" w:w="70"/>
              <w:right w:type="dxa" w:w="110"/>
            </w:tcMar>
          </w:tcPr>
          <w:p>
            <w:pPr>
              <w:spacing w:after="0" w:line="252"/>
            </w:pPr>
            <w:r>
              <w:rPr>
                <w:b w:val="false"/>
                <w:bCs w:val="false"/>
                <w:sz w:val="20"/>
                <w:szCs w:val="20"/>
              </w:rPr>
              <w:t xml:space="preserve">Int, PK</w:t>
            </w:r>
          </w:p>
        </w:tc>
        <w:tc>
          <w:tcPr>
            <w:tcW w:type="dxa" w:w="5276"/>
            <w:tcBorders>
              <w:top w:val="single" w:color="B8B6AE" w:sz="4"/>
              <w:left w:val="single" w:color="B8B6AE" w:sz="4"/>
              <w:bottom w:val="single" w:color="B8B6AE" w:sz="4"/>
              <w:right w:val="single" w:color="B8B6AE" w:sz="4"/>
            </w:tcBorders>
            <w:tcMar>
              <w:top w:type="dxa" w:w="70"/>
              <w:left w:type="dxa" w:w="110"/>
              <w:bottom w:type="dxa" w:w="70"/>
              <w:right w:type="dxa" w:w="110"/>
            </w:tcMar>
          </w:tcPr>
          <w:p>
            <w:pPr>
              <w:spacing w:after="0" w:line="252"/>
            </w:pPr>
            <w:r>
              <w:rPr>
                <w:b w:val="false"/>
                <w:bCs w:val="false"/>
                <w:sz w:val="20"/>
                <w:szCs w:val="20"/>
              </w:rPr>
              <w:t xml:space="preserve">Unique cart line ID.</w:t>
            </w:r>
          </w:p>
        </w:tc>
      </w:tr>
      <w:tr>
        <w:trPr>
          <w:cantSplit/>
        </w:trPr>
        <w:tc>
          <w:tcPr>
            <w:tcW w:type="dxa" w:w="2000"/>
            <w:tcBorders>
              <w:top w:val="single" w:color="B8B6AE" w:sz="4"/>
              <w:left w:val="single" w:color="B8B6AE" w:sz="4"/>
              <w:bottom w:val="single" w:color="B8B6AE" w:sz="4"/>
              <w:right w:val="single" w:color="B8B6AE" w:sz="4"/>
            </w:tcBorders>
            <w:shd w:fill="F7F6F2" w:color="auto" w:val="clear"/>
            <w:tcMar>
              <w:top w:type="dxa" w:w="70"/>
              <w:left w:type="dxa" w:w="110"/>
              <w:bottom w:type="dxa" w:w="70"/>
              <w:right w:type="dxa" w:w="110"/>
            </w:tcMar>
          </w:tcPr>
          <w:p>
            <w:pPr>
              <w:spacing w:after="0" w:line="252"/>
            </w:pPr>
            <w:r>
              <w:rPr>
                <w:rFonts w:ascii="Consolas" w:cs="Consolas" w:eastAsia="Consolas" w:hAnsi="Consolas"/>
                <w:b/>
                <w:bCs/>
                <w:sz w:val="19"/>
                <w:szCs w:val="19"/>
              </w:rPr>
              <w:t xml:space="preserve">customerId</w:t>
            </w:r>
          </w:p>
        </w:tc>
        <w:tc>
          <w:tcPr>
            <w:tcW w:type="dxa" w:w="1750"/>
            <w:tcBorders>
              <w:top w:val="single" w:color="B8B6AE" w:sz="4"/>
              <w:left w:val="single" w:color="B8B6AE" w:sz="4"/>
              <w:bottom w:val="single" w:color="B8B6AE" w:sz="4"/>
              <w:right w:val="single" w:color="B8B6AE" w:sz="4"/>
            </w:tcBorders>
            <w:shd w:fill="F7F6F2" w:color="auto" w:val="clear"/>
            <w:tcMar>
              <w:top w:type="dxa" w:w="70"/>
              <w:left w:type="dxa" w:w="110"/>
              <w:bottom w:type="dxa" w:w="70"/>
              <w:right w:type="dxa" w:w="110"/>
            </w:tcMar>
          </w:tcPr>
          <w:p>
            <w:pPr>
              <w:spacing w:after="0" w:line="252"/>
            </w:pPr>
            <w:r>
              <w:rPr>
                <w:b w:val="false"/>
                <w:bCs w:val="false"/>
                <w:sz w:val="20"/>
                <w:szCs w:val="20"/>
              </w:rPr>
              <w:t xml:space="preserve">Int, FK</w:t>
            </w:r>
          </w:p>
        </w:tc>
        <w:tc>
          <w:tcPr>
            <w:tcW w:type="dxa" w:w="5276"/>
            <w:tcBorders>
              <w:top w:val="single" w:color="B8B6AE" w:sz="4"/>
              <w:left w:val="single" w:color="B8B6AE" w:sz="4"/>
              <w:bottom w:val="single" w:color="B8B6AE" w:sz="4"/>
              <w:right w:val="single" w:color="B8B6AE" w:sz="4"/>
            </w:tcBorders>
            <w:shd w:fill="F7F6F2" w:color="auto" w:val="clear"/>
            <w:tcMar>
              <w:top w:type="dxa" w:w="70"/>
              <w:left w:type="dxa" w:w="110"/>
              <w:bottom w:type="dxa" w:w="70"/>
              <w:right w:type="dxa" w:w="110"/>
            </w:tcMar>
          </w:tcPr>
          <w:p>
            <w:pPr>
              <w:spacing w:after="0" w:line="252"/>
            </w:pPr>
            <w:r>
              <w:rPr>
                <w:b w:val="false"/>
                <w:bCs w:val="false"/>
                <w:sz w:val="20"/>
                <w:szCs w:val="20"/>
              </w:rPr>
              <w:t xml:space="preserve">Customer who owns the cart.</w:t>
            </w:r>
          </w:p>
        </w:tc>
      </w:tr>
      <w:tr>
        <w:trPr>
          <w:cantSplit/>
        </w:trPr>
        <w:tc>
          <w:tcPr>
            <w:tcW w:type="dxa" w:w="2000"/>
            <w:tcBorders>
              <w:top w:val="single" w:color="B8B6AE" w:sz="4"/>
              <w:left w:val="single" w:color="B8B6AE" w:sz="4"/>
              <w:bottom w:val="single" w:color="B8B6AE" w:sz="4"/>
              <w:right w:val="single" w:color="B8B6AE" w:sz="4"/>
            </w:tcBorders>
            <w:tcMar>
              <w:top w:type="dxa" w:w="70"/>
              <w:left w:type="dxa" w:w="110"/>
              <w:bottom w:type="dxa" w:w="70"/>
              <w:right w:type="dxa" w:w="110"/>
            </w:tcMar>
          </w:tcPr>
          <w:p>
            <w:pPr>
              <w:spacing w:after="0" w:line="252"/>
            </w:pPr>
            <w:r>
              <w:rPr>
                <w:rFonts w:ascii="Consolas" w:cs="Consolas" w:eastAsia="Consolas" w:hAnsi="Consolas"/>
                <w:b/>
                <w:bCs/>
                <w:sz w:val="19"/>
                <w:szCs w:val="19"/>
              </w:rPr>
              <w:t xml:space="preserve">productId</w:t>
            </w:r>
          </w:p>
        </w:tc>
        <w:tc>
          <w:tcPr>
            <w:tcW w:type="dxa" w:w="1750"/>
            <w:tcBorders>
              <w:top w:val="single" w:color="B8B6AE" w:sz="4"/>
              <w:left w:val="single" w:color="B8B6AE" w:sz="4"/>
              <w:bottom w:val="single" w:color="B8B6AE" w:sz="4"/>
              <w:right w:val="single" w:color="B8B6AE" w:sz="4"/>
            </w:tcBorders>
            <w:tcMar>
              <w:top w:type="dxa" w:w="70"/>
              <w:left w:type="dxa" w:w="110"/>
              <w:bottom w:type="dxa" w:w="70"/>
              <w:right w:type="dxa" w:w="110"/>
            </w:tcMar>
          </w:tcPr>
          <w:p>
            <w:pPr>
              <w:spacing w:after="0" w:line="252"/>
            </w:pPr>
            <w:r>
              <w:rPr>
                <w:b w:val="false"/>
                <w:bCs w:val="false"/>
                <w:sz w:val="20"/>
                <w:szCs w:val="20"/>
              </w:rPr>
              <w:t xml:space="preserve">Int, FK</w:t>
            </w:r>
          </w:p>
        </w:tc>
        <w:tc>
          <w:tcPr>
            <w:tcW w:type="dxa" w:w="5276"/>
            <w:tcBorders>
              <w:top w:val="single" w:color="B8B6AE" w:sz="4"/>
              <w:left w:val="single" w:color="B8B6AE" w:sz="4"/>
              <w:bottom w:val="single" w:color="B8B6AE" w:sz="4"/>
              <w:right w:val="single" w:color="B8B6AE" w:sz="4"/>
            </w:tcBorders>
            <w:tcMar>
              <w:top w:type="dxa" w:w="70"/>
              <w:left w:type="dxa" w:w="110"/>
              <w:bottom w:type="dxa" w:w="70"/>
              <w:right w:type="dxa" w:w="110"/>
            </w:tcMar>
          </w:tcPr>
          <w:p>
            <w:pPr>
              <w:spacing w:after="0" w:line="252"/>
            </w:pPr>
            <w:r>
              <w:rPr>
                <w:b w:val="false"/>
                <w:bCs w:val="false"/>
                <w:sz w:val="20"/>
                <w:szCs w:val="20"/>
              </w:rPr>
              <w:t xml:space="preserve">Product in the cart.</w:t>
            </w:r>
          </w:p>
        </w:tc>
      </w:tr>
      <w:tr>
        <w:trPr>
          <w:cantSplit/>
        </w:trPr>
        <w:tc>
          <w:tcPr>
            <w:tcW w:type="dxa" w:w="2000"/>
            <w:tcBorders>
              <w:top w:val="single" w:color="B8B6AE" w:sz="4"/>
              <w:left w:val="single" w:color="B8B6AE" w:sz="4"/>
              <w:bottom w:val="single" w:color="B8B6AE" w:sz="4"/>
              <w:right w:val="single" w:color="B8B6AE" w:sz="4"/>
            </w:tcBorders>
            <w:shd w:fill="F7F6F2" w:color="auto" w:val="clear"/>
            <w:tcMar>
              <w:top w:type="dxa" w:w="70"/>
              <w:left w:type="dxa" w:w="110"/>
              <w:bottom w:type="dxa" w:w="70"/>
              <w:right w:type="dxa" w:w="110"/>
            </w:tcMar>
          </w:tcPr>
          <w:p>
            <w:pPr>
              <w:spacing w:after="0" w:line="252"/>
            </w:pPr>
            <w:r>
              <w:rPr>
                <w:rFonts w:ascii="Consolas" w:cs="Consolas" w:eastAsia="Consolas" w:hAnsi="Consolas"/>
                <w:b/>
                <w:bCs/>
                <w:sz w:val="19"/>
                <w:szCs w:val="19"/>
              </w:rPr>
              <w:t xml:space="preserve">quantity</w:t>
            </w:r>
          </w:p>
        </w:tc>
        <w:tc>
          <w:tcPr>
            <w:tcW w:type="dxa" w:w="1750"/>
            <w:tcBorders>
              <w:top w:val="single" w:color="B8B6AE" w:sz="4"/>
              <w:left w:val="single" w:color="B8B6AE" w:sz="4"/>
              <w:bottom w:val="single" w:color="B8B6AE" w:sz="4"/>
              <w:right w:val="single" w:color="B8B6AE" w:sz="4"/>
            </w:tcBorders>
            <w:shd w:fill="F7F6F2" w:color="auto" w:val="clear"/>
            <w:tcMar>
              <w:top w:type="dxa" w:w="70"/>
              <w:left w:type="dxa" w:w="110"/>
              <w:bottom w:type="dxa" w:w="70"/>
              <w:right w:type="dxa" w:w="110"/>
            </w:tcMar>
          </w:tcPr>
          <w:p>
            <w:pPr>
              <w:spacing w:after="0" w:line="252"/>
            </w:pPr>
            <w:r>
              <w:rPr>
                <w:b w:val="false"/>
                <w:bCs w:val="false"/>
                <w:sz w:val="20"/>
                <w:szCs w:val="20"/>
              </w:rPr>
              <w:t xml:space="preserve">Int</w:t>
            </w:r>
          </w:p>
        </w:tc>
        <w:tc>
          <w:tcPr>
            <w:tcW w:type="dxa" w:w="5276"/>
            <w:tcBorders>
              <w:top w:val="single" w:color="B8B6AE" w:sz="4"/>
              <w:left w:val="single" w:color="B8B6AE" w:sz="4"/>
              <w:bottom w:val="single" w:color="B8B6AE" w:sz="4"/>
              <w:right w:val="single" w:color="B8B6AE" w:sz="4"/>
            </w:tcBorders>
            <w:shd w:fill="F7F6F2" w:color="auto" w:val="clear"/>
            <w:tcMar>
              <w:top w:type="dxa" w:w="70"/>
              <w:left w:type="dxa" w:w="110"/>
              <w:bottom w:type="dxa" w:w="70"/>
              <w:right w:type="dxa" w:w="110"/>
            </w:tcMar>
          </w:tcPr>
          <w:p>
            <w:pPr>
              <w:spacing w:after="0" w:line="252"/>
            </w:pPr>
            <w:r>
              <w:rPr>
                <w:b w:val="false"/>
                <w:bCs w:val="false"/>
                <w:sz w:val="20"/>
                <w:szCs w:val="20"/>
              </w:rPr>
              <w:t xml:space="preserve">Number of units wanted.</w:t>
            </w:r>
          </w:p>
        </w:tc>
      </w:tr>
      <w:tr>
        <w:trPr>
          <w:cantSplit/>
        </w:trPr>
        <w:tc>
          <w:tcPr>
            <w:tcW w:type="dxa" w:w="2000"/>
            <w:tcBorders>
              <w:top w:val="single" w:color="B8B6AE" w:sz="4"/>
              <w:left w:val="single" w:color="B8B6AE" w:sz="4"/>
              <w:bottom w:val="single" w:color="B8B6AE" w:sz="4"/>
              <w:right w:val="single" w:color="B8B6AE" w:sz="4"/>
            </w:tcBorders>
            <w:tcMar>
              <w:top w:type="dxa" w:w="70"/>
              <w:left w:type="dxa" w:w="110"/>
              <w:bottom w:type="dxa" w:w="70"/>
              <w:right w:type="dxa" w:w="110"/>
            </w:tcMar>
          </w:tcPr>
          <w:p>
            <w:pPr>
              <w:spacing w:after="0" w:line="252"/>
            </w:pPr>
            <w:r>
              <w:rPr>
                <w:rFonts w:ascii="Consolas" w:cs="Consolas" w:eastAsia="Consolas" w:hAnsi="Consolas"/>
                <w:b/>
                <w:bCs/>
                <w:sz w:val="19"/>
                <w:szCs w:val="19"/>
              </w:rPr>
              <w:t xml:space="preserve">customer</w:t>
            </w:r>
          </w:p>
        </w:tc>
        <w:tc>
          <w:tcPr>
            <w:tcW w:type="dxa" w:w="1750"/>
            <w:tcBorders>
              <w:top w:val="single" w:color="B8B6AE" w:sz="4"/>
              <w:left w:val="single" w:color="B8B6AE" w:sz="4"/>
              <w:bottom w:val="single" w:color="B8B6AE" w:sz="4"/>
              <w:right w:val="single" w:color="B8B6AE" w:sz="4"/>
            </w:tcBorders>
            <w:tcMar>
              <w:top w:type="dxa" w:w="70"/>
              <w:left w:type="dxa" w:w="110"/>
              <w:bottom w:type="dxa" w:w="70"/>
              <w:right w:type="dxa" w:w="110"/>
            </w:tcMar>
          </w:tcPr>
          <w:p>
            <w:pPr>
              <w:spacing w:after="0" w:line="252"/>
            </w:pPr>
            <w:r>
              <w:rPr>
                <w:b w:val="false"/>
                <w:bCs w:val="false"/>
                <w:sz w:val="20"/>
                <w:szCs w:val="20"/>
              </w:rPr>
              <w:t xml:space="preserve">Customer (virtual)</w:t>
            </w:r>
          </w:p>
        </w:tc>
        <w:tc>
          <w:tcPr>
            <w:tcW w:type="dxa" w:w="5276"/>
            <w:tcBorders>
              <w:top w:val="single" w:color="B8B6AE" w:sz="4"/>
              <w:left w:val="single" w:color="B8B6AE" w:sz="4"/>
              <w:bottom w:val="single" w:color="B8B6AE" w:sz="4"/>
              <w:right w:val="single" w:color="B8B6AE" w:sz="4"/>
            </w:tcBorders>
            <w:tcMar>
              <w:top w:type="dxa" w:w="70"/>
              <w:left w:type="dxa" w:w="110"/>
              <w:bottom w:type="dxa" w:w="70"/>
              <w:right w:type="dxa" w:w="110"/>
            </w:tcMar>
          </w:tcPr>
          <w:p>
            <w:pPr>
              <w:spacing w:after="0" w:line="252"/>
            </w:pPr>
            <w:r>
              <w:rPr>
                <w:b w:val="false"/>
                <w:bCs w:val="false"/>
                <w:sz w:val="20"/>
                <w:szCs w:val="20"/>
              </w:rPr>
              <w:t xml:space="preserve">Owning customer. No column.</w:t>
            </w:r>
          </w:p>
        </w:tc>
      </w:tr>
      <w:tr>
        <w:trPr>
          <w:cantSplit/>
        </w:trPr>
        <w:tc>
          <w:tcPr>
            <w:tcW w:type="dxa" w:w="2000"/>
            <w:tcBorders>
              <w:top w:val="single" w:color="B8B6AE" w:sz="4"/>
              <w:left w:val="single" w:color="B8B6AE" w:sz="4"/>
              <w:bottom w:val="single" w:color="B8B6AE" w:sz="4"/>
              <w:right w:val="single" w:color="B8B6AE" w:sz="4"/>
            </w:tcBorders>
            <w:shd w:fill="F7F6F2" w:color="auto" w:val="clear"/>
            <w:tcMar>
              <w:top w:type="dxa" w:w="70"/>
              <w:left w:type="dxa" w:w="110"/>
              <w:bottom w:type="dxa" w:w="70"/>
              <w:right w:type="dxa" w:w="110"/>
            </w:tcMar>
          </w:tcPr>
          <w:p>
            <w:pPr>
              <w:spacing w:after="0" w:line="252"/>
            </w:pPr>
            <w:r>
              <w:rPr>
                <w:rFonts w:ascii="Consolas" w:cs="Consolas" w:eastAsia="Consolas" w:hAnsi="Consolas"/>
                <w:b/>
                <w:bCs/>
                <w:sz w:val="19"/>
                <w:szCs w:val="19"/>
              </w:rPr>
              <w:t xml:space="preserve">product</w:t>
            </w:r>
          </w:p>
        </w:tc>
        <w:tc>
          <w:tcPr>
            <w:tcW w:type="dxa" w:w="1750"/>
            <w:tcBorders>
              <w:top w:val="single" w:color="B8B6AE" w:sz="4"/>
              <w:left w:val="single" w:color="B8B6AE" w:sz="4"/>
              <w:bottom w:val="single" w:color="B8B6AE" w:sz="4"/>
              <w:right w:val="single" w:color="B8B6AE" w:sz="4"/>
            </w:tcBorders>
            <w:shd w:fill="F7F6F2" w:color="auto" w:val="clear"/>
            <w:tcMar>
              <w:top w:type="dxa" w:w="70"/>
              <w:left w:type="dxa" w:w="110"/>
              <w:bottom w:type="dxa" w:w="70"/>
              <w:right w:type="dxa" w:w="110"/>
            </w:tcMar>
          </w:tcPr>
          <w:p>
            <w:pPr>
              <w:spacing w:after="0" w:line="252"/>
            </w:pPr>
            <w:r>
              <w:rPr>
                <w:b w:val="false"/>
                <w:bCs w:val="false"/>
                <w:sz w:val="20"/>
                <w:szCs w:val="20"/>
              </w:rPr>
              <w:t xml:space="preserve">Products (virtual)</w:t>
            </w:r>
          </w:p>
        </w:tc>
        <w:tc>
          <w:tcPr>
            <w:tcW w:type="dxa" w:w="5276"/>
            <w:tcBorders>
              <w:top w:val="single" w:color="B8B6AE" w:sz="4"/>
              <w:left w:val="single" w:color="B8B6AE" w:sz="4"/>
              <w:bottom w:val="single" w:color="B8B6AE" w:sz="4"/>
              <w:right w:val="single" w:color="B8B6AE" w:sz="4"/>
            </w:tcBorders>
            <w:shd w:fill="F7F6F2" w:color="auto" w:val="clear"/>
            <w:tcMar>
              <w:top w:type="dxa" w:w="70"/>
              <w:left w:type="dxa" w:w="110"/>
              <w:bottom w:type="dxa" w:w="70"/>
              <w:right w:type="dxa" w:w="110"/>
            </w:tcMar>
          </w:tcPr>
          <w:p>
            <w:pPr>
              <w:spacing w:after="0" w:line="252"/>
            </w:pPr>
            <w:r>
              <w:rPr>
                <w:b w:val="false"/>
                <w:bCs w:val="false"/>
                <w:sz w:val="20"/>
                <w:szCs w:val="20"/>
              </w:rPr>
              <w:t xml:space="preserve">The product. No column.</w:t>
            </w:r>
          </w:p>
        </w:tc>
      </w:tr>
      <w:tr>
        <w:trPr>
          <w:cantSplit/>
        </w:trPr>
        <w:tc>
          <w:tcPr>
            <w:tcW w:type="dxa" w:w="2000"/>
            <w:tcBorders>
              <w:top w:val="single" w:color="B8B6AE" w:sz="4"/>
              <w:left w:val="single" w:color="B8B6AE" w:sz="4"/>
              <w:bottom w:val="single" w:color="B8B6AE" w:sz="4"/>
              <w:right w:val="single" w:color="B8B6AE" w:sz="4"/>
            </w:tcBorders>
            <w:tcMar>
              <w:top w:type="dxa" w:w="70"/>
              <w:left w:type="dxa" w:w="110"/>
              <w:bottom w:type="dxa" w:w="70"/>
              <w:right w:type="dxa" w:w="110"/>
            </w:tcMar>
          </w:tcPr>
          <w:p>
            <w:pPr>
              <w:spacing w:after="0" w:line="252"/>
            </w:pPr>
            <w:r>
              <w:rPr>
                <w:rFonts w:ascii="Consolas" w:cs="Consolas" w:eastAsia="Consolas" w:hAnsi="Consolas"/>
                <w:b/>
                <w:bCs/>
                <w:sz w:val="19"/>
                <w:szCs w:val="19"/>
              </w:rPr>
              <w:t xml:space="preserve">createdAt</w:t>
            </w:r>
          </w:p>
        </w:tc>
        <w:tc>
          <w:tcPr>
            <w:tcW w:type="dxa" w:w="1750"/>
            <w:tcBorders>
              <w:top w:val="single" w:color="B8B6AE" w:sz="4"/>
              <w:left w:val="single" w:color="B8B6AE" w:sz="4"/>
              <w:bottom w:val="single" w:color="B8B6AE" w:sz="4"/>
              <w:right w:val="single" w:color="B8B6AE" w:sz="4"/>
            </w:tcBorders>
            <w:tcMar>
              <w:top w:type="dxa" w:w="70"/>
              <w:left w:type="dxa" w:w="110"/>
              <w:bottom w:type="dxa" w:w="70"/>
              <w:right w:type="dxa" w:w="110"/>
            </w:tcMar>
          </w:tcPr>
          <w:p>
            <w:pPr>
              <w:spacing w:after="0" w:line="252"/>
            </w:pPr>
            <w:r>
              <w:rPr>
                <w:b w:val="false"/>
                <w:bCs w:val="false"/>
                <w:sz w:val="20"/>
                <w:szCs w:val="20"/>
              </w:rPr>
              <w:t xml:space="preserve">DateTime, default now()</w:t>
            </w:r>
          </w:p>
        </w:tc>
        <w:tc>
          <w:tcPr>
            <w:tcW w:type="dxa" w:w="5276"/>
            <w:tcBorders>
              <w:top w:val="single" w:color="B8B6AE" w:sz="4"/>
              <w:left w:val="single" w:color="B8B6AE" w:sz="4"/>
              <w:bottom w:val="single" w:color="B8B6AE" w:sz="4"/>
              <w:right w:val="single" w:color="B8B6AE" w:sz="4"/>
            </w:tcBorders>
            <w:tcMar>
              <w:top w:type="dxa" w:w="70"/>
              <w:left w:type="dxa" w:w="110"/>
              <w:bottom w:type="dxa" w:w="70"/>
              <w:right w:type="dxa" w:w="110"/>
            </w:tcMar>
          </w:tcPr>
          <w:p>
            <w:pPr>
              <w:spacing w:after="0" w:line="252"/>
            </w:pPr>
            <w:r>
              <w:rPr>
                <w:b w:val="false"/>
                <w:bCs w:val="false"/>
                <w:sz w:val="20"/>
                <w:szCs w:val="20"/>
              </w:rPr>
              <w:t xml:space="preserve">When the product was first added.</w:t>
            </w:r>
          </w:p>
        </w:tc>
      </w:tr>
      <w:tr>
        <w:trPr>
          <w:cantSplit/>
        </w:trPr>
        <w:tc>
          <w:tcPr>
            <w:tcW w:type="dxa" w:w="2000"/>
            <w:tcBorders>
              <w:top w:val="single" w:color="B8B6AE" w:sz="4"/>
              <w:left w:val="single" w:color="B8B6AE" w:sz="4"/>
              <w:bottom w:val="single" w:color="B8B6AE" w:sz="4"/>
              <w:right w:val="single" w:color="B8B6AE" w:sz="4"/>
            </w:tcBorders>
            <w:shd w:fill="F7F6F2" w:color="auto" w:val="clear"/>
            <w:tcMar>
              <w:top w:type="dxa" w:w="70"/>
              <w:left w:type="dxa" w:w="110"/>
              <w:bottom w:type="dxa" w:w="70"/>
              <w:right w:type="dxa" w:w="110"/>
            </w:tcMar>
          </w:tcPr>
          <w:p>
            <w:pPr>
              <w:spacing w:after="0" w:line="252"/>
            </w:pPr>
            <w:r>
              <w:rPr>
                <w:rFonts w:ascii="Consolas" w:cs="Consolas" w:eastAsia="Consolas" w:hAnsi="Consolas"/>
                <w:b/>
                <w:bCs/>
                <w:sz w:val="19"/>
                <w:szCs w:val="19"/>
              </w:rPr>
              <w:t xml:space="preserve">updatedAt</w:t>
            </w:r>
          </w:p>
        </w:tc>
        <w:tc>
          <w:tcPr>
            <w:tcW w:type="dxa" w:w="1750"/>
            <w:tcBorders>
              <w:top w:val="single" w:color="B8B6AE" w:sz="4"/>
              <w:left w:val="single" w:color="B8B6AE" w:sz="4"/>
              <w:bottom w:val="single" w:color="B8B6AE" w:sz="4"/>
              <w:right w:val="single" w:color="B8B6AE" w:sz="4"/>
            </w:tcBorders>
            <w:shd w:fill="F7F6F2" w:color="auto" w:val="clear"/>
            <w:tcMar>
              <w:top w:type="dxa" w:w="70"/>
              <w:left w:type="dxa" w:w="110"/>
              <w:bottom w:type="dxa" w:w="70"/>
              <w:right w:type="dxa" w:w="110"/>
            </w:tcMar>
          </w:tcPr>
          <w:p>
            <w:pPr>
              <w:spacing w:after="0" w:line="252"/>
            </w:pPr>
            <w:r>
              <w:rPr>
                <w:b w:val="false"/>
                <w:bCs w:val="false"/>
                <w:sz w:val="20"/>
                <w:szCs w:val="20"/>
              </w:rPr>
              <w:t xml:space="preserve">DateTime, @updatedAt</w:t>
            </w:r>
          </w:p>
        </w:tc>
        <w:tc>
          <w:tcPr>
            <w:tcW w:type="dxa" w:w="5276"/>
            <w:tcBorders>
              <w:top w:val="single" w:color="B8B6AE" w:sz="4"/>
              <w:left w:val="single" w:color="B8B6AE" w:sz="4"/>
              <w:bottom w:val="single" w:color="B8B6AE" w:sz="4"/>
              <w:right w:val="single" w:color="B8B6AE" w:sz="4"/>
            </w:tcBorders>
            <w:shd w:fill="F7F6F2" w:color="auto" w:val="clear"/>
            <w:tcMar>
              <w:top w:type="dxa" w:w="70"/>
              <w:left w:type="dxa" w:w="110"/>
              <w:bottom w:type="dxa" w:w="70"/>
              <w:right w:type="dxa" w:w="110"/>
            </w:tcMar>
          </w:tcPr>
          <w:p>
            <w:pPr>
              <w:spacing w:after="0" w:line="252"/>
            </w:pPr>
            <w:r>
              <w:rPr>
                <w:b w:val="false"/>
                <w:bCs w:val="false"/>
                <w:sz w:val="20"/>
                <w:szCs w:val="20"/>
              </w:rPr>
              <w:t xml:space="preserve">Last quantity change.</w:t>
            </w:r>
          </w:p>
        </w:tc>
      </w:tr>
    </w:tbl>
    <w:p>
      <w:pPr>
        <w:spacing w:after="60"/>
      </w:pPr>
    </w:p>
    <w:p>
      <w:pPr>
        <w:pStyle w:val="Heading3"/>
      </w:pPr>
      <w:r>
        <w:t xml:space="preserve">Indexes and constraints</w:t>
      </w:r>
    </w:p>
    <w:p>
      <w:pPr>
        <w:pStyle w:val="ListParagraph"/>
        <w:numPr>
          <w:ilvl w:val="0"/>
          <w:numId w:val="2"/>
        </w:numPr>
        <w:spacing w:after="70" w:line="264"/>
      </w:pPr>
      <w:r>
        <w:t xml:space="preserve">Unique on </w:t>
      </w:r>
      <w:r>
        <w:rPr>
          <w:rFonts w:ascii="Consolas" w:cs="Consolas" w:eastAsia="Consolas" w:hAnsi="Consolas"/>
          <w:sz w:val="19"/>
          <w:szCs w:val="19"/>
          <w:shd w:fill="EFEDE6" w:val="clear"/>
        </w:rPr>
        <w:t xml:space="preserve">(customerId, productId)</w:t>
      </w:r>
      <w:r>
        <w:t xml:space="preserve">. A product appears once per customer; adding it again must change the quantity.</w:t>
      </w:r>
    </w:p>
    <w:p>
      <w:pPr>
        <w:pStyle w:val="Heading3"/>
      </w:pPr>
      <w:r>
        <w:t xml:space="preserve">Relations</w:t>
      </w:r>
    </w:p>
    <w:p>
      <w:pPr>
        <w:pStyle w:val="ListParagraph"/>
        <w:numPr>
          <w:ilvl w:val="0"/>
          <w:numId w:val="2"/>
        </w:numPr>
        <w:spacing w:after="70" w:line="264"/>
      </w:pPr>
      <w:r>
        <w:rPr>
          <w:b/>
          <w:bCs/>
        </w:rPr>
        <w:t xml:space="preserve">Many cart lines belong to one customer.</w:t>
      </w:r>
      <w:r>
        <w:t xml:space="preserve"> Foreign key </w:t>
      </w:r>
      <w:r>
        <w:rPr>
          <w:rFonts w:ascii="Consolas" w:cs="Consolas" w:eastAsia="Consolas" w:hAnsi="Consolas"/>
          <w:sz w:val="19"/>
          <w:szCs w:val="19"/>
          <w:shd w:fill="EFEDE6" w:val="clear"/>
        </w:rPr>
        <w:t xml:space="preserve">customerId</w:t>
      </w:r>
      <w:r>
        <w:t xml:space="preserve">; Cascade.</w:t>
      </w:r>
    </w:p>
    <w:p>
      <w:pPr>
        <w:pStyle w:val="ListParagraph"/>
        <w:numPr>
          <w:ilvl w:val="0"/>
          <w:numId w:val="2"/>
        </w:numPr>
        <w:spacing w:after="70" w:line="264"/>
      </w:pPr>
      <w:r>
        <w:rPr>
          <w:b/>
          <w:bCs/>
        </w:rPr>
        <w:t xml:space="preserve">Many cart lines reference one product.</w:t>
      </w:r>
      <w:r>
        <w:t xml:space="preserve"> Foreign key </w:t>
      </w:r>
      <w:r>
        <w:rPr>
          <w:rFonts w:ascii="Consolas" w:cs="Consolas" w:eastAsia="Consolas" w:hAnsi="Consolas"/>
          <w:sz w:val="19"/>
          <w:szCs w:val="19"/>
          <w:shd w:fill="EFEDE6" w:val="clear"/>
        </w:rPr>
        <w:t xml:space="preserve">productId</w:t>
      </w:r>
      <w:r>
        <w:t xml:space="preserve">; Restrict.</w:t>
      </w:r>
    </w:p>
    <w:p>
      <w:pPr>
        <w:pStyle w:val="Heading3"/>
      </w:pPr>
      <w:r>
        <w:t xml:space="preserve">Backend notes</w:t>
      </w:r>
    </w:p>
    <w:p>
      <w:pPr>
        <w:pStyle w:val="ListParagraph"/>
        <w:numPr>
          <w:ilvl w:val="0"/>
          <w:numId w:val="2"/>
        </w:numPr>
        <w:spacing w:after="70" w:line="264"/>
      </w:pPr>
      <w:r>
        <w:t xml:space="preserve">Add to cart is an upsert on the compound key (Prisma names it </w:t>
      </w:r>
      <w:r>
        <w:rPr>
          <w:rFonts w:ascii="Consolas" w:cs="Consolas" w:eastAsia="Consolas" w:hAnsi="Consolas"/>
          <w:sz w:val="19"/>
          <w:szCs w:val="19"/>
          <w:shd w:fill="EFEDE6" w:val="clear"/>
        </w:rPr>
        <w:t xml:space="preserve">customerId_productId</w:t>
      </w:r>
      <w:r>
        <w:t xml:space="preserve">). See section 11.</w:t>
      </w:r>
    </w:p>
    <w:p>
      <w:pPr>
        <w:pStyle w:val="ListParagraph"/>
        <w:numPr>
          <w:ilvl w:val="0"/>
          <w:numId w:val="2"/>
        </w:numPr>
        <w:spacing w:after="70" w:line="264"/>
      </w:pPr>
      <w:r>
        <w:t xml:space="preserve">No price is stored. Always read the current price from </w:t>
      </w:r>
      <w:r>
        <w:rPr>
          <w:rFonts w:ascii="Consolas" w:cs="Consolas" w:eastAsia="Consolas" w:hAnsi="Consolas"/>
          <w:sz w:val="19"/>
          <w:szCs w:val="19"/>
          <w:shd w:fill="EFEDE6" w:val="clear"/>
        </w:rPr>
        <w:t xml:space="preserve">Products</w:t>
      </w:r>
      <w:r>
        <w:t xml:space="preserve">, then copy it into </w:t>
      </w:r>
      <w:r>
        <w:rPr>
          <w:rFonts w:ascii="Consolas" w:cs="Consolas" w:eastAsia="Consolas" w:hAnsi="Consolas"/>
          <w:sz w:val="19"/>
          <w:szCs w:val="19"/>
          <w:shd w:fill="EFEDE6" w:val="clear"/>
        </w:rPr>
        <w:t xml:space="preserve">OrderItem.price</w:t>
      </w:r>
      <w:r>
        <w:t xml:space="preserve"> at checkout.</w:t>
      </w:r>
    </w:p>
    <w:p>
      <w:pPr>
        <w:pStyle w:val="ListParagraph"/>
        <w:numPr>
          <w:ilvl w:val="0"/>
          <w:numId w:val="2"/>
        </w:numPr>
        <w:spacing w:after="70" w:line="264"/>
      </w:pPr>
      <w:r>
        <w:t xml:space="preserve">Validate </w:t>
      </w:r>
      <w:r>
        <w:rPr>
          <w:rFonts w:ascii="Consolas" w:cs="Consolas" w:eastAsia="Consolas" w:hAnsi="Consolas"/>
          <w:sz w:val="19"/>
          <w:szCs w:val="19"/>
          <w:shd w:fill="EFEDE6" w:val="clear"/>
        </w:rPr>
        <w:t xml:space="preserve">quantity</w:t>
      </w:r>
      <w:r>
        <w:t xml:space="preserve"> against </w:t>
      </w:r>
      <w:r>
        <w:rPr>
          <w:rFonts w:ascii="Consolas" w:cs="Consolas" w:eastAsia="Consolas" w:hAnsi="Consolas"/>
          <w:sz w:val="19"/>
          <w:szCs w:val="19"/>
          <w:shd w:fill="EFEDE6" w:val="clear"/>
        </w:rPr>
        <w:t xml:space="preserve">Products.stocks</w:t>
      </w:r>
      <w:r>
        <w:t xml:space="preserve"> and </w:t>
      </w:r>
      <w:r>
        <w:rPr>
          <w:rFonts w:ascii="Consolas" w:cs="Consolas" w:eastAsia="Consolas" w:hAnsi="Consolas"/>
          <w:sz w:val="19"/>
          <w:szCs w:val="19"/>
          <w:shd w:fill="EFEDE6" w:val="clear"/>
        </w:rPr>
        <w:t xml:space="preserve">isActive</w:t>
      </w:r>
      <w:r>
        <w:t xml:space="preserve"> when adding and again at checkout.</w:t>
      </w:r>
    </w:p>
    <w:p>
      <w:pPr>
        <w:pStyle w:val="ListParagraph"/>
        <w:numPr>
          <w:ilvl w:val="0"/>
          <w:numId w:val="2"/>
        </w:numPr>
        <w:spacing w:after="70" w:line="264"/>
      </w:pPr>
      <w:r>
        <w:t xml:space="preserve">At checkout, create the order and then </w:t>
      </w:r>
      <w:r>
        <w:rPr>
          <w:rFonts w:ascii="Consolas" w:cs="Consolas" w:eastAsia="Consolas" w:hAnsi="Consolas"/>
          <w:sz w:val="19"/>
          <w:szCs w:val="19"/>
          <w:shd w:fill="EFEDE6" w:val="clear"/>
        </w:rPr>
        <w:t xml:space="preserve">deleteMany</w:t>
      </w:r>
      <w:r>
        <w:t xml:space="preserve"> the customer's cart rows in the same transaction.</w:t>
      </w:r>
    </w:p>
    <w:p>
      <w:pPr>
        <w:pStyle w:val="Heading2"/>
      </w:pPr>
      <w:r>
        <w:t xml:space="preserve">Wishlists</w:t>
      </w:r>
    </w:p>
    <w:p>
      <w:pPr>
        <w:spacing w:after="140"/>
      </w:pPr>
      <w:r>
        <w:rPr>
          <w:i/>
          <w:iCs/>
          <w:color w:val="5F5E5A"/>
          <w:sz w:val="20"/>
          <w:szCs w:val="20"/>
        </w:rPr>
        <w:t xml:space="preserve">Table: </w:t>
      </w:r>
      <w:r>
        <w:rPr>
          <w:rFonts w:ascii="Consolas" w:cs="Consolas" w:eastAsia="Consolas" w:hAnsi="Consolas"/>
          <w:i/>
          <w:iCs/>
          <w:color w:val="5F5E5A"/>
          <w:sz w:val="18"/>
          <w:szCs w:val="18"/>
          <w:shd w:fill="EFEDE6" w:val="clear"/>
        </w:rPr>
        <w:t xml:space="preserve">wishlist</w:t>
      </w:r>
      <w:r>
        <w:rPr>
          <w:i/>
          <w:iCs/>
          <w:color w:val="5F5E5A"/>
          <w:sz w:val="20"/>
          <w:szCs w:val="20"/>
        </w:rPr>
        <w:t xml:space="preserve">  |  Domain: Cart, Wishlist &amp; Orders</w:t>
      </w:r>
    </w:p>
    <w:p>
      <w:pPr>
        <w:spacing w:after="120" w:line="276"/>
      </w:pPr>
      <w:r>
        <w:t xml:space="preserve">A product a customer has saved for later.</w:t>
      </w:r>
    </w:p>
    <w:p>
      <w:pPr>
        <w:pStyle w:val="Heading3"/>
      </w:pPr>
      <w:r>
        <w:t xml:space="preserve">What each field does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750"/>
        <w:gridCol w:w="5276"/>
      </w:tblGrid>
      <w:tr>
        <w:trPr>
          <w:cantSplit/>
          <w:tblHeader/>
        </w:trPr>
        <w:tc>
          <w:tcPr>
            <w:tcW w:type="dxa" w:w="2000"/>
            <w:tcBorders>
              <w:top w:val="single" w:color="B8B6AE" w:sz="4"/>
              <w:left w:val="single" w:color="B8B6AE" w:sz="4"/>
              <w:bottom w:val="single" w:color="B8B6AE" w:sz="4"/>
              <w:right w:val="single" w:color="B8B6AE" w:sz="4"/>
            </w:tcBorders>
            <w:shd w:fill="854F0B" w:color="auto" w:val="clear"/>
            <w:tcMar>
              <w:top w:type="dxa" w:w="70"/>
              <w:left w:type="dxa" w:w="110"/>
              <w:bottom w:type="dxa" w:w="70"/>
              <w:right w:type="dxa" w:w="110"/>
            </w:tcMar>
          </w:tcPr>
          <w:p>
            <w:pPr>
              <w:spacing w:after="0" w:line="252"/>
            </w:pPr>
            <w:r>
              <w:rPr>
                <w:b/>
                <w:bCs/>
                <w:color w:val="FFFFFF"/>
                <w:sz w:val="20"/>
                <w:szCs w:val="20"/>
              </w:rPr>
              <w:t xml:space="preserve">Field</w:t>
            </w:r>
          </w:p>
        </w:tc>
        <w:tc>
          <w:tcPr>
            <w:tcW w:type="dxa" w:w="1750"/>
            <w:tcBorders>
              <w:top w:val="single" w:color="B8B6AE" w:sz="4"/>
              <w:left w:val="single" w:color="B8B6AE" w:sz="4"/>
              <w:bottom w:val="single" w:color="B8B6AE" w:sz="4"/>
              <w:right w:val="single" w:color="B8B6AE" w:sz="4"/>
            </w:tcBorders>
            <w:shd w:fill="854F0B" w:color="auto" w:val="clear"/>
            <w:tcMar>
              <w:top w:type="dxa" w:w="70"/>
              <w:left w:type="dxa" w:w="110"/>
              <w:bottom w:type="dxa" w:w="70"/>
              <w:right w:type="dxa" w:w="110"/>
            </w:tcMar>
          </w:tcPr>
          <w:p>
            <w:pPr>
              <w:spacing w:after="0" w:line="252"/>
            </w:pPr>
            <w:r>
              <w:rPr>
                <w:b/>
                <w:bCs/>
                <w:color w:val="FFFFFF"/>
                <w:sz w:val="20"/>
                <w:szCs w:val="20"/>
              </w:rPr>
              <w:t xml:space="preserve">Type</w:t>
            </w:r>
          </w:p>
        </w:tc>
        <w:tc>
          <w:tcPr>
            <w:tcW w:type="dxa" w:w="5276"/>
            <w:tcBorders>
              <w:top w:val="single" w:color="B8B6AE" w:sz="4"/>
              <w:left w:val="single" w:color="B8B6AE" w:sz="4"/>
              <w:bottom w:val="single" w:color="B8B6AE" w:sz="4"/>
              <w:right w:val="single" w:color="B8B6AE" w:sz="4"/>
            </w:tcBorders>
            <w:shd w:fill="854F0B" w:color="auto" w:val="clear"/>
            <w:tcMar>
              <w:top w:type="dxa" w:w="70"/>
              <w:left w:type="dxa" w:w="110"/>
              <w:bottom w:type="dxa" w:w="70"/>
              <w:right w:type="dxa" w:w="110"/>
            </w:tcMar>
          </w:tcPr>
          <w:p>
            <w:pPr>
              <w:spacing w:after="0" w:line="252"/>
            </w:pPr>
            <w:r>
              <w:rPr>
                <w:b/>
                <w:bCs/>
                <w:color w:val="FFFFFF"/>
                <w:sz w:val="20"/>
                <w:szCs w:val="20"/>
              </w:rPr>
              <w:t xml:space="preserve">Purpose</w:t>
            </w:r>
          </w:p>
        </w:tc>
      </w:tr>
      <w:tr>
        <w:trPr>
          <w:cantSplit/>
        </w:trPr>
        <w:tc>
          <w:tcPr>
            <w:tcW w:type="dxa" w:w="2000"/>
            <w:tcBorders>
              <w:top w:val="single" w:color="B8B6AE" w:sz="4"/>
              <w:left w:val="single" w:color="B8B6AE" w:sz="4"/>
              <w:bottom w:val="single" w:color="B8B6AE" w:sz="4"/>
              <w:right w:val="single" w:color="B8B6AE" w:sz="4"/>
            </w:tcBorders>
            <w:tcMar>
              <w:top w:type="dxa" w:w="70"/>
              <w:left w:type="dxa" w:w="110"/>
              <w:bottom w:type="dxa" w:w="70"/>
              <w:right w:type="dxa" w:w="110"/>
            </w:tcMar>
          </w:tcPr>
          <w:p>
            <w:pPr>
              <w:spacing w:after="0" w:line="252"/>
            </w:pPr>
            <w:r>
              <w:rPr>
                <w:rFonts w:ascii="Consolas" w:cs="Consolas" w:eastAsia="Consolas" w:hAnsi="Consolas"/>
                <w:b/>
                <w:bCs/>
                <w:sz w:val="19"/>
                <w:szCs w:val="19"/>
              </w:rPr>
              <w:t xml:space="preserve">id</w:t>
            </w:r>
          </w:p>
        </w:tc>
        <w:tc>
          <w:tcPr>
            <w:tcW w:type="dxa" w:w="1750"/>
            <w:tcBorders>
              <w:top w:val="single" w:color="B8B6AE" w:sz="4"/>
              <w:left w:val="single" w:color="B8B6AE" w:sz="4"/>
              <w:bottom w:val="single" w:color="B8B6AE" w:sz="4"/>
              <w:right w:val="single" w:color="B8B6AE" w:sz="4"/>
            </w:tcBorders>
            <w:tcMar>
              <w:top w:type="dxa" w:w="70"/>
              <w:left w:type="dxa" w:w="110"/>
              <w:bottom w:type="dxa" w:w="70"/>
              <w:right w:type="dxa" w:w="110"/>
            </w:tcMar>
          </w:tcPr>
          <w:p>
            <w:pPr>
              <w:spacing w:after="0" w:line="252"/>
            </w:pPr>
            <w:r>
              <w:rPr>
                <w:b w:val="false"/>
                <w:bCs w:val="false"/>
                <w:sz w:val="20"/>
                <w:szCs w:val="20"/>
              </w:rPr>
              <w:t xml:space="preserve">Int, PK</w:t>
            </w:r>
          </w:p>
        </w:tc>
        <w:tc>
          <w:tcPr>
            <w:tcW w:type="dxa" w:w="5276"/>
            <w:tcBorders>
              <w:top w:val="single" w:color="B8B6AE" w:sz="4"/>
              <w:left w:val="single" w:color="B8B6AE" w:sz="4"/>
              <w:bottom w:val="single" w:color="B8B6AE" w:sz="4"/>
              <w:right w:val="single" w:color="B8B6AE" w:sz="4"/>
            </w:tcBorders>
            <w:tcMar>
              <w:top w:type="dxa" w:w="70"/>
              <w:left w:type="dxa" w:w="110"/>
              <w:bottom w:type="dxa" w:w="70"/>
              <w:right w:type="dxa" w:w="110"/>
            </w:tcMar>
          </w:tcPr>
          <w:p>
            <w:pPr>
              <w:spacing w:after="0" w:line="252"/>
            </w:pPr>
            <w:r>
              <w:rPr>
                <w:b w:val="false"/>
                <w:bCs w:val="false"/>
                <w:sz w:val="20"/>
                <w:szCs w:val="20"/>
              </w:rPr>
              <w:t xml:space="preserve">Unique wishlist entry ID.</w:t>
            </w:r>
          </w:p>
        </w:tc>
      </w:tr>
      <w:tr>
        <w:trPr>
          <w:cantSplit/>
        </w:trPr>
        <w:tc>
          <w:tcPr>
            <w:tcW w:type="dxa" w:w="2000"/>
            <w:tcBorders>
              <w:top w:val="single" w:color="B8B6AE" w:sz="4"/>
              <w:left w:val="single" w:color="B8B6AE" w:sz="4"/>
              <w:bottom w:val="single" w:color="B8B6AE" w:sz="4"/>
              <w:right w:val="single" w:color="B8B6AE" w:sz="4"/>
            </w:tcBorders>
            <w:shd w:fill="F7F6F2" w:color="auto" w:val="clear"/>
            <w:tcMar>
              <w:top w:type="dxa" w:w="70"/>
              <w:left w:type="dxa" w:w="110"/>
              <w:bottom w:type="dxa" w:w="70"/>
              <w:right w:type="dxa" w:w="110"/>
            </w:tcMar>
          </w:tcPr>
          <w:p>
            <w:pPr>
              <w:spacing w:after="0" w:line="252"/>
            </w:pPr>
            <w:r>
              <w:rPr>
                <w:rFonts w:ascii="Consolas" w:cs="Consolas" w:eastAsia="Consolas" w:hAnsi="Consolas"/>
                <w:b/>
                <w:bCs/>
                <w:sz w:val="19"/>
                <w:szCs w:val="19"/>
              </w:rPr>
              <w:t xml:space="preserve">customerId</w:t>
            </w:r>
          </w:p>
        </w:tc>
        <w:tc>
          <w:tcPr>
            <w:tcW w:type="dxa" w:w="1750"/>
            <w:tcBorders>
              <w:top w:val="single" w:color="B8B6AE" w:sz="4"/>
              <w:left w:val="single" w:color="B8B6AE" w:sz="4"/>
              <w:bottom w:val="single" w:color="B8B6AE" w:sz="4"/>
              <w:right w:val="single" w:color="B8B6AE" w:sz="4"/>
            </w:tcBorders>
            <w:shd w:fill="F7F6F2" w:color="auto" w:val="clear"/>
            <w:tcMar>
              <w:top w:type="dxa" w:w="70"/>
              <w:left w:type="dxa" w:w="110"/>
              <w:bottom w:type="dxa" w:w="70"/>
              <w:right w:type="dxa" w:w="110"/>
            </w:tcMar>
          </w:tcPr>
          <w:p>
            <w:pPr>
              <w:spacing w:after="0" w:line="252"/>
            </w:pPr>
            <w:r>
              <w:rPr>
                <w:b w:val="false"/>
                <w:bCs w:val="false"/>
                <w:sz w:val="20"/>
                <w:szCs w:val="20"/>
              </w:rPr>
              <w:t xml:space="preserve">Int, FK</w:t>
            </w:r>
          </w:p>
        </w:tc>
        <w:tc>
          <w:tcPr>
            <w:tcW w:type="dxa" w:w="5276"/>
            <w:tcBorders>
              <w:top w:val="single" w:color="B8B6AE" w:sz="4"/>
              <w:left w:val="single" w:color="B8B6AE" w:sz="4"/>
              <w:bottom w:val="single" w:color="B8B6AE" w:sz="4"/>
              <w:right w:val="single" w:color="B8B6AE" w:sz="4"/>
            </w:tcBorders>
            <w:shd w:fill="F7F6F2" w:color="auto" w:val="clear"/>
            <w:tcMar>
              <w:top w:type="dxa" w:w="70"/>
              <w:left w:type="dxa" w:w="110"/>
              <w:bottom w:type="dxa" w:w="70"/>
              <w:right w:type="dxa" w:w="110"/>
            </w:tcMar>
          </w:tcPr>
          <w:p>
            <w:pPr>
              <w:spacing w:after="0" w:line="252"/>
            </w:pPr>
            <w:r>
              <w:rPr>
                <w:b w:val="false"/>
                <w:bCs w:val="false"/>
                <w:sz w:val="20"/>
                <w:szCs w:val="20"/>
              </w:rPr>
              <w:t xml:space="preserve">Customer who saved the product.</w:t>
            </w:r>
          </w:p>
        </w:tc>
      </w:tr>
      <w:tr>
        <w:trPr>
          <w:cantSplit/>
        </w:trPr>
        <w:tc>
          <w:tcPr>
            <w:tcW w:type="dxa" w:w="2000"/>
            <w:tcBorders>
              <w:top w:val="single" w:color="B8B6AE" w:sz="4"/>
              <w:left w:val="single" w:color="B8B6AE" w:sz="4"/>
              <w:bottom w:val="single" w:color="B8B6AE" w:sz="4"/>
              <w:right w:val="single" w:color="B8B6AE" w:sz="4"/>
            </w:tcBorders>
            <w:tcMar>
              <w:top w:type="dxa" w:w="70"/>
              <w:left w:type="dxa" w:w="110"/>
              <w:bottom w:type="dxa" w:w="70"/>
              <w:right w:type="dxa" w:w="110"/>
            </w:tcMar>
          </w:tcPr>
          <w:p>
            <w:pPr>
              <w:spacing w:after="0" w:line="252"/>
            </w:pPr>
            <w:r>
              <w:rPr>
                <w:rFonts w:ascii="Consolas" w:cs="Consolas" w:eastAsia="Consolas" w:hAnsi="Consolas"/>
                <w:b/>
                <w:bCs/>
                <w:sz w:val="19"/>
                <w:szCs w:val="19"/>
              </w:rPr>
              <w:t xml:space="preserve">productId</w:t>
            </w:r>
          </w:p>
        </w:tc>
        <w:tc>
          <w:tcPr>
            <w:tcW w:type="dxa" w:w="1750"/>
            <w:tcBorders>
              <w:top w:val="single" w:color="B8B6AE" w:sz="4"/>
              <w:left w:val="single" w:color="B8B6AE" w:sz="4"/>
              <w:bottom w:val="single" w:color="B8B6AE" w:sz="4"/>
              <w:right w:val="single" w:color="B8B6AE" w:sz="4"/>
            </w:tcBorders>
            <w:tcMar>
              <w:top w:type="dxa" w:w="70"/>
              <w:left w:type="dxa" w:w="110"/>
              <w:bottom w:type="dxa" w:w="70"/>
              <w:right w:type="dxa" w:w="110"/>
            </w:tcMar>
          </w:tcPr>
          <w:p>
            <w:pPr>
              <w:spacing w:after="0" w:line="252"/>
            </w:pPr>
            <w:r>
              <w:rPr>
                <w:b w:val="false"/>
                <w:bCs w:val="false"/>
                <w:sz w:val="20"/>
                <w:szCs w:val="20"/>
              </w:rPr>
              <w:t xml:space="preserve">Int, FK</w:t>
            </w:r>
          </w:p>
        </w:tc>
        <w:tc>
          <w:tcPr>
            <w:tcW w:type="dxa" w:w="5276"/>
            <w:tcBorders>
              <w:top w:val="single" w:color="B8B6AE" w:sz="4"/>
              <w:left w:val="single" w:color="B8B6AE" w:sz="4"/>
              <w:bottom w:val="single" w:color="B8B6AE" w:sz="4"/>
              <w:right w:val="single" w:color="B8B6AE" w:sz="4"/>
            </w:tcBorders>
            <w:tcMar>
              <w:top w:type="dxa" w:w="70"/>
              <w:left w:type="dxa" w:w="110"/>
              <w:bottom w:type="dxa" w:w="70"/>
              <w:right w:type="dxa" w:w="110"/>
            </w:tcMar>
          </w:tcPr>
          <w:p>
            <w:pPr>
              <w:spacing w:after="0" w:line="252"/>
            </w:pPr>
            <w:r>
              <w:rPr>
                <w:b w:val="false"/>
                <w:bCs w:val="false"/>
                <w:sz w:val="20"/>
                <w:szCs w:val="20"/>
              </w:rPr>
              <w:t xml:space="preserve">Saved product.</w:t>
            </w:r>
          </w:p>
        </w:tc>
      </w:tr>
      <w:tr>
        <w:trPr>
          <w:cantSplit/>
        </w:trPr>
        <w:tc>
          <w:tcPr>
            <w:tcW w:type="dxa" w:w="2000"/>
            <w:tcBorders>
              <w:top w:val="single" w:color="B8B6AE" w:sz="4"/>
              <w:left w:val="single" w:color="B8B6AE" w:sz="4"/>
              <w:bottom w:val="single" w:color="B8B6AE" w:sz="4"/>
              <w:right w:val="single" w:color="B8B6AE" w:sz="4"/>
            </w:tcBorders>
            <w:shd w:fill="F7F6F2" w:color="auto" w:val="clear"/>
            <w:tcMar>
              <w:top w:type="dxa" w:w="70"/>
              <w:left w:type="dxa" w:w="110"/>
              <w:bottom w:type="dxa" w:w="70"/>
              <w:right w:type="dxa" w:w="110"/>
            </w:tcMar>
          </w:tcPr>
          <w:p>
            <w:pPr>
              <w:spacing w:after="0" w:line="252"/>
            </w:pPr>
            <w:r>
              <w:rPr>
                <w:rFonts w:ascii="Consolas" w:cs="Consolas" w:eastAsia="Consolas" w:hAnsi="Consolas"/>
                <w:b/>
                <w:bCs/>
                <w:sz w:val="19"/>
                <w:szCs w:val="19"/>
              </w:rPr>
              <w:t xml:space="preserve">customer</w:t>
            </w:r>
          </w:p>
        </w:tc>
        <w:tc>
          <w:tcPr>
            <w:tcW w:type="dxa" w:w="1750"/>
            <w:tcBorders>
              <w:top w:val="single" w:color="B8B6AE" w:sz="4"/>
              <w:left w:val="single" w:color="B8B6AE" w:sz="4"/>
              <w:bottom w:val="single" w:color="B8B6AE" w:sz="4"/>
              <w:right w:val="single" w:color="B8B6AE" w:sz="4"/>
            </w:tcBorders>
            <w:shd w:fill="F7F6F2" w:color="auto" w:val="clear"/>
            <w:tcMar>
              <w:top w:type="dxa" w:w="70"/>
              <w:left w:type="dxa" w:w="110"/>
              <w:bottom w:type="dxa" w:w="70"/>
              <w:right w:type="dxa" w:w="110"/>
            </w:tcMar>
          </w:tcPr>
          <w:p>
            <w:pPr>
              <w:spacing w:after="0" w:line="252"/>
            </w:pPr>
            <w:r>
              <w:rPr>
                <w:b w:val="false"/>
                <w:bCs w:val="false"/>
                <w:sz w:val="20"/>
                <w:szCs w:val="20"/>
              </w:rPr>
              <w:t xml:space="preserve">Customer (virtual)</w:t>
            </w:r>
          </w:p>
        </w:tc>
        <w:tc>
          <w:tcPr>
            <w:tcW w:type="dxa" w:w="5276"/>
            <w:tcBorders>
              <w:top w:val="single" w:color="B8B6AE" w:sz="4"/>
              <w:left w:val="single" w:color="B8B6AE" w:sz="4"/>
              <w:bottom w:val="single" w:color="B8B6AE" w:sz="4"/>
              <w:right w:val="single" w:color="B8B6AE" w:sz="4"/>
            </w:tcBorders>
            <w:shd w:fill="F7F6F2" w:color="auto" w:val="clear"/>
            <w:tcMar>
              <w:top w:type="dxa" w:w="70"/>
              <w:left w:type="dxa" w:w="110"/>
              <w:bottom w:type="dxa" w:w="70"/>
              <w:right w:type="dxa" w:w="110"/>
            </w:tcMar>
          </w:tcPr>
          <w:p>
            <w:pPr>
              <w:spacing w:after="0" w:line="252"/>
            </w:pPr>
            <w:r>
              <w:rPr>
                <w:b w:val="false"/>
                <w:bCs w:val="false"/>
                <w:sz w:val="20"/>
                <w:szCs w:val="20"/>
              </w:rPr>
              <w:t xml:space="preserve">Owning customer. No column.</w:t>
            </w:r>
          </w:p>
        </w:tc>
      </w:tr>
      <w:tr>
        <w:trPr>
          <w:cantSplit/>
        </w:trPr>
        <w:tc>
          <w:tcPr>
            <w:tcW w:type="dxa" w:w="2000"/>
            <w:tcBorders>
              <w:top w:val="single" w:color="B8B6AE" w:sz="4"/>
              <w:left w:val="single" w:color="B8B6AE" w:sz="4"/>
              <w:bottom w:val="single" w:color="B8B6AE" w:sz="4"/>
              <w:right w:val="single" w:color="B8B6AE" w:sz="4"/>
            </w:tcBorders>
            <w:tcMar>
              <w:top w:type="dxa" w:w="70"/>
              <w:left w:type="dxa" w:w="110"/>
              <w:bottom w:type="dxa" w:w="70"/>
              <w:right w:type="dxa" w:w="110"/>
            </w:tcMar>
          </w:tcPr>
          <w:p>
            <w:pPr>
              <w:spacing w:after="0" w:line="252"/>
            </w:pPr>
            <w:r>
              <w:rPr>
                <w:rFonts w:ascii="Consolas" w:cs="Consolas" w:eastAsia="Consolas" w:hAnsi="Consolas"/>
                <w:b/>
                <w:bCs/>
                <w:sz w:val="19"/>
                <w:szCs w:val="19"/>
              </w:rPr>
              <w:t xml:space="preserve">product</w:t>
            </w:r>
          </w:p>
        </w:tc>
        <w:tc>
          <w:tcPr>
            <w:tcW w:type="dxa" w:w="1750"/>
            <w:tcBorders>
              <w:top w:val="single" w:color="B8B6AE" w:sz="4"/>
              <w:left w:val="single" w:color="B8B6AE" w:sz="4"/>
              <w:bottom w:val="single" w:color="B8B6AE" w:sz="4"/>
              <w:right w:val="single" w:color="B8B6AE" w:sz="4"/>
            </w:tcBorders>
            <w:tcMar>
              <w:top w:type="dxa" w:w="70"/>
              <w:left w:type="dxa" w:w="110"/>
              <w:bottom w:type="dxa" w:w="70"/>
              <w:right w:type="dxa" w:w="110"/>
            </w:tcMar>
          </w:tcPr>
          <w:p>
            <w:pPr>
              <w:spacing w:after="0" w:line="252"/>
            </w:pPr>
            <w:r>
              <w:rPr>
                <w:b w:val="false"/>
                <w:bCs w:val="false"/>
                <w:sz w:val="20"/>
                <w:szCs w:val="20"/>
              </w:rPr>
              <w:t xml:space="preserve">Products (virtual)</w:t>
            </w:r>
          </w:p>
        </w:tc>
        <w:tc>
          <w:tcPr>
            <w:tcW w:type="dxa" w:w="5276"/>
            <w:tcBorders>
              <w:top w:val="single" w:color="B8B6AE" w:sz="4"/>
              <w:left w:val="single" w:color="B8B6AE" w:sz="4"/>
              <w:bottom w:val="single" w:color="B8B6AE" w:sz="4"/>
              <w:right w:val="single" w:color="B8B6AE" w:sz="4"/>
            </w:tcBorders>
            <w:tcMar>
              <w:top w:type="dxa" w:w="70"/>
              <w:left w:type="dxa" w:w="110"/>
              <w:bottom w:type="dxa" w:w="70"/>
              <w:right w:type="dxa" w:w="110"/>
            </w:tcMar>
          </w:tcPr>
          <w:p>
            <w:pPr>
              <w:spacing w:after="0" w:line="252"/>
            </w:pPr>
            <w:r>
              <w:rPr>
                <w:b w:val="false"/>
                <w:bCs w:val="false"/>
                <w:sz w:val="20"/>
                <w:szCs w:val="20"/>
              </w:rPr>
              <w:t xml:space="preserve">The product. No column.</w:t>
            </w:r>
          </w:p>
        </w:tc>
      </w:tr>
      <w:tr>
        <w:trPr>
          <w:cantSplit/>
        </w:trPr>
        <w:tc>
          <w:tcPr>
            <w:tcW w:type="dxa" w:w="2000"/>
            <w:tcBorders>
              <w:top w:val="single" w:color="B8B6AE" w:sz="4"/>
              <w:left w:val="single" w:color="B8B6AE" w:sz="4"/>
              <w:bottom w:val="single" w:color="B8B6AE" w:sz="4"/>
              <w:right w:val="single" w:color="B8B6AE" w:sz="4"/>
            </w:tcBorders>
            <w:shd w:fill="F7F6F2" w:color="auto" w:val="clear"/>
            <w:tcMar>
              <w:top w:type="dxa" w:w="70"/>
              <w:left w:type="dxa" w:w="110"/>
              <w:bottom w:type="dxa" w:w="70"/>
              <w:right w:type="dxa" w:w="110"/>
            </w:tcMar>
          </w:tcPr>
          <w:p>
            <w:pPr>
              <w:spacing w:after="0" w:line="252"/>
            </w:pPr>
            <w:r>
              <w:rPr>
                <w:rFonts w:ascii="Consolas" w:cs="Consolas" w:eastAsia="Consolas" w:hAnsi="Consolas"/>
                <w:b/>
                <w:bCs/>
                <w:sz w:val="19"/>
                <w:szCs w:val="19"/>
              </w:rPr>
              <w:t xml:space="preserve">createdAt</w:t>
            </w:r>
          </w:p>
        </w:tc>
        <w:tc>
          <w:tcPr>
            <w:tcW w:type="dxa" w:w="1750"/>
            <w:tcBorders>
              <w:top w:val="single" w:color="B8B6AE" w:sz="4"/>
              <w:left w:val="single" w:color="B8B6AE" w:sz="4"/>
              <w:bottom w:val="single" w:color="B8B6AE" w:sz="4"/>
              <w:right w:val="single" w:color="B8B6AE" w:sz="4"/>
            </w:tcBorders>
            <w:shd w:fill="F7F6F2" w:color="auto" w:val="clear"/>
            <w:tcMar>
              <w:top w:type="dxa" w:w="70"/>
              <w:left w:type="dxa" w:w="110"/>
              <w:bottom w:type="dxa" w:w="70"/>
              <w:right w:type="dxa" w:w="110"/>
            </w:tcMar>
          </w:tcPr>
          <w:p>
            <w:pPr>
              <w:spacing w:after="0" w:line="252"/>
            </w:pPr>
            <w:r>
              <w:rPr>
                <w:b w:val="false"/>
                <w:bCs w:val="false"/>
                <w:sz w:val="20"/>
                <w:szCs w:val="20"/>
              </w:rPr>
              <w:t xml:space="preserve">DateTime, default now()</w:t>
            </w:r>
          </w:p>
        </w:tc>
        <w:tc>
          <w:tcPr>
            <w:tcW w:type="dxa" w:w="5276"/>
            <w:tcBorders>
              <w:top w:val="single" w:color="B8B6AE" w:sz="4"/>
              <w:left w:val="single" w:color="B8B6AE" w:sz="4"/>
              <w:bottom w:val="single" w:color="B8B6AE" w:sz="4"/>
              <w:right w:val="single" w:color="B8B6AE" w:sz="4"/>
            </w:tcBorders>
            <w:shd w:fill="F7F6F2" w:color="auto" w:val="clear"/>
            <w:tcMar>
              <w:top w:type="dxa" w:w="70"/>
              <w:left w:type="dxa" w:w="110"/>
              <w:bottom w:type="dxa" w:w="70"/>
              <w:right w:type="dxa" w:w="110"/>
            </w:tcMar>
          </w:tcPr>
          <w:p>
            <w:pPr>
              <w:spacing w:after="0" w:line="252"/>
            </w:pPr>
            <w:r>
              <w:rPr>
                <w:b w:val="false"/>
                <w:bCs w:val="false"/>
                <w:sz w:val="20"/>
                <w:szCs w:val="20"/>
              </w:rPr>
              <w:t xml:space="preserve">When it was saved.</w:t>
            </w:r>
          </w:p>
        </w:tc>
      </w:tr>
      <w:tr>
        <w:trPr>
          <w:cantSplit/>
        </w:trPr>
        <w:tc>
          <w:tcPr>
            <w:tcW w:type="dxa" w:w="2000"/>
            <w:tcBorders>
              <w:top w:val="single" w:color="B8B6AE" w:sz="4"/>
              <w:left w:val="single" w:color="B8B6AE" w:sz="4"/>
              <w:bottom w:val="single" w:color="B8B6AE" w:sz="4"/>
              <w:right w:val="single" w:color="B8B6AE" w:sz="4"/>
            </w:tcBorders>
            <w:tcMar>
              <w:top w:type="dxa" w:w="70"/>
              <w:left w:type="dxa" w:w="110"/>
              <w:bottom w:type="dxa" w:w="70"/>
              <w:right w:type="dxa" w:w="110"/>
            </w:tcMar>
          </w:tcPr>
          <w:p>
            <w:pPr>
              <w:spacing w:after="0" w:line="252"/>
            </w:pPr>
            <w:r>
              <w:rPr>
                <w:rFonts w:ascii="Consolas" w:cs="Consolas" w:eastAsia="Consolas" w:hAnsi="Consolas"/>
                <w:b/>
                <w:bCs/>
                <w:sz w:val="19"/>
                <w:szCs w:val="19"/>
              </w:rPr>
              <w:t xml:space="preserve">updatedAt</w:t>
            </w:r>
          </w:p>
        </w:tc>
        <w:tc>
          <w:tcPr>
            <w:tcW w:type="dxa" w:w="1750"/>
            <w:tcBorders>
              <w:top w:val="single" w:color="B8B6AE" w:sz="4"/>
              <w:left w:val="single" w:color="B8B6AE" w:sz="4"/>
              <w:bottom w:val="single" w:color="B8B6AE" w:sz="4"/>
              <w:right w:val="single" w:color="B8B6AE" w:sz="4"/>
            </w:tcBorders>
            <w:tcMar>
              <w:top w:type="dxa" w:w="70"/>
              <w:left w:type="dxa" w:w="110"/>
              <w:bottom w:type="dxa" w:w="70"/>
              <w:right w:type="dxa" w:w="110"/>
            </w:tcMar>
          </w:tcPr>
          <w:p>
            <w:pPr>
              <w:spacing w:after="0" w:line="252"/>
            </w:pPr>
            <w:r>
              <w:rPr>
                <w:b w:val="false"/>
                <w:bCs w:val="false"/>
                <w:sz w:val="20"/>
                <w:szCs w:val="20"/>
              </w:rPr>
              <w:t xml:space="preserve">DateTime, @updatedAt</w:t>
            </w:r>
          </w:p>
        </w:tc>
        <w:tc>
          <w:tcPr>
            <w:tcW w:type="dxa" w:w="5276"/>
            <w:tcBorders>
              <w:top w:val="single" w:color="B8B6AE" w:sz="4"/>
              <w:left w:val="single" w:color="B8B6AE" w:sz="4"/>
              <w:bottom w:val="single" w:color="B8B6AE" w:sz="4"/>
              <w:right w:val="single" w:color="B8B6AE" w:sz="4"/>
            </w:tcBorders>
            <w:tcMar>
              <w:top w:type="dxa" w:w="70"/>
              <w:left w:type="dxa" w:w="110"/>
              <w:bottom w:type="dxa" w:w="70"/>
              <w:right w:type="dxa" w:w="110"/>
            </w:tcMar>
          </w:tcPr>
          <w:p>
            <w:pPr>
              <w:spacing w:after="0" w:line="252"/>
            </w:pPr>
            <w:r>
              <w:rPr>
                <w:b w:val="false"/>
                <w:bCs w:val="false"/>
                <w:sz w:val="20"/>
                <w:szCs w:val="20"/>
              </w:rPr>
              <w:t xml:space="preserve">Last change time.</w:t>
            </w:r>
          </w:p>
        </w:tc>
      </w:tr>
    </w:tbl>
    <w:p>
      <w:pPr>
        <w:spacing w:after="60"/>
      </w:pPr>
    </w:p>
    <w:p>
      <w:pPr>
        <w:pStyle w:val="Heading3"/>
      </w:pPr>
      <w:r>
        <w:t xml:space="preserve">Indexes and constraints</w:t>
      </w:r>
    </w:p>
    <w:p>
      <w:pPr>
        <w:pStyle w:val="ListParagraph"/>
        <w:numPr>
          <w:ilvl w:val="0"/>
          <w:numId w:val="2"/>
        </w:numPr>
        <w:spacing w:after="70" w:line="264"/>
      </w:pPr>
      <w:r>
        <w:t xml:space="preserve">Unique on </w:t>
      </w:r>
      <w:r>
        <w:rPr>
          <w:rFonts w:ascii="Consolas" w:cs="Consolas" w:eastAsia="Consolas" w:hAnsi="Consolas"/>
          <w:sz w:val="19"/>
          <w:szCs w:val="19"/>
          <w:shd w:fill="EFEDE6" w:val="clear"/>
        </w:rPr>
        <w:t xml:space="preserve">(customerId, productId)</w:t>
      </w:r>
      <w:r>
        <w:t xml:space="preserve">: a product can be saved only once per customer.</w:t>
      </w:r>
    </w:p>
    <w:p>
      <w:pPr>
        <w:pStyle w:val="ListParagraph"/>
        <w:numPr>
          <w:ilvl w:val="0"/>
          <w:numId w:val="2"/>
        </w:numPr>
        <w:spacing w:after="70" w:line="264"/>
      </w:pPr>
      <w:r>
        <w:t xml:space="preserve">Index on </w:t>
      </w:r>
      <w:r>
        <w:rPr>
          <w:rFonts w:ascii="Consolas" w:cs="Consolas" w:eastAsia="Consolas" w:hAnsi="Consolas"/>
          <w:sz w:val="19"/>
          <w:szCs w:val="19"/>
          <w:shd w:fill="EFEDE6" w:val="clear"/>
        </w:rPr>
        <w:t xml:space="preserve">(productId, customerId)</w:t>
      </w:r>
      <w:r>
        <w:t xml:space="preserve">: supports "how many customers wishlisted this product".</w:t>
      </w:r>
    </w:p>
    <w:p>
      <w:pPr>
        <w:pStyle w:val="Heading3"/>
      </w:pPr>
      <w:r>
        <w:t xml:space="preserve">Relations</w:t>
      </w:r>
    </w:p>
    <w:p>
      <w:pPr>
        <w:pStyle w:val="ListParagraph"/>
        <w:numPr>
          <w:ilvl w:val="0"/>
          <w:numId w:val="2"/>
        </w:numPr>
        <w:spacing w:after="70" w:line="264"/>
      </w:pPr>
      <w:r>
        <w:rPr>
          <w:b/>
          <w:bCs/>
        </w:rPr>
        <w:t xml:space="preserve">Many entries belong to one customer.</w:t>
      </w:r>
      <w:r>
        <w:t xml:space="preserve"> Foreign key </w:t>
      </w:r>
      <w:r>
        <w:rPr>
          <w:rFonts w:ascii="Consolas" w:cs="Consolas" w:eastAsia="Consolas" w:hAnsi="Consolas"/>
          <w:sz w:val="19"/>
          <w:szCs w:val="19"/>
          <w:shd w:fill="EFEDE6" w:val="clear"/>
        </w:rPr>
        <w:t xml:space="preserve">customerId</w:t>
      </w:r>
      <w:r>
        <w:t xml:space="preserve">; Cascade.</w:t>
      </w:r>
    </w:p>
    <w:p>
      <w:pPr>
        <w:pStyle w:val="ListParagraph"/>
        <w:numPr>
          <w:ilvl w:val="0"/>
          <w:numId w:val="2"/>
        </w:numPr>
        <w:spacing w:after="70" w:line="264"/>
      </w:pPr>
      <w:r>
        <w:rPr>
          <w:b/>
          <w:bCs/>
        </w:rPr>
        <w:t xml:space="preserve">Many entries reference one product.</w:t>
      </w:r>
      <w:r>
        <w:t xml:space="preserve"> Foreign key </w:t>
      </w:r>
      <w:r>
        <w:rPr>
          <w:rFonts w:ascii="Consolas" w:cs="Consolas" w:eastAsia="Consolas" w:hAnsi="Consolas"/>
          <w:sz w:val="19"/>
          <w:szCs w:val="19"/>
          <w:shd w:fill="EFEDE6" w:val="clear"/>
        </w:rPr>
        <w:t xml:space="preserve">productId</w:t>
      </w:r>
      <w:r>
        <w:t xml:space="preserve">; Restrict.</w:t>
      </w:r>
    </w:p>
    <w:p>
      <w:pPr>
        <w:pStyle w:val="Heading3"/>
      </w:pPr>
      <w:r>
        <w:t xml:space="preserve">Backend notes</w:t>
      </w:r>
    </w:p>
    <w:p>
      <w:pPr>
        <w:pStyle w:val="ListParagraph"/>
        <w:numPr>
          <w:ilvl w:val="0"/>
          <w:numId w:val="2"/>
        </w:numPr>
        <w:spacing w:after="70" w:line="264"/>
      </w:pPr>
      <w:r>
        <w:t xml:space="preserve">A wishlist toggle endpoint can look up the compound unique key, delete the row if found and create it otherwise. Handle the unique-constraint error (</w:t>
      </w:r>
      <w:r>
        <w:rPr>
          <w:rFonts w:ascii="Consolas" w:cs="Consolas" w:eastAsia="Consolas" w:hAnsi="Consolas"/>
          <w:sz w:val="19"/>
          <w:szCs w:val="19"/>
          <w:shd w:fill="EFEDE6" w:val="clear"/>
        </w:rPr>
        <w:t xml:space="preserve">P2002</w:t>
      </w:r>
      <w:r>
        <w:t xml:space="preserve">) in case two requests race.</w:t>
      </w:r>
    </w:p>
    <w:p>
      <w:pPr>
        <w:pStyle w:val="Heading2"/>
      </w:pPr>
      <w:r>
        <w:t xml:space="preserve">Order</w:t>
      </w:r>
    </w:p>
    <w:p>
      <w:pPr>
        <w:spacing w:after="140"/>
      </w:pPr>
      <w:r>
        <w:rPr>
          <w:i/>
          <w:iCs/>
          <w:color w:val="5F5E5A"/>
          <w:sz w:val="20"/>
          <w:szCs w:val="20"/>
        </w:rPr>
        <w:t xml:space="preserve">Table: </w:t>
      </w:r>
      <w:r>
        <w:rPr>
          <w:rFonts w:ascii="Consolas" w:cs="Consolas" w:eastAsia="Consolas" w:hAnsi="Consolas"/>
          <w:i/>
          <w:iCs/>
          <w:color w:val="5F5E5A"/>
          <w:sz w:val="18"/>
          <w:szCs w:val="18"/>
          <w:shd w:fill="EFEDE6" w:val="clear"/>
        </w:rPr>
        <w:t xml:space="preserve">orders</w:t>
      </w:r>
      <w:r>
        <w:rPr>
          <w:i/>
          <w:iCs/>
          <w:color w:val="5F5E5A"/>
          <w:sz w:val="20"/>
          <w:szCs w:val="20"/>
        </w:rPr>
        <w:t xml:space="preserve">  |  Domain: Cart, Wishlist &amp; Orders</w:t>
      </w:r>
    </w:p>
    <w:p>
      <w:pPr>
        <w:spacing w:after="120" w:line="276"/>
      </w:pPr>
      <w:r>
        <w:t xml:space="preserve">A purchase made by a customer. The order is the header; the products bought are in </w:t>
      </w:r>
      <w:r>
        <w:rPr>
          <w:rFonts w:ascii="Consolas" w:cs="Consolas" w:eastAsia="Consolas" w:hAnsi="Consolas"/>
          <w:sz w:val="19"/>
          <w:szCs w:val="19"/>
          <w:shd w:fill="EFEDE6" w:val="clear"/>
        </w:rPr>
        <w:t xml:space="preserve">OrderItem</w:t>
      </w:r>
      <w:r>
        <w:t xml:space="preserve">, and the money received is in </w:t>
      </w:r>
      <w:r>
        <w:rPr>
          <w:rFonts w:ascii="Consolas" w:cs="Consolas" w:eastAsia="Consolas" w:hAnsi="Consolas"/>
          <w:sz w:val="19"/>
          <w:szCs w:val="19"/>
          <w:shd w:fill="EFEDE6" w:val="clear"/>
        </w:rPr>
        <w:t xml:space="preserve">Payment</w:t>
      </w:r>
      <w:r>
        <w:t xml:space="preserve">.</w:t>
      </w:r>
    </w:p>
    <w:p>
      <w:pPr>
        <w:pStyle w:val="Heading3"/>
      </w:pPr>
      <w:r>
        <w:t xml:space="preserve">What each field does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750"/>
        <w:gridCol w:w="5276"/>
      </w:tblGrid>
      <w:tr>
        <w:trPr>
          <w:cantSplit/>
          <w:tblHeader/>
        </w:trPr>
        <w:tc>
          <w:tcPr>
            <w:tcW w:type="dxa" w:w="2000"/>
            <w:tcBorders>
              <w:top w:val="single" w:color="B8B6AE" w:sz="4"/>
              <w:left w:val="single" w:color="B8B6AE" w:sz="4"/>
              <w:bottom w:val="single" w:color="B8B6AE" w:sz="4"/>
              <w:right w:val="single" w:color="B8B6AE" w:sz="4"/>
            </w:tcBorders>
            <w:shd w:fill="854F0B" w:color="auto" w:val="clear"/>
            <w:tcMar>
              <w:top w:type="dxa" w:w="70"/>
              <w:left w:type="dxa" w:w="110"/>
              <w:bottom w:type="dxa" w:w="70"/>
              <w:right w:type="dxa" w:w="110"/>
            </w:tcMar>
          </w:tcPr>
          <w:p>
            <w:pPr>
              <w:spacing w:after="0" w:line="252"/>
            </w:pPr>
            <w:r>
              <w:rPr>
                <w:b/>
                <w:bCs/>
                <w:color w:val="FFFFFF"/>
                <w:sz w:val="20"/>
                <w:szCs w:val="20"/>
              </w:rPr>
              <w:t xml:space="preserve">Field</w:t>
            </w:r>
          </w:p>
        </w:tc>
        <w:tc>
          <w:tcPr>
            <w:tcW w:type="dxa" w:w="1750"/>
            <w:tcBorders>
              <w:top w:val="single" w:color="B8B6AE" w:sz="4"/>
              <w:left w:val="single" w:color="B8B6AE" w:sz="4"/>
              <w:bottom w:val="single" w:color="B8B6AE" w:sz="4"/>
              <w:right w:val="single" w:color="B8B6AE" w:sz="4"/>
            </w:tcBorders>
            <w:shd w:fill="854F0B" w:color="auto" w:val="clear"/>
            <w:tcMar>
              <w:top w:type="dxa" w:w="70"/>
              <w:left w:type="dxa" w:w="110"/>
              <w:bottom w:type="dxa" w:w="70"/>
              <w:right w:type="dxa" w:w="110"/>
            </w:tcMar>
          </w:tcPr>
          <w:p>
            <w:pPr>
              <w:spacing w:after="0" w:line="252"/>
            </w:pPr>
            <w:r>
              <w:rPr>
                <w:b/>
                <w:bCs/>
                <w:color w:val="FFFFFF"/>
                <w:sz w:val="20"/>
                <w:szCs w:val="20"/>
              </w:rPr>
              <w:t xml:space="preserve">Type</w:t>
            </w:r>
          </w:p>
        </w:tc>
        <w:tc>
          <w:tcPr>
            <w:tcW w:type="dxa" w:w="5276"/>
            <w:tcBorders>
              <w:top w:val="single" w:color="B8B6AE" w:sz="4"/>
              <w:left w:val="single" w:color="B8B6AE" w:sz="4"/>
              <w:bottom w:val="single" w:color="B8B6AE" w:sz="4"/>
              <w:right w:val="single" w:color="B8B6AE" w:sz="4"/>
            </w:tcBorders>
            <w:shd w:fill="854F0B" w:color="auto" w:val="clear"/>
            <w:tcMar>
              <w:top w:type="dxa" w:w="70"/>
              <w:left w:type="dxa" w:w="110"/>
              <w:bottom w:type="dxa" w:w="70"/>
              <w:right w:type="dxa" w:w="110"/>
            </w:tcMar>
          </w:tcPr>
          <w:p>
            <w:pPr>
              <w:spacing w:after="0" w:line="252"/>
            </w:pPr>
            <w:r>
              <w:rPr>
                <w:b/>
                <w:bCs/>
                <w:color w:val="FFFFFF"/>
                <w:sz w:val="20"/>
                <w:szCs w:val="20"/>
              </w:rPr>
              <w:t xml:space="preserve">Purpose</w:t>
            </w:r>
          </w:p>
        </w:tc>
      </w:tr>
      <w:tr>
        <w:trPr>
          <w:cantSplit/>
        </w:trPr>
        <w:tc>
          <w:tcPr>
            <w:tcW w:type="dxa" w:w="2000"/>
            <w:tcBorders>
              <w:top w:val="single" w:color="B8B6AE" w:sz="4"/>
              <w:left w:val="single" w:color="B8B6AE" w:sz="4"/>
              <w:bottom w:val="single" w:color="B8B6AE" w:sz="4"/>
              <w:right w:val="single" w:color="B8B6AE" w:sz="4"/>
            </w:tcBorders>
            <w:tcMar>
              <w:top w:type="dxa" w:w="70"/>
              <w:left w:type="dxa" w:w="110"/>
              <w:bottom w:type="dxa" w:w="70"/>
              <w:right w:type="dxa" w:w="110"/>
            </w:tcMar>
          </w:tcPr>
          <w:p>
            <w:pPr>
              <w:spacing w:after="0" w:line="252"/>
            </w:pPr>
            <w:r>
              <w:rPr>
                <w:rFonts w:ascii="Consolas" w:cs="Consolas" w:eastAsia="Consolas" w:hAnsi="Consolas"/>
                <w:b/>
                <w:bCs/>
                <w:sz w:val="19"/>
                <w:szCs w:val="19"/>
              </w:rPr>
              <w:t xml:space="preserve">id</w:t>
            </w:r>
          </w:p>
        </w:tc>
        <w:tc>
          <w:tcPr>
            <w:tcW w:type="dxa" w:w="1750"/>
            <w:tcBorders>
              <w:top w:val="single" w:color="B8B6AE" w:sz="4"/>
              <w:left w:val="single" w:color="B8B6AE" w:sz="4"/>
              <w:bottom w:val="single" w:color="B8B6AE" w:sz="4"/>
              <w:right w:val="single" w:color="B8B6AE" w:sz="4"/>
            </w:tcBorders>
            <w:tcMar>
              <w:top w:type="dxa" w:w="70"/>
              <w:left w:type="dxa" w:w="110"/>
              <w:bottom w:type="dxa" w:w="70"/>
              <w:right w:type="dxa" w:w="110"/>
            </w:tcMar>
          </w:tcPr>
          <w:p>
            <w:pPr>
              <w:spacing w:after="0" w:line="252"/>
            </w:pPr>
            <w:r>
              <w:rPr>
                <w:b w:val="false"/>
                <w:bCs w:val="false"/>
                <w:sz w:val="20"/>
                <w:szCs w:val="20"/>
              </w:rPr>
              <w:t xml:space="preserve">Int, PK</w:t>
            </w:r>
          </w:p>
        </w:tc>
        <w:tc>
          <w:tcPr>
            <w:tcW w:type="dxa" w:w="5276"/>
            <w:tcBorders>
              <w:top w:val="single" w:color="B8B6AE" w:sz="4"/>
              <w:left w:val="single" w:color="B8B6AE" w:sz="4"/>
              <w:bottom w:val="single" w:color="B8B6AE" w:sz="4"/>
              <w:right w:val="single" w:color="B8B6AE" w:sz="4"/>
            </w:tcBorders>
            <w:tcMar>
              <w:top w:type="dxa" w:w="70"/>
              <w:left w:type="dxa" w:w="110"/>
              <w:bottom w:type="dxa" w:w="70"/>
              <w:right w:type="dxa" w:w="110"/>
            </w:tcMar>
          </w:tcPr>
          <w:p>
            <w:pPr>
              <w:spacing w:after="0" w:line="252"/>
            </w:pPr>
            <w:r>
              <w:rPr>
                <w:b w:val="false"/>
                <w:bCs w:val="false"/>
                <w:sz w:val="20"/>
                <w:szCs w:val="20"/>
              </w:rPr>
              <w:t xml:space="preserve">Unique order ID.</w:t>
            </w:r>
          </w:p>
        </w:tc>
      </w:tr>
      <w:tr>
        <w:trPr>
          <w:cantSplit/>
        </w:trPr>
        <w:tc>
          <w:tcPr>
            <w:tcW w:type="dxa" w:w="2000"/>
            <w:tcBorders>
              <w:top w:val="single" w:color="B8B6AE" w:sz="4"/>
              <w:left w:val="single" w:color="B8B6AE" w:sz="4"/>
              <w:bottom w:val="single" w:color="B8B6AE" w:sz="4"/>
              <w:right w:val="single" w:color="B8B6AE" w:sz="4"/>
            </w:tcBorders>
            <w:shd w:fill="F7F6F2" w:color="auto" w:val="clear"/>
            <w:tcMar>
              <w:top w:type="dxa" w:w="70"/>
              <w:left w:type="dxa" w:w="110"/>
              <w:bottom w:type="dxa" w:w="70"/>
              <w:right w:type="dxa" w:w="110"/>
            </w:tcMar>
          </w:tcPr>
          <w:p>
            <w:pPr>
              <w:spacing w:after="0" w:line="252"/>
            </w:pPr>
            <w:r>
              <w:rPr>
                <w:rFonts w:ascii="Consolas" w:cs="Consolas" w:eastAsia="Consolas" w:hAnsi="Consolas"/>
                <w:b/>
                <w:bCs/>
                <w:sz w:val="19"/>
                <w:szCs w:val="19"/>
              </w:rPr>
              <w:t xml:space="preserve">customerId</w:t>
            </w:r>
          </w:p>
        </w:tc>
        <w:tc>
          <w:tcPr>
            <w:tcW w:type="dxa" w:w="1750"/>
            <w:tcBorders>
              <w:top w:val="single" w:color="B8B6AE" w:sz="4"/>
              <w:left w:val="single" w:color="B8B6AE" w:sz="4"/>
              <w:bottom w:val="single" w:color="B8B6AE" w:sz="4"/>
              <w:right w:val="single" w:color="B8B6AE" w:sz="4"/>
            </w:tcBorders>
            <w:shd w:fill="F7F6F2" w:color="auto" w:val="clear"/>
            <w:tcMar>
              <w:top w:type="dxa" w:w="70"/>
              <w:left w:type="dxa" w:w="110"/>
              <w:bottom w:type="dxa" w:w="70"/>
              <w:right w:type="dxa" w:w="110"/>
            </w:tcMar>
          </w:tcPr>
          <w:p>
            <w:pPr>
              <w:spacing w:after="0" w:line="252"/>
            </w:pPr>
            <w:r>
              <w:rPr>
                <w:b w:val="false"/>
                <w:bCs w:val="false"/>
                <w:sz w:val="20"/>
                <w:szCs w:val="20"/>
              </w:rPr>
              <w:t xml:space="preserve">Int, FK</w:t>
            </w:r>
          </w:p>
        </w:tc>
        <w:tc>
          <w:tcPr>
            <w:tcW w:type="dxa" w:w="5276"/>
            <w:tcBorders>
              <w:top w:val="single" w:color="B8B6AE" w:sz="4"/>
              <w:left w:val="single" w:color="B8B6AE" w:sz="4"/>
              <w:bottom w:val="single" w:color="B8B6AE" w:sz="4"/>
              <w:right w:val="single" w:color="B8B6AE" w:sz="4"/>
            </w:tcBorders>
            <w:shd w:fill="F7F6F2" w:color="auto" w:val="clear"/>
            <w:tcMar>
              <w:top w:type="dxa" w:w="70"/>
              <w:left w:type="dxa" w:w="110"/>
              <w:bottom w:type="dxa" w:w="70"/>
              <w:right w:type="dxa" w:w="110"/>
            </w:tcMar>
          </w:tcPr>
          <w:p>
            <w:pPr>
              <w:spacing w:after="0" w:line="252"/>
            </w:pPr>
            <w:r>
              <w:rPr>
                <w:b w:val="false"/>
                <w:bCs w:val="false"/>
                <w:sz w:val="20"/>
                <w:szCs w:val="20"/>
              </w:rPr>
              <w:t xml:space="preserve">Customer who placed the order.</w:t>
            </w:r>
          </w:p>
        </w:tc>
      </w:tr>
      <w:tr>
        <w:trPr>
          <w:cantSplit/>
        </w:trPr>
        <w:tc>
          <w:tcPr>
            <w:tcW w:type="dxa" w:w="2000"/>
            <w:tcBorders>
              <w:top w:val="single" w:color="B8B6AE" w:sz="4"/>
              <w:left w:val="single" w:color="B8B6AE" w:sz="4"/>
              <w:bottom w:val="single" w:color="B8B6AE" w:sz="4"/>
              <w:right w:val="single" w:color="B8B6AE" w:sz="4"/>
            </w:tcBorders>
            <w:tcMar>
              <w:top w:type="dxa" w:w="70"/>
              <w:left w:type="dxa" w:w="110"/>
              <w:bottom w:type="dxa" w:w="70"/>
              <w:right w:type="dxa" w:w="110"/>
            </w:tcMar>
          </w:tcPr>
          <w:p>
            <w:pPr>
              <w:spacing w:after="0" w:line="252"/>
            </w:pPr>
            <w:r>
              <w:rPr>
                <w:rFonts w:ascii="Consolas" w:cs="Consolas" w:eastAsia="Consolas" w:hAnsi="Consolas"/>
                <w:b/>
                <w:bCs/>
                <w:sz w:val="19"/>
                <w:szCs w:val="19"/>
              </w:rPr>
              <w:t xml:space="preserve">status</w:t>
            </w:r>
          </w:p>
        </w:tc>
        <w:tc>
          <w:tcPr>
            <w:tcW w:type="dxa" w:w="1750"/>
            <w:tcBorders>
              <w:top w:val="single" w:color="B8B6AE" w:sz="4"/>
              <w:left w:val="single" w:color="B8B6AE" w:sz="4"/>
              <w:bottom w:val="single" w:color="B8B6AE" w:sz="4"/>
              <w:right w:val="single" w:color="B8B6AE" w:sz="4"/>
            </w:tcBorders>
            <w:tcMar>
              <w:top w:type="dxa" w:w="70"/>
              <w:left w:type="dxa" w:w="110"/>
              <w:bottom w:type="dxa" w:w="70"/>
              <w:right w:type="dxa" w:w="110"/>
            </w:tcMar>
          </w:tcPr>
          <w:p>
            <w:pPr>
              <w:spacing w:after="0" w:line="252"/>
            </w:pPr>
            <w:r>
              <w:rPr>
                <w:b w:val="false"/>
                <w:bCs w:val="false"/>
                <w:sz w:val="20"/>
                <w:szCs w:val="20"/>
              </w:rPr>
              <w:t xml:space="preserve">OrderStatus, default PENDING</w:t>
            </w:r>
          </w:p>
        </w:tc>
        <w:tc>
          <w:tcPr>
            <w:tcW w:type="dxa" w:w="5276"/>
            <w:tcBorders>
              <w:top w:val="single" w:color="B8B6AE" w:sz="4"/>
              <w:left w:val="single" w:color="B8B6AE" w:sz="4"/>
              <w:bottom w:val="single" w:color="B8B6AE" w:sz="4"/>
              <w:right w:val="single" w:color="B8B6AE" w:sz="4"/>
            </w:tcBorders>
            <w:tcMar>
              <w:top w:type="dxa" w:w="70"/>
              <w:left w:type="dxa" w:w="110"/>
              <w:bottom w:type="dxa" w:w="70"/>
              <w:right w:type="dxa" w:w="110"/>
            </w:tcMar>
          </w:tcPr>
          <w:p>
            <w:pPr>
              <w:spacing w:after="0" w:line="252"/>
            </w:pPr>
            <w:r>
              <w:rPr>
                <w:b w:val="false"/>
                <w:bCs w:val="false"/>
                <w:sz w:val="20"/>
                <w:szCs w:val="20"/>
              </w:rPr>
              <w:t xml:space="preserve">Fulfilment state. See section 9 for values.</w:t>
            </w:r>
          </w:p>
        </w:tc>
      </w:tr>
      <w:tr>
        <w:trPr>
          <w:cantSplit/>
        </w:trPr>
        <w:tc>
          <w:tcPr>
            <w:tcW w:type="dxa" w:w="2000"/>
            <w:tcBorders>
              <w:top w:val="single" w:color="B8B6AE" w:sz="4"/>
              <w:left w:val="single" w:color="B8B6AE" w:sz="4"/>
              <w:bottom w:val="single" w:color="B8B6AE" w:sz="4"/>
              <w:right w:val="single" w:color="B8B6AE" w:sz="4"/>
            </w:tcBorders>
            <w:shd w:fill="F7F6F2" w:color="auto" w:val="clear"/>
            <w:tcMar>
              <w:top w:type="dxa" w:w="70"/>
              <w:left w:type="dxa" w:w="110"/>
              <w:bottom w:type="dxa" w:w="70"/>
              <w:right w:type="dxa" w:w="110"/>
            </w:tcMar>
          </w:tcPr>
          <w:p>
            <w:pPr>
              <w:spacing w:after="0" w:line="252"/>
            </w:pPr>
            <w:r>
              <w:rPr>
                <w:rFonts w:ascii="Consolas" w:cs="Consolas" w:eastAsia="Consolas" w:hAnsi="Consolas"/>
                <w:b/>
                <w:bCs/>
                <w:sz w:val="19"/>
                <w:szCs w:val="19"/>
              </w:rPr>
              <w:t xml:space="preserve">customer</w:t>
            </w:r>
          </w:p>
        </w:tc>
        <w:tc>
          <w:tcPr>
            <w:tcW w:type="dxa" w:w="1750"/>
            <w:tcBorders>
              <w:top w:val="single" w:color="B8B6AE" w:sz="4"/>
              <w:left w:val="single" w:color="B8B6AE" w:sz="4"/>
              <w:bottom w:val="single" w:color="B8B6AE" w:sz="4"/>
              <w:right w:val="single" w:color="B8B6AE" w:sz="4"/>
            </w:tcBorders>
            <w:shd w:fill="F7F6F2" w:color="auto" w:val="clear"/>
            <w:tcMar>
              <w:top w:type="dxa" w:w="70"/>
              <w:left w:type="dxa" w:w="110"/>
              <w:bottom w:type="dxa" w:w="70"/>
              <w:right w:type="dxa" w:w="110"/>
            </w:tcMar>
          </w:tcPr>
          <w:p>
            <w:pPr>
              <w:spacing w:after="0" w:line="252"/>
            </w:pPr>
            <w:r>
              <w:rPr>
                <w:b w:val="false"/>
                <w:bCs w:val="false"/>
                <w:sz w:val="20"/>
                <w:szCs w:val="20"/>
              </w:rPr>
              <w:t xml:space="preserve">Customer (virtual)</w:t>
            </w:r>
          </w:p>
        </w:tc>
        <w:tc>
          <w:tcPr>
            <w:tcW w:type="dxa" w:w="5276"/>
            <w:tcBorders>
              <w:top w:val="single" w:color="B8B6AE" w:sz="4"/>
              <w:left w:val="single" w:color="B8B6AE" w:sz="4"/>
              <w:bottom w:val="single" w:color="B8B6AE" w:sz="4"/>
              <w:right w:val="single" w:color="B8B6AE" w:sz="4"/>
            </w:tcBorders>
            <w:shd w:fill="F7F6F2" w:color="auto" w:val="clear"/>
            <w:tcMar>
              <w:top w:type="dxa" w:w="70"/>
              <w:left w:type="dxa" w:w="110"/>
              <w:bottom w:type="dxa" w:w="70"/>
              <w:right w:type="dxa" w:w="110"/>
            </w:tcMar>
          </w:tcPr>
          <w:p>
            <w:pPr>
              <w:spacing w:after="0" w:line="252"/>
            </w:pPr>
            <w:r>
              <w:rPr>
                <w:b w:val="false"/>
                <w:bCs w:val="false"/>
                <w:sz w:val="20"/>
                <w:szCs w:val="20"/>
              </w:rPr>
              <w:t xml:space="preserve">The customer. No column.</w:t>
            </w:r>
          </w:p>
        </w:tc>
      </w:tr>
      <w:tr>
        <w:trPr>
          <w:cantSplit/>
        </w:trPr>
        <w:tc>
          <w:tcPr>
            <w:tcW w:type="dxa" w:w="2000"/>
            <w:tcBorders>
              <w:top w:val="single" w:color="B8B6AE" w:sz="4"/>
              <w:left w:val="single" w:color="B8B6AE" w:sz="4"/>
              <w:bottom w:val="single" w:color="B8B6AE" w:sz="4"/>
              <w:right w:val="single" w:color="B8B6AE" w:sz="4"/>
            </w:tcBorders>
            <w:tcMar>
              <w:top w:type="dxa" w:w="70"/>
              <w:left w:type="dxa" w:w="110"/>
              <w:bottom w:type="dxa" w:w="70"/>
              <w:right w:type="dxa" w:w="110"/>
            </w:tcMar>
          </w:tcPr>
          <w:p>
            <w:pPr>
              <w:spacing w:after="0" w:line="252"/>
            </w:pPr>
            <w:r>
              <w:rPr>
                <w:rFonts w:ascii="Consolas" w:cs="Consolas" w:eastAsia="Consolas" w:hAnsi="Consolas"/>
                <w:b/>
                <w:bCs/>
                <w:sz w:val="19"/>
                <w:szCs w:val="19"/>
              </w:rPr>
              <w:t xml:space="preserve">items</w:t>
            </w:r>
          </w:p>
        </w:tc>
        <w:tc>
          <w:tcPr>
            <w:tcW w:type="dxa" w:w="1750"/>
            <w:tcBorders>
              <w:top w:val="single" w:color="B8B6AE" w:sz="4"/>
              <w:left w:val="single" w:color="B8B6AE" w:sz="4"/>
              <w:bottom w:val="single" w:color="B8B6AE" w:sz="4"/>
              <w:right w:val="single" w:color="B8B6AE" w:sz="4"/>
            </w:tcBorders>
            <w:tcMar>
              <w:top w:type="dxa" w:w="70"/>
              <w:left w:type="dxa" w:w="110"/>
              <w:bottom w:type="dxa" w:w="70"/>
              <w:right w:type="dxa" w:w="110"/>
            </w:tcMar>
          </w:tcPr>
          <w:p>
            <w:pPr>
              <w:spacing w:after="0" w:line="252"/>
            </w:pPr>
            <w:r>
              <w:rPr>
                <w:b w:val="false"/>
                <w:bCs w:val="false"/>
                <w:sz w:val="20"/>
                <w:szCs w:val="20"/>
              </w:rPr>
              <w:t xml:space="preserve">OrderItem[] (virtual)</w:t>
            </w:r>
          </w:p>
        </w:tc>
        <w:tc>
          <w:tcPr>
            <w:tcW w:type="dxa" w:w="5276"/>
            <w:tcBorders>
              <w:top w:val="single" w:color="B8B6AE" w:sz="4"/>
              <w:left w:val="single" w:color="B8B6AE" w:sz="4"/>
              <w:bottom w:val="single" w:color="B8B6AE" w:sz="4"/>
              <w:right w:val="single" w:color="B8B6AE" w:sz="4"/>
            </w:tcBorders>
            <w:tcMar>
              <w:top w:type="dxa" w:w="70"/>
              <w:left w:type="dxa" w:w="110"/>
              <w:bottom w:type="dxa" w:w="70"/>
              <w:right w:type="dxa" w:w="110"/>
            </w:tcMar>
          </w:tcPr>
          <w:p>
            <w:pPr>
              <w:spacing w:after="0" w:line="252"/>
            </w:pPr>
            <w:r>
              <w:rPr>
                <w:b w:val="false"/>
                <w:bCs w:val="false"/>
                <w:sz w:val="20"/>
                <w:szCs w:val="20"/>
              </w:rPr>
              <w:t xml:space="preserve">Line items of the order.</w:t>
            </w:r>
          </w:p>
        </w:tc>
      </w:tr>
      <w:tr>
        <w:trPr>
          <w:cantSplit/>
        </w:trPr>
        <w:tc>
          <w:tcPr>
            <w:tcW w:type="dxa" w:w="2000"/>
            <w:tcBorders>
              <w:top w:val="single" w:color="B8B6AE" w:sz="4"/>
              <w:left w:val="single" w:color="B8B6AE" w:sz="4"/>
              <w:bottom w:val="single" w:color="B8B6AE" w:sz="4"/>
              <w:right w:val="single" w:color="B8B6AE" w:sz="4"/>
            </w:tcBorders>
            <w:shd w:fill="F7F6F2" w:color="auto" w:val="clear"/>
            <w:tcMar>
              <w:top w:type="dxa" w:w="70"/>
              <w:left w:type="dxa" w:w="110"/>
              <w:bottom w:type="dxa" w:w="70"/>
              <w:right w:type="dxa" w:w="110"/>
            </w:tcMar>
          </w:tcPr>
          <w:p>
            <w:pPr>
              <w:spacing w:after="0" w:line="252"/>
            </w:pPr>
            <w:r>
              <w:rPr>
                <w:rFonts w:ascii="Consolas" w:cs="Consolas" w:eastAsia="Consolas" w:hAnsi="Consolas"/>
                <w:b/>
                <w:bCs/>
                <w:sz w:val="19"/>
                <w:szCs w:val="19"/>
              </w:rPr>
              <w:t xml:space="preserve">payments</w:t>
            </w:r>
          </w:p>
        </w:tc>
        <w:tc>
          <w:tcPr>
            <w:tcW w:type="dxa" w:w="1750"/>
            <w:tcBorders>
              <w:top w:val="single" w:color="B8B6AE" w:sz="4"/>
              <w:left w:val="single" w:color="B8B6AE" w:sz="4"/>
              <w:bottom w:val="single" w:color="B8B6AE" w:sz="4"/>
              <w:right w:val="single" w:color="B8B6AE" w:sz="4"/>
            </w:tcBorders>
            <w:shd w:fill="F7F6F2" w:color="auto" w:val="clear"/>
            <w:tcMar>
              <w:top w:type="dxa" w:w="70"/>
              <w:left w:type="dxa" w:w="110"/>
              <w:bottom w:type="dxa" w:w="70"/>
              <w:right w:type="dxa" w:w="110"/>
            </w:tcMar>
          </w:tcPr>
          <w:p>
            <w:pPr>
              <w:spacing w:after="0" w:line="252"/>
            </w:pPr>
            <w:r>
              <w:rPr>
                <w:b w:val="false"/>
                <w:bCs w:val="false"/>
                <w:sz w:val="20"/>
                <w:szCs w:val="20"/>
              </w:rPr>
              <w:t xml:space="preserve">Payment[] (virtual)</w:t>
            </w:r>
          </w:p>
        </w:tc>
        <w:tc>
          <w:tcPr>
            <w:tcW w:type="dxa" w:w="5276"/>
            <w:tcBorders>
              <w:top w:val="single" w:color="B8B6AE" w:sz="4"/>
              <w:left w:val="single" w:color="B8B6AE" w:sz="4"/>
              <w:bottom w:val="single" w:color="B8B6AE" w:sz="4"/>
              <w:right w:val="single" w:color="B8B6AE" w:sz="4"/>
            </w:tcBorders>
            <w:shd w:fill="F7F6F2" w:color="auto" w:val="clear"/>
            <w:tcMar>
              <w:top w:type="dxa" w:w="70"/>
              <w:left w:type="dxa" w:w="110"/>
              <w:bottom w:type="dxa" w:w="70"/>
              <w:right w:type="dxa" w:w="110"/>
            </w:tcMar>
          </w:tcPr>
          <w:p>
            <w:pPr>
              <w:spacing w:after="0" w:line="252"/>
            </w:pPr>
            <w:r>
              <w:rPr>
                <w:b w:val="false"/>
                <w:bCs w:val="false"/>
                <w:sz w:val="20"/>
                <w:szCs w:val="20"/>
              </w:rPr>
              <w:t xml:space="preserve">Payment attempts and refunds for the order.</w:t>
            </w:r>
          </w:p>
        </w:tc>
      </w:tr>
      <w:tr>
        <w:trPr>
          <w:cantSplit/>
        </w:trPr>
        <w:tc>
          <w:tcPr>
            <w:tcW w:type="dxa" w:w="2000"/>
            <w:tcBorders>
              <w:top w:val="single" w:color="B8B6AE" w:sz="4"/>
              <w:left w:val="single" w:color="B8B6AE" w:sz="4"/>
              <w:bottom w:val="single" w:color="B8B6AE" w:sz="4"/>
              <w:right w:val="single" w:color="B8B6AE" w:sz="4"/>
            </w:tcBorders>
            <w:tcMar>
              <w:top w:type="dxa" w:w="70"/>
              <w:left w:type="dxa" w:w="110"/>
              <w:bottom w:type="dxa" w:w="70"/>
              <w:right w:type="dxa" w:w="110"/>
            </w:tcMar>
          </w:tcPr>
          <w:p>
            <w:pPr>
              <w:spacing w:after="0" w:line="252"/>
            </w:pPr>
            <w:r>
              <w:rPr>
                <w:rFonts w:ascii="Consolas" w:cs="Consolas" w:eastAsia="Consolas" w:hAnsi="Consolas"/>
                <w:b/>
                <w:bCs/>
                <w:sz w:val="19"/>
                <w:szCs w:val="19"/>
              </w:rPr>
              <w:t xml:space="preserve">createdAt</w:t>
            </w:r>
          </w:p>
        </w:tc>
        <w:tc>
          <w:tcPr>
            <w:tcW w:type="dxa" w:w="1750"/>
            <w:tcBorders>
              <w:top w:val="single" w:color="B8B6AE" w:sz="4"/>
              <w:left w:val="single" w:color="B8B6AE" w:sz="4"/>
              <w:bottom w:val="single" w:color="B8B6AE" w:sz="4"/>
              <w:right w:val="single" w:color="B8B6AE" w:sz="4"/>
            </w:tcBorders>
            <w:tcMar>
              <w:top w:type="dxa" w:w="70"/>
              <w:left w:type="dxa" w:w="110"/>
              <w:bottom w:type="dxa" w:w="70"/>
              <w:right w:type="dxa" w:w="110"/>
            </w:tcMar>
          </w:tcPr>
          <w:p>
            <w:pPr>
              <w:spacing w:after="0" w:line="252"/>
            </w:pPr>
            <w:r>
              <w:rPr>
                <w:b w:val="false"/>
                <w:bCs w:val="false"/>
                <w:sz w:val="20"/>
                <w:szCs w:val="20"/>
              </w:rPr>
              <w:t xml:space="preserve">DateTime, default now()</w:t>
            </w:r>
          </w:p>
        </w:tc>
        <w:tc>
          <w:tcPr>
            <w:tcW w:type="dxa" w:w="5276"/>
            <w:tcBorders>
              <w:top w:val="single" w:color="B8B6AE" w:sz="4"/>
              <w:left w:val="single" w:color="B8B6AE" w:sz="4"/>
              <w:bottom w:val="single" w:color="B8B6AE" w:sz="4"/>
              <w:right w:val="single" w:color="B8B6AE" w:sz="4"/>
            </w:tcBorders>
            <w:tcMar>
              <w:top w:type="dxa" w:w="70"/>
              <w:left w:type="dxa" w:w="110"/>
              <w:bottom w:type="dxa" w:w="70"/>
              <w:right w:type="dxa" w:w="110"/>
            </w:tcMar>
          </w:tcPr>
          <w:p>
            <w:pPr>
              <w:spacing w:after="0" w:line="252"/>
            </w:pPr>
            <w:r>
              <w:rPr>
                <w:b w:val="false"/>
                <w:bCs w:val="false"/>
                <w:sz w:val="20"/>
                <w:szCs w:val="20"/>
              </w:rPr>
              <w:t xml:space="preserve">When the order was placed.</w:t>
            </w:r>
          </w:p>
        </w:tc>
      </w:tr>
      <w:tr>
        <w:trPr>
          <w:cantSplit/>
        </w:trPr>
        <w:tc>
          <w:tcPr>
            <w:tcW w:type="dxa" w:w="2000"/>
            <w:tcBorders>
              <w:top w:val="single" w:color="B8B6AE" w:sz="4"/>
              <w:left w:val="single" w:color="B8B6AE" w:sz="4"/>
              <w:bottom w:val="single" w:color="B8B6AE" w:sz="4"/>
              <w:right w:val="single" w:color="B8B6AE" w:sz="4"/>
            </w:tcBorders>
            <w:shd w:fill="F7F6F2" w:color="auto" w:val="clear"/>
            <w:tcMar>
              <w:top w:type="dxa" w:w="70"/>
              <w:left w:type="dxa" w:w="110"/>
              <w:bottom w:type="dxa" w:w="70"/>
              <w:right w:type="dxa" w:w="110"/>
            </w:tcMar>
          </w:tcPr>
          <w:p>
            <w:pPr>
              <w:spacing w:after="0" w:line="252"/>
            </w:pPr>
            <w:r>
              <w:rPr>
                <w:rFonts w:ascii="Consolas" w:cs="Consolas" w:eastAsia="Consolas" w:hAnsi="Consolas"/>
                <w:b/>
                <w:bCs/>
                <w:sz w:val="19"/>
                <w:szCs w:val="19"/>
              </w:rPr>
              <w:t xml:space="preserve">updatedAt</w:t>
            </w:r>
          </w:p>
        </w:tc>
        <w:tc>
          <w:tcPr>
            <w:tcW w:type="dxa" w:w="1750"/>
            <w:tcBorders>
              <w:top w:val="single" w:color="B8B6AE" w:sz="4"/>
              <w:left w:val="single" w:color="B8B6AE" w:sz="4"/>
              <w:bottom w:val="single" w:color="B8B6AE" w:sz="4"/>
              <w:right w:val="single" w:color="B8B6AE" w:sz="4"/>
            </w:tcBorders>
            <w:shd w:fill="F7F6F2" w:color="auto" w:val="clear"/>
            <w:tcMar>
              <w:top w:type="dxa" w:w="70"/>
              <w:left w:type="dxa" w:w="110"/>
              <w:bottom w:type="dxa" w:w="70"/>
              <w:right w:type="dxa" w:w="110"/>
            </w:tcMar>
          </w:tcPr>
          <w:p>
            <w:pPr>
              <w:spacing w:after="0" w:line="252"/>
            </w:pPr>
            <w:r>
              <w:rPr>
                <w:b w:val="false"/>
                <w:bCs w:val="false"/>
                <w:sz w:val="20"/>
                <w:szCs w:val="20"/>
              </w:rPr>
              <w:t xml:space="preserve">DateTime, @updatedAt</w:t>
            </w:r>
          </w:p>
        </w:tc>
        <w:tc>
          <w:tcPr>
            <w:tcW w:type="dxa" w:w="5276"/>
            <w:tcBorders>
              <w:top w:val="single" w:color="B8B6AE" w:sz="4"/>
              <w:left w:val="single" w:color="B8B6AE" w:sz="4"/>
              <w:bottom w:val="single" w:color="B8B6AE" w:sz="4"/>
              <w:right w:val="single" w:color="B8B6AE" w:sz="4"/>
            </w:tcBorders>
            <w:shd w:fill="F7F6F2" w:color="auto" w:val="clear"/>
            <w:tcMar>
              <w:top w:type="dxa" w:w="70"/>
              <w:left w:type="dxa" w:w="110"/>
              <w:bottom w:type="dxa" w:w="70"/>
              <w:right w:type="dxa" w:w="110"/>
            </w:tcMar>
          </w:tcPr>
          <w:p>
            <w:pPr>
              <w:spacing w:after="0" w:line="252"/>
            </w:pPr>
            <w:r>
              <w:rPr>
                <w:b w:val="false"/>
                <w:bCs w:val="false"/>
                <w:sz w:val="20"/>
                <w:szCs w:val="20"/>
              </w:rPr>
              <w:t xml:space="preserve">Last status or data change.</w:t>
            </w:r>
          </w:p>
        </w:tc>
      </w:tr>
    </w:tbl>
    <w:p>
      <w:pPr>
        <w:spacing w:after="60"/>
      </w:pPr>
    </w:p>
    <w:p>
      <w:pPr>
        <w:pStyle w:val="Heading3"/>
      </w:pPr>
      <w:r>
        <w:t xml:space="preserve">Indexes and constraints</w:t>
      </w:r>
    </w:p>
    <w:p>
      <w:pPr>
        <w:pStyle w:val="ListParagraph"/>
        <w:numPr>
          <w:ilvl w:val="0"/>
          <w:numId w:val="2"/>
        </w:numPr>
        <w:spacing w:after="70" w:line="264"/>
      </w:pPr>
      <w:r>
        <w:t xml:space="preserve">Composite index on </w:t>
      </w:r>
      <w:r>
        <w:rPr>
          <w:rFonts w:ascii="Consolas" w:cs="Consolas" w:eastAsia="Consolas" w:hAnsi="Consolas"/>
          <w:sz w:val="19"/>
          <w:szCs w:val="19"/>
          <w:shd w:fill="EFEDE6" w:val="clear"/>
        </w:rPr>
        <w:t xml:space="preserve">(customerId, createdAt)</w:t>
      </w:r>
      <w:r>
        <w:t xml:space="preserve">: "my orders, newest first".</w:t>
      </w:r>
    </w:p>
    <w:p>
      <w:pPr>
        <w:pStyle w:val="Heading3"/>
      </w:pPr>
      <w:r>
        <w:t xml:space="preserve">Relations</w:t>
      </w:r>
    </w:p>
    <w:p>
      <w:pPr>
        <w:pStyle w:val="ListParagraph"/>
        <w:numPr>
          <w:ilvl w:val="0"/>
          <w:numId w:val="2"/>
        </w:numPr>
        <w:spacing w:after="70" w:line="264"/>
      </w:pPr>
      <w:r>
        <w:rPr>
          <w:b/>
          <w:bCs/>
        </w:rPr>
        <w:t xml:space="preserve">Many orders belong to one customer.</w:t>
      </w:r>
      <w:r>
        <w:t xml:space="preserve"> Foreign key </w:t>
      </w:r>
      <w:r>
        <w:rPr>
          <w:rFonts w:ascii="Consolas" w:cs="Consolas" w:eastAsia="Consolas" w:hAnsi="Consolas"/>
          <w:sz w:val="19"/>
          <w:szCs w:val="19"/>
          <w:shd w:fill="EFEDE6" w:val="clear"/>
        </w:rPr>
        <w:t xml:space="preserve">customerId</w:t>
      </w:r>
      <w:r>
        <w:t xml:space="preserve">; Restrict.</w:t>
      </w:r>
    </w:p>
    <w:p>
      <w:pPr>
        <w:pStyle w:val="ListParagraph"/>
        <w:numPr>
          <w:ilvl w:val="0"/>
          <w:numId w:val="2"/>
        </w:numPr>
        <w:spacing w:after="70" w:line="264"/>
      </w:pPr>
      <w:r>
        <w:rPr>
          <w:b/>
          <w:bCs/>
        </w:rPr>
        <w:t xml:space="preserve">One order, many items.</w:t>
      </w:r>
      <w:r>
        <w:t xml:space="preserve"> Foreign key </w:t>
      </w:r>
      <w:r>
        <w:rPr>
          <w:rFonts w:ascii="Consolas" w:cs="Consolas" w:eastAsia="Consolas" w:hAnsi="Consolas"/>
          <w:sz w:val="19"/>
          <w:szCs w:val="19"/>
          <w:shd w:fill="EFEDE6" w:val="clear"/>
        </w:rPr>
        <w:t xml:space="preserve">OrderItem.orderID</w:t>
      </w:r>
      <w:r>
        <w:t xml:space="preserve">; Cascade.</w:t>
      </w:r>
    </w:p>
    <w:p>
      <w:pPr>
        <w:pStyle w:val="ListParagraph"/>
        <w:numPr>
          <w:ilvl w:val="0"/>
          <w:numId w:val="2"/>
        </w:numPr>
        <w:spacing w:after="70" w:line="264"/>
      </w:pPr>
      <w:r>
        <w:rPr>
          <w:b/>
          <w:bCs/>
        </w:rPr>
        <w:t xml:space="preserve">One order, many payments.</w:t>
      </w:r>
      <w:r>
        <w:t xml:space="preserve"> Foreign key </w:t>
      </w:r>
      <w:r>
        <w:rPr>
          <w:rFonts w:ascii="Consolas" w:cs="Consolas" w:eastAsia="Consolas" w:hAnsi="Consolas"/>
          <w:sz w:val="19"/>
          <w:szCs w:val="19"/>
          <w:shd w:fill="EFEDE6" w:val="clear"/>
        </w:rPr>
        <w:t xml:space="preserve">Payment.orderID</w:t>
      </w:r>
      <w:r>
        <w:t xml:space="preserve">; Restrict.</w:t>
      </w:r>
    </w:p>
    <w:p>
      <w:pPr>
        <w:pStyle w:val="Heading3"/>
      </w:pPr>
      <w:r>
        <w:t xml:space="preserve">Backend notes</w:t>
      </w:r>
    </w:p>
    <w:p>
      <w:pPr>
        <w:pStyle w:val="ListParagraph"/>
        <w:numPr>
          <w:ilvl w:val="0"/>
          <w:numId w:val="2"/>
        </w:numPr>
        <w:spacing w:after="70" w:line="264"/>
      </w:pPr>
      <w:r>
        <w:t xml:space="preserve">The table has no total amount, shipping address or public order number. Compute the total as the sum of </w:t>
      </w:r>
      <w:r>
        <w:rPr>
          <w:rFonts w:ascii="Consolas" w:cs="Consolas" w:eastAsia="Consolas" w:hAnsi="Consolas"/>
          <w:sz w:val="19"/>
          <w:szCs w:val="19"/>
          <w:shd w:fill="EFEDE6" w:val="clear"/>
        </w:rPr>
        <w:t xml:space="preserve">OrderItem.price * quantity</w:t>
      </w:r>
      <w:r>
        <w:t xml:space="preserve">, or add a </w:t>
      </w:r>
      <w:r>
        <w:rPr>
          <w:rFonts w:ascii="Consolas" w:cs="Consolas" w:eastAsia="Consolas" w:hAnsi="Consolas"/>
          <w:sz w:val="19"/>
          <w:szCs w:val="19"/>
          <w:shd w:fill="EFEDE6" w:val="clear"/>
        </w:rPr>
        <w:t xml:space="preserve">totalAmount</w:t>
      </w:r>
      <w:r>
        <w:t xml:space="preserve"> snapshot column. The auto-increment </w:t>
      </w:r>
      <w:r>
        <w:rPr>
          <w:rFonts w:ascii="Consolas" w:cs="Consolas" w:eastAsia="Consolas" w:hAnsi="Consolas"/>
          <w:sz w:val="19"/>
          <w:szCs w:val="19"/>
          <w:shd w:fill="EFEDE6" w:val="clear"/>
        </w:rPr>
        <w:t xml:space="preserve">id</w:t>
      </w:r>
      <w:r>
        <w:t xml:space="preserve"> is guessable, so consider a separate public order number.</w:t>
      </w:r>
    </w:p>
    <w:p>
      <w:pPr>
        <w:pStyle w:val="ListParagraph"/>
        <w:numPr>
          <w:ilvl w:val="0"/>
          <w:numId w:val="2"/>
        </w:numPr>
        <w:spacing w:after="70" w:line="264"/>
      </w:pPr>
      <w:r>
        <w:t xml:space="preserve">Enforce valid status changes in the service layer, for example PENDING to CONFIRMED to PROCESSING to SHIPPED to DELIVERED, and CANCELLED only from early states. Write an </w:t>
      </w:r>
      <w:r>
        <w:rPr>
          <w:rFonts w:ascii="Consolas" w:cs="Consolas" w:eastAsia="Consolas" w:hAnsi="Consolas"/>
          <w:sz w:val="19"/>
          <w:szCs w:val="19"/>
          <w:shd w:fill="EFEDE6" w:val="clear"/>
        </w:rPr>
        <w:t xml:space="preserve">AuditLog</w:t>
      </w:r>
      <w:r>
        <w:t xml:space="preserve"> row for every change.</w:t>
      </w:r>
    </w:p>
    <w:p>
      <w:pPr>
        <w:pStyle w:val="ListParagraph"/>
        <w:numPr>
          <w:ilvl w:val="0"/>
          <w:numId w:val="2"/>
        </w:numPr>
        <w:spacing w:after="70" w:line="264"/>
      </w:pPr>
      <w:r>
        <w:t xml:space="preserve">Create the order and its items in one nested </w:t>
      </w:r>
      <w:r>
        <w:rPr>
          <w:rFonts w:ascii="Consolas" w:cs="Consolas" w:eastAsia="Consolas" w:hAnsi="Consolas"/>
          <w:sz w:val="19"/>
          <w:szCs w:val="19"/>
          <w:shd w:fill="EFEDE6" w:val="clear"/>
        </w:rPr>
        <w:t xml:space="preserve">create</w:t>
      </w:r>
      <w:r>
        <w:t xml:space="preserve"> inside a transaction (section 11).</w:t>
      </w:r>
    </w:p>
    <w:p>
      <w:pPr>
        <w:pStyle w:val="Heading2"/>
      </w:pPr>
      <w:r>
        <w:t xml:space="preserve">OrderItem</w:t>
      </w:r>
    </w:p>
    <w:p>
      <w:pPr>
        <w:spacing w:after="140"/>
      </w:pPr>
      <w:r>
        <w:rPr>
          <w:i/>
          <w:iCs/>
          <w:color w:val="5F5E5A"/>
          <w:sz w:val="20"/>
          <w:szCs w:val="20"/>
        </w:rPr>
        <w:t xml:space="preserve">Table: </w:t>
      </w:r>
      <w:r>
        <w:rPr>
          <w:rFonts w:ascii="Consolas" w:cs="Consolas" w:eastAsia="Consolas" w:hAnsi="Consolas"/>
          <w:i/>
          <w:iCs/>
          <w:color w:val="5F5E5A"/>
          <w:sz w:val="18"/>
          <w:szCs w:val="18"/>
          <w:shd w:fill="EFEDE6" w:val="clear"/>
        </w:rPr>
        <w:t xml:space="preserve">order_items</w:t>
      </w:r>
      <w:r>
        <w:rPr>
          <w:i/>
          <w:iCs/>
          <w:color w:val="5F5E5A"/>
          <w:sz w:val="20"/>
          <w:szCs w:val="20"/>
        </w:rPr>
        <w:t xml:space="preserve">  |  Domain: Cart, Wishlist &amp; Orders</w:t>
      </w:r>
    </w:p>
    <w:p>
      <w:pPr>
        <w:spacing w:after="120" w:line="276"/>
      </w:pPr>
      <w:r>
        <w:t xml:space="preserve">One product line inside an order, with the quantity and the unit price at the time of purchase.</w:t>
      </w:r>
    </w:p>
    <w:p>
      <w:pPr>
        <w:pStyle w:val="Heading3"/>
      </w:pPr>
      <w:r>
        <w:t xml:space="preserve">What each field does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750"/>
        <w:gridCol w:w="5276"/>
      </w:tblGrid>
      <w:tr>
        <w:trPr>
          <w:cantSplit/>
          <w:tblHeader/>
        </w:trPr>
        <w:tc>
          <w:tcPr>
            <w:tcW w:type="dxa" w:w="2000"/>
            <w:tcBorders>
              <w:top w:val="single" w:color="B8B6AE" w:sz="4"/>
              <w:left w:val="single" w:color="B8B6AE" w:sz="4"/>
              <w:bottom w:val="single" w:color="B8B6AE" w:sz="4"/>
              <w:right w:val="single" w:color="B8B6AE" w:sz="4"/>
            </w:tcBorders>
            <w:shd w:fill="854F0B" w:color="auto" w:val="clear"/>
            <w:tcMar>
              <w:top w:type="dxa" w:w="70"/>
              <w:left w:type="dxa" w:w="110"/>
              <w:bottom w:type="dxa" w:w="70"/>
              <w:right w:type="dxa" w:w="110"/>
            </w:tcMar>
          </w:tcPr>
          <w:p>
            <w:pPr>
              <w:spacing w:after="0" w:line="252"/>
            </w:pPr>
            <w:r>
              <w:rPr>
                <w:b/>
                <w:bCs/>
                <w:color w:val="FFFFFF"/>
                <w:sz w:val="20"/>
                <w:szCs w:val="20"/>
              </w:rPr>
              <w:t xml:space="preserve">Field</w:t>
            </w:r>
          </w:p>
        </w:tc>
        <w:tc>
          <w:tcPr>
            <w:tcW w:type="dxa" w:w="1750"/>
            <w:tcBorders>
              <w:top w:val="single" w:color="B8B6AE" w:sz="4"/>
              <w:left w:val="single" w:color="B8B6AE" w:sz="4"/>
              <w:bottom w:val="single" w:color="B8B6AE" w:sz="4"/>
              <w:right w:val="single" w:color="B8B6AE" w:sz="4"/>
            </w:tcBorders>
            <w:shd w:fill="854F0B" w:color="auto" w:val="clear"/>
            <w:tcMar>
              <w:top w:type="dxa" w:w="70"/>
              <w:left w:type="dxa" w:w="110"/>
              <w:bottom w:type="dxa" w:w="70"/>
              <w:right w:type="dxa" w:w="110"/>
            </w:tcMar>
          </w:tcPr>
          <w:p>
            <w:pPr>
              <w:spacing w:after="0" w:line="252"/>
            </w:pPr>
            <w:r>
              <w:rPr>
                <w:b/>
                <w:bCs/>
                <w:color w:val="FFFFFF"/>
                <w:sz w:val="20"/>
                <w:szCs w:val="20"/>
              </w:rPr>
              <w:t xml:space="preserve">Type</w:t>
            </w:r>
          </w:p>
        </w:tc>
        <w:tc>
          <w:tcPr>
            <w:tcW w:type="dxa" w:w="5276"/>
            <w:tcBorders>
              <w:top w:val="single" w:color="B8B6AE" w:sz="4"/>
              <w:left w:val="single" w:color="B8B6AE" w:sz="4"/>
              <w:bottom w:val="single" w:color="B8B6AE" w:sz="4"/>
              <w:right w:val="single" w:color="B8B6AE" w:sz="4"/>
            </w:tcBorders>
            <w:shd w:fill="854F0B" w:color="auto" w:val="clear"/>
            <w:tcMar>
              <w:top w:type="dxa" w:w="70"/>
              <w:left w:type="dxa" w:w="110"/>
              <w:bottom w:type="dxa" w:w="70"/>
              <w:right w:type="dxa" w:w="110"/>
            </w:tcMar>
          </w:tcPr>
          <w:p>
            <w:pPr>
              <w:spacing w:after="0" w:line="252"/>
            </w:pPr>
            <w:r>
              <w:rPr>
                <w:b/>
                <w:bCs/>
                <w:color w:val="FFFFFF"/>
                <w:sz w:val="20"/>
                <w:szCs w:val="20"/>
              </w:rPr>
              <w:t xml:space="preserve">Purpose</w:t>
            </w:r>
          </w:p>
        </w:tc>
      </w:tr>
      <w:tr>
        <w:trPr>
          <w:cantSplit/>
        </w:trPr>
        <w:tc>
          <w:tcPr>
            <w:tcW w:type="dxa" w:w="2000"/>
            <w:tcBorders>
              <w:top w:val="single" w:color="B8B6AE" w:sz="4"/>
              <w:left w:val="single" w:color="B8B6AE" w:sz="4"/>
              <w:bottom w:val="single" w:color="B8B6AE" w:sz="4"/>
              <w:right w:val="single" w:color="B8B6AE" w:sz="4"/>
            </w:tcBorders>
            <w:tcMar>
              <w:top w:type="dxa" w:w="70"/>
              <w:left w:type="dxa" w:w="110"/>
              <w:bottom w:type="dxa" w:w="70"/>
              <w:right w:type="dxa" w:w="110"/>
            </w:tcMar>
          </w:tcPr>
          <w:p>
            <w:pPr>
              <w:spacing w:after="0" w:line="252"/>
            </w:pPr>
            <w:r>
              <w:rPr>
                <w:rFonts w:ascii="Consolas" w:cs="Consolas" w:eastAsia="Consolas" w:hAnsi="Consolas"/>
                <w:b/>
                <w:bCs/>
                <w:sz w:val="19"/>
                <w:szCs w:val="19"/>
              </w:rPr>
              <w:t xml:space="preserve">id</w:t>
            </w:r>
          </w:p>
        </w:tc>
        <w:tc>
          <w:tcPr>
            <w:tcW w:type="dxa" w:w="1750"/>
            <w:tcBorders>
              <w:top w:val="single" w:color="B8B6AE" w:sz="4"/>
              <w:left w:val="single" w:color="B8B6AE" w:sz="4"/>
              <w:bottom w:val="single" w:color="B8B6AE" w:sz="4"/>
              <w:right w:val="single" w:color="B8B6AE" w:sz="4"/>
            </w:tcBorders>
            <w:tcMar>
              <w:top w:type="dxa" w:w="70"/>
              <w:left w:type="dxa" w:w="110"/>
              <w:bottom w:type="dxa" w:w="70"/>
              <w:right w:type="dxa" w:w="110"/>
            </w:tcMar>
          </w:tcPr>
          <w:p>
            <w:pPr>
              <w:spacing w:after="0" w:line="252"/>
            </w:pPr>
            <w:r>
              <w:rPr>
                <w:b w:val="false"/>
                <w:bCs w:val="false"/>
                <w:sz w:val="20"/>
                <w:szCs w:val="20"/>
              </w:rPr>
              <w:t xml:space="preserve">Int, PK</w:t>
            </w:r>
          </w:p>
        </w:tc>
        <w:tc>
          <w:tcPr>
            <w:tcW w:type="dxa" w:w="5276"/>
            <w:tcBorders>
              <w:top w:val="single" w:color="B8B6AE" w:sz="4"/>
              <w:left w:val="single" w:color="B8B6AE" w:sz="4"/>
              <w:bottom w:val="single" w:color="B8B6AE" w:sz="4"/>
              <w:right w:val="single" w:color="B8B6AE" w:sz="4"/>
            </w:tcBorders>
            <w:tcMar>
              <w:top w:type="dxa" w:w="70"/>
              <w:left w:type="dxa" w:w="110"/>
              <w:bottom w:type="dxa" w:w="70"/>
              <w:right w:type="dxa" w:w="110"/>
            </w:tcMar>
          </w:tcPr>
          <w:p>
            <w:pPr>
              <w:spacing w:after="0" w:line="252"/>
            </w:pPr>
            <w:r>
              <w:rPr>
                <w:b w:val="false"/>
                <w:bCs w:val="false"/>
                <w:sz w:val="20"/>
                <w:szCs w:val="20"/>
              </w:rPr>
              <w:t xml:space="preserve">Unique line item ID.</w:t>
            </w:r>
          </w:p>
        </w:tc>
      </w:tr>
      <w:tr>
        <w:trPr>
          <w:cantSplit/>
        </w:trPr>
        <w:tc>
          <w:tcPr>
            <w:tcW w:type="dxa" w:w="2000"/>
            <w:tcBorders>
              <w:top w:val="single" w:color="B8B6AE" w:sz="4"/>
              <w:left w:val="single" w:color="B8B6AE" w:sz="4"/>
              <w:bottom w:val="single" w:color="B8B6AE" w:sz="4"/>
              <w:right w:val="single" w:color="B8B6AE" w:sz="4"/>
            </w:tcBorders>
            <w:shd w:fill="F7F6F2" w:color="auto" w:val="clear"/>
            <w:tcMar>
              <w:top w:type="dxa" w:w="70"/>
              <w:left w:type="dxa" w:w="110"/>
              <w:bottom w:type="dxa" w:w="70"/>
              <w:right w:type="dxa" w:w="110"/>
            </w:tcMar>
          </w:tcPr>
          <w:p>
            <w:pPr>
              <w:spacing w:after="0" w:line="252"/>
            </w:pPr>
            <w:r>
              <w:rPr>
                <w:rFonts w:ascii="Consolas" w:cs="Consolas" w:eastAsia="Consolas" w:hAnsi="Consolas"/>
                <w:b/>
                <w:bCs/>
                <w:sz w:val="19"/>
                <w:szCs w:val="19"/>
              </w:rPr>
              <w:t xml:space="preserve">orderID</w:t>
            </w:r>
          </w:p>
        </w:tc>
        <w:tc>
          <w:tcPr>
            <w:tcW w:type="dxa" w:w="1750"/>
            <w:tcBorders>
              <w:top w:val="single" w:color="B8B6AE" w:sz="4"/>
              <w:left w:val="single" w:color="B8B6AE" w:sz="4"/>
              <w:bottom w:val="single" w:color="B8B6AE" w:sz="4"/>
              <w:right w:val="single" w:color="B8B6AE" w:sz="4"/>
            </w:tcBorders>
            <w:shd w:fill="F7F6F2" w:color="auto" w:val="clear"/>
            <w:tcMar>
              <w:top w:type="dxa" w:w="70"/>
              <w:left w:type="dxa" w:w="110"/>
              <w:bottom w:type="dxa" w:w="70"/>
              <w:right w:type="dxa" w:w="110"/>
            </w:tcMar>
          </w:tcPr>
          <w:p>
            <w:pPr>
              <w:spacing w:after="0" w:line="252"/>
            </w:pPr>
            <w:r>
              <w:rPr>
                <w:b w:val="false"/>
                <w:bCs w:val="false"/>
                <w:sz w:val="20"/>
                <w:szCs w:val="20"/>
              </w:rPr>
              <w:t xml:space="preserve">Int, FK</w:t>
            </w:r>
          </w:p>
        </w:tc>
        <w:tc>
          <w:tcPr>
            <w:tcW w:type="dxa" w:w="5276"/>
            <w:tcBorders>
              <w:top w:val="single" w:color="B8B6AE" w:sz="4"/>
              <w:left w:val="single" w:color="B8B6AE" w:sz="4"/>
              <w:bottom w:val="single" w:color="B8B6AE" w:sz="4"/>
              <w:right w:val="single" w:color="B8B6AE" w:sz="4"/>
            </w:tcBorders>
            <w:shd w:fill="F7F6F2" w:color="auto" w:val="clear"/>
            <w:tcMar>
              <w:top w:type="dxa" w:w="70"/>
              <w:left w:type="dxa" w:w="110"/>
              <w:bottom w:type="dxa" w:w="70"/>
              <w:right w:type="dxa" w:w="110"/>
            </w:tcMar>
          </w:tcPr>
          <w:p>
            <w:pPr>
              <w:spacing w:after="0" w:line="252"/>
            </w:pPr>
            <w:r>
              <w:rPr>
                <w:b w:val="false"/>
                <w:bCs w:val="false"/>
                <w:sz w:val="20"/>
                <w:szCs w:val="20"/>
              </w:rPr>
              <w:t xml:space="preserve">Order this line belongs to.</w:t>
            </w:r>
          </w:p>
        </w:tc>
      </w:tr>
      <w:tr>
        <w:trPr>
          <w:cantSplit/>
        </w:trPr>
        <w:tc>
          <w:tcPr>
            <w:tcW w:type="dxa" w:w="2000"/>
            <w:tcBorders>
              <w:top w:val="single" w:color="B8B6AE" w:sz="4"/>
              <w:left w:val="single" w:color="B8B6AE" w:sz="4"/>
              <w:bottom w:val="single" w:color="B8B6AE" w:sz="4"/>
              <w:right w:val="single" w:color="B8B6AE" w:sz="4"/>
            </w:tcBorders>
            <w:tcMar>
              <w:top w:type="dxa" w:w="70"/>
              <w:left w:type="dxa" w:w="110"/>
              <w:bottom w:type="dxa" w:w="70"/>
              <w:right w:type="dxa" w:w="110"/>
            </w:tcMar>
          </w:tcPr>
          <w:p>
            <w:pPr>
              <w:spacing w:after="0" w:line="252"/>
            </w:pPr>
            <w:r>
              <w:rPr>
                <w:rFonts w:ascii="Consolas" w:cs="Consolas" w:eastAsia="Consolas" w:hAnsi="Consolas"/>
                <w:b/>
                <w:bCs/>
                <w:sz w:val="19"/>
                <w:szCs w:val="19"/>
              </w:rPr>
              <w:t xml:space="preserve">productId</w:t>
            </w:r>
          </w:p>
        </w:tc>
        <w:tc>
          <w:tcPr>
            <w:tcW w:type="dxa" w:w="1750"/>
            <w:tcBorders>
              <w:top w:val="single" w:color="B8B6AE" w:sz="4"/>
              <w:left w:val="single" w:color="B8B6AE" w:sz="4"/>
              <w:bottom w:val="single" w:color="B8B6AE" w:sz="4"/>
              <w:right w:val="single" w:color="B8B6AE" w:sz="4"/>
            </w:tcBorders>
            <w:tcMar>
              <w:top w:type="dxa" w:w="70"/>
              <w:left w:type="dxa" w:w="110"/>
              <w:bottom w:type="dxa" w:w="70"/>
              <w:right w:type="dxa" w:w="110"/>
            </w:tcMar>
          </w:tcPr>
          <w:p>
            <w:pPr>
              <w:spacing w:after="0" w:line="252"/>
            </w:pPr>
            <w:r>
              <w:rPr>
                <w:b w:val="false"/>
                <w:bCs w:val="false"/>
                <w:sz w:val="20"/>
                <w:szCs w:val="20"/>
              </w:rPr>
              <w:t xml:space="preserve">Int, FK</w:t>
            </w:r>
          </w:p>
        </w:tc>
        <w:tc>
          <w:tcPr>
            <w:tcW w:type="dxa" w:w="5276"/>
            <w:tcBorders>
              <w:top w:val="single" w:color="B8B6AE" w:sz="4"/>
              <w:left w:val="single" w:color="B8B6AE" w:sz="4"/>
              <w:bottom w:val="single" w:color="B8B6AE" w:sz="4"/>
              <w:right w:val="single" w:color="B8B6AE" w:sz="4"/>
            </w:tcBorders>
            <w:tcMar>
              <w:top w:type="dxa" w:w="70"/>
              <w:left w:type="dxa" w:w="110"/>
              <w:bottom w:type="dxa" w:w="70"/>
              <w:right w:type="dxa" w:w="110"/>
            </w:tcMar>
          </w:tcPr>
          <w:p>
            <w:pPr>
              <w:spacing w:after="0" w:line="252"/>
            </w:pPr>
            <w:r>
              <w:rPr>
                <w:b w:val="false"/>
                <w:bCs w:val="false"/>
                <w:sz w:val="20"/>
                <w:szCs w:val="20"/>
              </w:rPr>
              <w:t xml:space="preserve">Product that was bought.</w:t>
            </w:r>
          </w:p>
        </w:tc>
      </w:tr>
      <w:tr>
        <w:trPr>
          <w:cantSplit/>
        </w:trPr>
        <w:tc>
          <w:tcPr>
            <w:tcW w:type="dxa" w:w="2000"/>
            <w:tcBorders>
              <w:top w:val="single" w:color="B8B6AE" w:sz="4"/>
              <w:left w:val="single" w:color="B8B6AE" w:sz="4"/>
              <w:bottom w:val="single" w:color="B8B6AE" w:sz="4"/>
              <w:right w:val="single" w:color="B8B6AE" w:sz="4"/>
            </w:tcBorders>
            <w:shd w:fill="F7F6F2" w:color="auto" w:val="clear"/>
            <w:tcMar>
              <w:top w:type="dxa" w:w="70"/>
              <w:left w:type="dxa" w:w="110"/>
              <w:bottom w:type="dxa" w:w="70"/>
              <w:right w:type="dxa" w:w="110"/>
            </w:tcMar>
          </w:tcPr>
          <w:p>
            <w:pPr>
              <w:spacing w:after="0" w:line="252"/>
            </w:pPr>
            <w:r>
              <w:rPr>
                <w:rFonts w:ascii="Consolas" w:cs="Consolas" w:eastAsia="Consolas" w:hAnsi="Consolas"/>
                <w:b/>
                <w:bCs/>
                <w:sz w:val="19"/>
                <w:szCs w:val="19"/>
              </w:rPr>
              <w:t xml:space="preserve">quantity</w:t>
            </w:r>
          </w:p>
        </w:tc>
        <w:tc>
          <w:tcPr>
            <w:tcW w:type="dxa" w:w="1750"/>
            <w:tcBorders>
              <w:top w:val="single" w:color="B8B6AE" w:sz="4"/>
              <w:left w:val="single" w:color="B8B6AE" w:sz="4"/>
              <w:bottom w:val="single" w:color="B8B6AE" w:sz="4"/>
              <w:right w:val="single" w:color="B8B6AE" w:sz="4"/>
            </w:tcBorders>
            <w:shd w:fill="F7F6F2" w:color="auto" w:val="clear"/>
            <w:tcMar>
              <w:top w:type="dxa" w:w="70"/>
              <w:left w:type="dxa" w:w="110"/>
              <w:bottom w:type="dxa" w:w="70"/>
              <w:right w:type="dxa" w:w="110"/>
            </w:tcMar>
          </w:tcPr>
          <w:p>
            <w:pPr>
              <w:spacing w:after="0" w:line="252"/>
            </w:pPr>
            <w:r>
              <w:rPr>
                <w:b w:val="false"/>
                <w:bCs w:val="false"/>
                <w:sz w:val="20"/>
                <w:szCs w:val="20"/>
              </w:rPr>
              <w:t xml:space="preserve">Int</w:t>
            </w:r>
          </w:p>
        </w:tc>
        <w:tc>
          <w:tcPr>
            <w:tcW w:type="dxa" w:w="5276"/>
            <w:tcBorders>
              <w:top w:val="single" w:color="B8B6AE" w:sz="4"/>
              <w:left w:val="single" w:color="B8B6AE" w:sz="4"/>
              <w:bottom w:val="single" w:color="B8B6AE" w:sz="4"/>
              <w:right w:val="single" w:color="B8B6AE" w:sz="4"/>
            </w:tcBorders>
            <w:shd w:fill="F7F6F2" w:color="auto" w:val="clear"/>
            <w:tcMar>
              <w:top w:type="dxa" w:w="70"/>
              <w:left w:type="dxa" w:w="110"/>
              <w:bottom w:type="dxa" w:w="70"/>
              <w:right w:type="dxa" w:w="110"/>
            </w:tcMar>
          </w:tcPr>
          <w:p>
            <w:pPr>
              <w:spacing w:after="0" w:line="252"/>
            </w:pPr>
            <w:r>
              <w:rPr>
                <w:b w:val="false"/>
                <w:bCs w:val="false"/>
                <w:sz w:val="20"/>
                <w:szCs w:val="20"/>
              </w:rPr>
              <w:t xml:space="preserve">Units bought.</w:t>
            </w:r>
          </w:p>
        </w:tc>
      </w:tr>
      <w:tr>
        <w:trPr>
          <w:cantSplit/>
        </w:trPr>
        <w:tc>
          <w:tcPr>
            <w:tcW w:type="dxa" w:w="2000"/>
            <w:tcBorders>
              <w:top w:val="single" w:color="B8B6AE" w:sz="4"/>
              <w:left w:val="single" w:color="B8B6AE" w:sz="4"/>
              <w:bottom w:val="single" w:color="B8B6AE" w:sz="4"/>
              <w:right w:val="single" w:color="B8B6AE" w:sz="4"/>
            </w:tcBorders>
            <w:tcMar>
              <w:top w:type="dxa" w:w="70"/>
              <w:left w:type="dxa" w:w="110"/>
              <w:bottom w:type="dxa" w:w="70"/>
              <w:right w:type="dxa" w:w="110"/>
            </w:tcMar>
          </w:tcPr>
          <w:p>
            <w:pPr>
              <w:spacing w:after="0" w:line="252"/>
            </w:pPr>
            <w:r>
              <w:rPr>
                <w:rFonts w:ascii="Consolas" w:cs="Consolas" w:eastAsia="Consolas" w:hAnsi="Consolas"/>
                <w:b/>
                <w:bCs/>
                <w:sz w:val="19"/>
                <w:szCs w:val="19"/>
              </w:rPr>
              <w:t xml:space="preserve">price</w:t>
            </w:r>
          </w:p>
        </w:tc>
        <w:tc>
          <w:tcPr>
            <w:tcW w:type="dxa" w:w="1750"/>
            <w:tcBorders>
              <w:top w:val="single" w:color="B8B6AE" w:sz="4"/>
              <w:left w:val="single" w:color="B8B6AE" w:sz="4"/>
              <w:bottom w:val="single" w:color="B8B6AE" w:sz="4"/>
              <w:right w:val="single" w:color="B8B6AE" w:sz="4"/>
            </w:tcBorders>
            <w:tcMar>
              <w:top w:type="dxa" w:w="70"/>
              <w:left w:type="dxa" w:w="110"/>
              <w:bottom w:type="dxa" w:w="70"/>
              <w:right w:type="dxa" w:w="110"/>
            </w:tcMar>
          </w:tcPr>
          <w:p>
            <w:pPr>
              <w:spacing w:after="0" w:line="252"/>
            </w:pPr>
            <w:r>
              <w:rPr>
                <w:b w:val="false"/>
                <w:bCs w:val="false"/>
                <w:sz w:val="20"/>
                <w:szCs w:val="20"/>
              </w:rPr>
              <w:t xml:space="preserve">Decimal(10,2)</w:t>
            </w:r>
          </w:p>
        </w:tc>
        <w:tc>
          <w:tcPr>
            <w:tcW w:type="dxa" w:w="5276"/>
            <w:tcBorders>
              <w:top w:val="single" w:color="B8B6AE" w:sz="4"/>
              <w:left w:val="single" w:color="B8B6AE" w:sz="4"/>
              <w:bottom w:val="single" w:color="B8B6AE" w:sz="4"/>
              <w:right w:val="single" w:color="B8B6AE" w:sz="4"/>
            </w:tcBorders>
            <w:tcMar>
              <w:top w:type="dxa" w:w="70"/>
              <w:left w:type="dxa" w:w="110"/>
              <w:bottom w:type="dxa" w:w="70"/>
              <w:right w:type="dxa" w:w="110"/>
            </w:tcMar>
          </w:tcPr>
          <w:p>
            <w:pPr>
              <w:spacing w:after="0" w:line="252"/>
            </w:pPr>
            <w:r>
              <w:rPr>
                <w:b w:val="false"/>
                <w:bCs w:val="false"/>
                <w:sz w:val="20"/>
                <w:szCs w:val="20"/>
              </w:rPr>
              <w:t xml:space="preserve">Unit price at purchase time. This is a snapshot and does not change when the product price changes.</w:t>
            </w:r>
          </w:p>
        </w:tc>
      </w:tr>
      <w:tr>
        <w:trPr>
          <w:cantSplit/>
        </w:trPr>
        <w:tc>
          <w:tcPr>
            <w:tcW w:type="dxa" w:w="2000"/>
            <w:tcBorders>
              <w:top w:val="single" w:color="B8B6AE" w:sz="4"/>
              <w:left w:val="single" w:color="B8B6AE" w:sz="4"/>
              <w:bottom w:val="single" w:color="B8B6AE" w:sz="4"/>
              <w:right w:val="single" w:color="B8B6AE" w:sz="4"/>
            </w:tcBorders>
            <w:shd w:fill="F7F6F2" w:color="auto" w:val="clear"/>
            <w:tcMar>
              <w:top w:type="dxa" w:w="70"/>
              <w:left w:type="dxa" w:w="110"/>
              <w:bottom w:type="dxa" w:w="70"/>
              <w:right w:type="dxa" w:w="110"/>
            </w:tcMar>
          </w:tcPr>
          <w:p>
            <w:pPr>
              <w:spacing w:after="0" w:line="252"/>
            </w:pPr>
            <w:r>
              <w:rPr>
                <w:rFonts w:ascii="Consolas" w:cs="Consolas" w:eastAsia="Consolas" w:hAnsi="Consolas"/>
                <w:b/>
                <w:bCs/>
                <w:sz w:val="19"/>
                <w:szCs w:val="19"/>
              </w:rPr>
              <w:t xml:space="preserve">order</w:t>
            </w:r>
          </w:p>
        </w:tc>
        <w:tc>
          <w:tcPr>
            <w:tcW w:type="dxa" w:w="1750"/>
            <w:tcBorders>
              <w:top w:val="single" w:color="B8B6AE" w:sz="4"/>
              <w:left w:val="single" w:color="B8B6AE" w:sz="4"/>
              <w:bottom w:val="single" w:color="B8B6AE" w:sz="4"/>
              <w:right w:val="single" w:color="B8B6AE" w:sz="4"/>
            </w:tcBorders>
            <w:shd w:fill="F7F6F2" w:color="auto" w:val="clear"/>
            <w:tcMar>
              <w:top w:type="dxa" w:w="70"/>
              <w:left w:type="dxa" w:w="110"/>
              <w:bottom w:type="dxa" w:w="70"/>
              <w:right w:type="dxa" w:w="110"/>
            </w:tcMar>
          </w:tcPr>
          <w:p>
            <w:pPr>
              <w:spacing w:after="0" w:line="252"/>
            </w:pPr>
            <w:r>
              <w:rPr>
                <w:b w:val="false"/>
                <w:bCs w:val="false"/>
                <w:sz w:val="20"/>
                <w:szCs w:val="20"/>
              </w:rPr>
              <w:t xml:space="preserve">Order (virtual)</w:t>
            </w:r>
          </w:p>
        </w:tc>
        <w:tc>
          <w:tcPr>
            <w:tcW w:type="dxa" w:w="5276"/>
            <w:tcBorders>
              <w:top w:val="single" w:color="B8B6AE" w:sz="4"/>
              <w:left w:val="single" w:color="B8B6AE" w:sz="4"/>
              <w:bottom w:val="single" w:color="B8B6AE" w:sz="4"/>
              <w:right w:val="single" w:color="B8B6AE" w:sz="4"/>
            </w:tcBorders>
            <w:shd w:fill="F7F6F2" w:color="auto" w:val="clear"/>
            <w:tcMar>
              <w:top w:type="dxa" w:w="70"/>
              <w:left w:type="dxa" w:w="110"/>
              <w:bottom w:type="dxa" w:w="70"/>
              <w:right w:type="dxa" w:w="110"/>
            </w:tcMar>
          </w:tcPr>
          <w:p>
            <w:pPr>
              <w:spacing w:after="0" w:line="252"/>
            </w:pPr>
            <w:r>
              <w:rPr>
                <w:b w:val="false"/>
                <w:bCs w:val="false"/>
                <w:sz w:val="20"/>
                <w:szCs w:val="20"/>
              </w:rPr>
              <w:t xml:space="preserve">The parent order. No column.</w:t>
            </w:r>
          </w:p>
        </w:tc>
      </w:tr>
      <w:tr>
        <w:trPr>
          <w:cantSplit/>
        </w:trPr>
        <w:tc>
          <w:tcPr>
            <w:tcW w:type="dxa" w:w="2000"/>
            <w:tcBorders>
              <w:top w:val="single" w:color="B8B6AE" w:sz="4"/>
              <w:left w:val="single" w:color="B8B6AE" w:sz="4"/>
              <w:bottom w:val="single" w:color="B8B6AE" w:sz="4"/>
              <w:right w:val="single" w:color="B8B6AE" w:sz="4"/>
            </w:tcBorders>
            <w:tcMar>
              <w:top w:type="dxa" w:w="70"/>
              <w:left w:type="dxa" w:w="110"/>
              <w:bottom w:type="dxa" w:w="70"/>
              <w:right w:type="dxa" w:w="110"/>
            </w:tcMar>
          </w:tcPr>
          <w:p>
            <w:pPr>
              <w:spacing w:after="0" w:line="252"/>
            </w:pPr>
            <w:r>
              <w:rPr>
                <w:rFonts w:ascii="Consolas" w:cs="Consolas" w:eastAsia="Consolas" w:hAnsi="Consolas"/>
                <w:b/>
                <w:bCs/>
                <w:sz w:val="19"/>
                <w:szCs w:val="19"/>
              </w:rPr>
              <w:t xml:space="preserve">product</w:t>
            </w:r>
          </w:p>
        </w:tc>
        <w:tc>
          <w:tcPr>
            <w:tcW w:type="dxa" w:w="1750"/>
            <w:tcBorders>
              <w:top w:val="single" w:color="B8B6AE" w:sz="4"/>
              <w:left w:val="single" w:color="B8B6AE" w:sz="4"/>
              <w:bottom w:val="single" w:color="B8B6AE" w:sz="4"/>
              <w:right w:val="single" w:color="B8B6AE" w:sz="4"/>
            </w:tcBorders>
            <w:tcMar>
              <w:top w:type="dxa" w:w="70"/>
              <w:left w:type="dxa" w:w="110"/>
              <w:bottom w:type="dxa" w:w="70"/>
              <w:right w:type="dxa" w:w="110"/>
            </w:tcMar>
          </w:tcPr>
          <w:p>
            <w:pPr>
              <w:spacing w:after="0" w:line="252"/>
            </w:pPr>
            <w:r>
              <w:rPr>
                <w:b w:val="false"/>
                <w:bCs w:val="false"/>
                <w:sz w:val="20"/>
                <w:szCs w:val="20"/>
              </w:rPr>
              <w:t xml:space="preserve">Products (virtual)</w:t>
            </w:r>
          </w:p>
        </w:tc>
        <w:tc>
          <w:tcPr>
            <w:tcW w:type="dxa" w:w="5276"/>
            <w:tcBorders>
              <w:top w:val="single" w:color="B8B6AE" w:sz="4"/>
              <w:left w:val="single" w:color="B8B6AE" w:sz="4"/>
              <w:bottom w:val="single" w:color="B8B6AE" w:sz="4"/>
              <w:right w:val="single" w:color="B8B6AE" w:sz="4"/>
            </w:tcBorders>
            <w:tcMar>
              <w:top w:type="dxa" w:w="70"/>
              <w:left w:type="dxa" w:w="110"/>
              <w:bottom w:type="dxa" w:w="70"/>
              <w:right w:type="dxa" w:w="110"/>
            </w:tcMar>
          </w:tcPr>
          <w:p>
            <w:pPr>
              <w:spacing w:after="0" w:line="252"/>
            </w:pPr>
            <w:r>
              <w:rPr>
                <w:b w:val="false"/>
                <w:bCs w:val="false"/>
                <w:sz w:val="20"/>
                <w:szCs w:val="20"/>
              </w:rPr>
              <w:t xml:space="preserve">The product. No column.</w:t>
            </w:r>
          </w:p>
        </w:tc>
      </w:tr>
      <w:tr>
        <w:trPr>
          <w:cantSplit/>
        </w:trPr>
        <w:tc>
          <w:tcPr>
            <w:tcW w:type="dxa" w:w="2000"/>
            <w:tcBorders>
              <w:top w:val="single" w:color="B8B6AE" w:sz="4"/>
              <w:left w:val="single" w:color="B8B6AE" w:sz="4"/>
              <w:bottom w:val="single" w:color="B8B6AE" w:sz="4"/>
              <w:right w:val="single" w:color="B8B6AE" w:sz="4"/>
            </w:tcBorders>
            <w:shd w:fill="F7F6F2" w:color="auto" w:val="clear"/>
            <w:tcMar>
              <w:top w:type="dxa" w:w="70"/>
              <w:left w:type="dxa" w:w="110"/>
              <w:bottom w:type="dxa" w:w="70"/>
              <w:right w:type="dxa" w:w="110"/>
            </w:tcMar>
          </w:tcPr>
          <w:p>
            <w:pPr>
              <w:spacing w:after="0" w:line="252"/>
            </w:pPr>
            <w:r>
              <w:rPr>
                <w:rFonts w:ascii="Consolas" w:cs="Consolas" w:eastAsia="Consolas" w:hAnsi="Consolas"/>
                <w:b/>
                <w:bCs/>
                <w:sz w:val="19"/>
                <w:szCs w:val="19"/>
              </w:rPr>
              <w:t xml:space="preserve">createdAt</w:t>
            </w:r>
          </w:p>
        </w:tc>
        <w:tc>
          <w:tcPr>
            <w:tcW w:type="dxa" w:w="1750"/>
            <w:tcBorders>
              <w:top w:val="single" w:color="B8B6AE" w:sz="4"/>
              <w:left w:val="single" w:color="B8B6AE" w:sz="4"/>
              <w:bottom w:val="single" w:color="B8B6AE" w:sz="4"/>
              <w:right w:val="single" w:color="B8B6AE" w:sz="4"/>
            </w:tcBorders>
            <w:shd w:fill="F7F6F2" w:color="auto" w:val="clear"/>
            <w:tcMar>
              <w:top w:type="dxa" w:w="70"/>
              <w:left w:type="dxa" w:w="110"/>
              <w:bottom w:type="dxa" w:w="70"/>
              <w:right w:type="dxa" w:w="110"/>
            </w:tcMar>
          </w:tcPr>
          <w:p>
            <w:pPr>
              <w:spacing w:after="0" w:line="252"/>
            </w:pPr>
            <w:r>
              <w:rPr>
                <w:b w:val="false"/>
                <w:bCs w:val="false"/>
                <w:sz w:val="20"/>
                <w:szCs w:val="20"/>
              </w:rPr>
              <w:t xml:space="preserve">DateTime, default now()</w:t>
            </w:r>
          </w:p>
        </w:tc>
        <w:tc>
          <w:tcPr>
            <w:tcW w:type="dxa" w:w="5276"/>
            <w:tcBorders>
              <w:top w:val="single" w:color="B8B6AE" w:sz="4"/>
              <w:left w:val="single" w:color="B8B6AE" w:sz="4"/>
              <w:bottom w:val="single" w:color="B8B6AE" w:sz="4"/>
              <w:right w:val="single" w:color="B8B6AE" w:sz="4"/>
            </w:tcBorders>
            <w:shd w:fill="F7F6F2" w:color="auto" w:val="clear"/>
            <w:tcMar>
              <w:top w:type="dxa" w:w="70"/>
              <w:left w:type="dxa" w:w="110"/>
              <w:bottom w:type="dxa" w:w="70"/>
              <w:right w:type="dxa" w:w="110"/>
            </w:tcMar>
          </w:tcPr>
          <w:p>
            <w:pPr>
              <w:spacing w:after="0" w:line="252"/>
            </w:pPr>
            <w:r>
              <w:rPr>
                <w:b w:val="false"/>
                <w:bCs w:val="false"/>
                <w:sz w:val="20"/>
                <w:szCs w:val="20"/>
              </w:rPr>
              <w:t xml:space="preserve">Creation time.</w:t>
            </w:r>
          </w:p>
        </w:tc>
      </w:tr>
      <w:tr>
        <w:trPr>
          <w:cantSplit/>
        </w:trPr>
        <w:tc>
          <w:tcPr>
            <w:tcW w:type="dxa" w:w="2000"/>
            <w:tcBorders>
              <w:top w:val="single" w:color="B8B6AE" w:sz="4"/>
              <w:left w:val="single" w:color="B8B6AE" w:sz="4"/>
              <w:bottom w:val="single" w:color="B8B6AE" w:sz="4"/>
              <w:right w:val="single" w:color="B8B6AE" w:sz="4"/>
            </w:tcBorders>
            <w:tcMar>
              <w:top w:type="dxa" w:w="70"/>
              <w:left w:type="dxa" w:w="110"/>
              <w:bottom w:type="dxa" w:w="70"/>
              <w:right w:type="dxa" w:w="110"/>
            </w:tcMar>
          </w:tcPr>
          <w:p>
            <w:pPr>
              <w:spacing w:after="0" w:line="252"/>
            </w:pPr>
            <w:r>
              <w:rPr>
                <w:rFonts w:ascii="Consolas" w:cs="Consolas" w:eastAsia="Consolas" w:hAnsi="Consolas"/>
                <w:b/>
                <w:bCs/>
                <w:sz w:val="19"/>
                <w:szCs w:val="19"/>
              </w:rPr>
              <w:t xml:space="preserve">updatedAt</w:t>
            </w:r>
          </w:p>
        </w:tc>
        <w:tc>
          <w:tcPr>
            <w:tcW w:type="dxa" w:w="1750"/>
            <w:tcBorders>
              <w:top w:val="single" w:color="B8B6AE" w:sz="4"/>
              <w:left w:val="single" w:color="B8B6AE" w:sz="4"/>
              <w:bottom w:val="single" w:color="B8B6AE" w:sz="4"/>
              <w:right w:val="single" w:color="B8B6AE" w:sz="4"/>
            </w:tcBorders>
            <w:tcMar>
              <w:top w:type="dxa" w:w="70"/>
              <w:left w:type="dxa" w:w="110"/>
              <w:bottom w:type="dxa" w:w="70"/>
              <w:right w:type="dxa" w:w="110"/>
            </w:tcMar>
          </w:tcPr>
          <w:p>
            <w:pPr>
              <w:spacing w:after="0" w:line="252"/>
            </w:pPr>
            <w:r>
              <w:rPr>
                <w:b w:val="false"/>
                <w:bCs w:val="false"/>
                <w:sz w:val="20"/>
                <w:szCs w:val="20"/>
              </w:rPr>
              <w:t xml:space="preserve">DateTime, @updatedAt</w:t>
            </w:r>
          </w:p>
        </w:tc>
        <w:tc>
          <w:tcPr>
            <w:tcW w:type="dxa" w:w="5276"/>
            <w:tcBorders>
              <w:top w:val="single" w:color="B8B6AE" w:sz="4"/>
              <w:left w:val="single" w:color="B8B6AE" w:sz="4"/>
              <w:bottom w:val="single" w:color="B8B6AE" w:sz="4"/>
              <w:right w:val="single" w:color="B8B6AE" w:sz="4"/>
            </w:tcBorders>
            <w:tcMar>
              <w:top w:type="dxa" w:w="70"/>
              <w:left w:type="dxa" w:w="110"/>
              <w:bottom w:type="dxa" w:w="70"/>
              <w:right w:type="dxa" w:w="110"/>
            </w:tcMar>
          </w:tcPr>
          <w:p>
            <w:pPr>
              <w:spacing w:after="0" w:line="252"/>
            </w:pPr>
            <w:r>
              <w:rPr>
                <w:b w:val="false"/>
                <w:bCs w:val="false"/>
                <w:sz w:val="20"/>
                <w:szCs w:val="20"/>
              </w:rPr>
              <w:t xml:space="preserve">Last change time.</w:t>
            </w:r>
          </w:p>
        </w:tc>
      </w:tr>
    </w:tbl>
    <w:p>
      <w:pPr>
        <w:spacing w:after="60"/>
      </w:pPr>
    </w:p>
    <w:p>
      <w:pPr>
        <w:pStyle w:val="Heading3"/>
      </w:pPr>
      <w:r>
        <w:t xml:space="preserve">Indexes and constraints</w:t>
      </w:r>
    </w:p>
    <w:p>
      <w:pPr>
        <w:pStyle w:val="ListParagraph"/>
        <w:numPr>
          <w:ilvl w:val="0"/>
          <w:numId w:val="2"/>
        </w:numPr>
        <w:spacing w:after="70" w:line="264"/>
      </w:pPr>
      <w:r>
        <w:t xml:space="preserve">Unique on </w:t>
      </w:r>
      <w:r>
        <w:rPr>
          <w:rFonts w:ascii="Consolas" w:cs="Consolas" w:eastAsia="Consolas" w:hAnsi="Consolas"/>
          <w:sz w:val="19"/>
          <w:szCs w:val="19"/>
          <w:shd w:fill="EFEDE6" w:val="clear"/>
        </w:rPr>
        <w:t xml:space="preserve">(productId, orderID)</w:t>
      </w:r>
      <w:r>
        <w:t xml:space="preserve">: a product can appear only once per order. Merge duplicate quantities before inserting.</w:t>
      </w:r>
    </w:p>
    <w:p>
      <w:pPr>
        <w:pStyle w:val="Heading3"/>
      </w:pPr>
      <w:r>
        <w:t xml:space="preserve">Relations</w:t>
      </w:r>
    </w:p>
    <w:p>
      <w:pPr>
        <w:pStyle w:val="ListParagraph"/>
        <w:numPr>
          <w:ilvl w:val="0"/>
          <w:numId w:val="2"/>
        </w:numPr>
        <w:spacing w:after="70" w:line="264"/>
      </w:pPr>
      <w:r>
        <w:rPr>
          <w:b/>
          <w:bCs/>
        </w:rPr>
        <w:t xml:space="preserve">Many items belong to one order.</w:t>
      </w:r>
      <w:r>
        <w:t xml:space="preserve"> Foreign key </w:t>
      </w:r>
      <w:r>
        <w:rPr>
          <w:rFonts w:ascii="Consolas" w:cs="Consolas" w:eastAsia="Consolas" w:hAnsi="Consolas"/>
          <w:sz w:val="19"/>
          <w:szCs w:val="19"/>
          <w:shd w:fill="EFEDE6" w:val="clear"/>
        </w:rPr>
        <w:t xml:space="preserve">orderID</w:t>
      </w:r>
      <w:r>
        <w:t xml:space="preserve">; Cascade.</w:t>
      </w:r>
    </w:p>
    <w:p>
      <w:pPr>
        <w:pStyle w:val="ListParagraph"/>
        <w:numPr>
          <w:ilvl w:val="0"/>
          <w:numId w:val="2"/>
        </w:numPr>
        <w:spacing w:after="70" w:line="264"/>
      </w:pPr>
      <w:r>
        <w:rPr>
          <w:b/>
          <w:bCs/>
        </w:rPr>
        <w:t xml:space="preserve">Many items reference one product.</w:t>
      </w:r>
      <w:r>
        <w:t xml:space="preserve"> Foreign key </w:t>
      </w:r>
      <w:r>
        <w:rPr>
          <w:rFonts w:ascii="Consolas" w:cs="Consolas" w:eastAsia="Consolas" w:hAnsi="Consolas"/>
          <w:sz w:val="19"/>
          <w:szCs w:val="19"/>
          <w:shd w:fill="EFEDE6" w:val="clear"/>
        </w:rPr>
        <w:t xml:space="preserve">productId</w:t>
      </w:r>
      <w:r>
        <w:t xml:space="preserve">; Restrict, so sold products cannot be deleted.</w:t>
      </w:r>
    </w:p>
    <w:p>
      <w:pPr>
        <w:pStyle w:val="Heading3"/>
      </w:pPr>
      <w:r>
        <w:t xml:space="preserve">Backend notes</w:t>
      </w:r>
    </w:p>
    <w:p>
      <w:pPr>
        <w:pStyle w:val="ListParagraph"/>
        <w:numPr>
          <w:ilvl w:val="0"/>
          <w:numId w:val="2"/>
        </w:numPr>
        <w:spacing w:after="70" w:line="264"/>
      </w:pPr>
      <w:r>
        <w:t xml:space="preserve">Line total = </w:t>
      </w:r>
      <w:r>
        <w:rPr>
          <w:rFonts w:ascii="Consolas" w:cs="Consolas" w:eastAsia="Consolas" w:hAnsi="Consolas"/>
          <w:sz w:val="19"/>
          <w:szCs w:val="19"/>
          <w:shd w:fill="EFEDE6" w:val="clear"/>
        </w:rPr>
        <w:t xml:space="preserve">price * quantity</w:t>
      </w:r>
      <w:r>
        <w:t xml:space="preserve">. Order total = sum of line totals. Never recalculate history from </w:t>
      </w:r>
      <w:r>
        <w:rPr>
          <w:rFonts w:ascii="Consolas" w:cs="Consolas" w:eastAsia="Consolas" w:hAnsi="Consolas"/>
          <w:sz w:val="19"/>
          <w:szCs w:val="19"/>
          <w:shd w:fill="EFEDE6" w:val="clear"/>
        </w:rPr>
        <w:t xml:space="preserve">Products.selling_price</w:t>
      </w:r>
      <w:r>
        <w:t xml:space="preserve">.</w:t>
      </w:r>
    </w:p>
    <w:p>
      <w:pPr>
        <w:pStyle w:val="ListParagraph"/>
        <w:numPr>
          <w:ilvl w:val="0"/>
          <w:numId w:val="2"/>
        </w:numPr>
        <w:spacing w:after="70" w:line="264"/>
      </w:pPr>
      <w:r>
        <w:t xml:space="preserve">The column is spelled </w:t>
      </w:r>
      <w:r>
        <w:rPr>
          <w:rFonts w:ascii="Consolas" w:cs="Consolas" w:eastAsia="Consolas" w:hAnsi="Consolas"/>
          <w:sz w:val="19"/>
          <w:szCs w:val="19"/>
          <w:shd w:fill="EFEDE6" w:val="clear"/>
        </w:rPr>
        <w:t xml:space="preserve">orderID</w:t>
      </w:r>
      <w:r>
        <w:t xml:space="preserve"> (capital D) while others use </w:t>
      </w:r>
      <w:r>
        <w:rPr>
          <w:rFonts w:ascii="Consolas" w:cs="Consolas" w:eastAsia="Consolas" w:hAnsi="Consolas"/>
          <w:sz w:val="19"/>
          <w:szCs w:val="19"/>
          <w:shd w:fill="EFEDE6" w:val="clear"/>
        </w:rPr>
        <w:t xml:space="preserve">productId</w:t>
      </w:r>
      <w:r>
        <w:t xml:space="preserve">. Prisma is case-sensitive.</w:t>
      </w:r>
    </w:p>
    <w:p>
      <w:pPr>
        <w:pStyle w:val="Heading2"/>
      </w:pPr>
      <w:r>
        <w:t xml:space="preserve">Payment</w:t>
      </w:r>
    </w:p>
    <w:p>
      <w:pPr>
        <w:spacing w:after="140"/>
      </w:pPr>
      <w:r>
        <w:rPr>
          <w:i/>
          <w:iCs/>
          <w:color w:val="5F5E5A"/>
          <w:sz w:val="20"/>
          <w:szCs w:val="20"/>
        </w:rPr>
        <w:t xml:space="preserve">Table: </w:t>
      </w:r>
      <w:r>
        <w:rPr>
          <w:rFonts w:ascii="Consolas" w:cs="Consolas" w:eastAsia="Consolas" w:hAnsi="Consolas"/>
          <w:i/>
          <w:iCs/>
          <w:color w:val="5F5E5A"/>
          <w:sz w:val="18"/>
          <w:szCs w:val="18"/>
          <w:shd w:fill="EFEDE6" w:val="clear"/>
        </w:rPr>
        <w:t xml:space="preserve">payments</w:t>
      </w:r>
      <w:r>
        <w:rPr>
          <w:i/>
          <w:iCs/>
          <w:color w:val="5F5E5A"/>
          <w:sz w:val="20"/>
          <w:szCs w:val="20"/>
        </w:rPr>
        <w:t xml:space="preserve">  |  Domain: Cart, Wishlist &amp; Orders</w:t>
      </w:r>
    </w:p>
    <w:p>
      <w:pPr>
        <w:spacing w:after="120" w:line="276"/>
      </w:pPr>
      <w:r>
        <w:t xml:space="preserve">One payment attempt or refund for an order. An order can have several payments, for example a failed attempt followed by a successful retry.</w:t>
      </w:r>
    </w:p>
    <w:p>
      <w:pPr>
        <w:pStyle w:val="Heading3"/>
      </w:pPr>
      <w:r>
        <w:t xml:space="preserve">What each field does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750"/>
        <w:gridCol w:w="5276"/>
      </w:tblGrid>
      <w:tr>
        <w:trPr>
          <w:cantSplit/>
          <w:tblHeader/>
        </w:trPr>
        <w:tc>
          <w:tcPr>
            <w:tcW w:type="dxa" w:w="2000"/>
            <w:tcBorders>
              <w:top w:val="single" w:color="B8B6AE" w:sz="4"/>
              <w:left w:val="single" w:color="B8B6AE" w:sz="4"/>
              <w:bottom w:val="single" w:color="B8B6AE" w:sz="4"/>
              <w:right w:val="single" w:color="B8B6AE" w:sz="4"/>
            </w:tcBorders>
            <w:shd w:fill="854F0B" w:color="auto" w:val="clear"/>
            <w:tcMar>
              <w:top w:type="dxa" w:w="70"/>
              <w:left w:type="dxa" w:w="110"/>
              <w:bottom w:type="dxa" w:w="70"/>
              <w:right w:type="dxa" w:w="110"/>
            </w:tcMar>
          </w:tcPr>
          <w:p>
            <w:pPr>
              <w:spacing w:after="0" w:line="252"/>
            </w:pPr>
            <w:r>
              <w:rPr>
                <w:b/>
                <w:bCs/>
                <w:color w:val="FFFFFF"/>
                <w:sz w:val="20"/>
                <w:szCs w:val="20"/>
              </w:rPr>
              <w:t xml:space="preserve">Field</w:t>
            </w:r>
          </w:p>
        </w:tc>
        <w:tc>
          <w:tcPr>
            <w:tcW w:type="dxa" w:w="1750"/>
            <w:tcBorders>
              <w:top w:val="single" w:color="B8B6AE" w:sz="4"/>
              <w:left w:val="single" w:color="B8B6AE" w:sz="4"/>
              <w:bottom w:val="single" w:color="B8B6AE" w:sz="4"/>
              <w:right w:val="single" w:color="B8B6AE" w:sz="4"/>
            </w:tcBorders>
            <w:shd w:fill="854F0B" w:color="auto" w:val="clear"/>
            <w:tcMar>
              <w:top w:type="dxa" w:w="70"/>
              <w:left w:type="dxa" w:w="110"/>
              <w:bottom w:type="dxa" w:w="70"/>
              <w:right w:type="dxa" w:w="110"/>
            </w:tcMar>
          </w:tcPr>
          <w:p>
            <w:pPr>
              <w:spacing w:after="0" w:line="252"/>
            </w:pPr>
            <w:r>
              <w:rPr>
                <w:b/>
                <w:bCs/>
                <w:color w:val="FFFFFF"/>
                <w:sz w:val="20"/>
                <w:szCs w:val="20"/>
              </w:rPr>
              <w:t xml:space="preserve">Type</w:t>
            </w:r>
          </w:p>
        </w:tc>
        <w:tc>
          <w:tcPr>
            <w:tcW w:type="dxa" w:w="5276"/>
            <w:tcBorders>
              <w:top w:val="single" w:color="B8B6AE" w:sz="4"/>
              <w:left w:val="single" w:color="B8B6AE" w:sz="4"/>
              <w:bottom w:val="single" w:color="B8B6AE" w:sz="4"/>
              <w:right w:val="single" w:color="B8B6AE" w:sz="4"/>
            </w:tcBorders>
            <w:shd w:fill="854F0B" w:color="auto" w:val="clear"/>
            <w:tcMar>
              <w:top w:type="dxa" w:w="70"/>
              <w:left w:type="dxa" w:w="110"/>
              <w:bottom w:type="dxa" w:w="70"/>
              <w:right w:type="dxa" w:w="110"/>
            </w:tcMar>
          </w:tcPr>
          <w:p>
            <w:pPr>
              <w:spacing w:after="0" w:line="252"/>
            </w:pPr>
            <w:r>
              <w:rPr>
                <w:b/>
                <w:bCs/>
                <w:color w:val="FFFFFF"/>
                <w:sz w:val="20"/>
                <w:szCs w:val="20"/>
              </w:rPr>
              <w:t xml:space="preserve">Purpose</w:t>
            </w:r>
          </w:p>
        </w:tc>
      </w:tr>
      <w:tr>
        <w:trPr>
          <w:cantSplit/>
        </w:trPr>
        <w:tc>
          <w:tcPr>
            <w:tcW w:type="dxa" w:w="2000"/>
            <w:tcBorders>
              <w:top w:val="single" w:color="B8B6AE" w:sz="4"/>
              <w:left w:val="single" w:color="B8B6AE" w:sz="4"/>
              <w:bottom w:val="single" w:color="B8B6AE" w:sz="4"/>
              <w:right w:val="single" w:color="B8B6AE" w:sz="4"/>
            </w:tcBorders>
            <w:tcMar>
              <w:top w:type="dxa" w:w="70"/>
              <w:left w:type="dxa" w:w="110"/>
              <w:bottom w:type="dxa" w:w="70"/>
              <w:right w:type="dxa" w:w="110"/>
            </w:tcMar>
          </w:tcPr>
          <w:p>
            <w:pPr>
              <w:spacing w:after="0" w:line="252"/>
            </w:pPr>
            <w:r>
              <w:rPr>
                <w:rFonts w:ascii="Consolas" w:cs="Consolas" w:eastAsia="Consolas" w:hAnsi="Consolas"/>
                <w:b/>
                <w:bCs/>
                <w:sz w:val="19"/>
                <w:szCs w:val="19"/>
              </w:rPr>
              <w:t xml:space="preserve">id</w:t>
            </w:r>
          </w:p>
        </w:tc>
        <w:tc>
          <w:tcPr>
            <w:tcW w:type="dxa" w:w="1750"/>
            <w:tcBorders>
              <w:top w:val="single" w:color="B8B6AE" w:sz="4"/>
              <w:left w:val="single" w:color="B8B6AE" w:sz="4"/>
              <w:bottom w:val="single" w:color="B8B6AE" w:sz="4"/>
              <w:right w:val="single" w:color="B8B6AE" w:sz="4"/>
            </w:tcBorders>
            <w:tcMar>
              <w:top w:type="dxa" w:w="70"/>
              <w:left w:type="dxa" w:w="110"/>
              <w:bottom w:type="dxa" w:w="70"/>
              <w:right w:type="dxa" w:w="110"/>
            </w:tcMar>
          </w:tcPr>
          <w:p>
            <w:pPr>
              <w:spacing w:after="0" w:line="252"/>
            </w:pPr>
            <w:r>
              <w:rPr>
                <w:b w:val="false"/>
                <w:bCs w:val="false"/>
                <w:sz w:val="20"/>
                <w:szCs w:val="20"/>
              </w:rPr>
              <w:t xml:space="preserve">Int, PK</w:t>
            </w:r>
          </w:p>
        </w:tc>
        <w:tc>
          <w:tcPr>
            <w:tcW w:type="dxa" w:w="5276"/>
            <w:tcBorders>
              <w:top w:val="single" w:color="B8B6AE" w:sz="4"/>
              <w:left w:val="single" w:color="B8B6AE" w:sz="4"/>
              <w:bottom w:val="single" w:color="B8B6AE" w:sz="4"/>
              <w:right w:val="single" w:color="B8B6AE" w:sz="4"/>
            </w:tcBorders>
            <w:tcMar>
              <w:top w:type="dxa" w:w="70"/>
              <w:left w:type="dxa" w:w="110"/>
              <w:bottom w:type="dxa" w:w="70"/>
              <w:right w:type="dxa" w:w="110"/>
            </w:tcMar>
          </w:tcPr>
          <w:p>
            <w:pPr>
              <w:spacing w:after="0" w:line="252"/>
            </w:pPr>
            <w:r>
              <w:rPr>
                <w:b w:val="false"/>
                <w:bCs w:val="false"/>
                <w:sz w:val="20"/>
                <w:szCs w:val="20"/>
              </w:rPr>
              <w:t xml:space="preserve">Unique payment ID.</w:t>
            </w:r>
          </w:p>
        </w:tc>
      </w:tr>
      <w:tr>
        <w:trPr>
          <w:cantSplit/>
        </w:trPr>
        <w:tc>
          <w:tcPr>
            <w:tcW w:type="dxa" w:w="2000"/>
            <w:tcBorders>
              <w:top w:val="single" w:color="B8B6AE" w:sz="4"/>
              <w:left w:val="single" w:color="B8B6AE" w:sz="4"/>
              <w:bottom w:val="single" w:color="B8B6AE" w:sz="4"/>
              <w:right w:val="single" w:color="B8B6AE" w:sz="4"/>
            </w:tcBorders>
            <w:shd w:fill="F7F6F2" w:color="auto" w:val="clear"/>
            <w:tcMar>
              <w:top w:type="dxa" w:w="70"/>
              <w:left w:type="dxa" w:w="110"/>
              <w:bottom w:type="dxa" w:w="70"/>
              <w:right w:type="dxa" w:w="110"/>
            </w:tcMar>
          </w:tcPr>
          <w:p>
            <w:pPr>
              <w:spacing w:after="0" w:line="252"/>
            </w:pPr>
            <w:r>
              <w:rPr>
                <w:rFonts w:ascii="Consolas" w:cs="Consolas" w:eastAsia="Consolas" w:hAnsi="Consolas"/>
                <w:b/>
                <w:bCs/>
                <w:sz w:val="19"/>
                <w:szCs w:val="19"/>
              </w:rPr>
              <w:t xml:space="preserve">orderID</w:t>
            </w:r>
          </w:p>
        </w:tc>
        <w:tc>
          <w:tcPr>
            <w:tcW w:type="dxa" w:w="1750"/>
            <w:tcBorders>
              <w:top w:val="single" w:color="B8B6AE" w:sz="4"/>
              <w:left w:val="single" w:color="B8B6AE" w:sz="4"/>
              <w:bottom w:val="single" w:color="B8B6AE" w:sz="4"/>
              <w:right w:val="single" w:color="B8B6AE" w:sz="4"/>
            </w:tcBorders>
            <w:shd w:fill="F7F6F2" w:color="auto" w:val="clear"/>
            <w:tcMar>
              <w:top w:type="dxa" w:w="70"/>
              <w:left w:type="dxa" w:w="110"/>
              <w:bottom w:type="dxa" w:w="70"/>
              <w:right w:type="dxa" w:w="110"/>
            </w:tcMar>
          </w:tcPr>
          <w:p>
            <w:pPr>
              <w:spacing w:after="0" w:line="252"/>
            </w:pPr>
            <w:r>
              <w:rPr>
                <w:b w:val="false"/>
                <w:bCs w:val="false"/>
                <w:sz w:val="20"/>
                <w:szCs w:val="20"/>
              </w:rPr>
              <w:t xml:space="preserve">Int, FK</w:t>
            </w:r>
          </w:p>
        </w:tc>
        <w:tc>
          <w:tcPr>
            <w:tcW w:type="dxa" w:w="5276"/>
            <w:tcBorders>
              <w:top w:val="single" w:color="B8B6AE" w:sz="4"/>
              <w:left w:val="single" w:color="B8B6AE" w:sz="4"/>
              <w:bottom w:val="single" w:color="B8B6AE" w:sz="4"/>
              <w:right w:val="single" w:color="B8B6AE" w:sz="4"/>
            </w:tcBorders>
            <w:shd w:fill="F7F6F2" w:color="auto" w:val="clear"/>
            <w:tcMar>
              <w:top w:type="dxa" w:w="70"/>
              <w:left w:type="dxa" w:w="110"/>
              <w:bottom w:type="dxa" w:w="70"/>
              <w:right w:type="dxa" w:w="110"/>
            </w:tcMar>
          </w:tcPr>
          <w:p>
            <w:pPr>
              <w:spacing w:after="0" w:line="252"/>
            </w:pPr>
            <w:r>
              <w:rPr>
                <w:b w:val="false"/>
                <w:bCs w:val="false"/>
                <w:sz w:val="20"/>
                <w:szCs w:val="20"/>
              </w:rPr>
              <w:t xml:space="preserve">Order being paid.</w:t>
            </w:r>
          </w:p>
        </w:tc>
      </w:tr>
      <w:tr>
        <w:trPr>
          <w:cantSplit/>
        </w:trPr>
        <w:tc>
          <w:tcPr>
            <w:tcW w:type="dxa" w:w="2000"/>
            <w:tcBorders>
              <w:top w:val="single" w:color="B8B6AE" w:sz="4"/>
              <w:left w:val="single" w:color="B8B6AE" w:sz="4"/>
              <w:bottom w:val="single" w:color="B8B6AE" w:sz="4"/>
              <w:right w:val="single" w:color="B8B6AE" w:sz="4"/>
            </w:tcBorders>
            <w:tcMar>
              <w:top w:type="dxa" w:w="70"/>
              <w:left w:type="dxa" w:w="110"/>
              <w:bottom w:type="dxa" w:w="70"/>
              <w:right w:type="dxa" w:w="110"/>
            </w:tcMar>
          </w:tcPr>
          <w:p>
            <w:pPr>
              <w:spacing w:after="0" w:line="252"/>
            </w:pPr>
            <w:r>
              <w:rPr>
                <w:rFonts w:ascii="Consolas" w:cs="Consolas" w:eastAsia="Consolas" w:hAnsi="Consolas"/>
                <w:b/>
                <w:bCs/>
                <w:sz w:val="19"/>
                <w:szCs w:val="19"/>
              </w:rPr>
              <w:t xml:space="preserve">amount</w:t>
            </w:r>
          </w:p>
        </w:tc>
        <w:tc>
          <w:tcPr>
            <w:tcW w:type="dxa" w:w="1750"/>
            <w:tcBorders>
              <w:top w:val="single" w:color="B8B6AE" w:sz="4"/>
              <w:left w:val="single" w:color="B8B6AE" w:sz="4"/>
              <w:bottom w:val="single" w:color="B8B6AE" w:sz="4"/>
              <w:right w:val="single" w:color="B8B6AE" w:sz="4"/>
            </w:tcBorders>
            <w:tcMar>
              <w:top w:type="dxa" w:w="70"/>
              <w:left w:type="dxa" w:w="110"/>
              <w:bottom w:type="dxa" w:w="70"/>
              <w:right w:type="dxa" w:w="110"/>
            </w:tcMar>
          </w:tcPr>
          <w:p>
            <w:pPr>
              <w:spacing w:after="0" w:line="252"/>
            </w:pPr>
            <w:r>
              <w:rPr>
                <w:b w:val="false"/>
                <w:bCs w:val="false"/>
                <w:sz w:val="20"/>
                <w:szCs w:val="20"/>
              </w:rPr>
              <w:t xml:space="preserve">Decimal(10,2)</w:t>
            </w:r>
          </w:p>
        </w:tc>
        <w:tc>
          <w:tcPr>
            <w:tcW w:type="dxa" w:w="5276"/>
            <w:tcBorders>
              <w:top w:val="single" w:color="B8B6AE" w:sz="4"/>
              <w:left w:val="single" w:color="B8B6AE" w:sz="4"/>
              <w:bottom w:val="single" w:color="B8B6AE" w:sz="4"/>
              <w:right w:val="single" w:color="B8B6AE" w:sz="4"/>
            </w:tcBorders>
            <w:tcMar>
              <w:top w:type="dxa" w:w="70"/>
              <w:left w:type="dxa" w:w="110"/>
              <w:bottom w:type="dxa" w:w="70"/>
              <w:right w:type="dxa" w:w="110"/>
            </w:tcMar>
          </w:tcPr>
          <w:p>
            <w:pPr>
              <w:spacing w:after="0" w:line="252"/>
            </w:pPr>
            <w:r>
              <w:rPr>
                <w:b w:val="false"/>
                <w:bCs w:val="false"/>
                <w:sz w:val="20"/>
                <w:szCs w:val="20"/>
              </w:rPr>
              <w:t xml:space="preserve">Amount of this payment attempt.</w:t>
            </w:r>
          </w:p>
        </w:tc>
      </w:tr>
      <w:tr>
        <w:trPr>
          <w:cantSplit/>
        </w:trPr>
        <w:tc>
          <w:tcPr>
            <w:tcW w:type="dxa" w:w="2000"/>
            <w:tcBorders>
              <w:top w:val="single" w:color="B8B6AE" w:sz="4"/>
              <w:left w:val="single" w:color="B8B6AE" w:sz="4"/>
              <w:bottom w:val="single" w:color="B8B6AE" w:sz="4"/>
              <w:right w:val="single" w:color="B8B6AE" w:sz="4"/>
            </w:tcBorders>
            <w:shd w:fill="F7F6F2" w:color="auto" w:val="clear"/>
            <w:tcMar>
              <w:top w:type="dxa" w:w="70"/>
              <w:left w:type="dxa" w:w="110"/>
              <w:bottom w:type="dxa" w:w="70"/>
              <w:right w:type="dxa" w:w="110"/>
            </w:tcMar>
          </w:tcPr>
          <w:p>
            <w:pPr>
              <w:spacing w:after="0" w:line="252"/>
            </w:pPr>
            <w:r>
              <w:rPr>
                <w:rFonts w:ascii="Consolas" w:cs="Consolas" w:eastAsia="Consolas" w:hAnsi="Consolas"/>
                <w:b/>
                <w:bCs/>
                <w:sz w:val="19"/>
                <w:szCs w:val="19"/>
              </w:rPr>
              <w:t xml:space="preserve">status</w:t>
            </w:r>
          </w:p>
        </w:tc>
        <w:tc>
          <w:tcPr>
            <w:tcW w:type="dxa" w:w="1750"/>
            <w:tcBorders>
              <w:top w:val="single" w:color="B8B6AE" w:sz="4"/>
              <w:left w:val="single" w:color="B8B6AE" w:sz="4"/>
              <w:bottom w:val="single" w:color="B8B6AE" w:sz="4"/>
              <w:right w:val="single" w:color="B8B6AE" w:sz="4"/>
            </w:tcBorders>
            <w:shd w:fill="F7F6F2" w:color="auto" w:val="clear"/>
            <w:tcMar>
              <w:top w:type="dxa" w:w="70"/>
              <w:left w:type="dxa" w:w="110"/>
              <w:bottom w:type="dxa" w:w="70"/>
              <w:right w:type="dxa" w:w="110"/>
            </w:tcMar>
          </w:tcPr>
          <w:p>
            <w:pPr>
              <w:spacing w:after="0" w:line="252"/>
            </w:pPr>
            <w:r>
              <w:rPr>
                <w:b w:val="false"/>
                <w:bCs w:val="false"/>
                <w:sz w:val="20"/>
                <w:szCs w:val="20"/>
              </w:rPr>
              <w:t xml:space="preserve">PaymentStatus, default PENDING</w:t>
            </w:r>
          </w:p>
        </w:tc>
        <w:tc>
          <w:tcPr>
            <w:tcW w:type="dxa" w:w="5276"/>
            <w:tcBorders>
              <w:top w:val="single" w:color="B8B6AE" w:sz="4"/>
              <w:left w:val="single" w:color="B8B6AE" w:sz="4"/>
              <w:bottom w:val="single" w:color="B8B6AE" w:sz="4"/>
              <w:right w:val="single" w:color="B8B6AE" w:sz="4"/>
            </w:tcBorders>
            <w:shd w:fill="F7F6F2" w:color="auto" w:val="clear"/>
            <w:tcMar>
              <w:top w:type="dxa" w:w="70"/>
              <w:left w:type="dxa" w:w="110"/>
              <w:bottom w:type="dxa" w:w="70"/>
              <w:right w:type="dxa" w:w="110"/>
            </w:tcMar>
          </w:tcPr>
          <w:p>
            <w:pPr>
              <w:spacing w:after="0" w:line="252"/>
            </w:pPr>
            <w:r>
              <w:rPr>
                <w:b w:val="false"/>
                <w:bCs w:val="false"/>
                <w:sz w:val="20"/>
                <w:szCs w:val="20"/>
              </w:rPr>
              <w:t xml:space="preserve">Outcome of the attempt. See section 9.</w:t>
            </w:r>
          </w:p>
        </w:tc>
      </w:tr>
      <w:tr>
        <w:trPr>
          <w:cantSplit/>
        </w:trPr>
        <w:tc>
          <w:tcPr>
            <w:tcW w:type="dxa" w:w="2000"/>
            <w:tcBorders>
              <w:top w:val="single" w:color="B8B6AE" w:sz="4"/>
              <w:left w:val="single" w:color="B8B6AE" w:sz="4"/>
              <w:bottom w:val="single" w:color="B8B6AE" w:sz="4"/>
              <w:right w:val="single" w:color="B8B6AE" w:sz="4"/>
            </w:tcBorders>
            <w:tcMar>
              <w:top w:type="dxa" w:w="70"/>
              <w:left w:type="dxa" w:w="110"/>
              <w:bottom w:type="dxa" w:w="70"/>
              <w:right w:type="dxa" w:w="110"/>
            </w:tcMar>
          </w:tcPr>
          <w:p>
            <w:pPr>
              <w:spacing w:after="0" w:line="252"/>
            </w:pPr>
            <w:r>
              <w:rPr>
                <w:rFonts w:ascii="Consolas" w:cs="Consolas" w:eastAsia="Consolas" w:hAnsi="Consolas"/>
                <w:b/>
                <w:bCs/>
                <w:sz w:val="19"/>
                <w:szCs w:val="19"/>
              </w:rPr>
              <w:t xml:space="preserve">provider</w:t>
            </w:r>
          </w:p>
        </w:tc>
        <w:tc>
          <w:tcPr>
            <w:tcW w:type="dxa" w:w="1750"/>
            <w:tcBorders>
              <w:top w:val="single" w:color="B8B6AE" w:sz="4"/>
              <w:left w:val="single" w:color="B8B6AE" w:sz="4"/>
              <w:bottom w:val="single" w:color="B8B6AE" w:sz="4"/>
              <w:right w:val="single" w:color="B8B6AE" w:sz="4"/>
            </w:tcBorders>
            <w:tcMar>
              <w:top w:type="dxa" w:w="70"/>
              <w:left w:type="dxa" w:w="110"/>
              <w:bottom w:type="dxa" w:w="70"/>
              <w:right w:type="dxa" w:w="110"/>
            </w:tcMar>
          </w:tcPr>
          <w:p>
            <w:pPr>
              <w:spacing w:after="0" w:line="252"/>
            </w:pPr>
            <w:r>
              <w:rPr>
                <w:b w:val="false"/>
                <w:bCs w:val="false"/>
                <w:sz w:val="20"/>
                <w:szCs w:val="20"/>
              </w:rPr>
              <w:t xml:space="preserve">String?</w:t>
            </w:r>
          </w:p>
        </w:tc>
        <w:tc>
          <w:tcPr>
            <w:tcW w:type="dxa" w:w="5276"/>
            <w:tcBorders>
              <w:top w:val="single" w:color="B8B6AE" w:sz="4"/>
              <w:left w:val="single" w:color="B8B6AE" w:sz="4"/>
              <w:bottom w:val="single" w:color="B8B6AE" w:sz="4"/>
              <w:right w:val="single" w:color="B8B6AE" w:sz="4"/>
            </w:tcBorders>
            <w:tcMar>
              <w:top w:type="dxa" w:w="70"/>
              <w:left w:type="dxa" w:w="110"/>
              <w:bottom w:type="dxa" w:w="70"/>
              <w:right w:type="dxa" w:w="110"/>
            </w:tcMar>
          </w:tcPr>
          <w:p>
            <w:pPr>
              <w:spacing w:after="0" w:line="252"/>
            </w:pPr>
            <w:r>
              <w:rPr>
                <w:b w:val="false"/>
                <w:bCs w:val="false"/>
                <w:sz w:val="20"/>
                <w:szCs w:val="20"/>
              </w:rPr>
              <w:t xml:space="preserve">Gateway or method, for example Razorpay, Stripe or COD.</w:t>
            </w:r>
          </w:p>
        </w:tc>
      </w:tr>
      <w:tr>
        <w:trPr>
          <w:cantSplit/>
        </w:trPr>
        <w:tc>
          <w:tcPr>
            <w:tcW w:type="dxa" w:w="2000"/>
            <w:tcBorders>
              <w:top w:val="single" w:color="B8B6AE" w:sz="4"/>
              <w:left w:val="single" w:color="B8B6AE" w:sz="4"/>
              <w:bottom w:val="single" w:color="B8B6AE" w:sz="4"/>
              <w:right w:val="single" w:color="B8B6AE" w:sz="4"/>
            </w:tcBorders>
            <w:shd w:fill="F7F6F2" w:color="auto" w:val="clear"/>
            <w:tcMar>
              <w:top w:type="dxa" w:w="70"/>
              <w:left w:type="dxa" w:w="110"/>
              <w:bottom w:type="dxa" w:w="70"/>
              <w:right w:type="dxa" w:w="110"/>
            </w:tcMar>
          </w:tcPr>
          <w:p>
            <w:pPr>
              <w:spacing w:after="0" w:line="252"/>
            </w:pPr>
            <w:r>
              <w:rPr>
                <w:rFonts w:ascii="Consolas" w:cs="Consolas" w:eastAsia="Consolas" w:hAnsi="Consolas"/>
                <w:b/>
                <w:bCs/>
                <w:sz w:val="19"/>
                <w:szCs w:val="19"/>
              </w:rPr>
              <w:t xml:space="preserve">transactionId</w:t>
            </w:r>
          </w:p>
        </w:tc>
        <w:tc>
          <w:tcPr>
            <w:tcW w:type="dxa" w:w="1750"/>
            <w:tcBorders>
              <w:top w:val="single" w:color="B8B6AE" w:sz="4"/>
              <w:left w:val="single" w:color="B8B6AE" w:sz="4"/>
              <w:bottom w:val="single" w:color="B8B6AE" w:sz="4"/>
              <w:right w:val="single" w:color="B8B6AE" w:sz="4"/>
            </w:tcBorders>
            <w:shd w:fill="F7F6F2" w:color="auto" w:val="clear"/>
            <w:tcMar>
              <w:top w:type="dxa" w:w="70"/>
              <w:left w:type="dxa" w:w="110"/>
              <w:bottom w:type="dxa" w:w="70"/>
              <w:right w:type="dxa" w:w="110"/>
            </w:tcMar>
          </w:tcPr>
          <w:p>
            <w:pPr>
              <w:spacing w:after="0" w:line="252"/>
            </w:pPr>
            <w:r>
              <w:rPr>
                <w:b w:val="false"/>
                <w:bCs w:val="false"/>
                <w:sz w:val="20"/>
                <w:szCs w:val="20"/>
              </w:rPr>
              <w:t xml:space="preserve">String?, unique</w:t>
            </w:r>
          </w:p>
        </w:tc>
        <w:tc>
          <w:tcPr>
            <w:tcW w:type="dxa" w:w="5276"/>
            <w:tcBorders>
              <w:top w:val="single" w:color="B8B6AE" w:sz="4"/>
              <w:left w:val="single" w:color="B8B6AE" w:sz="4"/>
              <w:bottom w:val="single" w:color="B8B6AE" w:sz="4"/>
              <w:right w:val="single" w:color="B8B6AE" w:sz="4"/>
            </w:tcBorders>
            <w:shd w:fill="F7F6F2" w:color="auto" w:val="clear"/>
            <w:tcMar>
              <w:top w:type="dxa" w:w="70"/>
              <w:left w:type="dxa" w:w="110"/>
              <w:bottom w:type="dxa" w:w="70"/>
              <w:right w:type="dxa" w:w="110"/>
            </w:tcMar>
          </w:tcPr>
          <w:p>
            <w:pPr>
              <w:spacing w:after="0" w:line="252"/>
            </w:pPr>
            <w:r>
              <w:rPr>
                <w:b w:val="false"/>
                <w:bCs w:val="false"/>
                <w:sz w:val="20"/>
                <w:szCs w:val="20"/>
              </w:rPr>
              <w:t xml:space="preserve">Reference from the payment gateway. Unique, so it can be used to make webhook handling idempotent.</w:t>
            </w:r>
          </w:p>
        </w:tc>
      </w:tr>
      <w:tr>
        <w:trPr>
          <w:cantSplit/>
        </w:trPr>
        <w:tc>
          <w:tcPr>
            <w:tcW w:type="dxa" w:w="2000"/>
            <w:tcBorders>
              <w:top w:val="single" w:color="B8B6AE" w:sz="4"/>
              <w:left w:val="single" w:color="B8B6AE" w:sz="4"/>
              <w:bottom w:val="single" w:color="B8B6AE" w:sz="4"/>
              <w:right w:val="single" w:color="B8B6AE" w:sz="4"/>
            </w:tcBorders>
            <w:tcMar>
              <w:top w:type="dxa" w:w="70"/>
              <w:left w:type="dxa" w:w="110"/>
              <w:bottom w:type="dxa" w:w="70"/>
              <w:right w:type="dxa" w:w="110"/>
            </w:tcMar>
          </w:tcPr>
          <w:p>
            <w:pPr>
              <w:spacing w:after="0" w:line="252"/>
            </w:pPr>
            <w:r>
              <w:rPr>
                <w:rFonts w:ascii="Consolas" w:cs="Consolas" w:eastAsia="Consolas" w:hAnsi="Consolas"/>
                <w:b/>
                <w:bCs/>
                <w:sz w:val="19"/>
                <w:szCs w:val="19"/>
              </w:rPr>
              <w:t xml:space="preserve">order</w:t>
            </w:r>
          </w:p>
        </w:tc>
        <w:tc>
          <w:tcPr>
            <w:tcW w:type="dxa" w:w="1750"/>
            <w:tcBorders>
              <w:top w:val="single" w:color="B8B6AE" w:sz="4"/>
              <w:left w:val="single" w:color="B8B6AE" w:sz="4"/>
              <w:bottom w:val="single" w:color="B8B6AE" w:sz="4"/>
              <w:right w:val="single" w:color="B8B6AE" w:sz="4"/>
            </w:tcBorders>
            <w:tcMar>
              <w:top w:type="dxa" w:w="70"/>
              <w:left w:type="dxa" w:w="110"/>
              <w:bottom w:type="dxa" w:w="70"/>
              <w:right w:type="dxa" w:w="110"/>
            </w:tcMar>
          </w:tcPr>
          <w:p>
            <w:pPr>
              <w:spacing w:after="0" w:line="252"/>
            </w:pPr>
            <w:r>
              <w:rPr>
                <w:b w:val="false"/>
                <w:bCs w:val="false"/>
                <w:sz w:val="20"/>
                <w:szCs w:val="20"/>
              </w:rPr>
              <w:t xml:space="preserve">Order (virtual)</w:t>
            </w:r>
          </w:p>
        </w:tc>
        <w:tc>
          <w:tcPr>
            <w:tcW w:type="dxa" w:w="5276"/>
            <w:tcBorders>
              <w:top w:val="single" w:color="B8B6AE" w:sz="4"/>
              <w:left w:val="single" w:color="B8B6AE" w:sz="4"/>
              <w:bottom w:val="single" w:color="B8B6AE" w:sz="4"/>
              <w:right w:val="single" w:color="B8B6AE" w:sz="4"/>
            </w:tcBorders>
            <w:tcMar>
              <w:top w:type="dxa" w:w="70"/>
              <w:left w:type="dxa" w:w="110"/>
              <w:bottom w:type="dxa" w:w="70"/>
              <w:right w:type="dxa" w:w="110"/>
            </w:tcMar>
          </w:tcPr>
          <w:p>
            <w:pPr>
              <w:spacing w:after="0" w:line="252"/>
            </w:pPr>
            <w:r>
              <w:rPr>
                <w:b w:val="false"/>
                <w:bCs w:val="false"/>
                <w:sz w:val="20"/>
                <w:szCs w:val="20"/>
              </w:rPr>
              <w:t xml:space="preserve">The order. No column.</w:t>
            </w:r>
          </w:p>
        </w:tc>
      </w:tr>
      <w:tr>
        <w:trPr>
          <w:cantSplit/>
        </w:trPr>
        <w:tc>
          <w:tcPr>
            <w:tcW w:type="dxa" w:w="2000"/>
            <w:tcBorders>
              <w:top w:val="single" w:color="B8B6AE" w:sz="4"/>
              <w:left w:val="single" w:color="B8B6AE" w:sz="4"/>
              <w:bottom w:val="single" w:color="B8B6AE" w:sz="4"/>
              <w:right w:val="single" w:color="B8B6AE" w:sz="4"/>
            </w:tcBorders>
            <w:shd w:fill="F7F6F2" w:color="auto" w:val="clear"/>
            <w:tcMar>
              <w:top w:type="dxa" w:w="70"/>
              <w:left w:type="dxa" w:w="110"/>
              <w:bottom w:type="dxa" w:w="70"/>
              <w:right w:type="dxa" w:w="110"/>
            </w:tcMar>
          </w:tcPr>
          <w:p>
            <w:pPr>
              <w:spacing w:after="0" w:line="252"/>
            </w:pPr>
            <w:r>
              <w:rPr>
                <w:rFonts w:ascii="Consolas" w:cs="Consolas" w:eastAsia="Consolas" w:hAnsi="Consolas"/>
                <w:b/>
                <w:bCs/>
                <w:sz w:val="19"/>
                <w:szCs w:val="19"/>
              </w:rPr>
              <w:t xml:space="preserve">createdAt</w:t>
            </w:r>
          </w:p>
        </w:tc>
        <w:tc>
          <w:tcPr>
            <w:tcW w:type="dxa" w:w="1750"/>
            <w:tcBorders>
              <w:top w:val="single" w:color="B8B6AE" w:sz="4"/>
              <w:left w:val="single" w:color="B8B6AE" w:sz="4"/>
              <w:bottom w:val="single" w:color="B8B6AE" w:sz="4"/>
              <w:right w:val="single" w:color="B8B6AE" w:sz="4"/>
            </w:tcBorders>
            <w:shd w:fill="F7F6F2" w:color="auto" w:val="clear"/>
            <w:tcMar>
              <w:top w:type="dxa" w:w="70"/>
              <w:left w:type="dxa" w:w="110"/>
              <w:bottom w:type="dxa" w:w="70"/>
              <w:right w:type="dxa" w:w="110"/>
            </w:tcMar>
          </w:tcPr>
          <w:p>
            <w:pPr>
              <w:spacing w:after="0" w:line="252"/>
            </w:pPr>
            <w:r>
              <w:rPr>
                <w:b w:val="false"/>
                <w:bCs w:val="false"/>
                <w:sz w:val="20"/>
                <w:szCs w:val="20"/>
              </w:rPr>
              <w:t xml:space="preserve">DateTime, default now()</w:t>
            </w:r>
          </w:p>
        </w:tc>
        <w:tc>
          <w:tcPr>
            <w:tcW w:type="dxa" w:w="5276"/>
            <w:tcBorders>
              <w:top w:val="single" w:color="B8B6AE" w:sz="4"/>
              <w:left w:val="single" w:color="B8B6AE" w:sz="4"/>
              <w:bottom w:val="single" w:color="B8B6AE" w:sz="4"/>
              <w:right w:val="single" w:color="B8B6AE" w:sz="4"/>
            </w:tcBorders>
            <w:shd w:fill="F7F6F2" w:color="auto" w:val="clear"/>
            <w:tcMar>
              <w:top w:type="dxa" w:w="70"/>
              <w:left w:type="dxa" w:w="110"/>
              <w:bottom w:type="dxa" w:w="70"/>
              <w:right w:type="dxa" w:w="110"/>
            </w:tcMar>
          </w:tcPr>
          <w:p>
            <w:pPr>
              <w:spacing w:after="0" w:line="252"/>
            </w:pPr>
            <w:r>
              <w:rPr>
                <w:b w:val="false"/>
                <w:bCs w:val="false"/>
                <w:sz w:val="20"/>
                <w:szCs w:val="20"/>
              </w:rPr>
              <w:t xml:space="preserve">When the attempt was created.</w:t>
            </w:r>
          </w:p>
        </w:tc>
      </w:tr>
      <w:tr>
        <w:trPr>
          <w:cantSplit/>
        </w:trPr>
        <w:tc>
          <w:tcPr>
            <w:tcW w:type="dxa" w:w="2000"/>
            <w:tcBorders>
              <w:top w:val="single" w:color="B8B6AE" w:sz="4"/>
              <w:left w:val="single" w:color="B8B6AE" w:sz="4"/>
              <w:bottom w:val="single" w:color="B8B6AE" w:sz="4"/>
              <w:right w:val="single" w:color="B8B6AE" w:sz="4"/>
            </w:tcBorders>
            <w:tcMar>
              <w:top w:type="dxa" w:w="70"/>
              <w:left w:type="dxa" w:w="110"/>
              <w:bottom w:type="dxa" w:w="70"/>
              <w:right w:type="dxa" w:w="110"/>
            </w:tcMar>
          </w:tcPr>
          <w:p>
            <w:pPr>
              <w:spacing w:after="0" w:line="252"/>
            </w:pPr>
            <w:r>
              <w:rPr>
                <w:rFonts w:ascii="Consolas" w:cs="Consolas" w:eastAsia="Consolas" w:hAnsi="Consolas"/>
                <w:b/>
                <w:bCs/>
                <w:sz w:val="19"/>
                <w:szCs w:val="19"/>
              </w:rPr>
              <w:t xml:space="preserve">updatedAt</w:t>
            </w:r>
          </w:p>
        </w:tc>
        <w:tc>
          <w:tcPr>
            <w:tcW w:type="dxa" w:w="1750"/>
            <w:tcBorders>
              <w:top w:val="single" w:color="B8B6AE" w:sz="4"/>
              <w:left w:val="single" w:color="B8B6AE" w:sz="4"/>
              <w:bottom w:val="single" w:color="B8B6AE" w:sz="4"/>
              <w:right w:val="single" w:color="B8B6AE" w:sz="4"/>
            </w:tcBorders>
            <w:tcMar>
              <w:top w:type="dxa" w:w="70"/>
              <w:left w:type="dxa" w:w="110"/>
              <w:bottom w:type="dxa" w:w="70"/>
              <w:right w:type="dxa" w:w="110"/>
            </w:tcMar>
          </w:tcPr>
          <w:p>
            <w:pPr>
              <w:spacing w:after="0" w:line="252"/>
            </w:pPr>
            <w:r>
              <w:rPr>
                <w:b w:val="false"/>
                <w:bCs w:val="false"/>
                <w:sz w:val="20"/>
                <w:szCs w:val="20"/>
              </w:rPr>
              <w:t xml:space="preserve">DateTime, @updatedAt</w:t>
            </w:r>
          </w:p>
        </w:tc>
        <w:tc>
          <w:tcPr>
            <w:tcW w:type="dxa" w:w="5276"/>
            <w:tcBorders>
              <w:top w:val="single" w:color="B8B6AE" w:sz="4"/>
              <w:left w:val="single" w:color="B8B6AE" w:sz="4"/>
              <w:bottom w:val="single" w:color="B8B6AE" w:sz="4"/>
              <w:right w:val="single" w:color="B8B6AE" w:sz="4"/>
            </w:tcBorders>
            <w:tcMar>
              <w:top w:type="dxa" w:w="70"/>
              <w:left w:type="dxa" w:w="110"/>
              <w:bottom w:type="dxa" w:w="70"/>
              <w:right w:type="dxa" w:w="110"/>
            </w:tcMar>
          </w:tcPr>
          <w:p>
            <w:pPr>
              <w:spacing w:after="0" w:line="252"/>
            </w:pPr>
            <w:r>
              <w:rPr>
                <w:b w:val="false"/>
                <w:bCs w:val="false"/>
                <w:sz w:val="20"/>
                <w:szCs w:val="20"/>
              </w:rPr>
              <w:t xml:space="preserve">Last status change.</w:t>
            </w:r>
          </w:p>
        </w:tc>
      </w:tr>
    </w:tbl>
    <w:p>
      <w:pPr>
        <w:spacing w:after="60"/>
      </w:pPr>
    </w:p>
    <w:p>
      <w:pPr>
        <w:pStyle w:val="Heading3"/>
      </w:pPr>
      <w:r>
        <w:t xml:space="preserve">Indexes and constraints</w:t>
      </w:r>
    </w:p>
    <w:p>
      <w:pPr>
        <w:pStyle w:val="ListParagraph"/>
        <w:numPr>
          <w:ilvl w:val="0"/>
          <w:numId w:val="2"/>
        </w:numPr>
        <w:spacing w:after="70" w:line="264"/>
      </w:pPr>
      <w:r>
        <w:t xml:space="preserve">Unique on </w:t>
      </w:r>
      <w:r>
        <w:rPr>
          <w:rFonts w:ascii="Consolas" w:cs="Consolas" w:eastAsia="Consolas" w:hAnsi="Consolas"/>
          <w:sz w:val="19"/>
          <w:szCs w:val="19"/>
          <w:shd w:fill="EFEDE6" w:val="clear"/>
        </w:rPr>
        <w:t xml:space="preserve">transactionId</w:t>
      </w:r>
      <w:r>
        <w:t xml:space="preserve">. Nullable, so several rows may have no transaction ID (for example pending cash-on-delivery rows).</w:t>
      </w:r>
    </w:p>
    <w:p>
      <w:pPr>
        <w:pStyle w:val="ListParagraph"/>
        <w:numPr>
          <w:ilvl w:val="0"/>
          <w:numId w:val="2"/>
        </w:numPr>
        <w:spacing w:after="70" w:line="264"/>
      </w:pPr>
      <w:r>
        <w:t xml:space="preserve">Index on </w:t>
      </w:r>
      <w:r>
        <w:rPr>
          <w:rFonts w:ascii="Consolas" w:cs="Consolas" w:eastAsia="Consolas" w:hAnsi="Consolas"/>
          <w:sz w:val="19"/>
          <w:szCs w:val="19"/>
          <w:shd w:fill="EFEDE6" w:val="clear"/>
        </w:rPr>
        <w:t xml:space="preserve">orderID</w:t>
      </w:r>
      <w:r>
        <w:t xml:space="preserve">.</w:t>
      </w:r>
    </w:p>
    <w:p>
      <w:pPr>
        <w:pStyle w:val="Heading3"/>
      </w:pPr>
      <w:r>
        <w:t xml:space="preserve">Relations</w:t>
      </w:r>
    </w:p>
    <w:p>
      <w:pPr>
        <w:pStyle w:val="ListParagraph"/>
        <w:numPr>
          <w:ilvl w:val="0"/>
          <w:numId w:val="2"/>
        </w:numPr>
        <w:spacing w:after="70" w:line="264"/>
      </w:pPr>
      <w:r>
        <w:rPr>
          <w:b/>
          <w:bCs/>
        </w:rPr>
        <w:t xml:space="preserve">Many payments belong to one order.</w:t>
      </w:r>
      <w:r>
        <w:t xml:space="preserve"> Foreign key </w:t>
      </w:r>
      <w:r>
        <w:rPr>
          <w:rFonts w:ascii="Consolas" w:cs="Consolas" w:eastAsia="Consolas" w:hAnsi="Consolas"/>
          <w:sz w:val="19"/>
          <w:szCs w:val="19"/>
          <w:shd w:fill="EFEDE6" w:val="clear"/>
        </w:rPr>
        <w:t xml:space="preserve">orderID</w:t>
      </w:r>
      <w:r>
        <w:t xml:space="preserve">; Restrict, so an order with payments cannot be deleted.</w:t>
      </w:r>
    </w:p>
    <w:p>
      <w:pPr>
        <w:pStyle w:val="Heading3"/>
      </w:pPr>
      <w:r>
        <w:t xml:space="preserve">Backend notes</w:t>
      </w:r>
    </w:p>
    <w:p>
      <w:pPr>
        <w:pStyle w:val="ListParagraph"/>
        <w:numPr>
          <w:ilvl w:val="0"/>
          <w:numId w:val="2"/>
        </w:numPr>
        <w:spacing w:after="70" w:line="264"/>
      </w:pPr>
      <w:r>
        <w:t xml:space="preserve">Treat an order as paid when it has a </w:t>
      </w:r>
      <w:r>
        <w:rPr>
          <w:rFonts w:ascii="Consolas" w:cs="Consolas" w:eastAsia="Consolas" w:hAnsi="Consolas"/>
          <w:sz w:val="19"/>
          <w:szCs w:val="19"/>
          <w:shd w:fill="EFEDE6" w:val="clear"/>
        </w:rPr>
        <w:t xml:space="preserve">SUCCESS</w:t>
      </w:r>
      <w:r>
        <w:t xml:space="preserve"> payment whose amount matches the order total.</w:t>
      </w:r>
    </w:p>
    <w:p>
      <w:pPr>
        <w:pStyle w:val="ListParagraph"/>
        <w:numPr>
          <w:ilvl w:val="0"/>
          <w:numId w:val="2"/>
        </w:numPr>
        <w:spacing w:after="70" w:line="264"/>
      </w:pPr>
      <w:r>
        <w:t xml:space="preserve">Handle gateway webhooks with an upsert on </w:t>
      </w:r>
      <w:r>
        <w:rPr>
          <w:rFonts w:ascii="Consolas" w:cs="Consolas" w:eastAsia="Consolas" w:hAnsi="Consolas"/>
          <w:sz w:val="19"/>
          <w:szCs w:val="19"/>
          <w:shd w:fill="EFEDE6" w:val="clear"/>
        </w:rPr>
        <w:t xml:space="preserve">transactionId</w:t>
      </w:r>
      <w:r>
        <w:t xml:space="preserve"> so retried webhooks do not create duplicates. Update the order status in the same transaction.</w:t>
      </w:r>
    </w:p>
    <w:p>
      <w:pPr>
        <w:pStyle w:val="ListParagraph"/>
        <w:numPr>
          <w:ilvl w:val="0"/>
          <w:numId w:val="2"/>
        </w:numPr>
        <w:spacing w:after="70" w:line="264"/>
      </w:pPr>
      <w:r>
        <w:t xml:space="preserve">Write </w:t>
      </w:r>
      <w:r>
        <w:rPr>
          <w:rFonts w:ascii="Consolas" w:cs="Consolas" w:eastAsia="Consolas" w:hAnsi="Consolas"/>
          <w:sz w:val="19"/>
          <w:szCs w:val="19"/>
          <w:shd w:fill="EFEDE6" w:val="clear"/>
        </w:rPr>
        <w:t xml:space="preserve">PAYMENT_FAILED</w:t>
      </w:r>
      <w:r>
        <w:t xml:space="preserve">, </w:t>
      </w:r>
      <w:r>
        <w:rPr>
          <w:rFonts w:ascii="Consolas" w:cs="Consolas" w:eastAsia="Consolas" w:hAnsi="Consolas"/>
          <w:sz w:val="19"/>
          <w:szCs w:val="19"/>
          <w:shd w:fill="EFEDE6" w:val="clear"/>
        </w:rPr>
        <w:t xml:space="preserve">PAYMENT_SUCCESS</w:t>
      </w:r>
      <w:r>
        <w:t xml:space="preserve"> and </w:t>
      </w:r>
      <w:r>
        <w:rPr>
          <w:rFonts w:ascii="Consolas" w:cs="Consolas" w:eastAsia="Consolas" w:hAnsi="Consolas"/>
          <w:sz w:val="19"/>
          <w:szCs w:val="19"/>
          <w:shd w:fill="EFEDE6" w:val="clear"/>
        </w:rPr>
        <w:t xml:space="preserve">PAYMENT_REFUNDED</w:t>
      </w:r>
      <w:r>
        <w:t xml:space="preserve"> events to </w:t>
      </w:r>
      <w:r>
        <w:rPr>
          <w:rFonts w:ascii="Consolas" w:cs="Consolas" w:eastAsia="Consolas" w:hAnsi="Consolas"/>
          <w:sz w:val="19"/>
          <w:szCs w:val="19"/>
          <w:shd w:fill="EFEDE6" w:val="clear"/>
        </w:rPr>
        <w:t xml:space="preserve">AuditLog</w:t>
      </w:r>
      <w:r>
        <w:t xml:space="preserve">.</w:t>
      </w:r>
    </w:p>
    <w:p>
      <w:pPr>
        <w:pStyle w:val="ListParagraph"/>
        <w:numPr>
          <w:ilvl w:val="0"/>
          <w:numId w:val="2"/>
        </w:numPr>
        <w:spacing w:after="70" w:line="264"/>
      </w:pPr>
      <w:r>
        <w:t xml:space="preserve">Never store card numbers or secrets here. Keep only the gateway reference.</w:t>
      </w:r>
    </w:p>
    <w:p>
      <w:pPr>
        <w:pStyle w:val="Heading1"/>
        <w:pageBreakBefore/>
      </w:pPr>
      <w:r>
        <w:t xml:space="preserve">7. Audit log</w:t>
      </w:r>
    </w:p>
    <w:p>
      <w:pPr>
        <w:pStyle w:val="Heading2"/>
      </w:pPr>
      <w:r>
        <w:t xml:space="preserve">AuditLog</w:t>
      </w:r>
    </w:p>
    <w:p>
      <w:pPr>
        <w:spacing w:after="140"/>
      </w:pPr>
      <w:r>
        <w:rPr>
          <w:i/>
          <w:iCs/>
          <w:color w:val="5F5E5A"/>
          <w:sz w:val="20"/>
          <w:szCs w:val="20"/>
        </w:rPr>
        <w:t xml:space="preserve">Table: </w:t>
      </w:r>
      <w:r>
        <w:rPr>
          <w:rFonts w:ascii="Consolas" w:cs="Consolas" w:eastAsia="Consolas" w:hAnsi="Consolas"/>
          <w:i/>
          <w:iCs/>
          <w:color w:val="5F5E5A"/>
          <w:sz w:val="18"/>
          <w:szCs w:val="18"/>
          <w:shd w:fill="EFEDE6" w:val="clear"/>
        </w:rPr>
        <w:t xml:space="preserve">audit_logs</w:t>
      </w:r>
      <w:r>
        <w:rPr>
          <w:i/>
          <w:iCs/>
          <w:color w:val="5F5E5A"/>
          <w:sz w:val="20"/>
          <w:szCs w:val="20"/>
        </w:rPr>
        <w:t xml:space="preserve">  |  Domain: Audit</w:t>
      </w:r>
    </w:p>
    <w:p>
      <w:pPr>
        <w:spacing w:after="120" w:line="276"/>
      </w:pPr>
      <w:r>
        <w:t xml:space="preserve">An append-only record of important business events, such as an order being created or a payment failing. It answers "what happened, to what, and when".</w:t>
      </w:r>
    </w:p>
    <w:p>
      <w:pPr>
        <w:pStyle w:val="Heading3"/>
      </w:pPr>
      <w:r>
        <w:t xml:space="preserve">What each field does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750"/>
        <w:gridCol w:w="5276"/>
      </w:tblGrid>
      <w:tr>
        <w:trPr>
          <w:cantSplit/>
          <w:tblHeader/>
        </w:trPr>
        <w:tc>
          <w:tcPr>
            <w:tcW w:type="dxa" w:w="2000"/>
            <w:tcBorders>
              <w:top w:val="single" w:color="B8B6AE" w:sz="4"/>
              <w:left w:val="single" w:color="B8B6AE" w:sz="4"/>
              <w:bottom w:val="single" w:color="B8B6AE" w:sz="4"/>
              <w:right w:val="single" w:color="B8B6AE" w:sz="4"/>
            </w:tcBorders>
            <w:shd w:fill="5F5E5A" w:color="auto" w:val="clear"/>
            <w:tcMar>
              <w:top w:type="dxa" w:w="70"/>
              <w:left w:type="dxa" w:w="110"/>
              <w:bottom w:type="dxa" w:w="70"/>
              <w:right w:type="dxa" w:w="110"/>
            </w:tcMar>
          </w:tcPr>
          <w:p>
            <w:pPr>
              <w:spacing w:after="0" w:line="252"/>
            </w:pPr>
            <w:r>
              <w:rPr>
                <w:b/>
                <w:bCs/>
                <w:color w:val="FFFFFF"/>
                <w:sz w:val="20"/>
                <w:szCs w:val="20"/>
              </w:rPr>
              <w:t xml:space="preserve">Field</w:t>
            </w:r>
          </w:p>
        </w:tc>
        <w:tc>
          <w:tcPr>
            <w:tcW w:type="dxa" w:w="1750"/>
            <w:tcBorders>
              <w:top w:val="single" w:color="B8B6AE" w:sz="4"/>
              <w:left w:val="single" w:color="B8B6AE" w:sz="4"/>
              <w:bottom w:val="single" w:color="B8B6AE" w:sz="4"/>
              <w:right w:val="single" w:color="B8B6AE" w:sz="4"/>
            </w:tcBorders>
            <w:shd w:fill="5F5E5A" w:color="auto" w:val="clear"/>
            <w:tcMar>
              <w:top w:type="dxa" w:w="70"/>
              <w:left w:type="dxa" w:w="110"/>
              <w:bottom w:type="dxa" w:w="70"/>
              <w:right w:type="dxa" w:w="110"/>
            </w:tcMar>
          </w:tcPr>
          <w:p>
            <w:pPr>
              <w:spacing w:after="0" w:line="252"/>
            </w:pPr>
            <w:r>
              <w:rPr>
                <w:b/>
                <w:bCs/>
                <w:color w:val="FFFFFF"/>
                <w:sz w:val="20"/>
                <w:szCs w:val="20"/>
              </w:rPr>
              <w:t xml:space="preserve">Type</w:t>
            </w:r>
          </w:p>
        </w:tc>
        <w:tc>
          <w:tcPr>
            <w:tcW w:type="dxa" w:w="5276"/>
            <w:tcBorders>
              <w:top w:val="single" w:color="B8B6AE" w:sz="4"/>
              <w:left w:val="single" w:color="B8B6AE" w:sz="4"/>
              <w:bottom w:val="single" w:color="B8B6AE" w:sz="4"/>
              <w:right w:val="single" w:color="B8B6AE" w:sz="4"/>
            </w:tcBorders>
            <w:shd w:fill="5F5E5A" w:color="auto" w:val="clear"/>
            <w:tcMar>
              <w:top w:type="dxa" w:w="70"/>
              <w:left w:type="dxa" w:w="110"/>
              <w:bottom w:type="dxa" w:w="70"/>
              <w:right w:type="dxa" w:w="110"/>
            </w:tcMar>
          </w:tcPr>
          <w:p>
            <w:pPr>
              <w:spacing w:after="0" w:line="252"/>
            </w:pPr>
            <w:r>
              <w:rPr>
                <w:b/>
                <w:bCs/>
                <w:color w:val="FFFFFF"/>
                <w:sz w:val="20"/>
                <w:szCs w:val="20"/>
              </w:rPr>
              <w:t xml:space="preserve">Purpose</w:t>
            </w:r>
          </w:p>
        </w:tc>
      </w:tr>
      <w:tr>
        <w:trPr>
          <w:cantSplit/>
        </w:trPr>
        <w:tc>
          <w:tcPr>
            <w:tcW w:type="dxa" w:w="2000"/>
            <w:tcBorders>
              <w:top w:val="single" w:color="B8B6AE" w:sz="4"/>
              <w:left w:val="single" w:color="B8B6AE" w:sz="4"/>
              <w:bottom w:val="single" w:color="B8B6AE" w:sz="4"/>
              <w:right w:val="single" w:color="B8B6AE" w:sz="4"/>
            </w:tcBorders>
            <w:tcMar>
              <w:top w:type="dxa" w:w="70"/>
              <w:left w:type="dxa" w:w="110"/>
              <w:bottom w:type="dxa" w:w="70"/>
              <w:right w:type="dxa" w:w="110"/>
            </w:tcMar>
          </w:tcPr>
          <w:p>
            <w:pPr>
              <w:spacing w:after="0" w:line="252"/>
            </w:pPr>
            <w:r>
              <w:rPr>
                <w:rFonts w:ascii="Consolas" w:cs="Consolas" w:eastAsia="Consolas" w:hAnsi="Consolas"/>
                <w:b/>
                <w:bCs/>
                <w:sz w:val="19"/>
                <w:szCs w:val="19"/>
              </w:rPr>
              <w:t xml:space="preserve">id</w:t>
            </w:r>
          </w:p>
        </w:tc>
        <w:tc>
          <w:tcPr>
            <w:tcW w:type="dxa" w:w="1750"/>
            <w:tcBorders>
              <w:top w:val="single" w:color="B8B6AE" w:sz="4"/>
              <w:left w:val="single" w:color="B8B6AE" w:sz="4"/>
              <w:bottom w:val="single" w:color="B8B6AE" w:sz="4"/>
              <w:right w:val="single" w:color="B8B6AE" w:sz="4"/>
            </w:tcBorders>
            <w:tcMar>
              <w:top w:type="dxa" w:w="70"/>
              <w:left w:type="dxa" w:w="110"/>
              <w:bottom w:type="dxa" w:w="70"/>
              <w:right w:type="dxa" w:w="110"/>
            </w:tcMar>
          </w:tcPr>
          <w:p>
            <w:pPr>
              <w:spacing w:after="0" w:line="252"/>
            </w:pPr>
            <w:r>
              <w:rPr>
                <w:b w:val="false"/>
                <w:bCs w:val="false"/>
                <w:sz w:val="20"/>
                <w:szCs w:val="20"/>
              </w:rPr>
              <w:t xml:space="preserve">Int, PK</w:t>
            </w:r>
          </w:p>
        </w:tc>
        <w:tc>
          <w:tcPr>
            <w:tcW w:type="dxa" w:w="5276"/>
            <w:tcBorders>
              <w:top w:val="single" w:color="B8B6AE" w:sz="4"/>
              <w:left w:val="single" w:color="B8B6AE" w:sz="4"/>
              <w:bottom w:val="single" w:color="B8B6AE" w:sz="4"/>
              <w:right w:val="single" w:color="B8B6AE" w:sz="4"/>
            </w:tcBorders>
            <w:tcMar>
              <w:top w:type="dxa" w:w="70"/>
              <w:left w:type="dxa" w:w="110"/>
              <w:bottom w:type="dxa" w:w="70"/>
              <w:right w:type="dxa" w:w="110"/>
            </w:tcMar>
          </w:tcPr>
          <w:p>
            <w:pPr>
              <w:spacing w:after="0" w:line="252"/>
            </w:pPr>
            <w:r>
              <w:rPr>
                <w:b w:val="false"/>
                <w:bCs w:val="false"/>
                <w:sz w:val="20"/>
                <w:szCs w:val="20"/>
              </w:rPr>
              <w:t xml:space="preserve">Unique audit record ID.</w:t>
            </w:r>
          </w:p>
        </w:tc>
      </w:tr>
      <w:tr>
        <w:trPr>
          <w:cantSplit/>
        </w:trPr>
        <w:tc>
          <w:tcPr>
            <w:tcW w:type="dxa" w:w="2000"/>
            <w:tcBorders>
              <w:top w:val="single" w:color="B8B6AE" w:sz="4"/>
              <w:left w:val="single" w:color="B8B6AE" w:sz="4"/>
              <w:bottom w:val="single" w:color="B8B6AE" w:sz="4"/>
              <w:right w:val="single" w:color="B8B6AE" w:sz="4"/>
            </w:tcBorders>
            <w:shd w:fill="F7F6F2" w:color="auto" w:val="clear"/>
            <w:tcMar>
              <w:top w:type="dxa" w:w="70"/>
              <w:left w:type="dxa" w:w="110"/>
              <w:bottom w:type="dxa" w:w="70"/>
              <w:right w:type="dxa" w:w="110"/>
            </w:tcMar>
          </w:tcPr>
          <w:p>
            <w:pPr>
              <w:spacing w:after="0" w:line="252"/>
            </w:pPr>
            <w:r>
              <w:rPr>
                <w:rFonts w:ascii="Consolas" w:cs="Consolas" w:eastAsia="Consolas" w:hAnsi="Consolas"/>
                <w:b/>
                <w:bCs/>
                <w:sz w:val="19"/>
                <w:szCs w:val="19"/>
              </w:rPr>
              <w:t xml:space="preserve">customerId</w:t>
            </w:r>
          </w:p>
        </w:tc>
        <w:tc>
          <w:tcPr>
            <w:tcW w:type="dxa" w:w="1750"/>
            <w:tcBorders>
              <w:top w:val="single" w:color="B8B6AE" w:sz="4"/>
              <w:left w:val="single" w:color="B8B6AE" w:sz="4"/>
              <w:bottom w:val="single" w:color="B8B6AE" w:sz="4"/>
              <w:right w:val="single" w:color="B8B6AE" w:sz="4"/>
            </w:tcBorders>
            <w:shd w:fill="F7F6F2" w:color="auto" w:val="clear"/>
            <w:tcMar>
              <w:top w:type="dxa" w:w="70"/>
              <w:left w:type="dxa" w:w="110"/>
              <w:bottom w:type="dxa" w:w="70"/>
              <w:right w:type="dxa" w:w="110"/>
            </w:tcMar>
          </w:tcPr>
          <w:p>
            <w:pPr>
              <w:spacing w:after="0" w:line="252"/>
            </w:pPr>
            <w:r>
              <w:rPr>
                <w:b w:val="false"/>
                <w:bCs w:val="false"/>
                <w:sz w:val="20"/>
                <w:szCs w:val="20"/>
              </w:rPr>
              <w:t xml:space="preserve">Int?</w:t>
            </w:r>
          </w:p>
        </w:tc>
        <w:tc>
          <w:tcPr>
            <w:tcW w:type="dxa" w:w="5276"/>
            <w:tcBorders>
              <w:top w:val="single" w:color="B8B6AE" w:sz="4"/>
              <w:left w:val="single" w:color="B8B6AE" w:sz="4"/>
              <w:bottom w:val="single" w:color="B8B6AE" w:sz="4"/>
              <w:right w:val="single" w:color="B8B6AE" w:sz="4"/>
            </w:tcBorders>
            <w:shd w:fill="F7F6F2" w:color="auto" w:val="clear"/>
            <w:tcMar>
              <w:top w:type="dxa" w:w="70"/>
              <w:left w:type="dxa" w:w="110"/>
              <w:bottom w:type="dxa" w:w="70"/>
              <w:right w:type="dxa" w:w="110"/>
            </w:tcMar>
          </w:tcPr>
          <w:p>
            <w:pPr>
              <w:spacing w:after="0" w:line="252"/>
            </w:pPr>
            <w:r>
              <w:rPr>
                <w:b w:val="false"/>
                <w:bCs w:val="false"/>
                <w:sz w:val="20"/>
                <w:szCs w:val="20"/>
              </w:rPr>
              <w:t xml:space="preserve">Customer associated with the event; null for system-generated events.</w:t>
            </w:r>
          </w:p>
        </w:tc>
      </w:tr>
      <w:tr>
        <w:trPr>
          <w:cantSplit/>
        </w:trPr>
        <w:tc>
          <w:tcPr>
            <w:tcW w:type="dxa" w:w="2000"/>
            <w:tcBorders>
              <w:top w:val="single" w:color="B8B6AE" w:sz="4"/>
              <w:left w:val="single" w:color="B8B6AE" w:sz="4"/>
              <w:bottom w:val="single" w:color="B8B6AE" w:sz="4"/>
              <w:right w:val="single" w:color="B8B6AE" w:sz="4"/>
            </w:tcBorders>
            <w:tcMar>
              <w:top w:type="dxa" w:w="70"/>
              <w:left w:type="dxa" w:w="110"/>
              <w:bottom w:type="dxa" w:w="70"/>
              <w:right w:type="dxa" w:w="110"/>
            </w:tcMar>
          </w:tcPr>
          <w:p>
            <w:pPr>
              <w:spacing w:after="0" w:line="252"/>
            </w:pPr>
            <w:r>
              <w:rPr>
                <w:rFonts w:ascii="Consolas" w:cs="Consolas" w:eastAsia="Consolas" w:hAnsi="Consolas"/>
                <w:b/>
                <w:bCs/>
                <w:sz w:val="19"/>
                <w:szCs w:val="19"/>
              </w:rPr>
              <w:t xml:space="preserve">action</w:t>
            </w:r>
          </w:p>
        </w:tc>
        <w:tc>
          <w:tcPr>
            <w:tcW w:type="dxa" w:w="1750"/>
            <w:tcBorders>
              <w:top w:val="single" w:color="B8B6AE" w:sz="4"/>
              <w:left w:val="single" w:color="B8B6AE" w:sz="4"/>
              <w:bottom w:val="single" w:color="B8B6AE" w:sz="4"/>
              <w:right w:val="single" w:color="B8B6AE" w:sz="4"/>
            </w:tcBorders>
            <w:tcMar>
              <w:top w:type="dxa" w:w="70"/>
              <w:left w:type="dxa" w:w="110"/>
              <w:bottom w:type="dxa" w:w="70"/>
              <w:right w:type="dxa" w:w="110"/>
            </w:tcMar>
          </w:tcPr>
          <w:p>
            <w:pPr>
              <w:spacing w:after="0" w:line="252"/>
            </w:pPr>
            <w:r>
              <w:rPr>
                <w:b w:val="false"/>
                <w:bCs w:val="false"/>
                <w:sz w:val="20"/>
                <w:szCs w:val="20"/>
              </w:rPr>
              <w:t xml:space="preserve">String</w:t>
            </w:r>
          </w:p>
        </w:tc>
        <w:tc>
          <w:tcPr>
            <w:tcW w:type="dxa" w:w="5276"/>
            <w:tcBorders>
              <w:top w:val="single" w:color="B8B6AE" w:sz="4"/>
              <w:left w:val="single" w:color="B8B6AE" w:sz="4"/>
              <w:bottom w:val="single" w:color="B8B6AE" w:sz="4"/>
              <w:right w:val="single" w:color="B8B6AE" w:sz="4"/>
            </w:tcBorders>
            <w:tcMar>
              <w:top w:type="dxa" w:w="70"/>
              <w:left w:type="dxa" w:w="110"/>
              <w:bottom w:type="dxa" w:w="70"/>
              <w:right w:type="dxa" w:w="110"/>
            </w:tcMar>
          </w:tcPr>
          <w:p>
            <w:pPr>
              <w:spacing w:after="0" w:line="252"/>
            </w:pPr>
            <w:r>
              <w:rPr>
                <w:b w:val="false"/>
                <w:bCs w:val="false"/>
                <w:sz w:val="20"/>
                <w:szCs w:val="20"/>
              </w:rPr>
              <w:t xml:space="preserve">The event, such as </w:t>
            </w:r>
            <w:r>
              <w:rPr>
                <w:rFonts w:ascii="Consolas" w:cs="Consolas" w:eastAsia="Consolas" w:hAnsi="Consolas"/>
                <w:b w:val="false"/>
                <w:bCs w:val="false"/>
                <w:sz w:val="18"/>
                <w:szCs w:val="18"/>
                <w:shd w:fill="EFEDE6" w:val="clear"/>
              </w:rPr>
              <w:t xml:space="preserve">ORDER_CREATED</w:t>
            </w:r>
            <w:r>
              <w:rPr>
                <w:b w:val="false"/>
                <w:bCs w:val="false"/>
                <w:sz w:val="20"/>
                <w:szCs w:val="20"/>
              </w:rPr>
              <w:t xml:space="preserve"> or </w:t>
            </w:r>
            <w:r>
              <w:rPr>
                <w:rFonts w:ascii="Consolas" w:cs="Consolas" w:eastAsia="Consolas" w:hAnsi="Consolas"/>
                <w:b w:val="false"/>
                <w:bCs w:val="false"/>
                <w:sz w:val="18"/>
                <w:szCs w:val="18"/>
                <w:shd w:fill="EFEDE6" w:val="clear"/>
              </w:rPr>
              <w:t xml:space="preserve">PAYMENT_FAILED</w:t>
            </w:r>
            <w:r>
              <w:rPr>
                <w:b w:val="false"/>
                <w:bCs w:val="false"/>
                <w:sz w:val="20"/>
                <w:szCs w:val="20"/>
              </w:rPr>
              <w:t xml:space="preserve">.</w:t>
            </w:r>
          </w:p>
        </w:tc>
      </w:tr>
      <w:tr>
        <w:trPr>
          <w:cantSplit/>
        </w:trPr>
        <w:tc>
          <w:tcPr>
            <w:tcW w:type="dxa" w:w="2000"/>
            <w:tcBorders>
              <w:top w:val="single" w:color="B8B6AE" w:sz="4"/>
              <w:left w:val="single" w:color="B8B6AE" w:sz="4"/>
              <w:bottom w:val="single" w:color="B8B6AE" w:sz="4"/>
              <w:right w:val="single" w:color="B8B6AE" w:sz="4"/>
            </w:tcBorders>
            <w:shd w:fill="F7F6F2" w:color="auto" w:val="clear"/>
            <w:tcMar>
              <w:top w:type="dxa" w:w="70"/>
              <w:left w:type="dxa" w:w="110"/>
              <w:bottom w:type="dxa" w:w="70"/>
              <w:right w:type="dxa" w:w="110"/>
            </w:tcMar>
          </w:tcPr>
          <w:p>
            <w:pPr>
              <w:spacing w:after="0" w:line="252"/>
            </w:pPr>
            <w:r>
              <w:rPr>
                <w:rFonts w:ascii="Consolas" w:cs="Consolas" w:eastAsia="Consolas" w:hAnsi="Consolas"/>
                <w:b/>
                <w:bCs/>
                <w:sz w:val="19"/>
                <w:szCs w:val="19"/>
              </w:rPr>
              <w:t xml:space="preserve">entity</w:t>
            </w:r>
          </w:p>
        </w:tc>
        <w:tc>
          <w:tcPr>
            <w:tcW w:type="dxa" w:w="1750"/>
            <w:tcBorders>
              <w:top w:val="single" w:color="B8B6AE" w:sz="4"/>
              <w:left w:val="single" w:color="B8B6AE" w:sz="4"/>
              <w:bottom w:val="single" w:color="B8B6AE" w:sz="4"/>
              <w:right w:val="single" w:color="B8B6AE" w:sz="4"/>
            </w:tcBorders>
            <w:shd w:fill="F7F6F2" w:color="auto" w:val="clear"/>
            <w:tcMar>
              <w:top w:type="dxa" w:w="70"/>
              <w:left w:type="dxa" w:w="110"/>
              <w:bottom w:type="dxa" w:w="70"/>
              <w:right w:type="dxa" w:w="110"/>
            </w:tcMar>
          </w:tcPr>
          <w:p>
            <w:pPr>
              <w:spacing w:after="0" w:line="252"/>
            </w:pPr>
            <w:r>
              <w:rPr>
                <w:b w:val="false"/>
                <w:bCs w:val="false"/>
                <w:sz w:val="20"/>
                <w:szCs w:val="20"/>
              </w:rPr>
              <w:t xml:space="preserve">String</w:t>
            </w:r>
          </w:p>
        </w:tc>
        <w:tc>
          <w:tcPr>
            <w:tcW w:type="dxa" w:w="5276"/>
            <w:tcBorders>
              <w:top w:val="single" w:color="B8B6AE" w:sz="4"/>
              <w:left w:val="single" w:color="B8B6AE" w:sz="4"/>
              <w:bottom w:val="single" w:color="B8B6AE" w:sz="4"/>
              <w:right w:val="single" w:color="B8B6AE" w:sz="4"/>
            </w:tcBorders>
            <w:shd w:fill="F7F6F2" w:color="auto" w:val="clear"/>
            <w:tcMar>
              <w:top w:type="dxa" w:w="70"/>
              <w:left w:type="dxa" w:w="110"/>
              <w:bottom w:type="dxa" w:w="70"/>
              <w:right w:type="dxa" w:w="110"/>
            </w:tcMar>
          </w:tcPr>
          <w:p>
            <w:pPr>
              <w:spacing w:after="0" w:line="252"/>
            </w:pPr>
            <w:r>
              <w:rPr>
                <w:b w:val="false"/>
                <w:bCs w:val="false"/>
                <w:sz w:val="20"/>
                <w:szCs w:val="20"/>
              </w:rPr>
              <w:t xml:space="preserve">Resource type, such as </w:t>
            </w:r>
            <w:r>
              <w:rPr>
                <w:rFonts w:ascii="Consolas" w:cs="Consolas" w:eastAsia="Consolas" w:hAnsi="Consolas"/>
                <w:b w:val="false"/>
                <w:bCs w:val="false"/>
                <w:sz w:val="18"/>
                <w:szCs w:val="18"/>
                <w:shd w:fill="EFEDE6" w:val="clear"/>
              </w:rPr>
              <w:t xml:space="preserve">Order</w:t>
            </w:r>
            <w:r>
              <w:rPr>
                <w:b w:val="false"/>
                <w:bCs w:val="false"/>
                <w:sz w:val="20"/>
                <w:szCs w:val="20"/>
              </w:rPr>
              <w:t xml:space="preserve"> or </w:t>
            </w:r>
            <w:r>
              <w:rPr>
                <w:rFonts w:ascii="Consolas" w:cs="Consolas" w:eastAsia="Consolas" w:hAnsi="Consolas"/>
                <w:b w:val="false"/>
                <w:bCs w:val="false"/>
                <w:sz w:val="18"/>
                <w:szCs w:val="18"/>
                <w:shd w:fill="EFEDE6" w:val="clear"/>
              </w:rPr>
              <w:t xml:space="preserve">Payment</w:t>
            </w:r>
            <w:r>
              <w:rPr>
                <w:b w:val="false"/>
                <w:bCs w:val="false"/>
                <w:sz w:val="20"/>
                <w:szCs w:val="20"/>
              </w:rPr>
              <w:t xml:space="preserve">.</w:t>
            </w:r>
          </w:p>
        </w:tc>
      </w:tr>
      <w:tr>
        <w:trPr>
          <w:cantSplit/>
        </w:trPr>
        <w:tc>
          <w:tcPr>
            <w:tcW w:type="dxa" w:w="2000"/>
            <w:tcBorders>
              <w:top w:val="single" w:color="B8B6AE" w:sz="4"/>
              <w:left w:val="single" w:color="B8B6AE" w:sz="4"/>
              <w:bottom w:val="single" w:color="B8B6AE" w:sz="4"/>
              <w:right w:val="single" w:color="B8B6AE" w:sz="4"/>
            </w:tcBorders>
            <w:tcMar>
              <w:top w:type="dxa" w:w="70"/>
              <w:left w:type="dxa" w:w="110"/>
              <w:bottom w:type="dxa" w:w="70"/>
              <w:right w:type="dxa" w:w="110"/>
            </w:tcMar>
          </w:tcPr>
          <w:p>
            <w:pPr>
              <w:spacing w:after="0" w:line="252"/>
            </w:pPr>
            <w:r>
              <w:rPr>
                <w:rFonts w:ascii="Consolas" w:cs="Consolas" w:eastAsia="Consolas" w:hAnsi="Consolas"/>
                <w:b/>
                <w:bCs/>
                <w:sz w:val="19"/>
                <w:szCs w:val="19"/>
              </w:rPr>
              <w:t xml:space="preserve">entityId</w:t>
            </w:r>
          </w:p>
        </w:tc>
        <w:tc>
          <w:tcPr>
            <w:tcW w:type="dxa" w:w="1750"/>
            <w:tcBorders>
              <w:top w:val="single" w:color="B8B6AE" w:sz="4"/>
              <w:left w:val="single" w:color="B8B6AE" w:sz="4"/>
              <w:bottom w:val="single" w:color="B8B6AE" w:sz="4"/>
              <w:right w:val="single" w:color="B8B6AE" w:sz="4"/>
            </w:tcBorders>
            <w:tcMar>
              <w:top w:type="dxa" w:w="70"/>
              <w:left w:type="dxa" w:w="110"/>
              <w:bottom w:type="dxa" w:w="70"/>
              <w:right w:type="dxa" w:w="110"/>
            </w:tcMar>
          </w:tcPr>
          <w:p>
            <w:pPr>
              <w:spacing w:after="0" w:line="252"/>
            </w:pPr>
            <w:r>
              <w:rPr>
                <w:b w:val="false"/>
                <w:bCs w:val="false"/>
                <w:sz w:val="20"/>
                <w:szCs w:val="20"/>
              </w:rPr>
              <w:t xml:space="preserve">String</w:t>
            </w:r>
          </w:p>
        </w:tc>
        <w:tc>
          <w:tcPr>
            <w:tcW w:type="dxa" w:w="5276"/>
            <w:tcBorders>
              <w:top w:val="single" w:color="B8B6AE" w:sz="4"/>
              <w:left w:val="single" w:color="B8B6AE" w:sz="4"/>
              <w:bottom w:val="single" w:color="B8B6AE" w:sz="4"/>
              <w:right w:val="single" w:color="B8B6AE" w:sz="4"/>
            </w:tcBorders>
            <w:tcMar>
              <w:top w:type="dxa" w:w="70"/>
              <w:left w:type="dxa" w:w="110"/>
              <w:bottom w:type="dxa" w:w="70"/>
              <w:right w:type="dxa" w:w="110"/>
            </w:tcMar>
          </w:tcPr>
          <w:p>
            <w:pPr>
              <w:spacing w:after="0" w:line="252"/>
            </w:pPr>
            <w:r>
              <w:rPr>
                <w:b w:val="false"/>
                <w:bCs w:val="false"/>
                <w:sz w:val="20"/>
                <w:szCs w:val="20"/>
              </w:rPr>
              <w:t xml:space="preserve">ID of the affected order or payment. A string so it can hold integers, UUIDs or composite keys.</w:t>
            </w:r>
          </w:p>
        </w:tc>
      </w:tr>
      <w:tr>
        <w:trPr>
          <w:cantSplit/>
        </w:trPr>
        <w:tc>
          <w:tcPr>
            <w:tcW w:type="dxa" w:w="2000"/>
            <w:tcBorders>
              <w:top w:val="single" w:color="B8B6AE" w:sz="4"/>
              <w:left w:val="single" w:color="B8B6AE" w:sz="4"/>
              <w:bottom w:val="single" w:color="B8B6AE" w:sz="4"/>
              <w:right w:val="single" w:color="B8B6AE" w:sz="4"/>
            </w:tcBorders>
            <w:shd w:fill="F7F6F2" w:color="auto" w:val="clear"/>
            <w:tcMar>
              <w:top w:type="dxa" w:w="70"/>
              <w:left w:type="dxa" w:w="110"/>
              <w:bottom w:type="dxa" w:w="70"/>
              <w:right w:type="dxa" w:w="110"/>
            </w:tcMar>
          </w:tcPr>
          <w:p>
            <w:pPr>
              <w:spacing w:after="0" w:line="252"/>
            </w:pPr>
            <w:r>
              <w:rPr>
                <w:rFonts w:ascii="Consolas" w:cs="Consolas" w:eastAsia="Consolas" w:hAnsi="Consolas"/>
                <w:b/>
                <w:bCs/>
                <w:sz w:val="19"/>
                <w:szCs w:val="19"/>
              </w:rPr>
              <w:t xml:space="preserve">details</w:t>
            </w:r>
          </w:p>
        </w:tc>
        <w:tc>
          <w:tcPr>
            <w:tcW w:type="dxa" w:w="1750"/>
            <w:tcBorders>
              <w:top w:val="single" w:color="B8B6AE" w:sz="4"/>
              <w:left w:val="single" w:color="B8B6AE" w:sz="4"/>
              <w:bottom w:val="single" w:color="B8B6AE" w:sz="4"/>
              <w:right w:val="single" w:color="B8B6AE" w:sz="4"/>
            </w:tcBorders>
            <w:shd w:fill="F7F6F2" w:color="auto" w:val="clear"/>
            <w:tcMar>
              <w:top w:type="dxa" w:w="70"/>
              <w:left w:type="dxa" w:w="110"/>
              <w:bottom w:type="dxa" w:w="70"/>
              <w:right w:type="dxa" w:w="110"/>
            </w:tcMar>
          </w:tcPr>
          <w:p>
            <w:pPr>
              <w:spacing w:after="0" w:line="252"/>
            </w:pPr>
            <w:r>
              <w:rPr>
                <w:b w:val="false"/>
                <w:bCs w:val="false"/>
                <w:sz w:val="20"/>
                <w:szCs w:val="20"/>
              </w:rPr>
              <w:t xml:space="preserve">Json?</w:t>
            </w:r>
          </w:p>
        </w:tc>
        <w:tc>
          <w:tcPr>
            <w:tcW w:type="dxa" w:w="5276"/>
            <w:tcBorders>
              <w:top w:val="single" w:color="B8B6AE" w:sz="4"/>
              <w:left w:val="single" w:color="B8B6AE" w:sz="4"/>
              <w:bottom w:val="single" w:color="B8B6AE" w:sz="4"/>
              <w:right w:val="single" w:color="B8B6AE" w:sz="4"/>
            </w:tcBorders>
            <w:shd w:fill="F7F6F2" w:color="auto" w:val="clear"/>
            <w:tcMar>
              <w:top w:type="dxa" w:w="70"/>
              <w:left w:type="dxa" w:w="110"/>
              <w:bottom w:type="dxa" w:w="70"/>
              <w:right w:type="dxa" w:w="110"/>
            </w:tcMar>
          </w:tcPr>
          <w:p>
            <w:pPr>
              <w:spacing w:after="0" w:line="252"/>
            </w:pPr>
            <w:r>
              <w:rPr>
                <w:b w:val="false"/>
                <w:bCs w:val="false"/>
                <w:sz w:val="20"/>
                <w:szCs w:val="20"/>
              </w:rPr>
              <w:t xml:space="preserve">Optional JSON with event information, for example old and new status, amount or error message.</w:t>
            </w:r>
          </w:p>
        </w:tc>
      </w:tr>
      <w:tr>
        <w:trPr>
          <w:cantSplit/>
        </w:trPr>
        <w:tc>
          <w:tcPr>
            <w:tcW w:type="dxa" w:w="2000"/>
            <w:tcBorders>
              <w:top w:val="single" w:color="B8B6AE" w:sz="4"/>
              <w:left w:val="single" w:color="B8B6AE" w:sz="4"/>
              <w:bottom w:val="single" w:color="B8B6AE" w:sz="4"/>
              <w:right w:val="single" w:color="B8B6AE" w:sz="4"/>
            </w:tcBorders>
            <w:tcMar>
              <w:top w:type="dxa" w:w="70"/>
              <w:left w:type="dxa" w:w="110"/>
              <w:bottom w:type="dxa" w:w="70"/>
              <w:right w:type="dxa" w:w="110"/>
            </w:tcMar>
          </w:tcPr>
          <w:p>
            <w:pPr>
              <w:spacing w:after="0" w:line="252"/>
            </w:pPr>
            <w:r>
              <w:rPr>
                <w:rFonts w:ascii="Consolas" w:cs="Consolas" w:eastAsia="Consolas" w:hAnsi="Consolas"/>
                <w:b/>
                <w:bCs/>
                <w:sz w:val="19"/>
                <w:szCs w:val="19"/>
              </w:rPr>
              <w:t xml:space="preserve">createdAt</w:t>
            </w:r>
          </w:p>
        </w:tc>
        <w:tc>
          <w:tcPr>
            <w:tcW w:type="dxa" w:w="1750"/>
            <w:tcBorders>
              <w:top w:val="single" w:color="B8B6AE" w:sz="4"/>
              <w:left w:val="single" w:color="B8B6AE" w:sz="4"/>
              <w:bottom w:val="single" w:color="B8B6AE" w:sz="4"/>
              <w:right w:val="single" w:color="B8B6AE" w:sz="4"/>
            </w:tcBorders>
            <w:tcMar>
              <w:top w:type="dxa" w:w="70"/>
              <w:left w:type="dxa" w:w="110"/>
              <w:bottom w:type="dxa" w:w="70"/>
              <w:right w:type="dxa" w:w="110"/>
            </w:tcMar>
          </w:tcPr>
          <w:p>
            <w:pPr>
              <w:spacing w:after="0" w:line="252"/>
            </w:pPr>
            <w:r>
              <w:rPr>
                <w:b w:val="false"/>
                <w:bCs w:val="false"/>
                <w:sz w:val="20"/>
                <w:szCs w:val="20"/>
              </w:rPr>
              <w:t xml:space="preserve">DateTime, default now()</w:t>
            </w:r>
          </w:p>
        </w:tc>
        <w:tc>
          <w:tcPr>
            <w:tcW w:type="dxa" w:w="5276"/>
            <w:tcBorders>
              <w:top w:val="single" w:color="B8B6AE" w:sz="4"/>
              <w:left w:val="single" w:color="B8B6AE" w:sz="4"/>
              <w:bottom w:val="single" w:color="B8B6AE" w:sz="4"/>
              <w:right w:val="single" w:color="B8B6AE" w:sz="4"/>
            </w:tcBorders>
            <w:tcMar>
              <w:top w:type="dxa" w:w="70"/>
              <w:left w:type="dxa" w:w="110"/>
              <w:bottom w:type="dxa" w:w="70"/>
              <w:right w:type="dxa" w:w="110"/>
            </w:tcMar>
          </w:tcPr>
          <w:p>
            <w:pPr>
              <w:spacing w:after="0" w:line="252"/>
            </w:pPr>
            <w:r>
              <w:rPr>
                <w:b w:val="false"/>
                <w:bCs w:val="false"/>
                <w:sz w:val="20"/>
                <w:szCs w:val="20"/>
              </w:rPr>
              <w:t xml:space="preserve">Timestamp when the audit event was recorded.</w:t>
            </w:r>
          </w:p>
        </w:tc>
      </w:tr>
    </w:tbl>
    <w:p>
      <w:pPr>
        <w:spacing w:after="60"/>
      </w:pPr>
    </w:p>
    <w:p>
      <w:pPr>
        <w:pStyle w:val="Heading3"/>
      </w:pPr>
      <w:r>
        <w:t xml:space="preserve">Indexes and constraints</w:t>
      </w:r>
    </w:p>
    <w:p>
      <w:pPr>
        <w:pStyle w:val="ListParagraph"/>
        <w:numPr>
          <w:ilvl w:val="0"/>
          <w:numId w:val="2"/>
        </w:numPr>
        <w:spacing w:after="70" w:line="264"/>
      </w:pPr>
      <w:r>
        <w:t xml:space="preserve">Index on </w:t>
      </w:r>
      <w:r>
        <w:rPr>
          <w:rFonts w:ascii="Consolas" w:cs="Consolas" w:eastAsia="Consolas" w:hAnsi="Consolas"/>
          <w:sz w:val="19"/>
          <w:szCs w:val="19"/>
          <w:shd w:fill="EFEDE6" w:val="clear"/>
        </w:rPr>
        <w:t xml:space="preserve">(customerId, createdAt)</w:t>
      </w:r>
      <w:r>
        <w:t xml:space="preserve">: a customer's activity timeline.</w:t>
      </w:r>
    </w:p>
    <w:p>
      <w:pPr>
        <w:pStyle w:val="ListParagraph"/>
        <w:numPr>
          <w:ilvl w:val="0"/>
          <w:numId w:val="2"/>
        </w:numPr>
        <w:spacing w:after="70" w:line="264"/>
      </w:pPr>
      <w:r>
        <w:t xml:space="preserve">Index on </w:t>
      </w:r>
      <w:r>
        <w:rPr>
          <w:rFonts w:ascii="Consolas" w:cs="Consolas" w:eastAsia="Consolas" w:hAnsi="Consolas"/>
          <w:sz w:val="19"/>
          <w:szCs w:val="19"/>
          <w:shd w:fill="EFEDE6" w:val="clear"/>
        </w:rPr>
        <w:t xml:space="preserve">(entity, entityId, createdAt)</w:t>
      </w:r>
      <w:r>
        <w:t xml:space="preserve">: history of one order or payment.</w:t>
      </w:r>
    </w:p>
    <w:p>
      <w:pPr>
        <w:pStyle w:val="ListParagraph"/>
        <w:numPr>
          <w:ilvl w:val="0"/>
          <w:numId w:val="2"/>
        </w:numPr>
        <w:spacing w:after="70" w:line="264"/>
      </w:pPr>
      <w:r>
        <w:t xml:space="preserve">Index on </w:t>
      </w:r>
      <w:r>
        <w:rPr>
          <w:rFonts w:ascii="Consolas" w:cs="Consolas" w:eastAsia="Consolas" w:hAnsi="Consolas"/>
          <w:sz w:val="19"/>
          <w:szCs w:val="19"/>
          <w:shd w:fill="EFEDE6" w:val="clear"/>
        </w:rPr>
        <w:t xml:space="preserve">(action, createdAt)</w:t>
      </w:r>
      <w:r>
        <w:t xml:space="preserve">: all events of one type in a time range.</w:t>
      </w:r>
    </w:p>
    <w:p>
      <w:pPr>
        <w:pStyle w:val="Heading3"/>
      </w:pPr>
      <w:r>
        <w:t xml:space="preserve">Relations</w:t>
      </w:r>
    </w:p>
    <w:p>
      <w:pPr>
        <w:pStyle w:val="ListParagraph"/>
        <w:numPr>
          <w:ilvl w:val="0"/>
          <w:numId w:val="2"/>
        </w:numPr>
        <w:spacing w:after="70" w:line="264"/>
      </w:pPr>
      <w:r>
        <w:t xml:space="preserve">None by design. </w:t>
      </w:r>
      <w:r>
        <w:rPr>
          <w:rFonts w:ascii="Consolas" w:cs="Consolas" w:eastAsia="Consolas" w:hAnsi="Consolas"/>
          <w:sz w:val="19"/>
          <w:szCs w:val="19"/>
          <w:shd w:fill="EFEDE6" w:val="clear"/>
        </w:rPr>
        <w:t xml:space="preserve">customerId</w:t>
      </w:r>
      <w:r>
        <w:t xml:space="preserve"> is a plain nullable integer with no foreign key, so audit rows survive customer deletion and a log write can never fail because of a missing customer.</w:t>
      </w:r>
    </w:p>
    <w:p>
      <w:pPr>
        <w:pStyle w:val="Heading3"/>
      </w:pPr>
      <w:r>
        <w:t xml:space="preserve">Backend notes</w:t>
      </w:r>
    </w:p>
    <w:p>
      <w:pPr>
        <w:pStyle w:val="ListParagraph"/>
        <w:numPr>
          <w:ilvl w:val="0"/>
          <w:numId w:val="2"/>
        </w:numPr>
        <w:spacing w:after="70" w:line="264"/>
      </w:pPr>
      <w:r>
        <w:t xml:space="preserve">Only insert. Never update or delete audit rows. That is why there is no </w:t>
      </w:r>
      <w:r>
        <w:rPr>
          <w:rFonts w:ascii="Consolas" w:cs="Consolas" w:eastAsia="Consolas" w:hAnsi="Consolas"/>
          <w:sz w:val="19"/>
          <w:szCs w:val="19"/>
          <w:shd w:fill="EFEDE6" w:val="clear"/>
        </w:rPr>
        <w:t xml:space="preserve">updatedAt</w:t>
      </w:r>
      <w:r>
        <w:t xml:space="preserve">.</w:t>
      </w:r>
    </w:p>
    <w:p>
      <w:pPr>
        <w:pStyle w:val="ListParagraph"/>
        <w:numPr>
          <w:ilvl w:val="0"/>
          <w:numId w:val="2"/>
        </w:numPr>
        <w:spacing w:after="70" w:line="264"/>
      </w:pPr>
      <w:r>
        <w:rPr>
          <w:rFonts w:ascii="Consolas" w:cs="Consolas" w:eastAsia="Consolas" w:hAnsi="Consolas"/>
          <w:sz w:val="19"/>
          <w:szCs w:val="19"/>
          <w:shd w:fill="EFEDE6" w:val="clear"/>
        </w:rPr>
        <w:t xml:space="preserve">entityId</w:t>
      </w:r>
      <w:r>
        <w:t xml:space="preserve"> is a string but order and payment IDs are integers, so write </w:t>
      </w:r>
      <w:r>
        <w:rPr>
          <w:rFonts w:ascii="Consolas" w:cs="Consolas" w:eastAsia="Consolas" w:hAnsi="Consolas"/>
          <w:sz w:val="19"/>
          <w:szCs w:val="19"/>
          <w:shd w:fill="EFEDE6" w:val="clear"/>
        </w:rPr>
        <w:t xml:space="preserve">String(order.id)</w:t>
      </w:r>
      <w:r>
        <w:t xml:space="preserve"> and query with a string.</w:t>
      </w:r>
    </w:p>
    <w:p>
      <w:pPr>
        <w:pStyle w:val="ListParagraph"/>
        <w:numPr>
          <w:ilvl w:val="0"/>
          <w:numId w:val="2"/>
        </w:numPr>
        <w:spacing w:after="70" w:line="264"/>
      </w:pPr>
      <w:r>
        <w:t xml:space="preserve">When possible, write the audit row inside the same transaction as the change it describes.</w:t>
      </w:r>
    </w:p>
    <w:p>
      <w:pPr>
        <w:pStyle w:val="ListParagraph"/>
        <w:numPr>
          <w:ilvl w:val="0"/>
          <w:numId w:val="2"/>
        </w:numPr>
        <w:spacing w:after="70" w:line="264"/>
      </w:pPr>
      <w:r>
        <w:t xml:space="preserve">Keep action names in one shared constants file or enum in code to avoid typos such as </w:t>
      </w:r>
      <w:r>
        <w:rPr>
          <w:rFonts w:ascii="Consolas" w:cs="Consolas" w:eastAsia="Consolas" w:hAnsi="Consolas"/>
          <w:sz w:val="19"/>
          <w:szCs w:val="19"/>
          <w:shd w:fill="EFEDE6" w:val="clear"/>
        </w:rPr>
        <w:t xml:space="preserve">ORDER_CREATED</w:t>
      </w:r>
      <w:r>
        <w:t xml:space="preserve"> versus </w:t>
      </w:r>
      <w:r>
        <w:rPr>
          <w:rFonts w:ascii="Consolas" w:cs="Consolas" w:eastAsia="Consolas" w:hAnsi="Consolas"/>
          <w:sz w:val="19"/>
          <w:szCs w:val="19"/>
          <w:shd w:fill="EFEDE6" w:val="clear"/>
        </w:rPr>
        <w:t xml:space="preserve">ORDER_CREATE</w:t>
      </w:r>
      <w:r>
        <w:t xml:space="preserve">.</w:t>
      </w:r>
    </w:p>
    <w:p>
      <w:pPr>
        <w:pStyle w:val="ListParagraph"/>
        <w:numPr>
          <w:ilvl w:val="0"/>
          <w:numId w:val="2"/>
        </w:numPr>
        <w:spacing w:after="70" w:line="264"/>
      </w:pPr>
      <w:r>
        <w:t xml:space="preserve">Do not store passwords, tokens or card data in </w:t>
      </w:r>
      <w:r>
        <w:rPr>
          <w:rFonts w:ascii="Consolas" w:cs="Consolas" w:eastAsia="Consolas" w:hAnsi="Consolas"/>
          <w:sz w:val="19"/>
          <w:szCs w:val="19"/>
          <w:shd w:fill="EFEDE6" w:val="clear"/>
        </w:rPr>
        <w:t xml:space="preserve">details</w:t>
      </w:r>
      <w:r>
        <w:t xml:space="preserve">.</w:t>
      </w:r>
    </w:p>
    <w:p>
      <w:pPr>
        <w:pStyle w:val="ListParagraph"/>
        <w:numPr>
          <w:ilvl w:val="0"/>
          <w:numId w:val="2"/>
        </w:numPr>
        <w:spacing w:after="70" w:line="264"/>
      </w:pPr>
      <w:r>
        <w:t xml:space="preserve">There is no admin or staff actor column. For actions done by a </w:t>
      </w:r>
      <w:r>
        <w:rPr>
          <w:rFonts w:ascii="Consolas" w:cs="Consolas" w:eastAsia="Consolas" w:hAnsi="Consolas"/>
          <w:sz w:val="19"/>
          <w:szCs w:val="19"/>
          <w:shd w:fill="EFEDE6" w:val="clear"/>
        </w:rPr>
        <w:t xml:space="preserve">Useraccount</w:t>
      </w:r>
      <w:r>
        <w:t xml:space="preserve">, put </w:t>
      </w:r>
      <w:r>
        <w:rPr>
          <w:rFonts w:ascii="Consolas" w:cs="Consolas" w:eastAsia="Consolas" w:hAnsi="Consolas"/>
          <w:sz w:val="19"/>
          <w:szCs w:val="19"/>
          <w:shd w:fill="EFEDE6" w:val="clear"/>
        </w:rPr>
        <w:t xml:space="preserve">actorId</w:t>
      </w:r>
      <w:r>
        <w:t xml:space="preserve"> and </w:t>
      </w:r>
      <w:r>
        <w:rPr>
          <w:rFonts w:ascii="Consolas" w:cs="Consolas" w:eastAsia="Consolas" w:hAnsi="Consolas"/>
          <w:sz w:val="19"/>
          <w:szCs w:val="19"/>
          <w:shd w:fill="EFEDE6" w:val="clear"/>
        </w:rPr>
        <w:t xml:space="preserve">actorType</w:t>
      </w:r>
      <w:r>
        <w:t xml:space="preserve"> inside </w:t>
      </w:r>
      <w:r>
        <w:rPr>
          <w:rFonts w:ascii="Consolas" w:cs="Consolas" w:eastAsia="Consolas" w:hAnsi="Consolas"/>
          <w:sz w:val="19"/>
          <w:szCs w:val="19"/>
          <w:shd w:fill="EFEDE6" w:val="clear"/>
        </w:rPr>
        <w:t xml:space="preserve">details</w:t>
      </w:r>
      <w:r>
        <w:t xml:space="preserve">, or add a column.</w:t>
      </w:r>
    </w:p>
    <w:p>
      <w:pPr>
        <w:pStyle w:val="ListParagraph"/>
        <w:numPr>
          <w:ilvl w:val="0"/>
          <w:numId w:val="2"/>
        </w:numPr>
        <w:spacing w:after="70" w:line="264"/>
      </w:pPr>
      <w:r>
        <w:t xml:space="preserve">Example: order history = </w:t>
      </w:r>
      <w:r>
        <w:rPr>
          <w:rFonts w:ascii="Consolas" w:cs="Consolas" w:eastAsia="Consolas" w:hAnsi="Consolas"/>
          <w:sz w:val="19"/>
          <w:szCs w:val="19"/>
          <w:shd w:fill="EFEDE6" w:val="clear"/>
        </w:rPr>
        <w:t xml:space="preserve">prisma.auditLog.findMany({ where: { entity: "Order", entityId: "42" }, orderBy: { createdAt: "asc" } })</w:t>
      </w:r>
      <w:r>
        <w:t xml:space="preserve">.</w:t>
      </w:r>
    </w:p>
    <w:p>
      <w:pPr>
        <w:pStyle w:val="Heading1"/>
        <w:pageBreakBefore/>
      </w:pPr>
      <w:r>
        <w:t xml:space="preserve">8. Admin users, roles and permissions</w:t>
      </w:r>
    </w:p>
    <w:p>
      <w:pPr>
        <w:spacing w:after="120" w:line="276"/>
      </w:pPr>
      <w:r>
        <w:t xml:space="preserve">These four models handle login and access control for back-office users. They are unrelated to </w:t>
      </w:r>
      <w:r>
        <w:rPr>
          <w:rFonts w:ascii="Consolas" w:cs="Consolas" w:eastAsia="Consolas" w:hAnsi="Consolas"/>
          <w:sz w:val="19"/>
          <w:szCs w:val="19"/>
          <w:shd w:fill="EFEDE6" w:val="clear"/>
        </w:rPr>
        <w:t xml:space="preserve">Customer</w:t>
      </w:r>
      <w:r>
        <w:t xml:space="preserve">. A user has one profile and any number of roles; a role owns a set of permissions.</w:t>
      </w:r>
    </w:p>
    <w:p>
      <w:pPr>
        <w:spacing w:after="160" w:before="120"/>
        <w:jc w:val="center"/>
      </w:pPr>
      <w:r>
        <w:drawing>
          <wp:inline distT="0" distB="0" distL="0" distR="0">
            <wp:extent cx="4762500" cy="2914650"/>
            <wp:effectExtent t="0" r="0" b="0" l="0"/>
            <wp:docPr id="1" name="ER diagram of the RBAC models" descr="ER diagram of the RBAC models" title="ER diagram of the RBAC mode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762500" cy="2914650"/>
                    </a:xfrm>
                    <a:prstGeom prst="rect">
                      <a:avLst/>
                    </a:prstGeom>
                  </pic:spPr>
                </pic:pic>
              </a:graphicData>
            </a:graphic>
          </wp:inline>
        </w:drawing>
      </w:r>
    </w:p>
    <w:p>
      <w:pPr>
        <w:pStyle w:val="Heading2"/>
      </w:pPr>
      <w:r>
        <w:t xml:space="preserve">Useraccount</w:t>
      </w:r>
    </w:p>
    <w:p>
      <w:pPr>
        <w:spacing w:after="140"/>
      </w:pPr>
      <w:r>
        <w:rPr>
          <w:i/>
          <w:iCs/>
          <w:color w:val="5F5E5A"/>
          <w:sz w:val="20"/>
          <w:szCs w:val="20"/>
        </w:rPr>
        <w:t xml:space="preserve">Table: </w:t>
      </w:r>
      <w:r>
        <w:rPr>
          <w:rFonts w:ascii="Consolas" w:cs="Consolas" w:eastAsia="Consolas" w:hAnsi="Consolas"/>
          <w:i/>
          <w:iCs/>
          <w:color w:val="5F5E5A"/>
          <w:sz w:val="18"/>
          <w:szCs w:val="18"/>
          <w:shd w:fill="EFEDE6" w:val="clear"/>
        </w:rPr>
        <w:t xml:space="preserve">user_accounts</w:t>
      </w:r>
      <w:r>
        <w:rPr>
          <w:i/>
          <w:iCs/>
          <w:color w:val="5F5E5A"/>
          <w:sz w:val="20"/>
          <w:szCs w:val="20"/>
        </w:rPr>
        <w:t xml:space="preserve">  |  Domain: Admin Access (RBAC)</w:t>
      </w:r>
    </w:p>
    <w:p>
      <w:pPr>
        <w:spacing w:after="120" w:line="276"/>
      </w:pPr>
      <w:r>
        <w:t xml:space="preserve">The login identity of a staff or admin user. Personal details are in </w:t>
      </w:r>
      <w:r>
        <w:rPr>
          <w:rFonts w:ascii="Consolas" w:cs="Consolas" w:eastAsia="Consolas" w:hAnsi="Consolas"/>
          <w:sz w:val="19"/>
          <w:szCs w:val="19"/>
          <w:shd w:fill="EFEDE6" w:val="clear"/>
        </w:rPr>
        <w:t xml:space="preserve">UserProfile</w:t>
      </w:r>
      <w:r>
        <w:t xml:space="preserve">.</w:t>
      </w:r>
    </w:p>
    <w:p>
      <w:pPr>
        <w:pStyle w:val="Heading3"/>
      </w:pPr>
      <w:r>
        <w:t xml:space="preserve">What each field does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750"/>
        <w:gridCol w:w="5276"/>
      </w:tblGrid>
      <w:tr>
        <w:trPr>
          <w:cantSplit/>
          <w:tblHeader/>
        </w:trPr>
        <w:tc>
          <w:tcPr>
            <w:tcW w:type="dxa" w:w="2000"/>
            <w:tcBorders>
              <w:top w:val="single" w:color="B8B6AE" w:sz="4"/>
              <w:left w:val="single" w:color="B8B6AE" w:sz="4"/>
              <w:bottom w:val="single" w:color="B8B6AE" w:sz="4"/>
              <w:right w:val="single" w:color="B8B6AE" w:sz="4"/>
            </w:tcBorders>
            <w:shd w:fill="534AB7" w:color="auto" w:val="clear"/>
            <w:tcMar>
              <w:top w:type="dxa" w:w="70"/>
              <w:left w:type="dxa" w:w="110"/>
              <w:bottom w:type="dxa" w:w="70"/>
              <w:right w:type="dxa" w:w="110"/>
            </w:tcMar>
          </w:tcPr>
          <w:p>
            <w:pPr>
              <w:spacing w:after="0" w:line="252"/>
            </w:pPr>
            <w:r>
              <w:rPr>
                <w:b/>
                <w:bCs/>
                <w:color w:val="FFFFFF"/>
                <w:sz w:val="20"/>
                <w:szCs w:val="20"/>
              </w:rPr>
              <w:t xml:space="preserve">Field</w:t>
            </w:r>
          </w:p>
        </w:tc>
        <w:tc>
          <w:tcPr>
            <w:tcW w:type="dxa" w:w="1750"/>
            <w:tcBorders>
              <w:top w:val="single" w:color="B8B6AE" w:sz="4"/>
              <w:left w:val="single" w:color="B8B6AE" w:sz="4"/>
              <w:bottom w:val="single" w:color="B8B6AE" w:sz="4"/>
              <w:right w:val="single" w:color="B8B6AE" w:sz="4"/>
            </w:tcBorders>
            <w:shd w:fill="534AB7" w:color="auto" w:val="clear"/>
            <w:tcMar>
              <w:top w:type="dxa" w:w="70"/>
              <w:left w:type="dxa" w:w="110"/>
              <w:bottom w:type="dxa" w:w="70"/>
              <w:right w:type="dxa" w:w="110"/>
            </w:tcMar>
          </w:tcPr>
          <w:p>
            <w:pPr>
              <w:spacing w:after="0" w:line="252"/>
            </w:pPr>
            <w:r>
              <w:rPr>
                <w:b/>
                <w:bCs/>
                <w:color w:val="FFFFFF"/>
                <w:sz w:val="20"/>
                <w:szCs w:val="20"/>
              </w:rPr>
              <w:t xml:space="preserve">Type</w:t>
            </w:r>
          </w:p>
        </w:tc>
        <w:tc>
          <w:tcPr>
            <w:tcW w:type="dxa" w:w="5276"/>
            <w:tcBorders>
              <w:top w:val="single" w:color="B8B6AE" w:sz="4"/>
              <w:left w:val="single" w:color="B8B6AE" w:sz="4"/>
              <w:bottom w:val="single" w:color="B8B6AE" w:sz="4"/>
              <w:right w:val="single" w:color="B8B6AE" w:sz="4"/>
            </w:tcBorders>
            <w:shd w:fill="534AB7" w:color="auto" w:val="clear"/>
            <w:tcMar>
              <w:top w:type="dxa" w:w="70"/>
              <w:left w:type="dxa" w:w="110"/>
              <w:bottom w:type="dxa" w:w="70"/>
              <w:right w:type="dxa" w:w="110"/>
            </w:tcMar>
          </w:tcPr>
          <w:p>
            <w:pPr>
              <w:spacing w:after="0" w:line="252"/>
            </w:pPr>
            <w:r>
              <w:rPr>
                <w:b/>
                <w:bCs/>
                <w:color w:val="FFFFFF"/>
                <w:sz w:val="20"/>
                <w:szCs w:val="20"/>
              </w:rPr>
              <w:t xml:space="preserve">Purpose</w:t>
            </w:r>
          </w:p>
        </w:tc>
      </w:tr>
      <w:tr>
        <w:trPr>
          <w:cantSplit/>
        </w:trPr>
        <w:tc>
          <w:tcPr>
            <w:tcW w:type="dxa" w:w="2000"/>
            <w:tcBorders>
              <w:top w:val="single" w:color="B8B6AE" w:sz="4"/>
              <w:left w:val="single" w:color="B8B6AE" w:sz="4"/>
              <w:bottom w:val="single" w:color="B8B6AE" w:sz="4"/>
              <w:right w:val="single" w:color="B8B6AE" w:sz="4"/>
            </w:tcBorders>
            <w:tcMar>
              <w:top w:type="dxa" w:w="70"/>
              <w:left w:type="dxa" w:w="110"/>
              <w:bottom w:type="dxa" w:w="70"/>
              <w:right w:type="dxa" w:w="110"/>
            </w:tcMar>
          </w:tcPr>
          <w:p>
            <w:pPr>
              <w:spacing w:after="0" w:line="252"/>
            </w:pPr>
            <w:r>
              <w:rPr>
                <w:rFonts w:ascii="Consolas" w:cs="Consolas" w:eastAsia="Consolas" w:hAnsi="Consolas"/>
                <w:b/>
                <w:bCs/>
                <w:sz w:val="19"/>
                <w:szCs w:val="19"/>
              </w:rPr>
              <w:t xml:space="preserve">id</w:t>
            </w:r>
          </w:p>
        </w:tc>
        <w:tc>
          <w:tcPr>
            <w:tcW w:type="dxa" w:w="1750"/>
            <w:tcBorders>
              <w:top w:val="single" w:color="B8B6AE" w:sz="4"/>
              <w:left w:val="single" w:color="B8B6AE" w:sz="4"/>
              <w:bottom w:val="single" w:color="B8B6AE" w:sz="4"/>
              <w:right w:val="single" w:color="B8B6AE" w:sz="4"/>
            </w:tcBorders>
            <w:tcMar>
              <w:top w:type="dxa" w:w="70"/>
              <w:left w:type="dxa" w:w="110"/>
              <w:bottom w:type="dxa" w:w="70"/>
              <w:right w:type="dxa" w:w="110"/>
            </w:tcMar>
          </w:tcPr>
          <w:p>
            <w:pPr>
              <w:spacing w:after="0" w:line="252"/>
            </w:pPr>
            <w:r>
              <w:rPr>
                <w:b w:val="false"/>
                <w:bCs w:val="false"/>
                <w:sz w:val="20"/>
                <w:szCs w:val="20"/>
              </w:rPr>
              <w:t xml:space="preserve">Int, PK</w:t>
            </w:r>
          </w:p>
        </w:tc>
        <w:tc>
          <w:tcPr>
            <w:tcW w:type="dxa" w:w="5276"/>
            <w:tcBorders>
              <w:top w:val="single" w:color="B8B6AE" w:sz="4"/>
              <w:left w:val="single" w:color="B8B6AE" w:sz="4"/>
              <w:bottom w:val="single" w:color="B8B6AE" w:sz="4"/>
              <w:right w:val="single" w:color="B8B6AE" w:sz="4"/>
            </w:tcBorders>
            <w:tcMar>
              <w:top w:type="dxa" w:w="70"/>
              <w:left w:type="dxa" w:w="110"/>
              <w:bottom w:type="dxa" w:w="70"/>
              <w:right w:type="dxa" w:w="110"/>
            </w:tcMar>
          </w:tcPr>
          <w:p>
            <w:pPr>
              <w:spacing w:after="0" w:line="252"/>
            </w:pPr>
            <w:r>
              <w:rPr>
                <w:b w:val="false"/>
                <w:bCs w:val="false"/>
                <w:sz w:val="20"/>
                <w:szCs w:val="20"/>
              </w:rPr>
              <w:t xml:space="preserve">Unique account ID.</w:t>
            </w:r>
          </w:p>
        </w:tc>
      </w:tr>
      <w:tr>
        <w:trPr>
          <w:cantSplit/>
        </w:trPr>
        <w:tc>
          <w:tcPr>
            <w:tcW w:type="dxa" w:w="2000"/>
            <w:tcBorders>
              <w:top w:val="single" w:color="B8B6AE" w:sz="4"/>
              <w:left w:val="single" w:color="B8B6AE" w:sz="4"/>
              <w:bottom w:val="single" w:color="B8B6AE" w:sz="4"/>
              <w:right w:val="single" w:color="B8B6AE" w:sz="4"/>
            </w:tcBorders>
            <w:shd w:fill="F7F6F2" w:color="auto" w:val="clear"/>
            <w:tcMar>
              <w:top w:type="dxa" w:w="70"/>
              <w:left w:type="dxa" w:w="110"/>
              <w:bottom w:type="dxa" w:w="70"/>
              <w:right w:type="dxa" w:w="110"/>
            </w:tcMar>
          </w:tcPr>
          <w:p>
            <w:pPr>
              <w:spacing w:after="0" w:line="252"/>
            </w:pPr>
            <w:r>
              <w:rPr>
                <w:rFonts w:ascii="Consolas" w:cs="Consolas" w:eastAsia="Consolas" w:hAnsi="Consolas"/>
                <w:b/>
                <w:bCs/>
                <w:sz w:val="19"/>
                <w:szCs w:val="19"/>
              </w:rPr>
              <w:t xml:space="preserve">username</w:t>
            </w:r>
          </w:p>
        </w:tc>
        <w:tc>
          <w:tcPr>
            <w:tcW w:type="dxa" w:w="1750"/>
            <w:tcBorders>
              <w:top w:val="single" w:color="B8B6AE" w:sz="4"/>
              <w:left w:val="single" w:color="B8B6AE" w:sz="4"/>
              <w:bottom w:val="single" w:color="B8B6AE" w:sz="4"/>
              <w:right w:val="single" w:color="B8B6AE" w:sz="4"/>
            </w:tcBorders>
            <w:shd w:fill="F7F6F2" w:color="auto" w:val="clear"/>
            <w:tcMar>
              <w:top w:type="dxa" w:w="70"/>
              <w:left w:type="dxa" w:w="110"/>
              <w:bottom w:type="dxa" w:w="70"/>
              <w:right w:type="dxa" w:w="110"/>
            </w:tcMar>
          </w:tcPr>
          <w:p>
            <w:pPr>
              <w:spacing w:after="0" w:line="252"/>
            </w:pPr>
            <w:r>
              <w:rPr>
                <w:b w:val="false"/>
                <w:bCs w:val="false"/>
                <w:sz w:val="20"/>
                <w:szCs w:val="20"/>
              </w:rPr>
              <w:t xml:space="preserve">String, unique</w:t>
            </w:r>
          </w:p>
        </w:tc>
        <w:tc>
          <w:tcPr>
            <w:tcW w:type="dxa" w:w="5276"/>
            <w:tcBorders>
              <w:top w:val="single" w:color="B8B6AE" w:sz="4"/>
              <w:left w:val="single" w:color="B8B6AE" w:sz="4"/>
              <w:bottom w:val="single" w:color="B8B6AE" w:sz="4"/>
              <w:right w:val="single" w:color="B8B6AE" w:sz="4"/>
            </w:tcBorders>
            <w:shd w:fill="F7F6F2" w:color="auto" w:val="clear"/>
            <w:tcMar>
              <w:top w:type="dxa" w:w="70"/>
              <w:left w:type="dxa" w:w="110"/>
              <w:bottom w:type="dxa" w:w="70"/>
              <w:right w:type="dxa" w:w="110"/>
            </w:tcMar>
          </w:tcPr>
          <w:p>
            <w:pPr>
              <w:spacing w:after="0" w:line="252"/>
            </w:pPr>
            <w:r>
              <w:rPr>
                <w:b w:val="false"/>
                <w:bCs w:val="false"/>
                <w:sz w:val="20"/>
                <w:szCs w:val="20"/>
              </w:rPr>
              <w:t xml:space="preserve">Login name.</w:t>
            </w:r>
          </w:p>
        </w:tc>
      </w:tr>
      <w:tr>
        <w:trPr>
          <w:cantSplit/>
        </w:trPr>
        <w:tc>
          <w:tcPr>
            <w:tcW w:type="dxa" w:w="2000"/>
            <w:tcBorders>
              <w:top w:val="single" w:color="B8B6AE" w:sz="4"/>
              <w:left w:val="single" w:color="B8B6AE" w:sz="4"/>
              <w:bottom w:val="single" w:color="B8B6AE" w:sz="4"/>
              <w:right w:val="single" w:color="B8B6AE" w:sz="4"/>
            </w:tcBorders>
            <w:tcMar>
              <w:top w:type="dxa" w:w="70"/>
              <w:left w:type="dxa" w:w="110"/>
              <w:bottom w:type="dxa" w:w="70"/>
              <w:right w:type="dxa" w:w="110"/>
            </w:tcMar>
          </w:tcPr>
          <w:p>
            <w:pPr>
              <w:spacing w:after="0" w:line="252"/>
            </w:pPr>
            <w:r>
              <w:rPr>
                <w:rFonts w:ascii="Consolas" w:cs="Consolas" w:eastAsia="Consolas" w:hAnsi="Consolas"/>
                <w:b/>
                <w:bCs/>
                <w:sz w:val="19"/>
                <w:szCs w:val="19"/>
              </w:rPr>
              <w:t xml:space="preserve">hashpassword</w:t>
            </w:r>
          </w:p>
        </w:tc>
        <w:tc>
          <w:tcPr>
            <w:tcW w:type="dxa" w:w="1750"/>
            <w:tcBorders>
              <w:top w:val="single" w:color="B8B6AE" w:sz="4"/>
              <w:left w:val="single" w:color="B8B6AE" w:sz="4"/>
              <w:bottom w:val="single" w:color="B8B6AE" w:sz="4"/>
              <w:right w:val="single" w:color="B8B6AE" w:sz="4"/>
            </w:tcBorders>
            <w:tcMar>
              <w:top w:type="dxa" w:w="70"/>
              <w:left w:type="dxa" w:w="110"/>
              <w:bottom w:type="dxa" w:w="70"/>
              <w:right w:type="dxa" w:w="110"/>
            </w:tcMar>
          </w:tcPr>
          <w:p>
            <w:pPr>
              <w:spacing w:after="0" w:line="252"/>
            </w:pPr>
            <w:r>
              <w:rPr>
                <w:b w:val="false"/>
                <w:bCs w:val="false"/>
                <w:sz w:val="20"/>
                <w:szCs w:val="20"/>
              </w:rPr>
              <w:t xml:space="preserve">String, unique</w:t>
            </w:r>
          </w:p>
        </w:tc>
        <w:tc>
          <w:tcPr>
            <w:tcW w:type="dxa" w:w="5276"/>
            <w:tcBorders>
              <w:top w:val="single" w:color="B8B6AE" w:sz="4"/>
              <w:left w:val="single" w:color="B8B6AE" w:sz="4"/>
              <w:bottom w:val="single" w:color="B8B6AE" w:sz="4"/>
              <w:right w:val="single" w:color="B8B6AE" w:sz="4"/>
            </w:tcBorders>
            <w:tcMar>
              <w:top w:type="dxa" w:w="70"/>
              <w:left w:type="dxa" w:w="110"/>
              <w:bottom w:type="dxa" w:w="70"/>
              <w:right w:type="dxa" w:w="110"/>
            </w:tcMar>
          </w:tcPr>
          <w:p>
            <w:pPr>
              <w:spacing w:after="0" w:line="252"/>
            </w:pPr>
            <w:r>
              <w:rPr>
                <w:b w:val="false"/>
                <w:bCs w:val="false"/>
                <w:sz w:val="20"/>
                <w:szCs w:val="20"/>
              </w:rPr>
              <w:t xml:space="preserve">Password hash (bcrypt or argon2). Never store or return the plain password.</w:t>
            </w:r>
          </w:p>
        </w:tc>
      </w:tr>
      <w:tr>
        <w:trPr>
          <w:cantSplit/>
        </w:trPr>
        <w:tc>
          <w:tcPr>
            <w:tcW w:type="dxa" w:w="2000"/>
            <w:tcBorders>
              <w:top w:val="single" w:color="B8B6AE" w:sz="4"/>
              <w:left w:val="single" w:color="B8B6AE" w:sz="4"/>
              <w:bottom w:val="single" w:color="B8B6AE" w:sz="4"/>
              <w:right w:val="single" w:color="B8B6AE" w:sz="4"/>
            </w:tcBorders>
            <w:shd w:fill="F7F6F2" w:color="auto" w:val="clear"/>
            <w:tcMar>
              <w:top w:type="dxa" w:w="70"/>
              <w:left w:type="dxa" w:w="110"/>
              <w:bottom w:type="dxa" w:w="70"/>
              <w:right w:type="dxa" w:w="110"/>
            </w:tcMar>
          </w:tcPr>
          <w:p>
            <w:pPr>
              <w:spacing w:after="0" w:line="252"/>
            </w:pPr>
            <w:r>
              <w:rPr>
                <w:rFonts w:ascii="Consolas" w:cs="Consolas" w:eastAsia="Consolas" w:hAnsi="Consolas"/>
                <w:b/>
                <w:bCs/>
                <w:sz w:val="19"/>
                <w:szCs w:val="19"/>
              </w:rPr>
              <w:t xml:space="preserve">email</w:t>
            </w:r>
          </w:p>
        </w:tc>
        <w:tc>
          <w:tcPr>
            <w:tcW w:type="dxa" w:w="1750"/>
            <w:tcBorders>
              <w:top w:val="single" w:color="B8B6AE" w:sz="4"/>
              <w:left w:val="single" w:color="B8B6AE" w:sz="4"/>
              <w:bottom w:val="single" w:color="B8B6AE" w:sz="4"/>
              <w:right w:val="single" w:color="B8B6AE" w:sz="4"/>
            </w:tcBorders>
            <w:shd w:fill="F7F6F2" w:color="auto" w:val="clear"/>
            <w:tcMar>
              <w:top w:type="dxa" w:w="70"/>
              <w:left w:type="dxa" w:w="110"/>
              <w:bottom w:type="dxa" w:w="70"/>
              <w:right w:type="dxa" w:w="110"/>
            </w:tcMar>
          </w:tcPr>
          <w:p>
            <w:pPr>
              <w:spacing w:after="0" w:line="252"/>
            </w:pPr>
            <w:r>
              <w:rPr>
                <w:b w:val="false"/>
                <w:bCs w:val="false"/>
                <w:sz w:val="20"/>
                <w:szCs w:val="20"/>
              </w:rPr>
              <w:t xml:space="preserve">String, unique</w:t>
            </w:r>
          </w:p>
        </w:tc>
        <w:tc>
          <w:tcPr>
            <w:tcW w:type="dxa" w:w="5276"/>
            <w:tcBorders>
              <w:top w:val="single" w:color="B8B6AE" w:sz="4"/>
              <w:left w:val="single" w:color="B8B6AE" w:sz="4"/>
              <w:bottom w:val="single" w:color="B8B6AE" w:sz="4"/>
              <w:right w:val="single" w:color="B8B6AE" w:sz="4"/>
            </w:tcBorders>
            <w:shd w:fill="F7F6F2" w:color="auto" w:val="clear"/>
            <w:tcMar>
              <w:top w:type="dxa" w:w="70"/>
              <w:left w:type="dxa" w:w="110"/>
              <w:bottom w:type="dxa" w:w="70"/>
              <w:right w:type="dxa" w:w="110"/>
            </w:tcMar>
          </w:tcPr>
          <w:p>
            <w:pPr>
              <w:spacing w:after="0" w:line="252"/>
            </w:pPr>
            <w:r>
              <w:rPr>
                <w:b w:val="false"/>
                <w:bCs w:val="false"/>
                <w:sz w:val="20"/>
                <w:szCs w:val="20"/>
              </w:rPr>
              <w:t xml:space="preserve">Account email.</w:t>
            </w:r>
          </w:p>
        </w:tc>
      </w:tr>
      <w:tr>
        <w:trPr>
          <w:cantSplit/>
        </w:trPr>
        <w:tc>
          <w:tcPr>
            <w:tcW w:type="dxa" w:w="2000"/>
            <w:tcBorders>
              <w:top w:val="single" w:color="B8B6AE" w:sz="4"/>
              <w:left w:val="single" w:color="B8B6AE" w:sz="4"/>
              <w:bottom w:val="single" w:color="B8B6AE" w:sz="4"/>
              <w:right w:val="single" w:color="B8B6AE" w:sz="4"/>
            </w:tcBorders>
            <w:tcMar>
              <w:top w:type="dxa" w:w="70"/>
              <w:left w:type="dxa" w:w="110"/>
              <w:bottom w:type="dxa" w:w="70"/>
              <w:right w:type="dxa" w:w="110"/>
            </w:tcMar>
          </w:tcPr>
          <w:p>
            <w:pPr>
              <w:spacing w:after="0" w:line="252"/>
            </w:pPr>
            <w:r>
              <w:rPr>
                <w:rFonts w:ascii="Consolas" w:cs="Consolas" w:eastAsia="Consolas" w:hAnsi="Consolas"/>
                <w:b/>
                <w:bCs/>
                <w:sz w:val="19"/>
                <w:szCs w:val="19"/>
              </w:rPr>
              <w:t xml:space="preserve">emailVerified</w:t>
            </w:r>
          </w:p>
        </w:tc>
        <w:tc>
          <w:tcPr>
            <w:tcW w:type="dxa" w:w="1750"/>
            <w:tcBorders>
              <w:top w:val="single" w:color="B8B6AE" w:sz="4"/>
              <w:left w:val="single" w:color="B8B6AE" w:sz="4"/>
              <w:bottom w:val="single" w:color="B8B6AE" w:sz="4"/>
              <w:right w:val="single" w:color="B8B6AE" w:sz="4"/>
            </w:tcBorders>
            <w:tcMar>
              <w:top w:type="dxa" w:w="70"/>
              <w:left w:type="dxa" w:w="110"/>
              <w:bottom w:type="dxa" w:w="70"/>
              <w:right w:type="dxa" w:w="110"/>
            </w:tcMar>
          </w:tcPr>
          <w:p>
            <w:pPr>
              <w:spacing w:after="0" w:line="252"/>
            </w:pPr>
            <w:r>
              <w:rPr>
                <w:b w:val="false"/>
                <w:bCs w:val="false"/>
                <w:sz w:val="20"/>
                <w:szCs w:val="20"/>
              </w:rPr>
              <w:t xml:space="preserve">Boolean, default false</w:t>
            </w:r>
          </w:p>
        </w:tc>
        <w:tc>
          <w:tcPr>
            <w:tcW w:type="dxa" w:w="5276"/>
            <w:tcBorders>
              <w:top w:val="single" w:color="B8B6AE" w:sz="4"/>
              <w:left w:val="single" w:color="B8B6AE" w:sz="4"/>
              <w:bottom w:val="single" w:color="B8B6AE" w:sz="4"/>
              <w:right w:val="single" w:color="B8B6AE" w:sz="4"/>
            </w:tcBorders>
            <w:tcMar>
              <w:top w:type="dxa" w:w="70"/>
              <w:left w:type="dxa" w:w="110"/>
              <w:bottom w:type="dxa" w:w="70"/>
              <w:right w:type="dxa" w:w="110"/>
            </w:tcMar>
          </w:tcPr>
          <w:p>
            <w:pPr>
              <w:spacing w:after="0" w:line="252"/>
            </w:pPr>
            <w:r>
              <w:rPr>
                <w:b w:val="false"/>
                <w:bCs w:val="false"/>
                <w:sz w:val="20"/>
                <w:szCs w:val="20"/>
              </w:rPr>
              <w:t xml:space="preserve">True after the email is confirmed.</w:t>
            </w:r>
          </w:p>
        </w:tc>
      </w:tr>
      <w:tr>
        <w:trPr>
          <w:cantSplit/>
        </w:trPr>
        <w:tc>
          <w:tcPr>
            <w:tcW w:type="dxa" w:w="2000"/>
            <w:tcBorders>
              <w:top w:val="single" w:color="B8B6AE" w:sz="4"/>
              <w:left w:val="single" w:color="B8B6AE" w:sz="4"/>
              <w:bottom w:val="single" w:color="B8B6AE" w:sz="4"/>
              <w:right w:val="single" w:color="B8B6AE" w:sz="4"/>
            </w:tcBorders>
            <w:shd w:fill="F7F6F2" w:color="auto" w:val="clear"/>
            <w:tcMar>
              <w:top w:type="dxa" w:w="70"/>
              <w:left w:type="dxa" w:w="110"/>
              <w:bottom w:type="dxa" w:w="70"/>
              <w:right w:type="dxa" w:w="110"/>
            </w:tcMar>
          </w:tcPr>
          <w:p>
            <w:pPr>
              <w:spacing w:after="0" w:line="252"/>
            </w:pPr>
            <w:r>
              <w:rPr>
                <w:rFonts w:ascii="Consolas" w:cs="Consolas" w:eastAsia="Consolas" w:hAnsi="Consolas"/>
                <w:b/>
                <w:bCs/>
                <w:sz w:val="19"/>
                <w:szCs w:val="19"/>
              </w:rPr>
              <w:t xml:space="preserve">profile</w:t>
            </w:r>
          </w:p>
        </w:tc>
        <w:tc>
          <w:tcPr>
            <w:tcW w:type="dxa" w:w="1750"/>
            <w:tcBorders>
              <w:top w:val="single" w:color="B8B6AE" w:sz="4"/>
              <w:left w:val="single" w:color="B8B6AE" w:sz="4"/>
              <w:bottom w:val="single" w:color="B8B6AE" w:sz="4"/>
              <w:right w:val="single" w:color="B8B6AE" w:sz="4"/>
            </w:tcBorders>
            <w:shd w:fill="F7F6F2" w:color="auto" w:val="clear"/>
            <w:tcMar>
              <w:top w:type="dxa" w:w="70"/>
              <w:left w:type="dxa" w:w="110"/>
              <w:bottom w:type="dxa" w:w="70"/>
              <w:right w:type="dxa" w:w="110"/>
            </w:tcMar>
          </w:tcPr>
          <w:p>
            <w:pPr>
              <w:spacing w:after="0" w:line="252"/>
            </w:pPr>
            <w:r>
              <w:rPr>
                <w:b w:val="false"/>
                <w:bCs w:val="false"/>
                <w:sz w:val="20"/>
                <w:szCs w:val="20"/>
              </w:rPr>
              <w:t xml:space="preserve">UserProfile? (virtual)</w:t>
            </w:r>
          </w:p>
        </w:tc>
        <w:tc>
          <w:tcPr>
            <w:tcW w:type="dxa" w:w="5276"/>
            <w:tcBorders>
              <w:top w:val="single" w:color="B8B6AE" w:sz="4"/>
              <w:left w:val="single" w:color="B8B6AE" w:sz="4"/>
              <w:bottom w:val="single" w:color="B8B6AE" w:sz="4"/>
              <w:right w:val="single" w:color="B8B6AE" w:sz="4"/>
            </w:tcBorders>
            <w:shd w:fill="F7F6F2" w:color="auto" w:val="clear"/>
            <w:tcMar>
              <w:top w:type="dxa" w:w="70"/>
              <w:left w:type="dxa" w:w="110"/>
              <w:bottom w:type="dxa" w:w="70"/>
              <w:right w:type="dxa" w:w="110"/>
            </w:tcMar>
          </w:tcPr>
          <w:p>
            <w:pPr>
              <w:spacing w:after="0" w:line="252"/>
            </w:pPr>
            <w:r>
              <w:rPr>
                <w:b w:val="false"/>
                <w:bCs w:val="false"/>
                <w:sz w:val="20"/>
                <w:szCs w:val="20"/>
              </w:rPr>
              <w:t xml:space="preserve">The one-to-one profile. No column.</w:t>
            </w:r>
          </w:p>
        </w:tc>
      </w:tr>
      <w:tr>
        <w:trPr>
          <w:cantSplit/>
        </w:trPr>
        <w:tc>
          <w:tcPr>
            <w:tcW w:type="dxa" w:w="2000"/>
            <w:tcBorders>
              <w:top w:val="single" w:color="B8B6AE" w:sz="4"/>
              <w:left w:val="single" w:color="B8B6AE" w:sz="4"/>
              <w:bottom w:val="single" w:color="B8B6AE" w:sz="4"/>
              <w:right w:val="single" w:color="B8B6AE" w:sz="4"/>
            </w:tcBorders>
            <w:tcMar>
              <w:top w:type="dxa" w:w="70"/>
              <w:left w:type="dxa" w:w="110"/>
              <w:bottom w:type="dxa" w:w="70"/>
              <w:right w:type="dxa" w:w="110"/>
            </w:tcMar>
          </w:tcPr>
          <w:p>
            <w:pPr>
              <w:spacing w:after="0" w:line="252"/>
            </w:pPr>
            <w:r>
              <w:rPr>
                <w:rFonts w:ascii="Consolas" w:cs="Consolas" w:eastAsia="Consolas" w:hAnsi="Consolas"/>
                <w:b/>
                <w:bCs/>
                <w:sz w:val="19"/>
                <w:szCs w:val="19"/>
              </w:rPr>
              <w:t xml:space="preserve">roles</w:t>
            </w:r>
          </w:p>
        </w:tc>
        <w:tc>
          <w:tcPr>
            <w:tcW w:type="dxa" w:w="1750"/>
            <w:tcBorders>
              <w:top w:val="single" w:color="B8B6AE" w:sz="4"/>
              <w:left w:val="single" w:color="B8B6AE" w:sz="4"/>
              <w:bottom w:val="single" w:color="B8B6AE" w:sz="4"/>
              <w:right w:val="single" w:color="B8B6AE" w:sz="4"/>
            </w:tcBorders>
            <w:tcMar>
              <w:top w:type="dxa" w:w="70"/>
              <w:left w:type="dxa" w:w="110"/>
              <w:bottom w:type="dxa" w:w="70"/>
              <w:right w:type="dxa" w:w="110"/>
            </w:tcMar>
          </w:tcPr>
          <w:p>
            <w:pPr>
              <w:spacing w:after="0" w:line="252"/>
            </w:pPr>
            <w:r>
              <w:rPr>
                <w:b w:val="false"/>
                <w:bCs w:val="false"/>
                <w:sz w:val="20"/>
                <w:szCs w:val="20"/>
              </w:rPr>
              <w:t xml:space="preserve">Roles[] (virtual)</w:t>
            </w:r>
          </w:p>
        </w:tc>
        <w:tc>
          <w:tcPr>
            <w:tcW w:type="dxa" w:w="5276"/>
            <w:tcBorders>
              <w:top w:val="single" w:color="B8B6AE" w:sz="4"/>
              <w:left w:val="single" w:color="B8B6AE" w:sz="4"/>
              <w:bottom w:val="single" w:color="B8B6AE" w:sz="4"/>
              <w:right w:val="single" w:color="B8B6AE" w:sz="4"/>
            </w:tcBorders>
            <w:tcMar>
              <w:top w:type="dxa" w:w="70"/>
              <w:left w:type="dxa" w:w="110"/>
              <w:bottom w:type="dxa" w:w="70"/>
              <w:right w:type="dxa" w:w="110"/>
            </w:tcMar>
          </w:tcPr>
          <w:p>
            <w:pPr>
              <w:spacing w:after="0" w:line="252"/>
            </w:pPr>
            <w:r>
              <w:rPr>
                <w:b w:val="false"/>
                <w:bCs w:val="false"/>
                <w:sz w:val="20"/>
                <w:szCs w:val="20"/>
              </w:rPr>
              <w:t xml:space="preserve">Roles assigned to this account (many-to-many).</w:t>
            </w:r>
          </w:p>
        </w:tc>
      </w:tr>
      <w:tr>
        <w:trPr>
          <w:cantSplit/>
        </w:trPr>
        <w:tc>
          <w:tcPr>
            <w:tcW w:type="dxa" w:w="2000"/>
            <w:tcBorders>
              <w:top w:val="single" w:color="B8B6AE" w:sz="4"/>
              <w:left w:val="single" w:color="B8B6AE" w:sz="4"/>
              <w:bottom w:val="single" w:color="B8B6AE" w:sz="4"/>
              <w:right w:val="single" w:color="B8B6AE" w:sz="4"/>
            </w:tcBorders>
            <w:shd w:fill="F7F6F2" w:color="auto" w:val="clear"/>
            <w:tcMar>
              <w:top w:type="dxa" w:w="70"/>
              <w:left w:type="dxa" w:w="110"/>
              <w:bottom w:type="dxa" w:w="70"/>
              <w:right w:type="dxa" w:w="110"/>
            </w:tcMar>
          </w:tcPr>
          <w:p>
            <w:pPr>
              <w:spacing w:after="0" w:line="252"/>
            </w:pPr>
            <w:r>
              <w:rPr>
                <w:rFonts w:ascii="Consolas" w:cs="Consolas" w:eastAsia="Consolas" w:hAnsi="Consolas"/>
                <w:b/>
                <w:bCs/>
                <w:sz w:val="19"/>
                <w:szCs w:val="19"/>
              </w:rPr>
              <w:t xml:space="preserve">createdAt</w:t>
            </w:r>
          </w:p>
        </w:tc>
        <w:tc>
          <w:tcPr>
            <w:tcW w:type="dxa" w:w="1750"/>
            <w:tcBorders>
              <w:top w:val="single" w:color="B8B6AE" w:sz="4"/>
              <w:left w:val="single" w:color="B8B6AE" w:sz="4"/>
              <w:bottom w:val="single" w:color="B8B6AE" w:sz="4"/>
              <w:right w:val="single" w:color="B8B6AE" w:sz="4"/>
            </w:tcBorders>
            <w:shd w:fill="F7F6F2" w:color="auto" w:val="clear"/>
            <w:tcMar>
              <w:top w:type="dxa" w:w="70"/>
              <w:left w:type="dxa" w:w="110"/>
              <w:bottom w:type="dxa" w:w="70"/>
              <w:right w:type="dxa" w:w="110"/>
            </w:tcMar>
          </w:tcPr>
          <w:p>
            <w:pPr>
              <w:spacing w:after="0" w:line="252"/>
            </w:pPr>
            <w:r>
              <w:rPr>
                <w:b w:val="false"/>
                <w:bCs w:val="false"/>
                <w:sz w:val="20"/>
                <w:szCs w:val="20"/>
              </w:rPr>
              <w:t xml:space="preserve">DateTime, default now()</w:t>
            </w:r>
          </w:p>
        </w:tc>
        <w:tc>
          <w:tcPr>
            <w:tcW w:type="dxa" w:w="5276"/>
            <w:tcBorders>
              <w:top w:val="single" w:color="B8B6AE" w:sz="4"/>
              <w:left w:val="single" w:color="B8B6AE" w:sz="4"/>
              <w:bottom w:val="single" w:color="B8B6AE" w:sz="4"/>
              <w:right w:val="single" w:color="B8B6AE" w:sz="4"/>
            </w:tcBorders>
            <w:shd w:fill="F7F6F2" w:color="auto" w:val="clear"/>
            <w:tcMar>
              <w:top w:type="dxa" w:w="70"/>
              <w:left w:type="dxa" w:w="110"/>
              <w:bottom w:type="dxa" w:w="70"/>
              <w:right w:type="dxa" w:w="110"/>
            </w:tcMar>
          </w:tcPr>
          <w:p>
            <w:pPr>
              <w:spacing w:after="0" w:line="252"/>
            </w:pPr>
            <w:r>
              <w:rPr>
                <w:b w:val="false"/>
                <w:bCs w:val="false"/>
                <w:sz w:val="20"/>
                <w:szCs w:val="20"/>
              </w:rPr>
              <w:t xml:space="preserve">Account creation time.</w:t>
            </w:r>
          </w:p>
        </w:tc>
      </w:tr>
      <w:tr>
        <w:trPr>
          <w:cantSplit/>
        </w:trPr>
        <w:tc>
          <w:tcPr>
            <w:tcW w:type="dxa" w:w="2000"/>
            <w:tcBorders>
              <w:top w:val="single" w:color="B8B6AE" w:sz="4"/>
              <w:left w:val="single" w:color="B8B6AE" w:sz="4"/>
              <w:bottom w:val="single" w:color="B8B6AE" w:sz="4"/>
              <w:right w:val="single" w:color="B8B6AE" w:sz="4"/>
            </w:tcBorders>
            <w:tcMar>
              <w:top w:type="dxa" w:w="70"/>
              <w:left w:type="dxa" w:w="110"/>
              <w:bottom w:type="dxa" w:w="70"/>
              <w:right w:type="dxa" w:w="110"/>
            </w:tcMar>
          </w:tcPr>
          <w:p>
            <w:pPr>
              <w:spacing w:after="0" w:line="252"/>
            </w:pPr>
            <w:r>
              <w:rPr>
                <w:rFonts w:ascii="Consolas" w:cs="Consolas" w:eastAsia="Consolas" w:hAnsi="Consolas"/>
                <w:b/>
                <w:bCs/>
                <w:sz w:val="19"/>
                <w:szCs w:val="19"/>
              </w:rPr>
              <w:t xml:space="preserve">updatedAt</w:t>
            </w:r>
          </w:p>
        </w:tc>
        <w:tc>
          <w:tcPr>
            <w:tcW w:type="dxa" w:w="1750"/>
            <w:tcBorders>
              <w:top w:val="single" w:color="B8B6AE" w:sz="4"/>
              <w:left w:val="single" w:color="B8B6AE" w:sz="4"/>
              <w:bottom w:val="single" w:color="B8B6AE" w:sz="4"/>
              <w:right w:val="single" w:color="B8B6AE" w:sz="4"/>
            </w:tcBorders>
            <w:tcMar>
              <w:top w:type="dxa" w:w="70"/>
              <w:left w:type="dxa" w:w="110"/>
              <w:bottom w:type="dxa" w:w="70"/>
              <w:right w:type="dxa" w:w="110"/>
            </w:tcMar>
          </w:tcPr>
          <w:p>
            <w:pPr>
              <w:spacing w:after="0" w:line="252"/>
            </w:pPr>
            <w:r>
              <w:rPr>
                <w:b w:val="false"/>
                <w:bCs w:val="false"/>
                <w:sz w:val="20"/>
                <w:szCs w:val="20"/>
              </w:rPr>
              <w:t xml:space="preserve">DateTime, @updatedAt</w:t>
            </w:r>
          </w:p>
        </w:tc>
        <w:tc>
          <w:tcPr>
            <w:tcW w:type="dxa" w:w="5276"/>
            <w:tcBorders>
              <w:top w:val="single" w:color="B8B6AE" w:sz="4"/>
              <w:left w:val="single" w:color="B8B6AE" w:sz="4"/>
              <w:bottom w:val="single" w:color="B8B6AE" w:sz="4"/>
              <w:right w:val="single" w:color="B8B6AE" w:sz="4"/>
            </w:tcBorders>
            <w:tcMar>
              <w:top w:type="dxa" w:w="70"/>
              <w:left w:type="dxa" w:w="110"/>
              <w:bottom w:type="dxa" w:w="70"/>
              <w:right w:type="dxa" w:w="110"/>
            </w:tcMar>
          </w:tcPr>
          <w:p>
            <w:pPr>
              <w:spacing w:after="0" w:line="252"/>
            </w:pPr>
            <w:r>
              <w:rPr>
                <w:b w:val="false"/>
                <w:bCs w:val="false"/>
                <w:sz w:val="20"/>
                <w:szCs w:val="20"/>
              </w:rPr>
              <w:t xml:space="preserve">Last change time.</w:t>
            </w:r>
          </w:p>
        </w:tc>
      </w:tr>
    </w:tbl>
    <w:p>
      <w:pPr>
        <w:spacing w:after="60"/>
      </w:pPr>
    </w:p>
    <w:p>
      <w:pPr>
        <w:pStyle w:val="Heading3"/>
      </w:pPr>
      <w:r>
        <w:t xml:space="preserve">Relations</w:t>
      </w:r>
    </w:p>
    <w:p>
      <w:pPr>
        <w:pStyle w:val="ListParagraph"/>
        <w:numPr>
          <w:ilvl w:val="0"/>
          <w:numId w:val="2"/>
        </w:numPr>
        <w:spacing w:after="70" w:line="264"/>
      </w:pPr>
      <w:r>
        <w:rPr>
          <w:b/>
          <w:bCs/>
        </w:rPr>
        <w:t xml:space="preserve">One account, zero or one profile.</w:t>
      </w:r>
      <w:r>
        <w:t xml:space="preserve"> Foreign key </w:t>
      </w:r>
      <w:r>
        <w:rPr>
          <w:rFonts w:ascii="Consolas" w:cs="Consolas" w:eastAsia="Consolas" w:hAnsi="Consolas"/>
          <w:sz w:val="19"/>
          <w:szCs w:val="19"/>
          <w:shd w:fill="EFEDE6" w:val="clear"/>
        </w:rPr>
        <w:t xml:space="preserve">UserProfile.account_id</w:t>
      </w:r>
      <w:r>
        <w:t xml:space="preserve">; Cascade.</w:t>
      </w:r>
    </w:p>
    <w:p>
      <w:pPr>
        <w:pStyle w:val="ListParagraph"/>
        <w:numPr>
          <w:ilvl w:val="0"/>
          <w:numId w:val="2"/>
        </w:numPr>
        <w:spacing w:after="70" w:line="264"/>
      </w:pPr>
      <w:r>
        <w:rPr>
          <w:b/>
          <w:bCs/>
        </w:rPr>
        <w:t xml:space="preserve">Many accounts, many roles.</w:t>
      </w:r>
      <w:r>
        <w:t xml:space="preserve"> Implicit many-to-many. Prisma creates a hidden table </w:t>
      </w:r>
      <w:r>
        <w:rPr>
          <w:rFonts w:ascii="Consolas" w:cs="Consolas" w:eastAsia="Consolas" w:hAnsi="Consolas"/>
          <w:sz w:val="19"/>
          <w:szCs w:val="19"/>
          <w:shd w:fill="EFEDE6" w:val="clear"/>
        </w:rPr>
        <w:t xml:space="preserve">_RolesToUseraccount</w:t>
      </w:r>
      <w:r>
        <w:t xml:space="preserve"> with columns </w:t>
      </w:r>
      <w:r>
        <w:rPr>
          <w:rFonts w:ascii="Consolas" w:cs="Consolas" w:eastAsia="Consolas" w:hAnsi="Consolas"/>
          <w:sz w:val="19"/>
          <w:szCs w:val="19"/>
          <w:shd w:fill="EFEDE6" w:val="clear"/>
        </w:rPr>
        <w:t xml:space="preserve">A</w:t>
      </w:r>
      <w:r>
        <w:t xml:space="preserve"> (</w:t>
      </w:r>
      <w:r>
        <w:rPr>
          <w:rFonts w:ascii="Consolas" w:cs="Consolas" w:eastAsia="Consolas" w:hAnsi="Consolas"/>
          <w:sz w:val="19"/>
          <w:szCs w:val="19"/>
          <w:shd w:fill="EFEDE6" w:val="clear"/>
        </w:rPr>
        <w:t xml:space="preserve">Roles.id</w:t>
      </w:r>
      <w:r>
        <w:t xml:space="preserve">) and </w:t>
      </w:r>
      <w:r>
        <w:rPr>
          <w:rFonts w:ascii="Consolas" w:cs="Consolas" w:eastAsia="Consolas" w:hAnsi="Consolas"/>
          <w:sz w:val="19"/>
          <w:szCs w:val="19"/>
          <w:shd w:fill="EFEDE6" w:val="clear"/>
        </w:rPr>
        <w:t xml:space="preserve">B</w:t>
      </w:r>
      <w:r>
        <w:t xml:space="preserve"> (</w:t>
      </w:r>
      <w:r>
        <w:rPr>
          <w:rFonts w:ascii="Consolas" w:cs="Consolas" w:eastAsia="Consolas" w:hAnsi="Consolas"/>
          <w:sz w:val="19"/>
          <w:szCs w:val="19"/>
          <w:shd w:fill="EFEDE6" w:val="clear"/>
        </w:rPr>
        <w:t xml:space="preserve">Useraccount.id</w:t>
      </w:r>
      <w:r>
        <w:t xml:space="preserve">). You assign roles with </w:t>
      </w:r>
      <w:r>
        <w:rPr>
          <w:rFonts w:ascii="Consolas" w:cs="Consolas" w:eastAsia="Consolas" w:hAnsi="Consolas"/>
          <w:sz w:val="19"/>
          <w:szCs w:val="19"/>
          <w:shd w:fill="EFEDE6" w:val="clear"/>
        </w:rPr>
        <w:t xml:space="preserve">roles: { connect: [{ id: 1 }] }</w:t>
      </w:r>
      <w:r>
        <w:t xml:space="preserve">.</w:t>
      </w:r>
    </w:p>
    <w:p>
      <w:pPr>
        <w:pStyle w:val="Heading3"/>
      </w:pPr>
      <w:r>
        <w:t xml:space="preserve">Backend notes</w:t>
      </w:r>
    </w:p>
    <w:p>
      <w:pPr>
        <w:pStyle w:val="ListParagraph"/>
        <w:numPr>
          <w:ilvl w:val="0"/>
          <w:numId w:val="2"/>
        </w:numPr>
        <w:spacing w:after="70" w:line="264"/>
      </w:pPr>
      <w:r>
        <w:rPr>
          <w:rFonts w:ascii="Consolas" w:cs="Consolas" w:eastAsia="Consolas" w:hAnsi="Consolas"/>
          <w:sz w:val="19"/>
          <w:szCs w:val="19"/>
          <w:shd w:fill="EFEDE6" w:val="clear"/>
        </w:rPr>
        <w:t xml:space="preserve">hashpassword</w:t>
      </w:r>
      <w:r>
        <w:t xml:space="preserve"> is marked </w:t>
      </w:r>
      <w:r>
        <w:rPr>
          <w:rFonts w:ascii="Consolas" w:cs="Consolas" w:eastAsia="Consolas" w:hAnsi="Consolas"/>
          <w:sz w:val="19"/>
          <w:szCs w:val="19"/>
          <w:shd w:fill="EFEDE6" w:val="clear"/>
        </w:rPr>
        <w:t xml:space="preserve">@unique</w:t>
      </w:r>
      <w:r>
        <w:t xml:space="preserve">. A unique hash gives no benefit and an accidental collision would block a signup; remove the constraint.</w:t>
      </w:r>
    </w:p>
    <w:p>
      <w:pPr>
        <w:pStyle w:val="ListParagraph"/>
        <w:numPr>
          <w:ilvl w:val="0"/>
          <w:numId w:val="2"/>
        </w:numPr>
        <w:spacing w:after="70" w:line="264"/>
      </w:pPr>
      <w:r>
        <w:t xml:space="preserve">Never return </w:t>
      </w:r>
      <w:r>
        <w:rPr>
          <w:rFonts w:ascii="Consolas" w:cs="Consolas" w:eastAsia="Consolas" w:hAnsi="Consolas"/>
          <w:sz w:val="19"/>
          <w:szCs w:val="19"/>
          <w:shd w:fill="EFEDE6" w:val="clear"/>
        </w:rPr>
        <w:t xml:space="preserve">hashpassword</w:t>
      </w:r>
      <w:r>
        <w:t xml:space="preserve"> in API responses. Use </w:t>
      </w:r>
      <w:r>
        <w:rPr>
          <w:rFonts w:ascii="Consolas" w:cs="Consolas" w:eastAsia="Consolas" w:hAnsi="Consolas"/>
          <w:sz w:val="19"/>
          <w:szCs w:val="19"/>
          <w:shd w:fill="EFEDE6" w:val="clear"/>
        </w:rPr>
        <w:t xml:space="preserve">select</w:t>
      </w:r>
      <w:r>
        <w:t xml:space="preserve"> or </w:t>
      </w:r>
      <w:r>
        <w:rPr>
          <w:rFonts w:ascii="Consolas" w:cs="Consolas" w:eastAsia="Consolas" w:hAnsi="Consolas"/>
          <w:sz w:val="19"/>
          <w:szCs w:val="19"/>
          <w:shd w:fill="EFEDE6" w:val="clear"/>
        </w:rPr>
        <w:t xml:space="preserve">omit</w:t>
      </w:r>
      <w:r>
        <w:t xml:space="preserve"> explicitly on every query that returns accounts.</w:t>
      </w:r>
    </w:p>
    <w:p>
      <w:pPr>
        <w:pStyle w:val="ListParagraph"/>
        <w:numPr>
          <w:ilvl w:val="0"/>
          <w:numId w:val="2"/>
        </w:numPr>
        <w:spacing w:after="70" w:line="264"/>
      </w:pPr>
      <w:r>
        <w:t xml:space="preserve">The comment in the schema says "one account contains many roles"; together with </w:t>
      </w:r>
      <w:r>
        <w:rPr>
          <w:rFonts w:ascii="Consolas" w:cs="Consolas" w:eastAsia="Consolas" w:hAnsi="Consolas"/>
          <w:sz w:val="19"/>
          <w:szCs w:val="19"/>
          <w:shd w:fill="EFEDE6" w:val="clear"/>
        </w:rPr>
        <w:t xml:space="preserve">Roles.useracounts</w:t>
      </w:r>
      <w:r>
        <w:t xml:space="preserve"> this is a many-to-many relation, not one-to-many.</w:t>
      </w:r>
    </w:p>
    <w:p>
      <w:pPr>
        <w:pStyle w:val="Heading2"/>
      </w:pPr>
      <w:r>
        <w:t xml:space="preserve">UserProfile</w:t>
      </w:r>
    </w:p>
    <w:p>
      <w:pPr>
        <w:spacing w:after="140"/>
      </w:pPr>
      <w:r>
        <w:rPr>
          <w:i/>
          <w:iCs/>
          <w:color w:val="5F5E5A"/>
          <w:sz w:val="20"/>
          <w:szCs w:val="20"/>
        </w:rPr>
        <w:t xml:space="preserve">Table: </w:t>
      </w:r>
      <w:r>
        <w:rPr>
          <w:rFonts w:ascii="Consolas" w:cs="Consolas" w:eastAsia="Consolas" w:hAnsi="Consolas"/>
          <w:i/>
          <w:iCs/>
          <w:color w:val="5F5E5A"/>
          <w:sz w:val="18"/>
          <w:szCs w:val="18"/>
          <w:shd w:fill="EFEDE6" w:val="clear"/>
        </w:rPr>
        <w:t xml:space="preserve">user_profile</w:t>
      </w:r>
      <w:r>
        <w:rPr>
          <w:i/>
          <w:iCs/>
          <w:color w:val="5F5E5A"/>
          <w:sz w:val="20"/>
          <w:szCs w:val="20"/>
        </w:rPr>
        <w:t xml:space="preserve">  |  Domain: Admin Access (RBAC)</w:t>
      </w:r>
    </w:p>
    <w:p>
      <w:pPr>
        <w:spacing w:after="120" w:line="276"/>
      </w:pPr>
      <w:r>
        <w:t xml:space="preserve">Personal details of a staff user, kept apart from the login credentials.</w:t>
      </w:r>
    </w:p>
    <w:p>
      <w:pPr>
        <w:pStyle w:val="Heading3"/>
      </w:pPr>
      <w:r>
        <w:t xml:space="preserve">What each field does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750"/>
        <w:gridCol w:w="5276"/>
      </w:tblGrid>
      <w:tr>
        <w:trPr>
          <w:cantSplit/>
          <w:tblHeader/>
        </w:trPr>
        <w:tc>
          <w:tcPr>
            <w:tcW w:type="dxa" w:w="2000"/>
            <w:tcBorders>
              <w:top w:val="single" w:color="B8B6AE" w:sz="4"/>
              <w:left w:val="single" w:color="B8B6AE" w:sz="4"/>
              <w:bottom w:val="single" w:color="B8B6AE" w:sz="4"/>
              <w:right w:val="single" w:color="B8B6AE" w:sz="4"/>
            </w:tcBorders>
            <w:shd w:fill="534AB7" w:color="auto" w:val="clear"/>
            <w:tcMar>
              <w:top w:type="dxa" w:w="70"/>
              <w:left w:type="dxa" w:w="110"/>
              <w:bottom w:type="dxa" w:w="70"/>
              <w:right w:type="dxa" w:w="110"/>
            </w:tcMar>
          </w:tcPr>
          <w:p>
            <w:pPr>
              <w:spacing w:after="0" w:line="252"/>
            </w:pPr>
            <w:r>
              <w:rPr>
                <w:b/>
                <w:bCs/>
                <w:color w:val="FFFFFF"/>
                <w:sz w:val="20"/>
                <w:szCs w:val="20"/>
              </w:rPr>
              <w:t xml:space="preserve">Field</w:t>
            </w:r>
          </w:p>
        </w:tc>
        <w:tc>
          <w:tcPr>
            <w:tcW w:type="dxa" w:w="1750"/>
            <w:tcBorders>
              <w:top w:val="single" w:color="B8B6AE" w:sz="4"/>
              <w:left w:val="single" w:color="B8B6AE" w:sz="4"/>
              <w:bottom w:val="single" w:color="B8B6AE" w:sz="4"/>
              <w:right w:val="single" w:color="B8B6AE" w:sz="4"/>
            </w:tcBorders>
            <w:shd w:fill="534AB7" w:color="auto" w:val="clear"/>
            <w:tcMar>
              <w:top w:type="dxa" w:w="70"/>
              <w:left w:type="dxa" w:w="110"/>
              <w:bottom w:type="dxa" w:w="70"/>
              <w:right w:type="dxa" w:w="110"/>
            </w:tcMar>
          </w:tcPr>
          <w:p>
            <w:pPr>
              <w:spacing w:after="0" w:line="252"/>
            </w:pPr>
            <w:r>
              <w:rPr>
                <w:b/>
                <w:bCs/>
                <w:color w:val="FFFFFF"/>
                <w:sz w:val="20"/>
                <w:szCs w:val="20"/>
              </w:rPr>
              <w:t xml:space="preserve">Type</w:t>
            </w:r>
          </w:p>
        </w:tc>
        <w:tc>
          <w:tcPr>
            <w:tcW w:type="dxa" w:w="5276"/>
            <w:tcBorders>
              <w:top w:val="single" w:color="B8B6AE" w:sz="4"/>
              <w:left w:val="single" w:color="B8B6AE" w:sz="4"/>
              <w:bottom w:val="single" w:color="B8B6AE" w:sz="4"/>
              <w:right w:val="single" w:color="B8B6AE" w:sz="4"/>
            </w:tcBorders>
            <w:shd w:fill="534AB7" w:color="auto" w:val="clear"/>
            <w:tcMar>
              <w:top w:type="dxa" w:w="70"/>
              <w:left w:type="dxa" w:w="110"/>
              <w:bottom w:type="dxa" w:w="70"/>
              <w:right w:type="dxa" w:w="110"/>
            </w:tcMar>
          </w:tcPr>
          <w:p>
            <w:pPr>
              <w:spacing w:after="0" w:line="252"/>
            </w:pPr>
            <w:r>
              <w:rPr>
                <w:b/>
                <w:bCs/>
                <w:color w:val="FFFFFF"/>
                <w:sz w:val="20"/>
                <w:szCs w:val="20"/>
              </w:rPr>
              <w:t xml:space="preserve">Purpose</w:t>
            </w:r>
          </w:p>
        </w:tc>
      </w:tr>
      <w:tr>
        <w:trPr>
          <w:cantSplit/>
        </w:trPr>
        <w:tc>
          <w:tcPr>
            <w:tcW w:type="dxa" w:w="2000"/>
            <w:tcBorders>
              <w:top w:val="single" w:color="B8B6AE" w:sz="4"/>
              <w:left w:val="single" w:color="B8B6AE" w:sz="4"/>
              <w:bottom w:val="single" w:color="B8B6AE" w:sz="4"/>
              <w:right w:val="single" w:color="B8B6AE" w:sz="4"/>
            </w:tcBorders>
            <w:tcMar>
              <w:top w:type="dxa" w:w="70"/>
              <w:left w:type="dxa" w:w="110"/>
              <w:bottom w:type="dxa" w:w="70"/>
              <w:right w:type="dxa" w:w="110"/>
            </w:tcMar>
          </w:tcPr>
          <w:p>
            <w:pPr>
              <w:spacing w:after="0" w:line="252"/>
            </w:pPr>
            <w:r>
              <w:rPr>
                <w:rFonts w:ascii="Consolas" w:cs="Consolas" w:eastAsia="Consolas" w:hAnsi="Consolas"/>
                <w:b/>
                <w:bCs/>
                <w:sz w:val="19"/>
                <w:szCs w:val="19"/>
              </w:rPr>
              <w:t xml:space="preserve">id</w:t>
            </w:r>
          </w:p>
        </w:tc>
        <w:tc>
          <w:tcPr>
            <w:tcW w:type="dxa" w:w="1750"/>
            <w:tcBorders>
              <w:top w:val="single" w:color="B8B6AE" w:sz="4"/>
              <w:left w:val="single" w:color="B8B6AE" w:sz="4"/>
              <w:bottom w:val="single" w:color="B8B6AE" w:sz="4"/>
              <w:right w:val="single" w:color="B8B6AE" w:sz="4"/>
            </w:tcBorders>
            <w:tcMar>
              <w:top w:type="dxa" w:w="70"/>
              <w:left w:type="dxa" w:w="110"/>
              <w:bottom w:type="dxa" w:w="70"/>
              <w:right w:type="dxa" w:w="110"/>
            </w:tcMar>
          </w:tcPr>
          <w:p>
            <w:pPr>
              <w:spacing w:after="0" w:line="252"/>
            </w:pPr>
            <w:r>
              <w:rPr>
                <w:b w:val="false"/>
                <w:bCs w:val="false"/>
                <w:sz w:val="20"/>
                <w:szCs w:val="20"/>
              </w:rPr>
              <w:t xml:space="preserve">Int, PK</w:t>
            </w:r>
          </w:p>
        </w:tc>
        <w:tc>
          <w:tcPr>
            <w:tcW w:type="dxa" w:w="5276"/>
            <w:tcBorders>
              <w:top w:val="single" w:color="B8B6AE" w:sz="4"/>
              <w:left w:val="single" w:color="B8B6AE" w:sz="4"/>
              <w:bottom w:val="single" w:color="B8B6AE" w:sz="4"/>
              <w:right w:val="single" w:color="B8B6AE" w:sz="4"/>
            </w:tcBorders>
            <w:tcMar>
              <w:top w:type="dxa" w:w="70"/>
              <w:left w:type="dxa" w:w="110"/>
              <w:bottom w:type="dxa" w:w="70"/>
              <w:right w:type="dxa" w:w="110"/>
            </w:tcMar>
          </w:tcPr>
          <w:p>
            <w:pPr>
              <w:spacing w:after="0" w:line="252"/>
            </w:pPr>
            <w:r>
              <w:rPr>
                <w:b w:val="false"/>
                <w:bCs w:val="false"/>
                <w:sz w:val="20"/>
                <w:szCs w:val="20"/>
              </w:rPr>
              <w:t xml:space="preserve">Unique profile ID.</w:t>
            </w:r>
          </w:p>
        </w:tc>
      </w:tr>
      <w:tr>
        <w:trPr>
          <w:cantSplit/>
        </w:trPr>
        <w:tc>
          <w:tcPr>
            <w:tcW w:type="dxa" w:w="2000"/>
            <w:tcBorders>
              <w:top w:val="single" w:color="B8B6AE" w:sz="4"/>
              <w:left w:val="single" w:color="B8B6AE" w:sz="4"/>
              <w:bottom w:val="single" w:color="B8B6AE" w:sz="4"/>
              <w:right w:val="single" w:color="B8B6AE" w:sz="4"/>
            </w:tcBorders>
            <w:shd w:fill="F7F6F2" w:color="auto" w:val="clear"/>
            <w:tcMar>
              <w:top w:type="dxa" w:w="70"/>
              <w:left w:type="dxa" w:w="110"/>
              <w:bottom w:type="dxa" w:w="70"/>
              <w:right w:type="dxa" w:w="110"/>
            </w:tcMar>
          </w:tcPr>
          <w:p>
            <w:pPr>
              <w:spacing w:after="0" w:line="252"/>
            </w:pPr>
            <w:r>
              <w:rPr>
                <w:rFonts w:ascii="Consolas" w:cs="Consolas" w:eastAsia="Consolas" w:hAnsi="Consolas"/>
                <w:b/>
                <w:bCs/>
                <w:sz w:val="19"/>
                <w:szCs w:val="19"/>
              </w:rPr>
              <w:t xml:space="preserve">account_id</w:t>
            </w:r>
          </w:p>
        </w:tc>
        <w:tc>
          <w:tcPr>
            <w:tcW w:type="dxa" w:w="1750"/>
            <w:tcBorders>
              <w:top w:val="single" w:color="B8B6AE" w:sz="4"/>
              <w:left w:val="single" w:color="B8B6AE" w:sz="4"/>
              <w:bottom w:val="single" w:color="B8B6AE" w:sz="4"/>
              <w:right w:val="single" w:color="B8B6AE" w:sz="4"/>
            </w:tcBorders>
            <w:shd w:fill="F7F6F2" w:color="auto" w:val="clear"/>
            <w:tcMar>
              <w:top w:type="dxa" w:w="70"/>
              <w:left w:type="dxa" w:w="110"/>
              <w:bottom w:type="dxa" w:w="70"/>
              <w:right w:type="dxa" w:w="110"/>
            </w:tcMar>
          </w:tcPr>
          <w:p>
            <w:pPr>
              <w:spacing w:after="0" w:line="252"/>
            </w:pPr>
            <w:r>
              <w:rPr>
                <w:b w:val="false"/>
                <w:bCs w:val="false"/>
                <w:sz w:val="20"/>
                <w:szCs w:val="20"/>
              </w:rPr>
              <w:t xml:space="preserve">Int, FK, unique</w:t>
            </w:r>
          </w:p>
        </w:tc>
        <w:tc>
          <w:tcPr>
            <w:tcW w:type="dxa" w:w="5276"/>
            <w:tcBorders>
              <w:top w:val="single" w:color="B8B6AE" w:sz="4"/>
              <w:left w:val="single" w:color="B8B6AE" w:sz="4"/>
              <w:bottom w:val="single" w:color="B8B6AE" w:sz="4"/>
              <w:right w:val="single" w:color="B8B6AE" w:sz="4"/>
            </w:tcBorders>
            <w:shd w:fill="F7F6F2" w:color="auto" w:val="clear"/>
            <w:tcMar>
              <w:top w:type="dxa" w:w="70"/>
              <w:left w:type="dxa" w:w="110"/>
              <w:bottom w:type="dxa" w:w="70"/>
              <w:right w:type="dxa" w:w="110"/>
            </w:tcMar>
          </w:tcPr>
          <w:p>
            <w:pPr>
              <w:spacing w:after="0" w:line="252"/>
            </w:pPr>
            <w:r>
              <w:rPr>
                <w:b w:val="false"/>
                <w:bCs w:val="false"/>
                <w:sz w:val="20"/>
                <w:szCs w:val="20"/>
              </w:rPr>
              <w:t xml:space="preserve">The account this profile belongs to. The unique constraint makes the relation one-to-one.</w:t>
            </w:r>
          </w:p>
        </w:tc>
      </w:tr>
      <w:tr>
        <w:trPr>
          <w:cantSplit/>
        </w:trPr>
        <w:tc>
          <w:tcPr>
            <w:tcW w:type="dxa" w:w="2000"/>
            <w:tcBorders>
              <w:top w:val="single" w:color="B8B6AE" w:sz="4"/>
              <w:left w:val="single" w:color="B8B6AE" w:sz="4"/>
              <w:bottom w:val="single" w:color="B8B6AE" w:sz="4"/>
              <w:right w:val="single" w:color="B8B6AE" w:sz="4"/>
            </w:tcBorders>
            <w:tcMar>
              <w:top w:type="dxa" w:w="70"/>
              <w:left w:type="dxa" w:w="110"/>
              <w:bottom w:type="dxa" w:w="70"/>
              <w:right w:type="dxa" w:w="110"/>
            </w:tcMar>
          </w:tcPr>
          <w:p>
            <w:pPr>
              <w:spacing w:after="0" w:line="252"/>
            </w:pPr>
            <w:r>
              <w:rPr>
                <w:rFonts w:ascii="Consolas" w:cs="Consolas" w:eastAsia="Consolas" w:hAnsi="Consolas"/>
                <w:b/>
                <w:bCs/>
                <w:sz w:val="19"/>
                <w:szCs w:val="19"/>
              </w:rPr>
              <w:t xml:space="preserve">firstName</w:t>
            </w:r>
          </w:p>
        </w:tc>
        <w:tc>
          <w:tcPr>
            <w:tcW w:type="dxa" w:w="1750"/>
            <w:tcBorders>
              <w:top w:val="single" w:color="B8B6AE" w:sz="4"/>
              <w:left w:val="single" w:color="B8B6AE" w:sz="4"/>
              <w:bottom w:val="single" w:color="B8B6AE" w:sz="4"/>
              <w:right w:val="single" w:color="B8B6AE" w:sz="4"/>
            </w:tcBorders>
            <w:tcMar>
              <w:top w:type="dxa" w:w="70"/>
              <w:left w:type="dxa" w:w="110"/>
              <w:bottom w:type="dxa" w:w="70"/>
              <w:right w:type="dxa" w:w="110"/>
            </w:tcMar>
          </w:tcPr>
          <w:p>
            <w:pPr>
              <w:spacing w:after="0" w:line="252"/>
            </w:pPr>
            <w:r>
              <w:rPr>
                <w:b w:val="false"/>
                <w:bCs w:val="false"/>
                <w:sz w:val="20"/>
                <w:szCs w:val="20"/>
              </w:rPr>
              <w:t xml:space="preserve">String</w:t>
            </w:r>
          </w:p>
        </w:tc>
        <w:tc>
          <w:tcPr>
            <w:tcW w:type="dxa" w:w="5276"/>
            <w:tcBorders>
              <w:top w:val="single" w:color="B8B6AE" w:sz="4"/>
              <w:left w:val="single" w:color="B8B6AE" w:sz="4"/>
              <w:bottom w:val="single" w:color="B8B6AE" w:sz="4"/>
              <w:right w:val="single" w:color="B8B6AE" w:sz="4"/>
            </w:tcBorders>
            <w:tcMar>
              <w:top w:type="dxa" w:w="70"/>
              <w:left w:type="dxa" w:w="110"/>
              <w:bottom w:type="dxa" w:w="70"/>
              <w:right w:type="dxa" w:w="110"/>
            </w:tcMar>
          </w:tcPr>
          <w:p>
            <w:pPr>
              <w:spacing w:after="0" w:line="252"/>
            </w:pPr>
            <w:r>
              <w:rPr>
                <w:b w:val="false"/>
                <w:bCs w:val="false"/>
                <w:sz w:val="20"/>
                <w:szCs w:val="20"/>
              </w:rPr>
              <w:t xml:space="preserve">First name.</w:t>
            </w:r>
          </w:p>
        </w:tc>
      </w:tr>
      <w:tr>
        <w:trPr>
          <w:cantSplit/>
        </w:trPr>
        <w:tc>
          <w:tcPr>
            <w:tcW w:type="dxa" w:w="2000"/>
            <w:tcBorders>
              <w:top w:val="single" w:color="B8B6AE" w:sz="4"/>
              <w:left w:val="single" w:color="B8B6AE" w:sz="4"/>
              <w:bottom w:val="single" w:color="B8B6AE" w:sz="4"/>
              <w:right w:val="single" w:color="B8B6AE" w:sz="4"/>
            </w:tcBorders>
            <w:shd w:fill="F7F6F2" w:color="auto" w:val="clear"/>
            <w:tcMar>
              <w:top w:type="dxa" w:w="70"/>
              <w:left w:type="dxa" w:w="110"/>
              <w:bottom w:type="dxa" w:w="70"/>
              <w:right w:type="dxa" w:w="110"/>
            </w:tcMar>
          </w:tcPr>
          <w:p>
            <w:pPr>
              <w:spacing w:after="0" w:line="252"/>
            </w:pPr>
            <w:r>
              <w:rPr>
                <w:rFonts w:ascii="Consolas" w:cs="Consolas" w:eastAsia="Consolas" w:hAnsi="Consolas"/>
                <w:b/>
                <w:bCs/>
                <w:sz w:val="19"/>
                <w:szCs w:val="19"/>
              </w:rPr>
              <w:t xml:space="preserve">lastName</w:t>
            </w:r>
          </w:p>
        </w:tc>
        <w:tc>
          <w:tcPr>
            <w:tcW w:type="dxa" w:w="1750"/>
            <w:tcBorders>
              <w:top w:val="single" w:color="B8B6AE" w:sz="4"/>
              <w:left w:val="single" w:color="B8B6AE" w:sz="4"/>
              <w:bottom w:val="single" w:color="B8B6AE" w:sz="4"/>
              <w:right w:val="single" w:color="B8B6AE" w:sz="4"/>
            </w:tcBorders>
            <w:shd w:fill="F7F6F2" w:color="auto" w:val="clear"/>
            <w:tcMar>
              <w:top w:type="dxa" w:w="70"/>
              <w:left w:type="dxa" w:w="110"/>
              <w:bottom w:type="dxa" w:w="70"/>
              <w:right w:type="dxa" w:w="110"/>
            </w:tcMar>
          </w:tcPr>
          <w:p>
            <w:pPr>
              <w:spacing w:after="0" w:line="252"/>
            </w:pPr>
            <w:r>
              <w:rPr>
                <w:b w:val="false"/>
                <w:bCs w:val="false"/>
                <w:sz w:val="20"/>
                <w:szCs w:val="20"/>
              </w:rPr>
              <w:t xml:space="preserve">String</w:t>
            </w:r>
          </w:p>
        </w:tc>
        <w:tc>
          <w:tcPr>
            <w:tcW w:type="dxa" w:w="5276"/>
            <w:tcBorders>
              <w:top w:val="single" w:color="B8B6AE" w:sz="4"/>
              <w:left w:val="single" w:color="B8B6AE" w:sz="4"/>
              <w:bottom w:val="single" w:color="B8B6AE" w:sz="4"/>
              <w:right w:val="single" w:color="B8B6AE" w:sz="4"/>
            </w:tcBorders>
            <w:shd w:fill="F7F6F2" w:color="auto" w:val="clear"/>
            <w:tcMar>
              <w:top w:type="dxa" w:w="70"/>
              <w:left w:type="dxa" w:w="110"/>
              <w:bottom w:type="dxa" w:w="70"/>
              <w:right w:type="dxa" w:w="110"/>
            </w:tcMar>
          </w:tcPr>
          <w:p>
            <w:pPr>
              <w:spacing w:after="0" w:line="252"/>
            </w:pPr>
            <w:r>
              <w:rPr>
                <w:b w:val="false"/>
                <w:bCs w:val="false"/>
                <w:sz w:val="20"/>
                <w:szCs w:val="20"/>
              </w:rPr>
              <w:t xml:space="preserve">Last name.</w:t>
            </w:r>
          </w:p>
        </w:tc>
      </w:tr>
      <w:tr>
        <w:trPr>
          <w:cantSplit/>
        </w:trPr>
        <w:tc>
          <w:tcPr>
            <w:tcW w:type="dxa" w:w="2000"/>
            <w:tcBorders>
              <w:top w:val="single" w:color="B8B6AE" w:sz="4"/>
              <w:left w:val="single" w:color="B8B6AE" w:sz="4"/>
              <w:bottom w:val="single" w:color="B8B6AE" w:sz="4"/>
              <w:right w:val="single" w:color="B8B6AE" w:sz="4"/>
            </w:tcBorders>
            <w:tcMar>
              <w:top w:type="dxa" w:w="70"/>
              <w:left w:type="dxa" w:w="110"/>
              <w:bottom w:type="dxa" w:w="70"/>
              <w:right w:type="dxa" w:w="110"/>
            </w:tcMar>
          </w:tcPr>
          <w:p>
            <w:pPr>
              <w:spacing w:after="0" w:line="252"/>
            </w:pPr>
            <w:r>
              <w:rPr>
                <w:rFonts w:ascii="Consolas" w:cs="Consolas" w:eastAsia="Consolas" w:hAnsi="Consolas"/>
                <w:b/>
                <w:bCs/>
                <w:sz w:val="19"/>
                <w:szCs w:val="19"/>
              </w:rPr>
              <w:t xml:space="preserve">phoneNumber</w:t>
            </w:r>
          </w:p>
        </w:tc>
        <w:tc>
          <w:tcPr>
            <w:tcW w:type="dxa" w:w="1750"/>
            <w:tcBorders>
              <w:top w:val="single" w:color="B8B6AE" w:sz="4"/>
              <w:left w:val="single" w:color="B8B6AE" w:sz="4"/>
              <w:bottom w:val="single" w:color="B8B6AE" w:sz="4"/>
              <w:right w:val="single" w:color="B8B6AE" w:sz="4"/>
            </w:tcBorders>
            <w:tcMar>
              <w:top w:type="dxa" w:w="70"/>
              <w:left w:type="dxa" w:w="110"/>
              <w:bottom w:type="dxa" w:w="70"/>
              <w:right w:type="dxa" w:w="110"/>
            </w:tcMar>
          </w:tcPr>
          <w:p>
            <w:pPr>
              <w:spacing w:after="0" w:line="252"/>
            </w:pPr>
            <w:r>
              <w:rPr>
                <w:b w:val="false"/>
                <w:bCs w:val="false"/>
                <w:sz w:val="20"/>
                <w:szCs w:val="20"/>
              </w:rPr>
              <w:t xml:space="preserve">String</w:t>
            </w:r>
          </w:p>
        </w:tc>
        <w:tc>
          <w:tcPr>
            <w:tcW w:type="dxa" w:w="5276"/>
            <w:tcBorders>
              <w:top w:val="single" w:color="B8B6AE" w:sz="4"/>
              <w:left w:val="single" w:color="B8B6AE" w:sz="4"/>
              <w:bottom w:val="single" w:color="B8B6AE" w:sz="4"/>
              <w:right w:val="single" w:color="B8B6AE" w:sz="4"/>
            </w:tcBorders>
            <w:tcMar>
              <w:top w:type="dxa" w:w="70"/>
              <w:left w:type="dxa" w:w="110"/>
              <w:bottom w:type="dxa" w:w="70"/>
              <w:right w:type="dxa" w:w="110"/>
            </w:tcMar>
          </w:tcPr>
          <w:p>
            <w:pPr>
              <w:spacing w:after="0" w:line="252"/>
            </w:pPr>
            <w:r>
              <w:rPr>
                <w:b w:val="false"/>
                <w:bCs w:val="false"/>
                <w:sz w:val="20"/>
                <w:szCs w:val="20"/>
              </w:rPr>
              <w:t xml:space="preserve">Contact number.</w:t>
            </w:r>
          </w:p>
        </w:tc>
      </w:tr>
      <w:tr>
        <w:trPr>
          <w:cantSplit/>
        </w:trPr>
        <w:tc>
          <w:tcPr>
            <w:tcW w:type="dxa" w:w="2000"/>
            <w:tcBorders>
              <w:top w:val="single" w:color="B8B6AE" w:sz="4"/>
              <w:left w:val="single" w:color="B8B6AE" w:sz="4"/>
              <w:bottom w:val="single" w:color="B8B6AE" w:sz="4"/>
              <w:right w:val="single" w:color="B8B6AE" w:sz="4"/>
            </w:tcBorders>
            <w:shd w:fill="F7F6F2" w:color="auto" w:val="clear"/>
            <w:tcMar>
              <w:top w:type="dxa" w:w="70"/>
              <w:left w:type="dxa" w:w="110"/>
              <w:bottom w:type="dxa" w:w="70"/>
              <w:right w:type="dxa" w:w="110"/>
            </w:tcMar>
          </w:tcPr>
          <w:p>
            <w:pPr>
              <w:spacing w:after="0" w:line="252"/>
            </w:pPr>
            <w:r>
              <w:rPr>
                <w:rFonts w:ascii="Consolas" w:cs="Consolas" w:eastAsia="Consolas" w:hAnsi="Consolas"/>
                <w:b/>
                <w:bCs/>
                <w:sz w:val="19"/>
                <w:szCs w:val="19"/>
              </w:rPr>
              <w:t xml:space="preserve">accounts</w:t>
            </w:r>
          </w:p>
        </w:tc>
        <w:tc>
          <w:tcPr>
            <w:tcW w:type="dxa" w:w="1750"/>
            <w:tcBorders>
              <w:top w:val="single" w:color="B8B6AE" w:sz="4"/>
              <w:left w:val="single" w:color="B8B6AE" w:sz="4"/>
              <w:bottom w:val="single" w:color="B8B6AE" w:sz="4"/>
              <w:right w:val="single" w:color="B8B6AE" w:sz="4"/>
            </w:tcBorders>
            <w:shd w:fill="F7F6F2" w:color="auto" w:val="clear"/>
            <w:tcMar>
              <w:top w:type="dxa" w:w="70"/>
              <w:left w:type="dxa" w:w="110"/>
              <w:bottom w:type="dxa" w:w="70"/>
              <w:right w:type="dxa" w:w="110"/>
            </w:tcMar>
          </w:tcPr>
          <w:p>
            <w:pPr>
              <w:spacing w:after="0" w:line="252"/>
            </w:pPr>
            <w:r>
              <w:rPr>
                <w:b w:val="false"/>
                <w:bCs w:val="false"/>
                <w:sz w:val="20"/>
                <w:szCs w:val="20"/>
              </w:rPr>
              <w:t xml:space="preserve">Useraccount (virtual)</w:t>
            </w:r>
          </w:p>
        </w:tc>
        <w:tc>
          <w:tcPr>
            <w:tcW w:type="dxa" w:w="5276"/>
            <w:tcBorders>
              <w:top w:val="single" w:color="B8B6AE" w:sz="4"/>
              <w:left w:val="single" w:color="B8B6AE" w:sz="4"/>
              <w:bottom w:val="single" w:color="B8B6AE" w:sz="4"/>
              <w:right w:val="single" w:color="B8B6AE" w:sz="4"/>
            </w:tcBorders>
            <w:shd w:fill="F7F6F2" w:color="auto" w:val="clear"/>
            <w:tcMar>
              <w:top w:type="dxa" w:w="70"/>
              <w:left w:type="dxa" w:w="110"/>
              <w:bottom w:type="dxa" w:w="70"/>
              <w:right w:type="dxa" w:w="110"/>
            </w:tcMar>
          </w:tcPr>
          <w:p>
            <w:pPr>
              <w:spacing w:after="0" w:line="252"/>
            </w:pPr>
            <w:r>
              <w:rPr>
                <w:b w:val="false"/>
                <w:bCs w:val="false"/>
                <w:sz w:val="20"/>
                <w:szCs w:val="20"/>
              </w:rPr>
              <w:t xml:space="preserve">The owning account. No column.</w:t>
            </w:r>
          </w:p>
        </w:tc>
      </w:tr>
      <w:tr>
        <w:trPr>
          <w:cantSplit/>
        </w:trPr>
        <w:tc>
          <w:tcPr>
            <w:tcW w:type="dxa" w:w="2000"/>
            <w:tcBorders>
              <w:top w:val="single" w:color="B8B6AE" w:sz="4"/>
              <w:left w:val="single" w:color="B8B6AE" w:sz="4"/>
              <w:bottom w:val="single" w:color="B8B6AE" w:sz="4"/>
              <w:right w:val="single" w:color="B8B6AE" w:sz="4"/>
            </w:tcBorders>
            <w:tcMar>
              <w:top w:type="dxa" w:w="70"/>
              <w:left w:type="dxa" w:w="110"/>
              <w:bottom w:type="dxa" w:w="70"/>
              <w:right w:type="dxa" w:w="110"/>
            </w:tcMar>
          </w:tcPr>
          <w:p>
            <w:pPr>
              <w:spacing w:after="0" w:line="252"/>
            </w:pPr>
            <w:r>
              <w:rPr>
                <w:rFonts w:ascii="Consolas" w:cs="Consolas" w:eastAsia="Consolas" w:hAnsi="Consolas"/>
                <w:b/>
                <w:bCs/>
                <w:sz w:val="19"/>
                <w:szCs w:val="19"/>
              </w:rPr>
              <w:t xml:space="preserve">createdAt</w:t>
            </w:r>
          </w:p>
        </w:tc>
        <w:tc>
          <w:tcPr>
            <w:tcW w:type="dxa" w:w="1750"/>
            <w:tcBorders>
              <w:top w:val="single" w:color="B8B6AE" w:sz="4"/>
              <w:left w:val="single" w:color="B8B6AE" w:sz="4"/>
              <w:bottom w:val="single" w:color="B8B6AE" w:sz="4"/>
              <w:right w:val="single" w:color="B8B6AE" w:sz="4"/>
            </w:tcBorders>
            <w:tcMar>
              <w:top w:type="dxa" w:w="70"/>
              <w:left w:type="dxa" w:w="110"/>
              <w:bottom w:type="dxa" w:w="70"/>
              <w:right w:type="dxa" w:w="110"/>
            </w:tcMar>
          </w:tcPr>
          <w:p>
            <w:pPr>
              <w:spacing w:after="0" w:line="252"/>
            </w:pPr>
            <w:r>
              <w:rPr>
                <w:b w:val="false"/>
                <w:bCs w:val="false"/>
                <w:sz w:val="20"/>
                <w:szCs w:val="20"/>
              </w:rPr>
              <w:t xml:space="preserve">DateTime, default now()</w:t>
            </w:r>
          </w:p>
        </w:tc>
        <w:tc>
          <w:tcPr>
            <w:tcW w:type="dxa" w:w="5276"/>
            <w:tcBorders>
              <w:top w:val="single" w:color="B8B6AE" w:sz="4"/>
              <w:left w:val="single" w:color="B8B6AE" w:sz="4"/>
              <w:bottom w:val="single" w:color="B8B6AE" w:sz="4"/>
              <w:right w:val="single" w:color="B8B6AE" w:sz="4"/>
            </w:tcBorders>
            <w:tcMar>
              <w:top w:type="dxa" w:w="70"/>
              <w:left w:type="dxa" w:w="110"/>
              <w:bottom w:type="dxa" w:w="70"/>
              <w:right w:type="dxa" w:w="110"/>
            </w:tcMar>
          </w:tcPr>
          <w:p>
            <w:pPr>
              <w:spacing w:after="0" w:line="252"/>
            </w:pPr>
            <w:r>
              <w:rPr>
                <w:b w:val="false"/>
                <w:bCs w:val="false"/>
                <w:sz w:val="20"/>
                <w:szCs w:val="20"/>
              </w:rPr>
              <w:t xml:space="preserve">Creation time.</w:t>
            </w:r>
          </w:p>
        </w:tc>
      </w:tr>
      <w:tr>
        <w:trPr>
          <w:cantSplit/>
        </w:trPr>
        <w:tc>
          <w:tcPr>
            <w:tcW w:type="dxa" w:w="2000"/>
            <w:tcBorders>
              <w:top w:val="single" w:color="B8B6AE" w:sz="4"/>
              <w:left w:val="single" w:color="B8B6AE" w:sz="4"/>
              <w:bottom w:val="single" w:color="B8B6AE" w:sz="4"/>
              <w:right w:val="single" w:color="B8B6AE" w:sz="4"/>
            </w:tcBorders>
            <w:shd w:fill="F7F6F2" w:color="auto" w:val="clear"/>
            <w:tcMar>
              <w:top w:type="dxa" w:w="70"/>
              <w:left w:type="dxa" w:w="110"/>
              <w:bottom w:type="dxa" w:w="70"/>
              <w:right w:type="dxa" w:w="110"/>
            </w:tcMar>
          </w:tcPr>
          <w:p>
            <w:pPr>
              <w:spacing w:after="0" w:line="252"/>
            </w:pPr>
            <w:r>
              <w:rPr>
                <w:rFonts w:ascii="Consolas" w:cs="Consolas" w:eastAsia="Consolas" w:hAnsi="Consolas"/>
                <w:b/>
                <w:bCs/>
                <w:sz w:val="19"/>
                <w:szCs w:val="19"/>
              </w:rPr>
              <w:t xml:space="preserve">updatedAt</w:t>
            </w:r>
          </w:p>
        </w:tc>
        <w:tc>
          <w:tcPr>
            <w:tcW w:type="dxa" w:w="1750"/>
            <w:tcBorders>
              <w:top w:val="single" w:color="B8B6AE" w:sz="4"/>
              <w:left w:val="single" w:color="B8B6AE" w:sz="4"/>
              <w:bottom w:val="single" w:color="B8B6AE" w:sz="4"/>
              <w:right w:val="single" w:color="B8B6AE" w:sz="4"/>
            </w:tcBorders>
            <w:shd w:fill="F7F6F2" w:color="auto" w:val="clear"/>
            <w:tcMar>
              <w:top w:type="dxa" w:w="70"/>
              <w:left w:type="dxa" w:w="110"/>
              <w:bottom w:type="dxa" w:w="70"/>
              <w:right w:type="dxa" w:w="110"/>
            </w:tcMar>
          </w:tcPr>
          <w:p>
            <w:pPr>
              <w:spacing w:after="0" w:line="252"/>
            </w:pPr>
            <w:r>
              <w:rPr>
                <w:b w:val="false"/>
                <w:bCs w:val="false"/>
                <w:sz w:val="20"/>
                <w:szCs w:val="20"/>
              </w:rPr>
              <w:t xml:space="preserve">DateTime, @updatedAt</w:t>
            </w:r>
          </w:p>
        </w:tc>
        <w:tc>
          <w:tcPr>
            <w:tcW w:type="dxa" w:w="5276"/>
            <w:tcBorders>
              <w:top w:val="single" w:color="B8B6AE" w:sz="4"/>
              <w:left w:val="single" w:color="B8B6AE" w:sz="4"/>
              <w:bottom w:val="single" w:color="B8B6AE" w:sz="4"/>
              <w:right w:val="single" w:color="B8B6AE" w:sz="4"/>
            </w:tcBorders>
            <w:shd w:fill="F7F6F2" w:color="auto" w:val="clear"/>
            <w:tcMar>
              <w:top w:type="dxa" w:w="70"/>
              <w:left w:type="dxa" w:w="110"/>
              <w:bottom w:type="dxa" w:w="70"/>
              <w:right w:type="dxa" w:w="110"/>
            </w:tcMar>
          </w:tcPr>
          <w:p>
            <w:pPr>
              <w:spacing w:after="0" w:line="252"/>
            </w:pPr>
            <w:r>
              <w:rPr>
                <w:b w:val="false"/>
                <w:bCs w:val="false"/>
                <w:sz w:val="20"/>
                <w:szCs w:val="20"/>
              </w:rPr>
              <w:t xml:space="preserve">Last change time.</w:t>
            </w:r>
          </w:p>
        </w:tc>
      </w:tr>
    </w:tbl>
    <w:p>
      <w:pPr>
        <w:spacing w:after="60"/>
      </w:pPr>
    </w:p>
    <w:p>
      <w:pPr>
        <w:pStyle w:val="Heading3"/>
      </w:pPr>
      <w:r>
        <w:t xml:space="preserve">Relations</w:t>
      </w:r>
    </w:p>
    <w:p>
      <w:pPr>
        <w:pStyle w:val="ListParagraph"/>
        <w:numPr>
          <w:ilvl w:val="0"/>
          <w:numId w:val="2"/>
        </w:numPr>
        <w:spacing w:after="70" w:line="264"/>
      </w:pPr>
      <w:r>
        <w:rPr>
          <w:b/>
          <w:bCs/>
        </w:rPr>
        <w:t xml:space="preserve">One profile belongs to exactly one account.</w:t>
      </w:r>
      <w:r>
        <w:t xml:space="preserve"> Foreign key </w:t>
      </w:r>
      <w:r>
        <w:rPr>
          <w:rFonts w:ascii="Consolas" w:cs="Consolas" w:eastAsia="Consolas" w:hAnsi="Consolas"/>
          <w:sz w:val="19"/>
          <w:szCs w:val="19"/>
          <w:shd w:fill="EFEDE6" w:val="clear"/>
        </w:rPr>
        <w:t xml:space="preserve">account_id</w:t>
      </w:r>
      <w:r>
        <w:t xml:space="preserve"> (unique); Cascade, so deleting the account deletes the profile.</w:t>
      </w:r>
    </w:p>
    <w:p>
      <w:pPr>
        <w:pStyle w:val="Heading3"/>
      </w:pPr>
      <w:r>
        <w:t xml:space="preserve">Backend notes</w:t>
      </w:r>
    </w:p>
    <w:p>
      <w:pPr>
        <w:pStyle w:val="ListParagraph"/>
        <w:numPr>
          <w:ilvl w:val="0"/>
          <w:numId w:val="2"/>
        </w:numPr>
        <w:spacing w:after="70" w:line="264"/>
      </w:pPr>
      <w:r>
        <w:t xml:space="preserve">On the account side the profile is optional (</w:t>
      </w:r>
      <w:r>
        <w:rPr>
          <w:rFonts w:ascii="Consolas" w:cs="Consolas" w:eastAsia="Consolas" w:hAnsi="Consolas"/>
          <w:sz w:val="19"/>
          <w:szCs w:val="19"/>
          <w:shd w:fill="EFEDE6" w:val="clear"/>
        </w:rPr>
        <w:t xml:space="preserve">UserProfile?</w:t>
      </w:r>
      <w:r>
        <w:t xml:space="preserve">), so an account can exist without one. Create both together with a nested write: </w:t>
      </w:r>
      <w:r>
        <w:rPr>
          <w:rFonts w:ascii="Consolas" w:cs="Consolas" w:eastAsia="Consolas" w:hAnsi="Consolas"/>
          <w:sz w:val="19"/>
          <w:szCs w:val="19"/>
          <w:shd w:fill="EFEDE6" w:val="clear"/>
        </w:rPr>
        <w:t xml:space="preserve">useraccount.create({ data: { ..., profile: { create: { ... } } } })</w:t>
      </w:r>
      <w:r>
        <w:t xml:space="preserve">.</w:t>
      </w:r>
    </w:p>
    <w:p>
      <w:pPr>
        <w:pStyle w:val="ListParagraph"/>
        <w:numPr>
          <w:ilvl w:val="0"/>
          <w:numId w:val="2"/>
        </w:numPr>
        <w:spacing w:after="70" w:line="264"/>
      </w:pPr>
      <w:r>
        <w:t xml:space="preserve">The relation field is named </w:t>
      </w:r>
      <w:r>
        <w:rPr>
          <w:rFonts w:ascii="Consolas" w:cs="Consolas" w:eastAsia="Consolas" w:hAnsi="Consolas"/>
          <w:sz w:val="19"/>
          <w:szCs w:val="19"/>
          <w:shd w:fill="EFEDE6" w:val="clear"/>
        </w:rPr>
        <w:t xml:space="preserve">accounts</w:t>
      </w:r>
      <w:r>
        <w:t xml:space="preserve"> (plural) even though it points to one account.</w:t>
      </w:r>
    </w:p>
    <w:p>
      <w:pPr>
        <w:pStyle w:val="Heading2"/>
      </w:pPr>
      <w:r>
        <w:t xml:space="preserve">Roles</w:t>
      </w:r>
    </w:p>
    <w:p>
      <w:pPr>
        <w:spacing w:after="140"/>
      </w:pPr>
      <w:r>
        <w:rPr>
          <w:i/>
          <w:iCs/>
          <w:color w:val="5F5E5A"/>
          <w:sz w:val="20"/>
          <w:szCs w:val="20"/>
        </w:rPr>
        <w:t xml:space="preserve">Table: </w:t>
      </w:r>
      <w:r>
        <w:rPr>
          <w:rFonts w:ascii="Consolas" w:cs="Consolas" w:eastAsia="Consolas" w:hAnsi="Consolas"/>
          <w:i/>
          <w:iCs/>
          <w:color w:val="5F5E5A"/>
          <w:sz w:val="18"/>
          <w:szCs w:val="18"/>
          <w:shd w:fill="EFEDE6" w:val="clear"/>
        </w:rPr>
        <w:t xml:space="preserve">roles</w:t>
      </w:r>
      <w:r>
        <w:rPr>
          <w:i/>
          <w:iCs/>
          <w:color w:val="5F5E5A"/>
          <w:sz w:val="20"/>
          <w:szCs w:val="20"/>
        </w:rPr>
        <w:t xml:space="preserve">  |  Domain: Admin Access (RBAC)</w:t>
      </w:r>
    </w:p>
    <w:p>
      <w:pPr>
        <w:spacing w:after="120" w:line="276"/>
      </w:pPr>
      <w:r>
        <w:t xml:space="preserve">A named job function such as ADMIN, MANAGER or SUPPORT. A role groups permissions, and users are assigned roles.</w:t>
      </w:r>
    </w:p>
    <w:p>
      <w:pPr>
        <w:pStyle w:val="Heading3"/>
      </w:pPr>
      <w:r>
        <w:t xml:space="preserve">What each field does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750"/>
        <w:gridCol w:w="5276"/>
      </w:tblGrid>
      <w:tr>
        <w:trPr>
          <w:cantSplit/>
          <w:tblHeader/>
        </w:trPr>
        <w:tc>
          <w:tcPr>
            <w:tcW w:type="dxa" w:w="2000"/>
            <w:tcBorders>
              <w:top w:val="single" w:color="B8B6AE" w:sz="4"/>
              <w:left w:val="single" w:color="B8B6AE" w:sz="4"/>
              <w:bottom w:val="single" w:color="B8B6AE" w:sz="4"/>
              <w:right w:val="single" w:color="B8B6AE" w:sz="4"/>
            </w:tcBorders>
            <w:shd w:fill="534AB7" w:color="auto" w:val="clear"/>
            <w:tcMar>
              <w:top w:type="dxa" w:w="70"/>
              <w:left w:type="dxa" w:w="110"/>
              <w:bottom w:type="dxa" w:w="70"/>
              <w:right w:type="dxa" w:w="110"/>
            </w:tcMar>
          </w:tcPr>
          <w:p>
            <w:pPr>
              <w:spacing w:after="0" w:line="252"/>
            </w:pPr>
            <w:r>
              <w:rPr>
                <w:b/>
                <w:bCs/>
                <w:color w:val="FFFFFF"/>
                <w:sz w:val="20"/>
                <w:szCs w:val="20"/>
              </w:rPr>
              <w:t xml:space="preserve">Field</w:t>
            </w:r>
          </w:p>
        </w:tc>
        <w:tc>
          <w:tcPr>
            <w:tcW w:type="dxa" w:w="1750"/>
            <w:tcBorders>
              <w:top w:val="single" w:color="B8B6AE" w:sz="4"/>
              <w:left w:val="single" w:color="B8B6AE" w:sz="4"/>
              <w:bottom w:val="single" w:color="B8B6AE" w:sz="4"/>
              <w:right w:val="single" w:color="B8B6AE" w:sz="4"/>
            </w:tcBorders>
            <w:shd w:fill="534AB7" w:color="auto" w:val="clear"/>
            <w:tcMar>
              <w:top w:type="dxa" w:w="70"/>
              <w:left w:type="dxa" w:w="110"/>
              <w:bottom w:type="dxa" w:w="70"/>
              <w:right w:type="dxa" w:w="110"/>
            </w:tcMar>
          </w:tcPr>
          <w:p>
            <w:pPr>
              <w:spacing w:after="0" w:line="252"/>
            </w:pPr>
            <w:r>
              <w:rPr>
                <w:b/>
                <w:bCs/>
                <w:color w:val="FFFFFF"/>
                <w:sz w:val="20"/>
                <w:szCs w:val="20"/>
              </w:rPr>
              <w:t xml:space="preserve">Type</w:t>
            </w:r>
          </w:p>
        </w:tc>
        <w:tc>
          <w:tcPr>
            <w:tcW w:type="dxa" w:w="5276"/>
            <w:tcBorders>
              <w:top w:val="single" w:color="B8B6AE" w:sz="4"/>
              <w:left w:val="single" w:color="B8B6AE" w:sz="4"/>
              <w:bottom w:val="single" w:color="B8B6AE" w:sz="4"/>
              <w:right w:val="single" w:color="B8B6AE" w:sz="4"/>
            </w:tcBorders>
            <w:shd w:fill="534AB7" w:color="auto" w:val="clear"/>
            <w:tcMar>
              <w:top w:type="dxa" w:w="70"/>
              <w:left w:type="dxa" w:w="110"/>
              <w:bottom w:type="dxa" w:w="70"/>
              <w:right w:type="dxa" w:w="110"/>
            </w:tcMar>
          </w:tcPr>
          <w:p>
            <w:pPr>
              <w:spacing w:after="0" w:line="252"/>
            </w:pPr>
            <w:r>
              <w:rPr>
                <w:b/>
                <w:bCs/>
                <w:color w:val="FFFFFF"/>
                <w:sz w:val="20"/>
                <w:szCs w:val="20"/>
              </w:rPr>
              <w:t xml:space="preserve">Purpose</w:t>
            </w:r>
          </w:p>
        </w:tc>
      </w:tr>
      <w:tr>
        <w:trPr>
          <w:cantSplit/>
        </w:trPr>
        <w:tc>
          <w:tcPr>
            <w:tcW w:type="dxa" w:w="2000"/>
            <w:tcBorders>
              <w:top w:val="single" w:color="B8B6AE" w:sz="4"/>
              <w:left w:val="single" w:color="B8B6AE" w:sz="4"/>
              <w:bottom w:val="single" w:color="B8B6AE" w:sz="4"/>
              <w:right w:val="single" w:color="B8B6AE" w:sz="4"/>
            </w:tcBorders>
            <w:tcMar>
              <w:top w:type="dxa" w:w="70"/>
              <w:left w:type="dxa" w:w="110"/>
              <w:bottom w:type="dxa" w:w="70"/>
              <w:right w:type="dxa" w:w="110"/>
            </w:tcMar>
          </w:tcPr>
          <w:p>
            <w:pPr>
              <w:spacing w:after="0" w:line="252"/>
            </w:pPr>
            <w:r>
              <w:rPr>
                <w:rFonts w:ascii="Consolas" w:cs="Consolas" w:eastAsia="Consolas" w:hAnsi="Consolas"/>
                <w:b/>
                <w:bCs/>
                <w:sz w:val="19"/>
                <w:szCs w:val="19"/>
              </w:rPr>
              <w:t xml:space="preserve">id</w:t>
            </w:r>
          </w:p>
        </w:tc>
        <w:tc>
          <w:tcPr>
            <w:tcW w:type="dxa" w:w="1750"/>
            <w:tcBorders>
              <w:top w:val="single" w:color="B8B6AE" w:sz="4"/>
              <w:left w:val="single" w:color="B8B6AE" w:sz="4"/>
              <w:bottom w:val="single" w:color="B8B6AE" w:sz="4"/>
              <w:right w:val="single" w:color="B8B6AE" w:sz="4"/>
            </w:tcBorders>
            <w:tcMar>
              <w:top w:type="dxa" w:w="70"/>
              <w:left w:type="dxa" w:w="110"/>
              <w:bottom w:type="dxa" w:w="70"/>
              <w:right w:type="dxa" w:w="110"/>
            </w:tcMar>
          </w:tcPr>
          <w:p>
            <w:pPr>
              <w:spacing w:after="0" w:line="252"/>
            </w:pPr>
            <w:r>
              <w:rPr>
                <w:b w:val="false"/>
                <w:bCs w:val="false"/>
                <w:sz w:val="20"/>
                <w:szCs w:val="20"/>
              </w:rPr>
              <w:t xml:space="preserve">Int, PK</w:t>
            </w:r>
          </w:p>
        </w:tc>
        <w:tc>
          <w:tcPr>
            <w:tcW w:type="dxa" w:w="5276"/>
            <w:tcBorders>
              <w:top w:val="single" w:color="B8B6AE" w:sz="4"/>
              <w:left w:val="single" w:color="B8B6AE" w:sz="4"/>
              <w:bottom w:val="single" w:color="B8B6AE" w:sz="4"/>
              <w:right w:val="single" w:color="B8B6AE" w:sz="4"/>
            </w:tcBorders>
            <w:tcMar>
              <w:top w:type="dxa" w:w="70"/>
              <w:left w:type="dxa" w:w="110"/>
              <w:bottom w:type="dxa" w:w="70"/>
              <w:right w:type="dxa" w:w="110"/>
            </w:tcMar>
          </w:tcPr>
          <w:p>
            <w:pPr>
              <w:spacing w:after="0" w:line="252"/>
            </w:pPr>
            <w:r>
              <w:rPr>
                <w:b w:val="false"/>
                <w:bCs w:val="false"/>
                <w:sz w:val="20"/>
                <w:szCs w:val="20"/>
              </w:rPr>
              <w:t xml:space="preserve">Unique role ID.</w:t>
            </w:r>
          </w:p>
        </w:tc>
      </w:tr>
      <w:tr>
        <w:trPr>
          <w:cantSplit/>
        </w:trPr>
        <w:tc>
          <w:tcPr>
            <w:tcW w:type="dxa" w:w="2000"/>
            <w:tcBorders>
              <w:top w:val="single" w:color="B8B6AE" w:sz="4"/>
              <w:left w:val="single" w:color="B8B6AE" w:sz="4"/>
              <w:bottom w:val="single" w:color="B8B6AE" w:sz="4"/>
              <w:right w:val="single" w:color="B8B6AE" w:sz="4"/>
            </w:tcBorders>
            <w:shd w:fill="F7F6F2" w:color="auto" w:val="clear"/>
            <w:tcMar>
              <w:top w:type="dxa" w:w="70"/>
              <w:left w:type="dxa" w:w="110"/>
              <w:bottom w:type="dxa" w:w="70"/>
              <w:right w:type="dxa" w:w="110"/>
            </w:tcMar>
          </w:tcPr>
          <w:p>
            <w:pPr>
              <w:spacing w:after="0" w:line="252"/>
            </w:pPr>
            <w:r>
              <w:rPr>
                <w:rFonts w:ascii="Consolas" w:cs="Consolas" w:eastAsia="Consolas" w:hAnsi="Consolas"/>
                <w:b/>
                <w:bCs/>
                <w:sz w:val="19"/>
                <w:szCs w:val="19"/>
              </w:rPr>
              <w:t xml:space="preserve">name</w:t>
            </w:r>
          </w:p>
        </w:tc>
        <w:tc>
          <w:tcPr>
            <w:tcW w:type="dxa" w:w="1750"/>
            <w:tcBorders>
              <w:top w:val="single" w:color="B8B6AE" w:sz="4"/>
              <w:left w:val="single" w:color="B8B6AE" w:sz="4"/>
              <w:bottom w:val="single" w:color="B8B6AE" w:sz="4"/>
              <w:right w:val="single" w:color="B8B6AE" w:sz="4"/>
            </w:tcBorders>
            <w:shd w:fill="F7F6F2" w:color="auto" w:val="clear"/>
            <w:tcMar>
              <w:top w:type="dxa" w:w="70"/>
              <w:left w:type="dxa" w:w="110"/>
              <w:bottom w:type="dxa" w:w="70"/>
              <w:right w:type="dxa" w:w="110"/>
            </w:tcMar>
          </w:tcPr>
          <w:p>
            <w:pPr>
              <w:spacing w:after="0" w:line="252"/>
            </w:pPr>
            <w:r>
              <w:rPr>
                <w:b w:val="false"/>
                <w:bCs w:val="false"/>
                <w:sz w:val="20"/>
                <w:szCs w:val="20"/>
              </w:rPr>
              <w:t xml:space="preserve">String, unique</w:t>
            </w:r>
          </w:p>
        </w:tc>
        <w:tc>
          <w:tcPr>
            <w:tcW w:type="dxa" w:w="5276"/>
            <w:tcBorders>
              <w:top w:val="single" w:color="B8B6AE" w:sz="4"/>
              <w:left w:val="single" w:color="B8B6AE" w:sz="4"/>
              <w:bottom w:val="single" w:color="B8B6AE" w:sz="4"/>
              <w:right w:val="single" w:color="B8B6AE" w:sz="4"/>
            </w:tcBorders>
            <w:shd w:fill="F7F6F2" w:color="auto" w:val="clear"/>
            <w:tcMar>
              <w:top w:type="dxa" w:w="70"/>
              <w:left w:type="dxa" w:w="110"/>
              <w:bottom w:type="dxa" w:w="70"/>
              <w:right w:type="dxa" w:w="110"/>
            </w:tcMar>
          </w:tcPr>
          <w:p>
            <w:pPr>
              <w:spacing w:after="0" w:line="252"/>
            </w:pPr>
            <w:r>
              <w:rPr>
                <w:b w:val="false"/>
                <w:bCs w:val="false"/>
                <w:sz w:val="20"/>
                <w:szCs w:val="20"/>
              </w:rPr>
              <w:t xml:space="preserve">Role name, for example </w:t>
            </w:r>
            <w:r>
              <w:rPr>
                <w:rFonts w:ascii="Consolas" w:cs="Consolas" w:eastAsia="Consolas" w:hAnsi="Consolas"/>
                <w:b w:val="false"/>
                <w:bCs w:val="false"/>
                <w:sz w:val="18"/>
                <w:szCs w:val="18"/>
                <w:shd w:fill="EFEDE6" w:val="clear"/>
              </w:rPr>
              <w:t xml:space="preserve">ADMIN</w:t>
            </w:r>
            <w:r>
              <w:rPr>
                <w:b w:val="false"/>
                <w:bCs w:val="false"/>
                <w:sz w:val="20"/>
                <w:szCs w:val="20"/>
              </w:rPr>
              <w:t xml:space="preserve">.</w:t>
            </w:r>
          </w:p>
        </w:tc>
      </w:tr>
      <w:tr>
        <w:trPr>
          <w:cantSplit/>
        </w:trPr>
        <w:tc>
          <w:tcPr>
            <w:tcW w:type="dxa" w:w="2000"/>
            <w:tcBorders>
              <w:top w:val="single" w:color="B8B6AE" w:sz="4"/>
              <w:left w:val="single" w:color="B8B6AE" w:sz="4"/>
              <w:bottom w:val="single" w:color="B8B6AE" w:sz="4"/>
              <w:right w:val="single" w:color="B8B6AE" w:sz="4"/>
            </w:tcBorders>
            <w:tcMar>
              <w:top w:type="dxa" w:w="70"/>
              <w:left w:type="dxa" w:w="110"/>
              <w:bottom w:type="dxa" w:w="70"/>
              <w:right w:type="dxa" w:w="110"/>
            </w:tcMar>
          </w:tcPr>
          <w:p>
            <w:pPr>
              <w:spacing w:after="0" w:line="252"/>
            </w:pPr>
            <w:r>
              <w:rPr>
                <w:rFonts w:ascii="Consolas" w:cs="Consolas" w:eastAsia="Consolas" w:hAnsi="Consolas"/>
                <w:b/>
                <w:bCs/>
                <w:sz w:val="19"/>
                <w:szCs w:val="19"/>
              </w:rPr>
              <w:t xml:space="preserve">sorthand</w:t>
            </w:r>
          </w:p>
        </w:tc>
        <w:tc>
          <w:tcPr>
            <w:tcW w:type="dxa" w:w="1750"/>
            <w:tcBorders>
              <w:top w:val="single" w:color="B8B6AE" w:sz="4"/>
              <w:left w:val="single" w:color="B8B6AE" w:sz="4"/>
              <w:bottom w:val="single" w:color="B8B6AE" w:sz="4"/>
              <w:right w:val="single" w:color="B8B6AE" w:sz="4"/>
            </w:tcBorders>
            <w:tcMar>
              <w:top w:type="dxa" w:w="70"/>
              <w:left w:type="dxa" w:w="110"/>
              <w:bottom w:type="dxa" w:w="70"/>
              <w:right w:type="dxa" w:w="110"/>
            </w:tcMar>
          </w:tcPr>
          <w:p>
            <w:pPr>
              <w:spacing w:after="0" w:line="252"/>
            </w:pPr>
            <w:r>
              <w:rPr>
                <w:b w:val="false"/>
                <w:bCs w:val="false"/>
                <w:sz w:val="20"/>
                <w:szCs w:val="20"/>
              </w:rPr>
              <w:t xml:space="preserve">String</w:t>
            </w:r>
          </w:p>
        </w:tc>
        <w:tc>
          <w:tcPr>
            <w:tcW w:type="dxa" w:w="5276"/>
            <w:tcBorders>
              <w:top w:val="single" w:color="B8B6AE" w:sz="4"/>
              <w:left w:val="single" w:color="B8B6AE" w:sz="4"/>
              <w:bottom w:val="single" w:color="B8B6AE" w:sz="4"/>
              <w:right w:val="single" w:color="B8B6AE" w:sz="4"/>
            </w:tcBorders>
            <w:tcMar>
              <w:top w:type="dxa" w:w="70"/>
              <w:left w:type="dxa" w:w="110"/>
              <w:bottom w:type="dxa" w:w="70"/>
              <w:right w:type="dxa" w:w="110"/>
            </w:tcMar>
          </w:tcPr>
          <w:p>
            <w:pPr>
              <w:spacing w:after="0" w:line="252"/>
            </w:pPr>
            <w:r>
              <w:rPr>
                <w:b w:val="false"/>
                <w:bCs w:val="false"/>
                <w:sz w:val="20"/>
                <w:szCs w:val="20"/>
              </w:rPr>
              <w:t xml:space="preserve">Short code for the role. Likely a typo for "shorthand"; keep the spelling in code.</w:t>
            </w:r>
          </w:p>
        </w:tc>
      </w:tr>
      <w:tr>
        <w:trPr>
          <w:cantSplit/>
        </w:trPr>
        <w:tc>
          <w:tcPr>
            <w:tcW w:type="dxa" w:w="2000"/>
            <w:tcBorders>
              <w:top w:val="single" w:color="B8B6AE" w:sz="4"/>
              <w:left w:val="single" w:color="B8B6AE" w:sz="4"/>
              <w:bottom w:val="single" w:color="B8B6AE" w:sz="4"/>
              <w:right w:val="single" w:color="B8B6AE" w:sz="4"/>
            </w:tcBorders>
            <w:shd w:fill="F7F6F2" w:color="auto" w:val="clear"/>
            <w:tcMar>
              <w:top w:type="dxa" w:w="70"/>
              <w:left w:type="dxa" w:w="110"/>
              <w:bottom w:type="dxa" w:w="70"/>
              <w:right w:type="dxa" w:w="110"/>
            </w:tcMar>
          </w:tcPr>
          <w:p>
            <w:pPr>
              <w:spacing w:after="0" w:line="252"/>
            </w:pPr>
            <w:r>
              <w:rPr>
                <w:rFonts w:ascii="Consolas" w:cs="Consolas" w:eastAsia="Consolas" w:hAnsi="Consolas"/>
                <w:b/>
                <w:bCs/>
                <w:sz w:val="19"/>
                <w:szCs w:val="19"/>
              </w:rPr>
              <w:t xml:space="preserve">permissions</w:t>
            </w:r>
          </w:p>
        </w:tc>
        <w:tc>
          <w:tcPr>
            <w:tcW w:type="dxa" w:w="1750"/>
            <w:tcBorders>
              <w:top w:val="single" w:color="B8B6AE" w:sz="4"/>
              <w:left w:val="single" w:color="B8B6AE" w:sz="4"/>
              <w:bottom w:val="single" w:color="B8B6AE" w:sz="4"/>
              <w:right w:val="single" w:color="B8B6AE" w:sz="4"/>
            </w:tcBorders>
            <w:shd w:fill="F7F6F2" w:color="auto" w:val="clear"/>
            <w:tcMar>
              <w:top w:type="dxa" w:w="70"/>
              <w:left w:type="dxa" w:w="110"/>
              <w:bottom w:type="dxa" w:w="70"/>
              <w:right w:type="dxa" w:w="110"/>
            </w:tcMar>
          </w:tcPr>
          <w:p>
            <w:pPr>
              <w:spacing w:after="0" w:line="252"/>
            </w:pPr>
            <w:r>
              <w:rPr>
                <w:b w:val="false"/>
                <w:bCs w:val="false"/>
                <w:sz w:val="20"/>
                <w:szCs w:val="20"/>
              </w:rPr>
              <w:t xml:space="preserve">permission[] (virtual)</w:t>
            </w:r>
          </w:p>
        </w:tc>
        <w:tc>
          <w:tcPr>
            <w:tcW w:type="dxa" w:w="5276"/>
            <w:tcBorders>
              <w:top w:val="single" w:color="B8B6AE" w:sz="4"/>
              <w:left w:val="single" w:color="B8B6AE" w:sz="4"/>
              <w:bottom w:val="single" w:color="B8B6AE" w:sz="4"/>
              <w:right w:val="single" w:color="B8B6AE" w:sz="4"/>
            </w:tcBorders>
            <w:shd w:fill="F7F6F2" w:color="auto" w:val="clear"/>
            <w:tcMar>
              <w:top w:type="dxa" w:w="70"/>
              <w:left w:type="dxa" w:w="110"/>
              <w:bottom w:type="dxa" w:w="70"/>
              <w:right w:type="dxa" w:w="110"/>
            </w:tcMar>
          </w:tcPr>
          <w:p>
            <w:pPr>
              <w:spacing w:after="0" w:line="252"/>
            </w:pPr>
            <w:r>
              <w:rPr>
                <w:b w:val="false"/>
                <w:bCs w:val="false"/>
                <w:sz w:val="20"/>
                <w:szCs w:val="20"/>
              </w:rPr>
              <w:t xml:space="preserve">Permissions owned by this role.</w:t>
            </w:r>
          </w:p>
        </w:tc>
      </w:tr>
      <w:tr>
        <w:trPr>
          <w:cantSplit/>
        </w:trPr>
        <w:tc>
          <w:tcPr>
            <w:tcW w:type="dxa" w:w="2000"/>
            <w:tcBorders>
              <w:top w:val="single" w:color="B8B6AE" w:sz="4"/>
              <w:left w:val="single" w:color="B8B6AE" w:sz="4"/>
              <w:bottom w:val="single" w:color="B8B6AE" w:sz="4"/>
              <w:right w:val="single" w:color="B8B6AE" w:sz="4"/>
            </w:tcBorders>
            <w:tcMar>
              <w:top w:type="dxa" w:w="70"/>
              <w:left w:type="dxa" w:w="110"/>
              <w:bottom w:type="dxa" w:w="70"/>
              <w:right w:type="dxa" w:w="110"/>
            </w:tcMar>
          </w:tcPr>
          <w:p>
            <w:pPr>
              <w:spacing w:after="0" w:line="252"/>
            </w:pPr>
            <w:r>
              <w:rPr>
                <w:rFonts w:ascii="Consolas" w:cs="Consolas" w:eastAsia="Consolas" w:hAnsi="Consolas"/>
                <w:b/>
                <w:bCs/>
                <w:sz w:val="19"/>
                <w:szCs w:val="19"/>
              </w:rPr>
              <w:t xml:space="preserve">useracounts</w:t>
            </w:r>
          </w:p>
        </w:tc>
        <w:tc>
          <w:tcPr>
            <w:tcW w:type="dxa" w:w="1750"/>
            <w:tcBorders>
              <w:top w:val="single" w:color="B8B6AE" w:sz="4"/>
              <w:left w:val="single" w:color="B8B6AE" w:sz="4"/>
              <w:bottom w:val="single" w:color="B8B6AE" w:sz="4"/>
              <w:right w:val="single" w:color="B8B6AE" w:sz="4"/>
            </w:tcBorders>
            <w:tcMar>
              <w:top w:type="dxa" w:w="70"/>
              <w:left w:type="dxa" w:w="110"/>
              <w:bottom w:type="dxa" w:w="70"/>
              <w:right w:type="dxa" w:w="110"/>
            </w:tcMar>
          </w:tcPr>
          <w:p>
            <w:pPr>
              <w:spacing w:after="0" w:line="252"/>
            </w:pPr>
            <w:r>
              <w:rPr>
                <w:b w:val="false"/>
                <w:bCs w:val="false"/>
                <w:sz w:val="20"/>
                <w:szCs w:val="20"/>
              </w:rPr>
              <w:t xml:space="preserve">Useraccount[] (virtual)</w:t>
            </w:r>
          </w:p>
        </w:tc>
        <w:tc>
          <w:tcPr>
            <w:tcW w:type="dxa" w:w="5276"/>
            <w:tcBorders>
              <w:top w:val="single" w:color="B8B6AE" w:sz="4"/>
              <w:left w:val="single" w:color="B8B6AE" w:sz="4"/>
              <w:bottom w:val="single" w:color="B8B6AE" w:sz="4"/>
              <w:right w:val="single" w:color="B8B6AE" w:sz="4"/>
            </w:tcBorders>
            <w:tcMar>
              <w:top w:type="dxa" w:w="70"/>
              <w:left w:type="dxa" w:w="110"/>
              <w:bottom w:type="dxa" w:w="70"/>
              <w:right w:type="dxa" w:w="110"/>
            </w:tcMar>
          </w:tcPr>
          <w:p>
            <w:pPr>
              <w:spacing w:after="0" w:line="252"/>
            </w:pPr>
            <w:r>
              <w:rPr>
                <w:b w:val="false"/>
                <w:bCs w:val="false"/>
                <w:sz w:val="20"/>
                <w:szCs w:val="20"/>
              </w:rPr>
              <w:t xml:space="preserve">Accounts holding this role. Note the spelling.</w:t>
            </w:r>
          </w:p>
        </w:tc>
      </w:tr>
      <w:tr>
        <w:trPr>
          <w:cantSplit/>
        </w:trPr>
        <w:tc>
          <w:tcPr>
            <w:tcW w:type="dxa" w:w="2000"/>
            <w:tcBorders>
              <w:top w:val="single" w:color="B8B6AE" w:sz="4"/>
              <w:left w:val="single" w:color="B8B6AE" w:sz="4"/>
              <w:bottom w:val="single" w:color="B8B6AE" w:sz="4"/>
              <w:right w:val="single" w:color="B8B6AE" w:sz="4"/>
            </w:tcBorders>
            <w:shd w:fill="F7F6F2" w:color="auto" w:val="clear"/>
            <w:tcMar>
              <w:top w:type="dxa" w:w="70"/>
              <w:left w:type="dxa" w:w="110"/>
              <w:bottom w:type="dxa" w:w="70"/>
              <w:right w:type="dxa" w:w="110"/>
            </w:tcMar>
          </w:tcPr>
          <w:p>
            <w:pPr>
              <w:spacing w:after="0" w:line="252"/>
            </w:pPr>
            <w:r>
              <w:rPr>
                <w:rFonts w:ascii="Consolas" w:cs="Consolas" w:eastAsia="Consolas" w:hAnsi="Consolas"/>
                <w:b/>
                <w:bCs/>
                <w:sz w:val="19"/>
                <w:szCs w:val="19"/>
              </w:rPr>
              <w:t xml:space="preserve">createdAt</w:t>
            </w:r>
          </w:p>
        </w:tc>
        <w:tc>
          <w:tcPr>
            <w:tcW w:type="dxa" w:w="1750"/>
            <w:tcBorders>
              <w:top w:val="single" w:color="B8B6AE" w:sz="4"/>
              <w:left w:val="single" w:color="B8B6AE" w:sz="4"/>
              <w:bottom w:val="single" w:color="B8B6AE" w:sz="4"/>
              <w:right w:val="single" w:color="B8B6AE" w:sz="4"/>
            </w:tcBorders>
            <w:shd w:fill="F7F6F2" w:color="auto" w:val="clear"/>
            <w:tcMar>
              <w:top w:type="dxa" w:w="70"/>
              <w:left w:type="dxa" w:w="110"/>
              <w:bottom w:type="dxa" w:w="70"/>
              <w:right w:type="dxa" w:w="110"/>
            </w:tcMar>
          </w:tcPr>
          <w:p>
            <w:pPr>
              <w:spacing w:after="0" w:line="252"/>
            </w:pPr>
            <w:r>
              <w:rPr>
                <w:b w:val="false"/>
                <w:bCs w:val="false"/>
                <w:sz w:val="20"/>
                <w:szCs w:val="20"/>
              </w:rPr>
              <w:t xml:space="preserve">DateTime, default now()</w:t>
            </w:r>
          </w:p>
        </w:tc>
        <w:tc>
          <w:tcPr>
            <w:tcW w:type="dxa" w:w="5276"/>
            <w:tcBorders>
              <w:top w:val="single" w:color="B8B6AE" w:sz="4"/>
              <w:left w:val="single" w:color="B8B6AE" w:sz="4"/>
              <w:bottom w:val="single" w:color="B8B6AE" w:sz="4"/>
              <w:right w:val="single" w:color="B8B6AE" w:sz="4"/>
            </w:tcBorders>
            <w:shd w:fill="F7F6F2" w:color="auto" w:val="clear"/>
            <w:tcMar>
              <w:top w:type="dxa" w:w="70"/>
              <w:left w:type="dxa" w:w="110"/>
              <w:bottom w:type="dxa" w:w="70"/>
              <w:right w:type="dxa" w:w="110"/>
            </w:tcMar>
          </w:tcPr>
          <w:p>
            <w:pPr>
              <w:spacing w:after="0" w:line="252"/>
            </w:pPr>
            <w:r>
              <w:rPr>
                <w:b w:val="false"/>
                <w:bCs w:val="false"/>
                <w:sz w:val="20"/>
                <w:szCs w:val="20"/>
              </w:rPr>
              <w:t xml:space="preserve">Creation time.</w:t>
            </w:r>
          </w:p>
        </w:tc>
      </w:tr>
      <w:tr>
        <w:trPr>
          <w:cantSplit/>
        </w:trPr>
        <w:tc>
          <w:tcPr>
            <w:tcW w:type="dxa" w:w="2000"/>
            <w:tcBorders>
              <w:top w:val="single" w:color="B8B6AE" w:sz="4"/>
              <w:left w:val="single" w:color="B8B6AE" w:sz="4"/>
              <w:bottom w:val="single" w:color="B8B6AE" w:sz="4"/>
              <w:right w:val="single" w:color="B8B6AE" w:sz="4"/>
            </w:tcBorders>
            <w:tcMar>
              <w:top w:type="dxa" w:w="70"/>
              <w:left w:type="dxa" w:w="110"/>
              <w:bottom w:type="dxa" w:w="70"/>
              <w:right w:type="dxa" w:w="110"/>
            </w:tcMar>
          </w:tcPr>
          <w:p>
            <w:pPr>
              <w:spacing w:after="0" w:line="252"/>
            </w:pPr>
            <w:r>
              <w:rPr>
                <w:rFonts w:ascii="Consolas" w:cs="Consolas" w:eastAsia="Consolas" w:hAnsi="Consolas"/>
                <w:b/>
                <w:bCs/>
                <w:sz w:val="19"/>
                <w:szCs w:val="19"/>
              </w:rPr>
              <w:t xml:space="preserve">updatedAt</w:t>
            </w:r>
          </w:p>
        </w:tc>
        <w:tc>
          <w:tcPr>
            <w:tcW w:type="dxa" w:w="1750"/>
            <w:tcBorders>
              <w:top w:val="single" w:color="B8B6AE" w:sz="4"/>
              <w:left w:val="single" w:color="B8B6AE" w:sz="4"/>
              <w:bottom w:val="single" w:color="B8B6AE" w:sz="4"/>
              <w:right w:val="single" w:color="B8B6AE" w:sz="4"/>
            </w:tcBorders>
            <w:tcMar>
              <w:top w:type="dxa" w:w="70"/>
              <w:left w:type="dxa" w:w="110"/>
              <w:bottom w:type="dxa" w:w="70"/>
              <w:right w:type="dxa" w:w="110"/>
            </w:tcMar>
          </w:tcPr>
          <w:p>
            <w:pPr>
              <w:spacing w:after="0" w:line="252"/>
            </w:pPr>
            <w:r>
              <w:rPr>
                <w:b w:val="false"/>
                <w:bCs w:val="false"/>
                <w:sz w:val="20"/>
                <w:szCs w:val="20"/>
              </w:rPr>
              <w:t xml:space="preserve">DateTime, @updatedAt</w:t>
            </w:r>
          </w:p>
        </w:tc>
        <w:tc>
          <w:tcPr>
            <w:tcW w:type="dxa" w:w="5276"/>
            <w:tcBorders>
              <w:top w:val="single" w:color="B8B6AE" w:sz="4"/>
              <w:left w:val="single" w:color="B8B6AE" w:sz="4"/>
              <w:bottom w:val="single" w:color="B8B6AE" w:sz="4"/>
              <w:right w:val="single" w:color="B8B6AE" w:sz="4"/>
            </w:tcBorders>
            <w:tcMar>
              <w:top w:type="dxa" w:w="70"/>
              <w:left w:type="dxa" w:w="110"/>
              <w:bottom w:type="dxa" w:w="70"/>
              <w:right w:type="dxa" w:w="110"/>
            </w:tcMar>
          </w:tcPr>
          <w:p>
            <w:pPr>
              <w:spacing w:after="0" w:line="252"/>
            </w:pPr>
            <w:r>
              <w:rPr>
                <w:b w:val="false"/>
                <w:bCs w:val="false"/>
                <w:sz w:val="20"/>
                <w:szCs w:val="20"/>
              </w:rPr>
              <w:t xml:space="preserve">Last change time.</w:t>
            </w:r>
          </w:p>
        </w:tc>
      </w:tr>
    </w:tbl>
    <w:p>
      <w:pPr>
        <w:spacing w:after="60"/>
      </w:pPr>
    </w:p>
    <w:p>
      <w:pPr>
        <w:pStyle w:val="Heading3"/>
      </w:pPr>
      <w:r>
        <w:t xml:space="preserve">Relations</w:t>
      </w:r>
    </w:p>
    <w:p>
      <w:pPr>
        <w:pStyle w:val="ListParagraph"/>
        <w:numPr>
          <w:ilvl w:val="0"/>
          <w:numId w:val="2"/>
        </w:numPr>
        <w:spacing w:after="70" w:line="264"/>
      </w:pPr>
      <w:r>
        <w:rPr>
          <w:b/>
          <w:bCs/>
        </w:rPr>
        <w:t xml:space="preserve">One role, many permissions.</w:t>
      </w:r>
      <w:r>
        <w:t xml:space="preserve"> Foreign key </w:t>
      </w:r>
      <w:r>
        <w:rPr>
          <w:rFonts w:ascii="Consolas" w:cs="Consolas" w:eastAsia="Consolas" w:hAnsi="Consolas"/>
          <w:sz w:val="19"/>
          <w:szCs w:val="19"/>
          <w:shd w:fill="EFEDE6" w:val="clear"/>
        </w:rPr>
        <w:t xml:space="preserve">permission.rolesId</w:t>
      </w:r>
      <w:r>
        <w:t xml:space="preserve">; Restrict.</w:t>
      </w:r>
    </w:p>
    <w:p>
      <w:pPr>
        <w:pStyle w:val="ListParagraph"/>
        <w:numPr>
          <w:ilvl w:val="0"/>
          <w:numId w:val="2"/>
        </w:numPr>
        <w:spacing w:after="70" w:line="264"/>
      </w:pPr>
      <w:r>
        <w:rPr>
          <w:b/>
          <w:bCs/>
        </w:rPr>
        <w:t xml:space="preserve">Many roles, many accounts</w:t>
      </w:r>
      <w:r>
        <w:t xml:space="preserve"> (implicit join table).</w:t>
      </w:r>
    </w:p>
    <w:p>
      <w:pPr>
        <w:pStyle w:val="Heading3"/>
      </w:pPr>
      <w:r>
        <w:t xml:space="preserve">Backend notes</w:t>
      </w:r>
    </w:p>
    <w:p>
      <w:pPr>
        <w:pStyle w:val="ListParagraph"/>
        <w:numPr>
          <w:ilvl w:val="0"/>
          <w:numId w:val="2"/>
        </w:numPr>
        <w:spacing w:after="70" w:line="264"/>
      </w:pPr>
      <w:r>
        <w:t xml:space="preserve">Load permissions for authorisation with </w:t>
      </w:r>
      <w:r>
        <w:rPr>
          <w:rFonts w:ascii="Consolas" w:cs="Consolas" w:eastAsia="Consolas" w:hAnsi="Consolas"/>
          <w:sz w:val="19"/>
          <w:szCs w:val="19"/>
          <w:shd w:fill="EFEDE6" w:val="clear"/>
        </w:rPr>
        <w:t xml:space="preserve">include: { permissions: true }</w:t>
      </w:r>
      <w:r>
        <w:t xml:space="preserve">, then cache them or put them in the token so you do not query on every request.</w:t>
      </w:r>
    </w:p>
    <w:p>
      <w:pPr>
        <w:pStyle w:val="Heading2"/>
      </w:pPr>
      <w:r>
        <w:t xml:space="preserve">permission</w:t>
      </w:r>
    </w:p>
    <w:p>
      <w:pPr>
        <w:spacing w:after="140"/>
      </w:pPr>
      <w:r>
        <w:rPr>
          <w:i/>
          <w:iCs/>
          <w:color w:val="5F5E5A"/>
          <w:sz w:val="20"/>
          <w:szCs w:val="20"/>
        </w:rPr>
        <w:t xml:space="preserve">Table: </w:t>
      </w:r>
      <w:r>
        <w:rPr>
          <w:rFonts w:ascii="Consolas" w:cs="Consolas" w:eastAsia="Consolas" w:hAnsi="Consolas"/>
          <w:i/>
          <w:iCs/>
          <w:color w:val="5F5E5A"/>
          <w:sz w:val="18"/>
          <w:szCs w:val="18"/>
          <w:shd w:fill="EFEDE6" w:val="clear"/>
        </w:rPr>
        <w:t xml:space="preserve">permission</w:t>
      </w:r>
      <w:r>
        <w:rPr>
          <w:i/>
          <w:iCs/>
          <w:color w:val="5F5E5A"/>
          <w:sz w:val="20"/>
          <w:szCs w:val="20"/>
        </w:rPr>
        <w:t xml:space="preserve">  |  Domain: Admin Access (RBAC)</w:t>
      </w:r>
    </w:p>
    <w:p>
      <w:pPr>
        <w:spacing w:after="120" w:line="276"/>
      </w:pPr>
      <w:r>
        <w:t xml:space="preserve">A single right, such as </w:t>
      </w:r>
      <w:r>
        <w:rPr>
          <w:rFonts w:ascii="Consolas" w:cs="Consolas" w:eastAsia="Consolas" w:hAnsi="Consolas"/>
          <w:sz w:val="19"/>
          <w:szCs w:val="19"/>
          <w:shd w:fill="EFEDE6" w:val="clear"/>
        </w:rPr>
        <w:t xml:space="preserve">product:create</w:t>
      </w:r>
      <w:r>
        <w:t xml:space="preserve"> or </w:t>
      </w:r>
      <w:r>
        <w:rPr>
          <w:rFonts w:ascii="Consolas" w:cs="Consolas" w:eastAsia="Consolas" w:hAnsi="Consolas"/>
          <w:sz w:val="19"/>
          <w:szCs w:val="19"/>
          <w:shd w:fill="EFEDE6" w:val="clear"/>
        </w:rPr>
        <w:t xml:space="preserve">order:refund</w:t>
      </w:r>
      <w:r>
        <w:t xml:space="preserve">, owned by one role.</w:t>
      </w:r>
    </w:p>
    <w:p>
      <w:pPr>
        <w:pStyle w:val="Heading3"/>
      </w:pPr>
      <w:r>
        <w:t xml:space="preserve">What each field does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750"/>
        <w:gridCol w:w="5276"/>
      </w:tblGrid>
      <w:tr>
        <w:trPr>
          <w:cantSplit/>
          <w:tblHeader/>
        </w:trPr>
        <w:tc>
          <w:tcPr>
            <w:tcW w:type="dxa" w:w="2000"/>
            <w:tcBorders>
              <w:top w:val="single" w:color="B8B6AE" w:sz="4"/>
              <w:left w:val="single" w:color="B8B6AE" w:sz="4"/>
              <w:bottom w:val="single" w:color="B8B6AE" w:sz="4"/>
              <w:right w:val="single" w:color="B8B6AE" w:sz="4"/>
            </w:tcBorders>
            <w:shd w:fill="534AB7" w:color="auto" w:val="clear"/>
            <w:tcMar>
              <w:top w:type="dxa" w:w="70"/>
              <w:left w:type="dxa" w:w="110"/>
              <w:bottom w:type="dxa" w:w="70"/>
              <w:right w:type="dxa" w:w="110"/>
            </w:tcMar>
          </w:tcPr>
          <w:p>
            <w:pPr>
              <w:spacing w:after="0" w:line="252"/>
            </w:pPr>
            <w:r>
              <w:rPr>
                <w:b/>
                <w:bCs/>
                <w:color w:val="FFFFFF"/>
                <w:sz w:val="20"/>
                <w:szCs w:val="20"/>
              </w:rPr>
              <w:t xml:space="preserve">Field</w:t>
            </w:r>
          </w:p>
        </w:tc>
        <w:tc>
          <w:tcPr>
            <w:tcW w:type="dxa" w:w="1750"/>
            <w:tcBorders>
              <w:top w:val="single" w:color="B8B6AE" w:sz="4"/>
              <w:left w:val="single" w:color="B8B6AE" w:sz="4"/>
              <w:bottom w:val="single" w:color="B8B6AE" w:sz="4"/>
              <w:right w:val="single" w:color="B8B6AE" w:sz="4"/>
            </w:tcBorders>
            <w:shd w:fill="534AB7" w:color="auto" w:val="clear"/>
            <w:tcMar>
              <w:top w:type="dxa" w:w="70"/>
              <w:left w:type="dxa" w:w="110"/>
              <w:bottom w:type="dxa" w:w="70"/>
              <w:right w:type="dxa" w:w="110"/>
            </w:tcMar>
          </w:tcPr>
          <w:p>
            <w:pPr>
              <w:spacing w:after="0" w:line="252"/>
            </w:pPr>
            <w:r>
              <w:rPr>
                <w:b/>
                <w:bCs/>
                <w:color w:val="FFFFFF"/>
                <w:sz w:val="20"/>
                <w:szCs w:val="20"/>
              </w:rPr>
              <w:t xml:space="preserve">Type</w:t>
            </w:r>
          </w:p>
        </w:tc>
        <w:tc>
          <w:tcPr>
            <w:tcW w:type="dxa" w:w="5276"/>
            <w:tcBorders>
              <w:top w:val="single" w:color="B8B6AE" w:sz="4"/>
              <w:left w:val="single" w:color="B8B6AE" w:sz="4"/>
              <w:bottom w:val="single" w:color="B8B6AE" w:sz="4"/>
              <w:right w:val="single" w:color="B8B6AE" w:sz="4"/>
            </w:tcBorders>
            <w:shd w:fill="534AB7" w:color="auto" w:val="clear"/>
            <w:tcMar>
              <w:top w:type="dxa" w:w="70"/>
              <w:left w:type="dxa" w:w="110"/>
              <w:bottom w:type="dxa" w:w="70"/>
              <w:right w:type="dxa" w:w="110"/>
            </w:tcMar>
          </w:tcPr>
          <w:p>
            <w:pPr>
              <w:spacing w:after="0" w:line="252"/>
            </w:pPr>
            <w:r>
              <w:rPr>
                <w:b/>
                <w:bCs/>
                <w:color w:val="FFFFFF"/>
                <w:sz w:val="20"/>
                <w:szCs w:val="20"/>
              </w:rPr>
              <w:t xml:space="preserve">Purpose</w:t>
            </w:r>
          </w:p>
        </w:tc>
      </w:tr>
      <w:tr>
        <w:trPr>
          <w:cantSplit/>
        </w:trPr>
        <w:tc>
          <w:tcPr>
            <w:tcW w:type="dxa" w:w="2000"/>
            <w:tcBorders>
              <w:top w:val="single" w:color="B8B6AE" w:sz="4"/>
              <w:left w:val="single" w:color="B8B6AE" w:sz="4"/>
              <w:bottom w:val="single" w:color="B8B6AE" w:sz="4"/>
              <w:right w:val="single" w:color="B8B6AE" w:sz="4"/>
            </w:tcBorders>
            <w:tcMar>
              <w:top w:type="dxa" w:w="70"/>
              <w:left w:type="dxa" w:w="110"/>
              <w:bottom w:type="dxa" w:w="70"/>
              <w:right w:type="dxa" w:w="110"/>
            </w:tcMar>
          </w:tcPr>
          <w:p>
            <w:pPr>
              <w:spacing w:after="0" w:line="252"/>
            </w:pPr>
            <w:r>
              <w:rPr>
                <w:rFonts w:ascii="Consolas" w:cs="Consolas" w:eastAsia="Consolas" w:hAnsi="Consolas"/>
                <w:b/>
                <w:bCs/>
                <w:sz w:val="19"/>
                <w:szCs w:val="19"/>
              </w:rPr>
              <w:t xml:space="preserve">id</w:t>
            </w:r>
          </w:p>
        </w:tc>
        <w:tc>
          <w:tcPr>
            <w:tcW w:type="dxa" w:w="1750"/>
            <w:tcBorders>
              <w:top w:val="single" w:color="B8B6AE" w:sz="4"/>
              <w:left w:val="single" w:color="B8B6AE" w:sz="4"/>
              <w:bottom w:val="single" w:color="B8B6AE" w:sz="4"/>
              <w:right w:val="single" w:color="B8B6AE" w:sz="4"/>
            </w:tcBorders>
            <w:tcMar>
              <w:top w:type="dxa" w:w="70"/>
              <w:left w:type="dxa" w:w="110"/>
              <w:bottom w:type="dxa" w:w="70"/>
              <w:right w:type="dxa" w:w="110"/>
            </w:tcMar>
          </w:tcPr>
          <w:p>
            <w:pPr>
              <w:spacing w:after="0" w:line="252"/>
            </w:pPr>
            <w:r>
              <w:rPr>
                <w:b w:val="false"/>
                <w:bCs w:val="false"/>
                <w:sz w:val="20"/>
                <w:szCs w:val="20"/>
              </w:rPr>
              <w:t xml:space="preserve">Int, PK</w:t>
            </w:r>
          </w:p>
        </w:tc>
        <w:tc>
          <w:tcPr>
            <w:tcW w:type="dxa" w:w="5276"/>
            <w:tcBorders>
              <w:top w:val="single" w:color="B8B6AE" w:sz="4"/>
              <w:left w:val="single" w:color="B8B6AE" w:sz="4"/>
              <w:bottom w:val="single" w:color="B8B6AE" w:sz="4"/>
              <w:right w:val="single" w:color="B8B6AE" w:sz="4"/>
            </w:tcBorders>
            <w:tcMar>
              <w:top w:type="dxa" w:w="70"/>
              <w:left w:type="dxa" w:w="110"/>
              <w:bottom w:type="dxa" w:w="70"/>
              <w:right w:type="dxa" w:w="110"/>
            </w:tcMar>
          </w:tcPr>
          <w:p>
            <w:pPr>
              <w:spacing w:after="0" w:line="252"/>
            </w:pPr>
            <w:r>
              <w:rPr>
                <w:b w:val="false"/>
                <w:bCs w:val="false"/>
                <w:sz w:val="20"/>
                <w:szCs w:val="20"/>
              </w:rPr>
              <w:t xml:space="preserve">Unique permission ID.</w:t>
            </w:r>
          </w:p>
        </w:tc>
      </w:tr>
      <w:tr>
        <w:trPr>
          <w:cantSplit/>
        </w:trPr>
        <w:tc>
          <w:tcPr>
            <w:tcW w:type="dxa" w:w="2000"/>
            <w:tcBorders>
              <w:top w:val="single" w:color="B8B6AE" w:sz="4"/>
              <w:left w:val="single" w:color="B8B6AE" w:sz="4"/>
              <w:bottom w:val="single" w:color="B8B6AE" w:sz="4"/>
              <w:right w:val="single" w:color="B8B6AE" w:sz="4"/>
            </w:tcBorders>
            <w:shd w:fill="F7F6F2" w:color="auto" w:val="clear"/>
            <w:tcMar>
              <w:top w:type="dxa" w:w="70"/>
              <w:left w:type="dxa" w:w="110"/>
              <w:bottom w:type="dxa" w:w="70"/>
              <w:right w:type="dxa" w:w="110"/>
            </w:tcMar>
          </w:tcPr>
          <w:p>
            <w:pPr>
              <w:spacing w:after="0" w:line="252"/>
            </w:pPr>
            <w:r>
              <w:rPr>
                <w:rFonts w:ascii="Consolas" w:cs="Consolas" w:eastAsia="Consolas" w:hAnsi="Consolas"/>
                <w:b/>
                <w:bCs/>
                <w:sz w:val="19"/>
                <w:szCs w:val="19"/>
              </w:rPr>
              <w:t xml:space="preserve">name</w:t>
            </w:r>
          </w:p>
        </w:tc>
        <w:tc>
          <w:tcPr>
            <w:tcW w:type="dxa" w:w="1750"/>
            <w:tcBorders>
              <w:top w:val="single" w:color="B8B6AE" w:sz="4"/>
              <w:left w:val="single" w:color="B8B6AE" w:sz="4"/>
              <w:bottom w:val="single" w:color="B8B6AE" w:sz="4"/>
              <w:right w:val="single" w:color="B8B6AE" w:sz="4"/>
            </w:tcBorders>
            <w:shd w:fill="F7F6F2" w:color="auto" w:val="clear"/>
            <w:tcMar>
              <w:top w:type="dxa" w:w="70"/>
              <w:left w:type="dxa" w:w="110"/>
              <w:bottom w:type="dxa" w:w="70"/>
              <w:right w:type="dxa" w:w="110"/>
            </w:tcMar>
          </w:tcPr>
          <w:p>
            <w:pPr>
              <w:spacing w:after="0" w:line="252"/>
            </w:pPr>
            <w:r>
              <w:rPr>
                <w:b w:val="false"/>
                <w:bCs w:val="false"/>
                <w:sz w:val="20"/>
                <w:szCs w:val="20"/>
              </w:rPr>
              <w:t xml:space="preserve">String, unique</w:t>
            </w:r>
          </w:p>
        </w:tc>
        <w:tc>
          <w:tcPr>
            <w:tcW w:type="dxa" w:w="5276"/>
            <w:tcBorders>
              <w:top w:val="single" w:color="B8B6AE" w:sz="4"/>
              <w:left w:val="single" w:color="B8B6AE" w:sz="4"/>
              <w:bottom w:val="single" w:color="B8B6AE" w:sz="4"/>
              <w:right w:val="single" w:color="B8B6AE" w:sz="4"/>
            </w:tcBorders>
            <w:shd w:fill="F7F6F2" w:color="auto" w:val="clear"/>
            <w:tcMar>
              <w:top w:type="dxa" w:w="70"/>
              <w:left w:type="dxa" w:w="110"/>
              <w:bottom w:type="dxa" w:w="70"/>
              <w:right w:type="dxa" w:w="110"/>
            </w:tcMar>
          </w:tcPr>
          <w:p>
            <w:pPr>
              <w:spacing w:after="0" w:line="252"/>
            </w:pPr>
            <w:r>
              <w:rPr>
                <w:b w:val="false"/>
                <w:bCs w:val="false"/>
                <w:sz w:val="20"/>
                <w:szCs w:val="20"/>
              </w:rPr>
              <w:t xml:space="preserve">Permission key, for example </w:t>
            </w:r>
            <w:r>
              <w:rPr>
                <w:rFonts w:ascii="Consolas" w:cs="Consolas" w:eastAsia="Consolas" w:hAnsi="Consolas"/>
                <w:b w:val="false"/>
                <w:bCs w:val="false"/>
                <w:sz w:val="18"/>
                <w:szCs w:val="18"/>
                <w:shd w:fill="EFEDE6" w:val="clear"/>
              </w:rPr>
              <w:t xml:space="preserve">product:create</w:t>
            </w:r>
            <w:r>
              <w:rPr>
                <w:b w:val="false"/>
                <w:bCs w:val="false"/>
                <w:sz w:val="20"/>
                <w:szCs w:val="20"/>
              </w:rPr>
              <w:t xml:space="preserve">.</w:t>
            </w:r>
          </w:p>
        </w:tc>
      </w:tr>
      <w:tr>
        <w:trPr>
          <w:cantSplit/>
        </w:trPr>
        <w:tc>
          <w:tcPr>
            <w:tcW w:type="dxa" w:w="2000"/>
            <w:tcBorders>
              <w:top w:val="single" w:color="B8B6AE" w:sz="4"/>
              <w:left w:val="single" w:color="B8B6AE" w:sz="4"/>
              <w:bottom w:val="single" w:color="B8B6AE" w:sz="4"/>
              <w:right w:val="single" w:color="B8B6AE" w:sz="4"/>
            </w:tcBorders>
            <w:tcMar>
              <w:top w:type="dxa" w:w="70"/>
              <w:left w:type="dxa" w:w="110"/>
              <w:bottom w:type="dxa" w:w="70"/>
              <w:right w:type="dxa" w:w="110"/>
            </w:tcMar>
          </w:tcPr>
          <w:p>
            <w:pPr>
              <w:spacing w:after="0" w:line="252"/>
            </w:pPr>
            <w:r>
              <w:rPr>
                <w:rFonts w:ascii="Consolas" w:cs="Consolas" w:eastAsia="Consolas" w:hAnsi="Consolas"/>
                <w:b/>
                <w:bCs/>
                <w:sz w:val="19"/>
                <w:szCs w:val="19"/>
              </w:rPr>
              <w:t xml:space="preserve">rolesId</w:t>
            </w:r>
          </w:p>
        </w:tc>
        <w:tc>
          <w:tcPr>
            <w:tcW w:type="dxa" w:w="1750"/>
            <w:tcBorders>
              <w:top w:val="single" w:color="B8B6AE" w:sz="4"/>
              <w:left w:val="single" w:color="B8B6AE" w:sz="4"/>
              <w:bottom w:val="single" w:color="B8B6AE" w:sz="4"/>
              <w:right w:val="single" w:color="B8B6AE" w:sz="4"/>
            </w:tcBorders>
            <w:tcMar>
              <w:top w:type="dxa" w:w="70"/>
              <w:left w:type="dxa" w:w="110"/>
              <w:bottom w:type="dxa" w:w="70"/>
              <w:right w:type="dxa" w:w="110"/>
            </w:tcMar>
          </w:tcPr>
          <w:p>
            <w:pPr>
              <w:spacing w:after="0" w:line="252"/>
            </w:pPr>
            <w:r>
              <w:rPr>
                <w:b w:val="false"/>
                <w:bCs w:val="false"/>
                <w:sz w:val="20"/>
                <w:szCs w:val="20"/>
              </w:rPr>
              <w:t xml:space="preserve">Int, FK</w:t>
            </w:r>
          </w:p>
        </w:tc>
        <w:tc>
          <w:tcPr>
            <w:tcW w:type="dxa" w:w="5276"/>
            <w:tcBorders>
              <w:top w:val="single" w:color="B8B6AE" w:sz="4"/>
              <w:left w:val="single" w:color="B8B6AE" w:sz="4"/>
              <w:bottom w:val="single" w:color="B8B6AE" w:sz="4"/>
              <w:right w:val="single" w:color="B8B6AE" w:sz="4"/>
            </w:tcBorders>
            <w:tcMar>
              <w:top w:type="dxa" w:w="70"/>
              <w:left w:type="dxa" w:w="110"/>
              <w:bottom w:type="dxa" w:w="70"/>
              <w:right w:type="dxa" w:w="110"/>
            </w:tcMar>
          </w:tcPr>
          <w:p>
            <w:pPr>
              <w:spacing w:after="0" w:line="252"/>
            </w:pPr>
            <w:r>
              <w:rPr>
                <w:b w:val="false"/>
                <w:bCs w:val="false"/>
                <w:sz w:val="20"/>
                <w:szCs w:val="20"/>
              </w:rPr>
              <w:t xml:space="preserve">The role that owns this permission.</w:t>
            </w:r>
          </w:p>
        </w:tc>
      </w:tr>
      <w:tr>
        <w:trPr>
          <w:cantSplit/>
        </w:trPr>
        <w:tc>
          <w:tcPr>
            <w:tcW w:type="dxa" w:w="2000"/>
            <w:tcBorders>
              <w:top w:val="single" w:color="B8B6AE" w:sz="4"/>
              <w:left w:val="single" w:color="B8B6AE" w:sz="4"/>
              <w:bottom w:val="single" w:color="B8B6AE" w:sz="4"/>
              <w:right w:val="single" w:color="B8B6AE" w:sz="4"/>
            </w:tcBorders>
            <w:shd w:fill="F7F6F2" w:color="auto" w:val="clear"/>
            <w:tcMar>
              <w:top w:type="dxa" w:w="70"/>
              <w:left w:type="dxa" w:w="110"/>
              <w:bottom w:type="dxa" w:w="70"/>
              <w:right w:type="dxa" w:w="110"/>
            </w:tcMar>
          </w:tcPr>
          <w:p>
            <w:pPr>
              <w:spacing w:after="0" w:line="252"/>
            </w:pPr>
            <w:r>
              <w:rPr>
                <w:rFonts w:ascii="Consolas" w:cs="Consolas" w:eastAsia="Consolas" w:hAnsi="Consolas"/>
                <w:b/>
                <w:bCs/>
                <w:sz w:val="19"/>
                <w:szCs w:val="19"/>
              </w:rPr>
              <w:t xml:space="preserve">roles</w:t>
            </w:r>
          </w:p>
        </w:tc>
        <w:tc>
          <w:tcPr>
            <w:tcW w:type="dxa" w:w="1750"/>
            <w:tcBorders>
              <w:top w:val="single" w:color="B8B6AE" w:sz="4"/>
              <w:left w:val="single" w:color="B8B6AE" w:sz="4"/>
              <w:bottom w:val="single" w:color="B8B6AE" w:sz="4"/>
              <w:right w:val="single" w:color="B8B6AE" w:sz="4"/>
            </w:tcBorders>
            <w:shd w:fill="F7F6F2" w:color="auto" w:val="clear"/>
            <w:tcMar>
              <w:top w:type="dxa" w:w="70"/>
              <w:left w:type="dxa" w:w="110"/>
              <w:bottom w:type="dxa" w:w="70"/>
              <w:right w:type="dxa" w:w="110"/>
            </w:tcMar>
          </w:tcPr>
          <w:p>
            <w:pPr>
              <w:spacing w:after="0" w:line="252"/>
            </w:pPr>
            <w:r>
              <w:rPr>
                <w:b w:val="false"/>
                <w:bCs w:val="false"/>
                <w:sz w:val="20"/>
                <w:szCs w:val="20"/>
              </w:rPr>
              <w:t xml:space="preserve">Roles (virtual)</w:t>
            </w:r>
          </w:p>
        </w:tc>
        <w:tc>
          <w:tcPr>
            <w:tcW w:type="dxa" w:w="5276"/>
            <w:tcBorders>
              <w:top w:val="single" w:color="B8B6AE" w:sz="4"/>
              <w:left w:val="single" w:color="B8B6AE" w:sz="4"/>
              <w:bottom w:val="single" w:color="B8B6AE" w:sz="4"/>
              <w:right w:val="single" w:color="B8B6AE" w:sz="4"/>
            </w:tcBorders>
            <w:shd w:fill="F7F6F2" w:color="auto" w:val="clear"/>
            <w:tcMar>
              <w:top w:type="dxa" w:w="70"/>
              <w:left w:type="dxa" w:w="110"/>
              <w:bottom w:type="dxa" w:w="70"/>
              <w:right w:type="dxa" w:w="110"/>
            </w:tcMar>
          </w:tcPr>
          <w:p>
            <w:pPr>
              <w:spacing w:after="0" w:line="252"/>
            </w:pPr>
            <w:r>
              <w:rPr>
                <w:b w:val="false"/>
                <w:bCs w:val="false"/>
                <w:sz w:val="20"/>
                <w:szCs w:val="20"/>
              </w:rPr>
              <w:t xml:space="preserve">The owning role. No column.</w:t>
            </w:r>
          </w:p>
        </w:tc>
      </w:tr>
      <w:tr>
        <w:trPr>
          <w:cantSplit/>
        </w:trPr>
        <w:tc>
          <w:tcPr>
            <w:tcW w:type="dxa" w:w="2000"/>
            <w:tcBorders>
              <w:top w:val="single" w:color="B8B6AE" w:sz="4"/>
              <w:left w:val="single" w:color="B8B6AE" w:sz="4"/>
              <w:bottom w:val="single" w:color="B8B6AE" w:sz="4"/>
              <w:right w:val="single" w:color="B8B6AE" w:sz="4"/>
            </w:tcBorders>
            <w:tcMar>
              <w:top w:type="dxa" w:w="70"/>
              <w:left w:type="dxa" w:w="110"/>
              <w:bottom w:type="dxa" w:w="70"/>
              <w:right w:type="dxa" w:w="110"/>
            </w:tcMar>
          </w:tcPr>
          <w:p>
            <w:pPr>
              <w:spacing w:after="0" w:line="252"/>
            </w:pPr>
            <w:r>
              <w:rPr>
                <w:rFonts w:ascii="Consolas" w:cs="Consolas" w:eastAsia="Consolas" w:hAnsi="Consolas"/>
                <w:b/>
                <w:bCs/>
                <w:sz w:val="19"/>
                <w:szCs w:val="19"/>
              </w:rPr>
              <w:t xml:space="preserve">createdAt</w:t>
            </w:r>
          </w:p>
        </w:tc>
        <w:tc>
          <w:tcPr>
            <w:tcW w:type="dxa" w:w="1750"/>
            <w:tcBorders>
              <w:top w:val="single" w:color="B8B6AE" w:sz="4"/>
              <w:left w:val="single" w:color="B8B6AE" w:sz="4"/>
              <w:bottom w:val="single" w:color="B8B6AE" w:sz="4"/>
              <w:right w:val="single" w:color="B8B6AE" w:sz="4"/>
            </w:tcBorders>
            <w:tcMar>
              <w:top w:type="dxa" w:w="70"/>
              <w:left w:type="dxa" w:w="110"/>
              <w:bottom w:type="dxa" w:w="70"/>
              <w:right w:type="dxa" w:w="110"/>
            </w:tcMar>
          </w:tcPr>
          <w:p>
            <w:pPr>
              <w:spacing w:after="0" w:line="252"/>
            </w:pPr>
            <w:r>
              <w:rPr>
                <w:b w:val="false"/>
                <w:bCs w:val="false"/>
                <w:sz w:val="20"/>
                <w:szCs w:val="20"/>
              </w:rPr>
              <w:t xml:space="preserve">DateTime, default now()</w:t>
            </w:r>
          </w:p>
        </w:tc>
        <w:tc>
          <w:tcPr>
            <w:tcW w:type="dxa" w:w="5276"/>
            <w:tcBorders>
              <w:top w:val="single" w:color="B8B6AE" w:sz="4"/>
              <w:left w:val="single" w:color="B8B6AE" w:sz="4"/>
              <w:bottom w:val="single" w:color="B8B6AE" w:sz="4"/>
              <w:right w:val="single" w:color="B8B6AE" w:sz="4"/>
            </w:tcBorders>
            <w:tcMar>
              <w:top w:type="dxa" w:w="70"/>
              <w:left w:type="dxa" w:w="110"/>
              <w:bottom w:type="dxa" w:w="70"/>
              <w:right w:type="dxa" w:w="110"/>
            </w:tcMar>
          </w:tcPr>
          <w:p>
            <w:pPr>
              <w:spacing w:after="0" w:line="252"/>
            </w:pPr>
            <w:r>
              <w:rPr>
                <w:b w:val="false"/>
                <w:bCs w:val="false"/>
                <w:sz w:val="20"/>
                <w:szCs w:val="20"/>
              </w:rPr>
              <w:t xml:space="preserve">Creation time.</w:t>
            </w:r>
          </w:p>
        </w:tc>
      </w:tr>
      <w:tr>
        <w:trPr>
          <w:cantSplit/>
        </w:trPr>
        <w:tc>
          <w:tcPr>
            <w:tcW w:type="dxa" w:w="2000"/>
            <w:tcBorders>
              <w:top w:val="single" w:color="B8B6AE" w:sz="4"/>
              <w:left w:val="single" w:color="B8B6AE" w:sz="4"/>
              <w:bottom w:val="single" w:color="B8B6AE" w:sz="4"/>
              <w:right w:val="single" w:color="B8B6AE" w:sz="4"/>
            </w:tcBorders>
            <w:shd w:fill="F7F6F2" w:color="auto" w:val="clear"/>
            <w:tcMar>
              <w:top w:type="dxa" w:w="70"/>
              <w:left w:type="dxa" w:w="110"/>
              <w:bottom w:type="dxa" w:w="70"/>
              <w:right w:type="dxa" w:w="110"/>
            </w:tcMar>
          </w:tcPr>
          <w:p>
            <w:pPr>
              <w:spacing w:after="0" w:line="252"/>
            </w:pPr>
            <w:r>
              <w:rPr>
                <w:rFonts w:ascii="Consolas" w:cs="Consolas" w:eastAsia="Consolas" w:hAnsi="Consolas"/>
                <w:b/>
                <w:bCs/>
                <w:sz w:val="19"/>
                <w:szCs w:val="19"/>
              </w:rPr>
              <w:t xml:space="preserve">updatedAt</w:t>
            </w:r>
          </w:p>
        </w:tc>
        <w:tc>
          <w:tcPr>
            <w:tcW w:type="dxa" w:w="1750"/>
            <w:tcBorders>
              <w:top w:val="single" w:color="B8B6AE" w:sz="4"/>
              <w:left w:val="single" w:color="B8B6AE" w:sz="4"/>
              <w:bottom w:val="single" w:color="B8B6AE" w:sz="4"/>
              <w:right w:val="single" w:color="B8B6AE" w:sz="4"/>
            </w:tcBorders>
            <w:shd w:fill="F7F6F2" w:color="auto" w:val="clear"/>
            <w:tcMar>
              <w:top w:type="dxa" w:w="70"/>
              <w:left w:type="dxa" w:w="110"/>
              <w:bottom w:type="dxa" w:w="70"/>
              <w:right w:type="dxa" w:w="110"/>
            </w:tcMar>
          </w:tcPr>
          <w:p>
            <w:pPr>
              <w:spacing w:after="0" w:line="252"/>
            </w:pPr>
            <w:r>
              <w:rPr>
                <w:b w:val="false"/>
                <w:bCs w:val="false"/>
                <w:sz w:val="20"/>
                <w:szCs w:val="20"/>
              </w:rPr>
              <w:t xml:space="preserve">DateTime, @updatedAt</w:t>
            </w:r>
          </w:p>
        </w:tc>
        <w:tc>
          <w:tcPr>
            <w:tcW w:type="dxa" w:w="5276"/>
            <w:tcBorders>
              <w:top w:val="single" w:color="B8B6AE" w:sz="4"/>
              <w:left w:val="single" w:color="B8B6AE" w:sz="4"/>
              <w:bottom w:val="single" w:color="B8B6AE" w:sz="4"/>
              <w:right w:val="single" w:color="B8B6AE" w:sz="4"/>
            </w:tcBorders>
            <w:shd w:fill="F7F6F2" w:color="auto" w:val="clear"/>
            <w:tcMar>
              <w:top w:type="dxa" w:w="70"/>
              <w:left w:type="dxa" w:w="110"/>
              <w:bottom w:type="dxa" w:w="70"/>
              <w:right w:type="dxa" w:w="110"/>
            </w:tcMar>
          </w:tcPr>
          <w:p>
            <w:pPr>
              <w:spacing w:after="0" w:line="252"/>
            </w:pPr>
            <w:r>
              <w:rPr>
                <w:b w:val="false"/>
                <w:bCs w:val="false"/>
                <w:sz w:val="20"/>
                <w:szCs w:val="20"/>
              </w:rPr>
              <w:t xml:space="preserve">Last change time.</w:t>
            </w:r>
          </w:p>
        </w:tc>
      </w:tr>
    </w:tbl>
    <w:p>
      <w:pPr>
        <w:spacing w:after="60"/>
      </w:pPr>
    </w:p>
    <w:p>
      <w:pPr>
        <w:pStyle w:val="Heading3"/>
      </w:pPr>
      <w:r>
        <w:t xml:space="preserve">Relations</w:t>
      </w:r>
    </w:p>
    <w:p>
      <w:pPr>
        <w:pStyle w:val="ListParagraph"/>
        <w:numPr>
          <w:ilvl w:val="0"/>
          <w:numId w:val="2"/>
        </w:numPr>
        <w:spacing w:after="70" w:line="264"/>
      </w:pPr>
      <w:r>
        <w:rPr>
          <w:b/>
          <w:bCs/>
        </w:rPr>
        <w:t xml:space="preserve">Many permissions belong to one role.</w:t>
      </w:r>
      <w:r>
        <w:t xml:space="preserve"> Foreign key </w:t>
      </w:r>
      <w:r>
        <w:rPr>
          <w:rFonts w:ascii="Consolas" w:cs="Consolas" w:eastAsia="Consolas" w:hAnsi="Consolas"/>
          <w:sz w:val="19"/>
          <w:szCs w:val="19"/>
          <w:shd w:fill="EFEDE6" w:val="clear"/>
        </w:rPr>
        <w:t xml:space="preserve">rolesId</w:t>
      </w:r>
      <w:r>
        <w:t xml:space="preserve">; Restrict.</w:t>
      </w:r>
    </w:p>
    <w:p>
      <w:pPr>
        <w:pStyle w:val="Heading3"/>
      </w:pPr>
      <w:r>
        <w:t xml:space="preserve">Backend notes</w:t>
      </w:r>
    </w:p>
    <w:p>
      <w:pPr>
        <w:pStyle w:val="ListParagraph"/>
        <w:numPr>
          <w:ilvl w:val="0"/>
          <w:numId w:val="2"/>
        </w:numPr>
        <w:spacing w:after="70" w:line="264"/>
      </w:pPr>
      <w:r>
        <w:t xml:space="preserve">Because </w:t>
      </w:r>
      <w:r>
        <w:rPr>
          <w:rFonts w:ascii="Consolas" w:cs="Consolas" w:eastAsia="Consolas" w:hAnsi="Consolas"/>
          <w:sz w:val="19"/>
          <w:szCs w:val="19"/>
          <w:shd w:fill="EFEDE6" w:val="clear"/>
        </w:rPr>
        <w:t xml:space="preserve">rolesId</w:t>
      </w:r>
      <w:r>
        <w:t xml:space="preserve"> is a single foreign key and </w:t>
      </w:r>
      <w:r>
        <w:rPr>
          <w:rFonts w:ascii="Consolas" w:cs="Consolas" w:eastAsia="Consolas" w:hAnsi="Consolas"/>
          <w:sz w:val="19"/>
          <w:szCs w:val="19"/>
          <w:shd w:fill="EFEDE6" w:val="clear"/>
        </w:rPr>
        <w:t xml:space="preserve">name</w:t>
      </w:r>
      <w:r>
        <w:t xml:space="preserve"> is unique, one permission can belong to only one role. You cannot give </w:t>
      </w:r>
      <w:r>
        <w:rPr>
          <w:rFonts w:ascii="Consolas" w:cs="Consolas" w:eastAsia="Consolas" w:hAnsi="Consolas"/>
          <w:sz w:val="19"/>
          <w:szCs w:val="19"/>
          <w:shd w:fill="EFEDE6" w:val="clear"/>
        </w:rPr>
        <w:t xml:space="preserve">order:view</w:t>
      </w:r>
      <w:r>
        <w:t xml:space="preserve"> to both ADMIN and SUPPORT without inventing a second name. Most systems model permissions as a shared list with a many-to-many link to roles (section 12).</w:t>
      </w:r>
    </w:p>
    <w:p>
      <w:pPr>
        <w:pStyle w:val="ListParagraph"/>
        <w:numPr>
          <w:ilvl w:val="0"/>
          <w:numId w:val="2"/>
        </w:numPr>
        <w:spacing w:after="70" w:line="264"/>
      </w:pPr>
      <w:r>
        <w:t xml:space="preserve">Check access by collecting the permission names of all of a user's roles and testing the required key.</w:t>
      </w:r>
    </w:p>
    <w:p>
      <w:pPr>
        <w:pStyle w:val="Heading1"/>
        <w:pageBreakBefore/>
      </w:pPr>
      <w:r>
        <w:t xml:space="preserve">9. Enums</w:t>
      </w:r>
    </w:p>
    <w:p>
      <w:pPr>
        <w:pStyle w:val="Heading3"/>
      </w:pPr>
      <w:r>
        <w:t xml:space="preserve">OrderStatus (used by Order.status)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4300"/>
        <w:gridCol w:w="2826"/>
      </w:tblGrid>
      <w:tr>
        <w:trPr>
          <w:cantSplit/>
          <w:tblHeader/>
        </w:trPr>
        <w:tc>
          <w:tcPr>
            <w:tcW w:type="dxa" w:w="1900"/>
            <w:tcBorders>
              <w:top w:val="single" w:color="B8B6AE" w:sz="4"/>
              <w:left w:val="single" w:color="B8B6AE" w:sz="4"/>
              <w:bottom w:val="single" w:color="B8B6AE" w:sz="4"/>
              <w:right w:val="single" w:color="B8B6AE" w:sz="4"/>
            </w:tcBorders>
            <w:shd w:fill="854F0B" w:color="auto" w:val="clear"/>
            <w:tcMar>
              <w:top w:type="dxa" w:w="70"/>
              <w:left w:type="dxa" w:w="110"/>
              <w:bottom w:type="dxa" w:w="70"/>
              <w:right w:type="dxa" w:w="110"/>
            </w:tcMar>
          </w:tcPr>
          <w:p>
            <w:pPr>
              <w:spacing w:after="0" w:line="252"/>
            </w:pPr>
            <w:r>
              <w:rPr>
                <w:b/>
                <w:bCs/>
                <w:color w:val="FFFFFF"/>
                <w:sz w:val="20"/>
                <w:szCs w:val="20"/>
              </w:rPr>
              <w:t xml:space="preserve">Value</w:t>
            </w:r>
          </w:p>
        </w:tc>
        <w:tc>
          <w:tcPr>
            <w:tcW w:type="dxa" w:w="4300"/>
            <w:tcBorders>
              <w:top w:val="single" w:color="B8B6AE" w:sz="4"/>
              <w:left w:val="single" w:color="B8B6AE" w:sz="4"/>
              <w:bottom w:val="single" w:color="B8B6AE" w:sz="4"/>
              <w:right w:val="single" w:color="B8B6AE" w:sz="4"/>
            </w:tcBorders>
            <w:shd w:fill="854F0B" w:color="auto" w:val="clear"/>
            <w:tcMar>
              <w:top w:type="dxa" w:w="70"/>
              <w:left w:type="dxa" w:w="110"/>
              <w:bottom w:type="dxa" w:w="70"/>
              <w:right w:type="dxa" w:w="110"/>
            </w:tcMar>
          </w:tcPr>
          <w:p>
            <w:pPr>
              <w:spacing w:after="0" w:line="252"/>
            </w:pPr>
            <w:r>
              <w:rPr>
                <w:b/>
                <w:bCs/>
                <w:color w:val="FFFFFF"/>
                <w:sz w:val="20"/>
                <w:szCs w:val="20"/>
              </w:rPr>
              <w:t xml:space="preserve">Meaning</w:t>
            </w:r>
          </w:p>
        </w:tc>
        <w:tc>
          <w:tcPr>
            <w:tcW w:type="dxa" w:w="2826"/>
            <w:tcBorders>
              <w:top w:val="single" w:color="B8B6AE" w:sz="4"/>
              <w:left w:val="single" w:color="B8B6AE" w:sz="4"/>
              <w:bottom w:val="single" w:color="B8B6AE" w:sz="4"/>
              <w:right w:val="single" w:color="B8B6AE" w:sz="4"/>
            </w:tcBorders>
            <w:shd w:fill="854F0B" w:color="auto" w:val="clear"/>
            <w:tcMar>
              <w:top w:type="dxa" w:w="70"/>
              <w:left w:type="dxa" w:w="110"/>
              <w:bottom w:type="dxa" w:w="70"/>
              <w:right w:type="dxa" w:w="110"/>
            </w:tcMar>
          </w:tcPr>
          <w:p>
            <w:pPr>
              <w:spacing w:after="0" w:line="252"/>
            </w:pPr>
            <w:r>
              <w:rPr>
                <w:b/>
                <w:bCs/>
                <w:color w:val="FFFFFF"/>
                <w:sz w:val="20"/>
                <w:szCs w:val="20"/>
              </w:rPr>
              <w:t xml:space="preserve">Typical next state</w:t>
            </w:r>
          </w:p>
        </w:tc>
      </w:tr>
      <w:tr>
        <w:trPr>
          <w:cantSplit/>
        </w:trPr>
        <w:tc>
          <w:tcPr>
            <w:tcW w:type="dxa" w:w="1900"/>
            <w:tcBorders>
              <w:top w:val="single" w:color="B8B6AE" w:sz="4"/>
              <w:left w:val="single" w:color="B8B6AE" w:sz="4"/>
              <w:bottom w:val="single" w:color="B8B6AE" w:sz="4"/>
              <w:right w:val="single" w:color="B8B6AE" w:sz="4"/>
            </w:tcBorders>
            <w:tcMar>
              <w:top w:type="dxa" w:w="70"/>
              <w:left w:type="dxa" w:w="110"/>
              <w:bottom w:type="dxa" w:w="70"/>
              <w:right w:type="dxa" w:w="110"/>
            </w:tcMar>
          </w:tcPr>
          <w:p>
            <w:pPr>
              <w:spacing w:after="0" w:line="252"/>
            </w:pPr>
            <w:r>
              <w:rPr>
                <w:rFonts w:ascii="Consolas" w:cs="Consolas" w:eastAsia="Consolas" w:hAnsi="Consolas"/>
                <w:b w:val="false"/>
                <w:bCs w:val="false"/>
                <w:sz w:val="18"/>
                <w:szCs w:val="18"/>
                <w:shd w:fill="EFEDE6" w:val="clear"/>
              </w:rPr>
              <w:t xml:space="preserve">PENDING</w:t>
            </w:r>
          </w:p>
        </w:tc>
        <w:tc>
          <w:tcPr>
            <w:tcW w:type="dxa" w:w="4300"/>
            <w:tcBorders>
              <w:top w:val="single" w:color="B8B6AE" w:sz="4"/>
              <w:left w:val="single" w:color="B8B6AE" w:sz="4"/>
              <w:bottom w:val="single" w:color="B8B6AE" w:sz="4"/>
              <w:right w:val="single" w:color="B8B6AE" w:sz="4"/>
            </w:tcBorders>
            <w:tcMar>
              <w:top w:type="dxa" w:w="70"/>
              <w:left w:type="dxa" w:w="110"/>
              <w:bottom w:type="dxa" w:w="70"/>
              <w:right w:type="dxa" w:w="110"/>
            </w:tcMar>
          </w:tcPr>
          <w:p>
            <w:pPr>
              <w:spacing w:after="0" w:line="252"/>
            </w:pPr>
            <w:r>
              <w:rPr>
                <w:b w:val="false"/>
                <w:bCs w:val="false"/>
                <w:sz w:val="20"/>
                <w:szCs w:val="20"/>
              </w:rPr>
              <w:t xml:space="preserve">Order created, not yet confirmed (default).</w:t>
            </w:r>
          </w:p>
        </w:tc>
        <w:tc>
          <w:tcPr>
            <w:tcW w:type="dxa" w:w="2826"/>
            <w:tcBorders>
              <w:top w:val="single" w:color="B8B6AE" w:sz="4"/>
              <w:left w:val="single" w:color="B8B6AE" w:sz="4"/>
              <w:bottom w:val="single" w:color="B8B6AE" w:sz="4"/>
              <w:right w:val="single" w:color="B8B6AE" w:sz="4"/>
            </w:tcBorders>
            <w:tcMar>
              <w:top w:type="dxa" w:w="70"/>
              <w:left w:type="dxa" w:w="110"/>
              <w:bottom w:type="dxa" w:w="70"/>
              <w:right w:type="dxa" w:w="110"/>
            </w:tcMar>
          </w:tcPr>
          <w:p>
            <w:pPr>
              <w:spacing w:after="0" w:line="252"/>
            </w:pPr>
            <w:r>
              <w:rPr>
                <w:rFonts w:ascii="Consolas" w:cs="Consolas" w:eastAsia="Consolas" w:hAnsi="Consolas"/>
                <w:b w:val="false"/>
                <w:bCs w:val="false"/>
                <w:sz w:val="18"/>
                <w:szCs w:val="18"/>
                <w:shd w:fill="EFEDE6" w:val="clear"/>
              </w:rPr>
              <w:t xml:space="preserve">CONFIRMED</w:t>
            </w:r>
            <w:r>
              <w:rPr>
                <w:b w:val="false"/>
                <w:bCs w:val="false"/>
                <w:sz w:val="20"/>
                <w:szCs w:val="20"/>
              </w:rPr>
              <w:t xml:space="preserve"> or </w:t>
            </w:r>
            <w:r>
              <w:rPr>
                <w:rFonts w:ascii="Consolas" w:cs="Consolas" w:eastAsia="Consolas" w:hAnsi="Consolas"/>
                <w:b w:val="false"/>
                <w:bCs w:val="false"/>
                <w:sz w:val="18"/>
                <w:szCs w:val="18"/>
                <w:shd w:fill="EFEDE6" w:val="clear"/>
              </w:rPr>
              <w:t xml:space="preserve">CANCELLED</w:t>
            </w:r>
          </w:p>
        </w:tc>
      </w:tr>
      <w:tr>
        <w:trPr>
          <w:cantSplit/>
        </w:trPr>
        <w:tc>
          <w:tcPr>
            <w:tcW w:type="dxa" w:w="1900"/>
            <w:tcBorders>
              <w:top w:val="single" w:color="B8B6AE" w:sz="4"/>
              <w:left w:val="single" w:color="B8B6AE" w:sz="4"/>
              <w:bottom w:val="single" w:color="B8B6AE" w:sz="4"/>
              <w:right w:val="single" w:color="B8B6AE" w:sz="4"/>
            </w:tcBorders>
            <w:shd w:fill="F7F6F2" w:color="auto" w:val="clear"/>
            <w:tcMar>
              <w:top w:type="dxa" w:w="70"/>
              <w:left w:type="dxa" w:w="110"/>
              <w:bottom w:type="dxa" w:w="70"/>
              <w:right w:type="dxa" w:w="110"/>
            </w:tcMar>
          </w:tcPr>
          <w:p>
            <w:pPr>
              <w:spacing w:after="0" w:line="252"/>
            </w:pPr>
            <w:r>
              <w:rPr>
                <w:rFonts w:ascii="Consolas" w:cs="Consolas" w:eastAsia="Consolas" w:hAnsi="Consolas"/>
                <w:b w:val="false"/>
                <w:bCs w:val="false"/>
                <w:sz w:val="18"/>
                <w:szCs w:val="18"/>
                <w:shd w:fill="EFEDE6" w:val="clear"/>
              </w:rPr>
              <w:t xml:space="preserve">CONFIRMED</w:t>
            </w:r>
          </w:p>
        </w:tc>
        <w:tc>
          <w:tcPr>
            <w:tcW w:type="dxa" w:w="4300"/>
            <w:tcBorders>
              <w:top w:val="single" w:color="B8B6AE" w:sz="4"/>
              <w:left w:val="single" w:color="B8B6AE" w:sz="4"/>
              <w:bottom w:val="single" w:color="B8B6AE" w:sz="4"/>
              <w:right w:val="single" w:color="B8B6AE" w:sz="4"/>
            </w:tcBorders>
            <w:shd w:fill="F7F6F2" w:color="auto" w:val="clear"/>
            <w:tcMar>
              <w:top w:type="dxa" w:w="70"/>
              <w:left w:type="dxa" w:w="110"/>
              <w:bottom w:type="dxa" w:w="70"/>
              <w:right w:type="dxa" w:w="110"/>
            </w:tcMar>
          </w:tcPr>
          <w:p>
            <w:pPr>
              <w:spacing w:after="0" w:line="252"/>
            </w:pPr>
            <w:r>
              <w:rPr>
                <w:b w:val="false"/>
                <w:bCs w:val="false"/>
                <w:sz w:val="20"/>
                <w:szCs w:val="20"/>
              </w:rPr>
              <w:t xml:space="preserve">Accepted, usually after successful payment or COD approval.</w:t>
            </w:r>
          </w:p>
        </w:tc>
        <w:tc>
          <w:tcPr>
            <w:tcW w:type="dxa" w:w="2826"/>
            <w:tcBorders>
              <w:top w:val="single" w:color="B8B6AE" w:sz="4"/>
              <w:left w:val="single" w:color="B8B6AE" w:sz="4"/>
              <w:bottom w:val="single" w:color="B8B6AE" w:sz="4"/>
              <w:right w:val="single" w:color="B8B6AE" w:sz="4"/>
            </w:tcBorders>
            <w:shd w:fill="F7F6F2" w:color="auto" w:val="clear"/>
            <w:tcMar>
              <w:top w:type="dxa" w:w="70"/>
              <w:left w:type="dxa" w:w="110"/>
              <w:bottom w:type="dxa" w:w="70"/>
              <w:right w:type="dxa" w:w="110"/>
            </w:tcMar>
          </w:tcPr>
          <w:p>
            <w:pPr>
              <w:spacing w:after="0" w:line="252"/>
            </w:pPr>
            <w:r>
              <w:rPr>
                <w:rFonts w:ascii="Consolas" w:cs="Consolas" w:eastAsia="Consolas" w:hAnsi="Consolas"/>
                <w:b w:val="false"/>
                <w:bCs w:val="false"/>
                <w:sz w:val="18"/>
                <w:szCs w:val="18"/>
                <w:shd w:fill="EFEDE6" w:val="clear"/>
              </w:rPr>
              <w:t xml:space="preserve">PROCESSING</w:t>
            </w:r>
            <w:r>
              <w:rPr>
                <w:b w:val="false"/>
                <w:bCs w:val="false"/>
                <w:sz w:val="20"/>
                <w:szCs w:val="20"/>
              </w:rPr>
              <w:t xml:space="preserve"> or </w:t>
            </w:r>
            <w:r>
              <w:rPr>
                <w:rFonts w:ascii="Consolas" w:cs="Consolas" w:eastAsia="Consolas" w:hAnsi="Consolas"/>
                <w:b w:val="false"/>
                <w:bCs w:val="false"/>
                <w:sz w:val="18"/>
                <w:szCs w:val="18"/>
                <w:shd w:fill="EFEDE6" w:val="clear"/>
              </w:rPr>
              <w:t xml:space="preserve">CANCELLED</w:t>
            </w:r>
          </w:p>
        </w:tc>
      </w:tr>
      <w:tr>
        <w:trPr>
          <w:cantSplit/>
        </w:trPr>
        <w:tc>
          <w:tcPr>
            <w:tcW w:type="dxa" w:w="1900"/>
            <w:tcBorders>
              <w:top w:val="single" w:color="B8B6AE" w:sz="4"/>
              <w:left w:val="single" w:color="B8B6AE" w:sz="4"/>
              <w:bottom w:val="single" w:color="B8B6AE" w:sz="4"/>
              <w:right w:val="single" w:color="B8B6AE" w:sz="4"/>
            </w:tcBorders>
            <w:tcMar>
              <w:top w:type="dxa" w:w="70"/>
              <w:left w:type="dxa" w:w="110"/>
              <w:bottom w:type="dxa" w:w="70"/>
              <w:right w:type="dxa" w:w="110"/>
            </w:tcMar>
          </w:tcPr>
          <w:p>
            <w:pPr>
              <w:spacing w:after="0" w:line="252"/>
            </w:pPr>
            <w:r>
              <w:rPr>
                <w:rFonts w:ascii="Consolas" w:cs="Consolas" w:eastAsia="Consolas" w:hAnsi="Consolas"/>
                <w:b w:val="false"/>
                <w:bCs w:val="false"/>
                <w:sz w:val="18"/>
                <w:szCs w:val="18"/>
                <w:shd w:fill="EFEDE6" w:val="clear"/>
              </w:rPr>
              <w:t xml:space="preserve">PROCESSING</w:t>
            </w:r>
          </w:p>
        </w:tc>
        <w:tc>
          <w:tcPr>
            <w:tcW w:type="dxa" w:w="4300"/>
            <w:tcBorders>
              <w:top w:val="single" w:color="B8B6AE" w:sz="4"/>
              <w:left w:val="single" w:color="B8B6AE" w:sz="4"/>
              <w:bottom w:val="single" w:color="B8B6AE" w:sz="4"/>
              <w:right w:val="single" w:color="B8B6AE" w:sz="4"/>
            </w:tcBorders>
            <w:tcMar>
              <w:top w:type="dxa" w:w="70"/>
              <w:left w:type="dxa" w:w="110"/>
              <w:bottom w:type="dxa" w:w="70"/>
              <w:right w:type="dxa" w:w="110"/>
            </w:tcMar>
          </w:tcPr>
          <w:p>
            <w:pPr>
              <w:spacing w:after="0" w:line="252"/>
            </w:pPr>
            <w:r>
              <w:rPr>
                <w:b w:val="false"/>
                <w:bCs w:val="false"/>
                <w:sz w:val="20"/>
                <w:szCs w:val="20"/>
              </w:rPr>
              <w:t xml:space="preserve">Being picked and packed.</w:t>
            </w:r>
          </w:p>
        </w:tc>
        <w:tc>
          <w:tcPr>
            <w:tcW w:type="dxa" w:w="2826"/>
            <w:tcBorders>
              <w:top w:val="single" w:color="B8B6AE" w:sz="4"/>
              <w:left w:val="single" w:color="B8B6AE" w:sz="4"/>
              <w:bottom w:val="single" w:color="B8B6AE" w:sz="4"/>
              <w:right w:val="single" w:color="B8B6AE" w:sz="4"/>
            </w:tcBorders>
            <w:tcMar>
              <w:top w:type="dxa" w:w="70"/>
              <w:left w:type="dxa" w:w="110"/>
              <w:bottom w:type="dxa" w:w="70"/>
              <w:right w:type="dxa" w:w="110"/>
            </w:tcMar>
          </w:tcPr>
          <w:p>
            <w:pPr>
              <w:spacing w:after="0" w:line="252"/>
            </w:pPr>
            <w:r>
              <w:rPr>
                <w:rFonts w:ascii="Consolas" w:cs="Consolas" w:eastAsia="Consolas" w:hAnsi="Consolas"/>
                <w:b w:val="false"/>
                <w:bCs w:val="false"/>
                <w:sz w:val="18"/>
                <w:szCs w:val="18"/>
                <w:shd w:fill="EFEDE6" w:val="clear"/>
              </w:rPr>
              <w:t xml:space="preserve">SHIPPED</w:t>
            </w:r>
            <w:r>
              <w:rPr>
                <w:b w:val="false"/>
                <w:bCs w:val="false"/>
                <w:sz w:val="20"/>
                <w:szCs w:val="20"/>
              </w:rPr>
              <w:t xml:space="preserve"> or </w:t>
            </w:r>
            <w:r>
              <w:rPr>
                <w:rFonts w:ascii="Consolas" w:cs="Consolas" w:eastAsia="Consolas" w:hAnsi="Consolas"/>
                <w:b w:val="false"/>
                <w:bCs w:val="false"/>
                <w:sz w:val="18"/>
                <w:szCs w:val="18"/>
                <w:shd w:fill="EFEDE6" w:val="clear"/>
              </w:rPr>
              <w:t xml:space="preserve">CANCELLED</w:t>
            </w:r>
          </w:p>
        </w:tc>
      </w:tr>
      <w:tr>
        <w:trPr>
          <w:cantSplit/>
        </w:trPr>
        <w:tc>
          <w:tcPr>
            <w:tcW w:type="dxa" w:w="1900"/>
            <w:tcBorders>
              <w:top w:val="single" w:color="B8B6AE" w:sz="4"/>
              <w:left w:val="single" w:color="B8B6AE" w:sz="4"/>
              <w:bottom w:val="single" w:color="B8B6AE" w:sz="4"/>
              <w:right w:val="single" w:color="B8B6AE" w:sz="4"/>
            </w:tcBorders>
            <w:shd w:fill="F7F6F2" w:color="auto" w:val="clear"/>
            <w:tcMar>
              <w:top w:type="dxa" w:w="70"/>
              <w:left w:type="dxa" w:w="110"/>
              <w:bottom w:type="dxa" w:w="70"/>
              <w:right w:type="dxa" w:w="110"/>
            </w:tcMar>
          </w:tcPr>
          <w:p>
            <w:pPr>
              <w:spacing w:after="0" w:line="252"/>
            </w:pPr>
            <w:r>
              <w:rPr>
                <w:rFonts w:ascii="Consolas" w:cs="Consolas" w:eastAsia="Consolas" w:hAnsi="Consolas"/>
                <w:b w:val="false"/>
                <w:bCs w:val="false"/>
                <w:sz w:val="18"/>
                <w:szCs w:val="18"/>
                <w:shd w:fill="EFEDE6" w:val="clear"/>
              </w:rPr>
              <w:t xml:space="preserve">SHIPPED</w:t>
            </w:r>
          </w:p>
        </w:tc>
        <w:tc>
          <w:tcPr>
            <w:tcW w:type="dxa" w:w="4300"/>
            <w:tcBorders>
              <w:top w:val="single" w:color="B8B6AE" w:sz="4"/>
              <w:left w:val="single" w:color="B8B6AE" w:sz="4"/>
              <w:bottom w:val="single" w:color="B8B6AE" w:sz="4"/>
              <w:right w:val="single" w:color="B8B6AE" w:sz="4"/>
            </w:tcBorders>
            <w:shd w:fill="F7F6F2" w:color="auto" w:val="clear"/>
            <w:tcMar>
              <w:top w:type="dxa" w:w="70"/>
              <w:left w:type="dxa" w:w="110"/>
              <w:bottom w:type="dxa" w:w="70"/>
              <w:right w:type="dxa" w:w="110"/>
            </w:tcMar>
          </w:tcPr>
          <w:p>
            <w:pPr>
              <w:spacing w:after="0" w:line="252"/>
            </w:pPr>
            <w:r>
              <w:rPr>
                <w:b w:val="false"/>
                <w:bCs w:val="false"/>
                <w:sz w:val="20"/>
                <w:szCs w:val="20"/>
              </w:rPr>
              <w:t xml:space="preserve">Handed to the courier.</w:t>
            </w:r>
          </w:p>
        </w:tc>
        <w:tc>
          <w:tcPr>
            <w:tcW w:type="dxa" w:w="2826"/>
            <w:tcBorders>
              <w:top w:val="single" w:color="B8B6AE" w:sz="4"/>
              <w:left w:val="single" w:color="B8B6AE" w:sz="4"/>
              <w:bottom w:val="single" w:color="B8B6AE" w:sz="4"/>
              <w:right w:val="single" w:color="B8B6AE" w:sz="4"/>
            </w:tcBorders>
            <w:shd w:fill="F7F6F2" w:color="auto" w:val="clear"/>
            <w:tcMar>
              <w:top w:type="dxa" w:w="70"/>
              <w:left w:type="dxa" w:w="110"/>
              <w:bottom w:type="dxa" w:w="70"/>
              <w:right w:type="dxa" w:w="110"/>
            </w:tcMar>
          </w:tcPr>
          <w:p>
            <w:pPr>
              <w:spacing w:after="0" w:line="252"/>
            </w:pPr>
            <w:r>
              <w:rPr>
                <w:rFonts w:ascii="Consolas" w:cs="Consolas" w:eastAsia="Consolas" w:hAnsi="Consolas"/>
                <w:b w:val="false"/>
                <w:bCs w:val="false"/>
                <w:sz w:val="18"/>
                <w:szCs w:val="18"/>
                <w:shd w:fill="EFEDE6" w:val="clear"/>
              </w:rPr>
              <w:t xml:space="preserve">DELIVERED</w:t>
            </w:r>
          </w:p>
        </w:tc>
      </w:tr>
      <w:tr>
        <w:trPr>
          <w:cantSplit/>
        </w:trPr>
        <w:tc>
          <w:tcPr>
            <w:tcW w:type="dxa" w:w="1900"/>
            <w:tcBorders>
              <w:top w:val="single" w:color="B8B6AE" w:sz="4"/>
              <w:left w:val="single" w:color="B8B6AE" w:sz="4"/>
              <w:bottom w:val="single" w:color="B8B6AE" w:sz="4"/>
              <w:right w:val="single" w:color="B8B6AE" w:sz="4"/>
            </w:tcBorders>
            <w:tcMar>
              <w:top w:type="dxa" w:w="70"/>
              <w:left w:type="dxa" w:w="110"/>
              <w:bottom w:type="dxa" w:w="70"/>
              <w:right w:type="dxa" w:w="110"/>
            </w:tcMar>
          </w:tcPr>
          <w:p>
            <w:pPr>
              <w:spacing w:after="0" w:line="252"/>
            </w:pPr>
            <w:r>
              <w:rPr>
                <w:rFonts w:ascii="Consolas" w:cs="Consolas" w:eastAsia="Consolas" w:hAnsi="Consolas"/>
                <w:b w:val="false"/>
                <w:bCs w:val="false"/>
                <w:sz w:val="18"/>
                <w:szCs w:val="18"/>
                <w:shd w:fill="EFEDE6" w:val="clear"/>
              </w:rPr>
              <w:t xml:space="preserve">DELIVERED</w:t>
            </w:r>
          </w:p>
        </w:tc>
        <w:tc>
          <w:tcPr>
            <w:tcW w:type="dxa" w:w="4300"/>
            <w:tcBorders>
              <w:top w:val="single" w:color="B8B6AE" w:sz="4"/>
              <w:left w:val="single" w:color="B8B6AE" w:sz="4"/>
              <w:bottom w:val="single" w:color="B8B6AE" w:sz="4"/>
              <w:right w:val="single" w:color="B8B6AE" w:sz="4"/>
            </w:tcBorders>
            <w:tcMar>
              <w:top w:type="dxa" w:w="70"/>
              <w:left w:type="dxa" w:w="110"/>
              <w:bottom w:type="dxa" w:w="70"/>
              <w:right w:type="dxa" w:w="110"/>
            </w:tcMar>
          </w:tcPr>
          <w:p>
            <w:pPr>
              <w:spacing w:after="0" w:line="252"/>
            </w:pPr>
            <w:r>
              <w:rPr>
                <w:b w:val="false"/>
                <w:bCs w:val="false"/>
                <w:sz w:val="20"/>
                <w:szCs w:val="20"/>
              </w:rPr>
              <w:t xml:space="preserve">Received by the customer. Final.</w:t>
            </w:r>
          </w:p>
        </w:tc>
        <w:tc>
          <w:tcPr>
            <w:tcW w:type="dxa" w:w="2826"/>
            <w:tcBorders>
              <w:top w:val="single" w:color="B8B6AE" w:sz="4"/>
              <w:left w:val="single" w:color="B8B6AE" w:sz="4"/>
              <w:bottom w:val="single" w:color="B8B6AE" w:sz="4"/>
              <w:right w:val="single" w:color="B8B6AE" w:sz="4"/>
            </w:tcBorders>
            <w:tcMar>
              <w:top w:type="dxa" w:w="70"/>
              <w:left w:type="dxa" w:w="110"/>
              <w:bottom w:type="dxa" w:w="70"/>
              <w:right w:type="dxa" w:w="110"/>
            </w:tcMar>
          </w:tcPr>
          <w:p>
            <w:pPr>
              <w:spacing w:after="0" w:line="252"/>
            </w:pPr>
            <w:r>
              <w:rPr>
                <w:b w:val="false"/>
                <w:bCs w:val="false"/>
                <w:sz w:val="20"/>
                <w:szCs w:val="20"/>
              </w:rPr>
              <w:t xml:space="preserve">None</w:t>
            </w:r>
          </w:p>
        </w:tc>
      </w:tr>
      <w:tr>
        <w:trPr>
          <w:cantSplit/>
        </w:trPr>
        <w:tc>
          <w:tcPr>
            <w:tcW w:type="dxa" w:w="1900"/>
            <w:tcBorders>
              <w:top w:val="single" w:color="B8B6AE" w:sz="4"/>
              <w:left w:val="single" w:color="B8B6AE" w:sz="4"/>
              <w:bottom w:val="single" w:color="B8B6AE" w:sz="4"/>
              <w:right w:val="single" w:color="B8B6AE" w:sz="4"/>
            </w:tcBorders>
            <w:shd w:fill="F7F6F2" w:color="auto" w:val="clear"/>
            <w:tcMar>
              <w:top w:type="dxa" w:w="70"/>
              <w:left w:type="dxa" w:w="110"/>
              <w:bottom w:type="dxa" w:w="70"/>
              <w:right w:type="dxa" w:w="110"/>
            </w:tcMar>
          </w:tcPr>
          <w:p>
            <w:pPr>
              <w:spacing w:after="0" w:line="252"/>
            </w:pPr>
            <w:r>
              <w:rPr>
                <w:rFonts w:ascii="Consolas" w:cs="Consolas" w:eastAsia="Consolas" w:hAnsi="Consolas"/>
                <w:b w:val="false"/>
                <w:bCs w:val="false"/>
                <w:sz w:val="18"/>
                <w:szCs w:val="18"/>
                <w:shd w:fill="EFEDE6" w:val="clear"/>
              </w:rPr>
              <w:t xml:space="preserve">CANCELLED</w:t>
            </w:r>
          </w:p>
        </w:tc>
        <w:tc>
          <w:tcPr>
            <w:tcW w:type="dxa" w:w="4300"/>
            <w:tcBorders>
              <w:top w:val="single" w:color="B8B6AE" w:sz="4"/>
              <w:left w:val="single" w:color="B8B6AE" w:sz="4"/>
              <w:bottom w:val="single" w:color="B8B6AE" w:sz="4"/>
              <w:right w:val="single" w:color="B8B6AE" w:sz="4"/>
            </w:tcBorders>
            <w:shd w:fill="F7F6F2" w:color="auto" w:val="clear"/>
            <w:tcMar>
              <w:top w:type="dxa" w:w="70"/>
              <w:left w:type="dxa" w:w="110"/>
              <w:bottom w:type="dxa" w:w="70"/>
              <w:right w:type="dxa" w:w="110"/>
            </w:tcMar>
          </w:tcPr>
          <w:p>
            <w:pPr>
              <w:spacing w:after="0" w:line="252"/>
            </w:pPr>
            <w:r>
              <w:rPr>
                <w:b w:val="false"/>
                <w:bCs w:val="false"/>
                <w:sz w:val="20"/>
                <w:szCs w:val="20"/>
              </w:rPr>
              <w:t xml:space="preserve">Cancelled. Final. Restore stock and refund if paid.</w:t>
            </w:r>
          </w:p>
        </w:tc>
        <w:tc>
          <w:tcPr>
            <w:tcW w:type="dxa" w:w="2826"/>
            <w:tcBorders>
              <w:top w:val="single" w:color="B8B6AE" w:sz="4"/>
              <w:left w:val="single" w:color="B8B6AE" w:sz="4"/>
              <w:bottom w:val="single" w:color="B8B6AE" w:sz="4"/>
              <w:right w:val="single" w:color="B8B6AE" w:sz="4"/>
            </w:tcBorders>
            <w:shd w:fill="F7F6F2" w:color="auto" w:val="clear"/>
            <w:tcMar>
              <w:top w:type="dxa" w:w="70"/>
              <w:left w:type="dxa" w:w="110"/>
              <w:bottom w:type="dxa" w:w="70"/>
              <w:right w:type="dxa" w:w="110"/>
            </w:tcMar>
          </w:tcPr>
          <w:p>
            <w:pPr>
              <w:spacing w:after="0" w:line="252"/>
            </w:pPr>
            <w:r>
              <w:rPr>
                <w:b w:val="false"/>
                <w:bCs w:val="false"/>
                <w:sz w:val="20"/>
                <w:szCs w:val="20"/>
              </w:rPr>
              <w:t xml:space="preserve">None</w:t>
            </w:r>
          </w:p>
        </w:tc>
      </w:tr>
    </w:tbl>
    <w:p>
      <w:pPr>
        <w:spacing w:after="60"/>
      </w:pPr>
    </w:p>
    <w:p>
      <w:pPr>
        <w:spacing w:after="120" w:line="276"/>
      </w:pPr>
      <w:r>
        <w:t xml:space="preserve">The schema does not stop invalid jumps (for example PENDING straight to DELIVERED). Keep an allowed-transitions map in the service layer.</w:t>
      </w:r>
    </w:p>
    <w:p>
      <w:pPr>
        <w:pStyle w:val="Heading3"/>
      </w:pPr>
      <w:r>
        <w:t xml:space="preserve">PaymentStatus (used by Payment.status)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4300"/>
        <w:gridCol w:w="2826"/>
      </w:tblGrid>
      <w:tr>
        <w:trPr>
          <w:cantSplit/>
          <w:tblHeader/>
        </w:trPr>
        <w:tc>
          <w:tcPr>
            <w:tcW w:type="dxa" w:w="1900"/>
            <w:tcBorders>
              <w:top w:val="single" w:color="B8B6AE" w:sz="4"/>
              <w:left w:val="single" w:color="B8B6AE" w:sz="4"/>
              <w:bottom w:val="single" w:color="B8B6AE" w:sz="4"/>
              <w:right w:val="single" w:color="B8B6AE" w:sz="4"/>
            </w:tcBorders>
            <w:shd w:fill="854F0B" w:color="auto" w:val="clear"/>
            <w:tcMar>
              <w:top w:type="dxa" w:w="70"/>
              <w:left w:type="dxa" w:w="110"/>
              <w:bottom w:type="dxa" w:w="70"/>
              <w:right w:type="dxa" w:w="110"/>
            </w:tcMar>
          </w:tcPr>
          <w:p>
            <w:pPr>
              <w:spacing w:after="0" w:line="252"/>
            </w:pPr>
            <w:r>
              <w:rPr>
                <w:b/>
                <w:bCs/>
                <w:color w:val="FFFFFF"/>
                <w:sz w:val="20"/>
                <w:szCs w:val="20"/>
              </w:rPr>
              <w:t xml:space="preserve">Value</w:t>
            </w:r>
          </w:p>
        </w:tc>
        <w:tc>
          <w:tcPr>
            <w:tcW w:type="dxa" w:w="4300"/>
            <w:tcBorders>
              <w:top w:val="single" w:color="B8B6AE" w:sz="4"/>
              <w:left w:val="single" w:color="B8B6AE" w:sz="4"/>
              <w:bottom w:val="single" w:color="B8B6AE" w:sz="4"/>
              <w:right w:val="single" w:color="B8B6AE" w:sz="4"/>
            </w:tcBorders>
            <w:shd w:fill="854F0B" w:color="auto" w:val="clear"/>
            <w:tcMar>
              <w:top w:type="dxa" w:w="70"/>
              <w:left w:type="dxa" w:w="110"/>
              <w:bottom w:type="dxa" w:w="70"/>
              <w:right w:type="dxa" w:w="110"/>
            </w:tcMar>
          </w:tcPr>
          <w:p>
            <w:pPr>
              <w:spacing w:after="0" w:line="252"/>
            </w:pPr>
            <w:r>
              <w:rPr>
                <w:b/>
                <w:bCs/>
                <w:color w:val="FFFFFF"/>
                <w:sz w:val="20"/>
                <w:szCs w:val="20"/>
              </w:rPr>
              <w:t xml:space="preserve">Meaning</w:t>
            </w:r>
          </w:p>
        </w:tc>
        <w:tc>
          <w:tcPr>
            <w:tcW w:type="dxa" w:w="2826"/>
            <w:tcBorders>
              <w:top w:val="single" w:color="B8B6AE" w:sz="4"/>
              <w:left w:val="single" w:color="B8B6AE" w:sz="4"/>
              <w:bottom w:val="single" w:color="B8B6AE" w:sz="4"/>
              <w:right w:val="single" w:color="B8B6AE" w:sz="4"/>
            </w:tcBorders>
            <w:shd w:fill="854F0B" w:color="auto" w:val="clear"/>
            <w:tcMar>
              <w:top w:type="dxa" w:w="70"/>
              <w:left w:type="dxa" w:w="110"/>
              <w:bottom w:type="dxa" w:w="70"/>
              <w:right w:type="dxa" w:w="110"/>
            </w:tcMar>
          </w:tcPr>
          <w:p>
            <w:pPr>
              <w:spacing w:after="0" w:line="252"/>
            </w:pPr>
            <w:r>
              <w:rPr>
                <w:b/>
                <w:bCs/>
                <w:color w:val="FFFFFF"/>
                <w:sz w:val="20"/>
                <w:szCs w:val="20"/>
              </w:rPr>
              <w:t xml:space="preserve">Typical next state</w:t>
            </w:r>
          </w:p>
        </w:tc>
      </w:tr>
      <w:tr>
        <w:trPr>
          <w:cantSplit/>
        </w:trPr>
        <w:tc>
          <w:tcPr>
            <w:tcW w:type="dxa" w:w="1900"/>
            <w:tcBorders>
              <w:top w:val="single" w:color="B8B6AE" w:sz="4"/>
              <w:left w:val="single" w:color="B8B6AE" w:sz="4"/>
              <w:bottom w:val="single" w:color="B8B6AE" w:sz="4"/>
              <w:right w:val="single" w:color="B8B6AE" w:sz="4"/>
            </w:tcBorders>
            <w:tcMar>
              <w:top w:type="dxa" w:w="70"/>
              <w:left w:type="dxa" w:w="110"/>
              <w:bottom w:type="dxa" w:w="70"/>
              <w:right w:type="dxa" w:w="110"/>
            </w:tcMar>
          </w:tcPr>
          <w:p>
            <w:pPr>
              <w:spacing w:after="0" w:line="252"/>
            </w:pPr>
            <w:r>
              <w:rPr>
                <w:rFonts w:ascii="Consolas" w:cs="Consolas" w:eastAsia="Consolas" w:hAnsi="Consolas"/>
                <w:b w:val="false"/>
                <w:bCs w:val="false"/>
                <w:sz w:val="18"/>
                <w:szCs w:val="18"/>
                <w:shd w:fill="EFEDE6" w:val="clear"/>
              </w:rPr>
              <w:t xml:space="preserve">PENDING</w:t>
            </w:r>
          </w:p>
        </w:tc>
        <w:tc>
          <w:tcPr>
            <w:tcW w:type="dxa" w:w="4300"/>
            <w:tcBorders>
              <w:top w:val="single" w:color="B8B6AE" w:sz="4"/>
              <w:left w:val="single" w:color="B8B6AE" w:sz="4"/>
              <w:bottom w:val="single" w:color="B8B6AE" w:sz="4"/>
              <w:right w:val="single" w:color="B8B6AE" w:sz="4"/>
            </w:tcBorders>
            <w:tcMar>
              <w:top w:type="dxa" w:w="70"/>
              <w:left w:type="dxa" w:w="110"/>
              <w:bottom w:type="dxa" w:w="70"/>
              <w:right w:type="dxa" w:w="110"/>
            </w:tcMar>
          </w:tcPr>
          <w:p>
            <w:pPr>
              <w:spacing w:after="0" w:line="252"/>
            </w:pPr>
            <w:r>
              <w:rPr>
                <w:b w:val="false"/>
                <w:bCs w:val="false"/>
                <w:sz w:val="20"/>
                <w:szCs w:val="20"/>
              </w:rPr>
              <w:t xml:space="preserve">Attempt created, waiting for the gateway (default).</w:t>
            </w:r>
          </w:p>
        </w:tc>
        <w:tc>
          <w:tcPr>
            <w:tcW w:type="dxa" w:w="2826"/>
            <w:tcBorders>
              <w:top w:val="single" w:color="B8B6AE" w:sz="4"/>
              <w:left w:val="single" w:color="B8B6AE" w:sz="4"/>
              <w:bottom w:val="single" w:color="B8B6AE" w:sz="4"/>
              <w:right w:val="single" w:color="B8B6AE" w:sz="4"/>
            </w:tcBorders>
            <w:tcMar>
              <w:top w:type="dxa" w:w="70"/>
              <w:left w:type="dxa" w:w="110"/>
              <w:bottom w:type="dxa" w:w="70"/>
              <w:right w:type="dxa" w:w="110"/>
            </w:tcMar>
          </w:tcPr>
          <w:p>
            <w:pPr>
              <w:spacing w:after="0" w:line="252"/>
            </w:pPr>
            <w:r>
              <w:rPr>
                <w:rFonts w:ascii="Consolas" w:cs="Consolas" w:eastAsia="Consolas" w:hAnsi="Consolas"/>
                <w:b w:val="false"/>
                <w:bCs w:val="false"/>
                <w:sz w:val="18"/>
                <w:szCs w:val="18"/>
                <w:shd w:fill="EFEDE6" w:val="clear"/>
              </w:rPr>
              <w:t xml:space="preserve">SUCCESS</w:t>
            </w:r>
            <w:r>
              <w:rPr>
                <w:b w:val="false"/>
                <w:bCs w:val="false"/>
                <w:sz w:val="20"/>
                <w:szCs w:val="20"/>
              </w:rPr>
              <w:t xml:space="preserve"> or </w:t>
            </w:r>
            <w:r>
              <w:rPr>
                <w:rFonts w:ascii="Consolas" w:cs="Consolas" w:eastAsia="Consolas" w:hAnsi="Consolas"/>
                <w:b w:val="false"/>
                <w:bCs w:val="false"/>
                <w:sz w:val="18"/>
                <w:szCs w:val="18"/>
                <w:shd w:fill="EFEDE6" w:val="clear"/>
              </w:rPr>
              <w:t xml:space="preserve">FAILED</w:t>
            </w:r>
          </w:p>
        </w:tc>
      </w:tr>
      <w:tr>
        <w:trPr>
          <w:cantSplit/>
        </w:trPr>
        <w:tc>
          <w:tcPr>
            <w:tcW w:type="dxa" w:w="1900"/>
            <w:tcBorders>
              <w:top w:val="single" w:color="B8B6AE" w:sz="4"/>
              <w:left w:val="single" w:color="B8B6AE" w:sz="4"/>
              <w:bottom w:val="single" w:color="B8B6AE" w:sz="4"/>
              <w:right w:val="single" w:color="B8B6AE" w:sz="4"/>
            </w:tcBorders>
            <w:shd w:fill="F7F6F2" w:color="auto" w:val="clear"/>
            <w:tcMar>
              <w:top w:type="dxa" w:w="70"/>
              <w:left w:type="dxa" w:w="110"/>
              <w:bottom w:type="dxa" w:w="70"/>
              <w:right w:type="dxa" w:w="110"/>
            </w:tcMar>
          </w:tcPr>
          <w:p>
            <w:pPr>
              <w:spacing w:after="0" w:line="252"/>
            </w:pPr>
            <w:r>
              <w:rPr>
                <w:rFonts w:ascii="Consolas" w:cs="Consolas" w:eastAsia="Consolas" w:hAnsi="Consolas"/>
                <w:b w:val="false"/>
                <w:bCs w:val="false"/>
                <w:sz w:val="18"/>
                <w:szCs w:val="18"/>
                <w:shd w:fill="EFEDE6" w:val="clear"/>
              </w:rPr>
              <w:t xml:space="preserve">SUCCESS</w:t>
            </w:r>
          </w:p>
        </w:tc>
        <w:tc>
          <w:tcPr>
            <w:tcW w:type="dxa" w:w="4300"/>
            <w:tcBorders>
              <w:top w:val="single" w:color="B8B6AE" w:sz="4"/>
              <w:left w:val="single" w:color="B8B6AE" w:sz="4"/>
              <w:bottom w:val="single" w:color="B8B6AE" w:sz="4"/>
              <w:right w:val="single" w:color="B8B6AE" w:sz="4"/>
            </w:tcBorders>
            <w:shd w:fill="F7F6F2" w:color="auto" w:val="clear"/>
            <w:tcMar>
              <w:top w:type="dxa" w:w="70"/>
              <w:left w:type="dxa" w:w="110"/>
              <w:bottom w:type="dxa" w:w="70"/>
              <w:right w:type="dxa" w:w="110"/>
            </w:tcMar>
          </w:tcPr>
          <w:p>
            <w:pPr>
              <w:spacing w:after="0" w:line="252"/>
            </w:pPr>
            <w:r>
              <w:rPr>
                <w:b w:val="false"/>
                <w:bCs w:val="false"/>
                <w:sz w:val="20"/>
                <w:szCs w:val="20"/>
              </w:rPr>
              <w:t xml:space="preserve">Money received.</w:t>
            </w:r>
          </w:p>
        </w:tc>
        <w:tc>
          <w:tcPr>
            <w:tcW w:type="dxa" w:w="2826"/>
            <w:tcBorders>
              <w:top w:val="single" w:color="B8B6AE" w:sz="4"/>
              <w:left w:val="single" w:color="B8B6AE" w:sz="4"/>
              <w:bottom w:val="single" w:color="B8B6AE" w:sz="4"/>
              <w:right w:val="single" w:color="B8B6AE" w:sz="4"/>
            </w:tcBorders>
            <w:shd w:fill="F7F6F2" w:color="auto" w:val="clear"/>
            <w:tcMar>
              <w:top w:type="dxa" w:w="70"/>
              <w:left w:type="dxa" w:w="110"/>
              <w:bottom w:type="dxa" w:w="70"/>
              <w:right w:type="dxa" w:w="110"/>
            </w:tcMar>
          </w:tcPr>
          <w:p>
            <w:pPr>
              <w:spacing w:after="0" w:line="252"/>
            </w:pPr>
            <w:r>
              <w:rPr>
                <w:rFonts w:ascii="Consolas" w:cs="Consolas" w:eastAsia="Consolas" w:hAnsi="Consolas"/>
                <w:b w:val="false"/>
                <w:bCs w:val="false"/>
                <w:sz w:val="18"/>
                <w:szCs w:val="18"/>
                <w:shd w:fill="EFEDE6" w:val="clear"/>
              </w:rPr>
              <w:t xml:space="preserve">REFUNDED</w:t>
            </w:r>
          </w:p>
        </w:tc>
      </w:tr>
      <w:tr>
        <w:trPr>
          <w:cantSplit/>
        </w:trPr>
        <w:tc>
          <w:tcPr>
            <w:tcW w:type="dxa" w:w="1900"/>
            <w:tcBorders>
              <w:top w:val="single" w:color="B8B6AE" w:sz="4"/>
              <w:left w:val="single" w:color="B8B6AE" w:sz="4"/>
              <w:bottom w:val="single" w:color="B8B6AE" w:sz="4"/>
              <w:right w:val="single" w:color="B8B6AE" w:sz="4"/>
            </w:tcBorders>
            <w:tcMar>
              <w:top w:type="dxa" w:w="70"/>
              <w:left w:type="dxa" w:w="110"/>
              <w:bottom w:type="dxa" w:w="70"/>
              <w:right w:type="dxa" w:w="110"/>
            </w:tcMar>
          </w:tcPr>
          <w:p>
            <w:pPr>
              <w:spacing w:after="0" w:line="252"/>
            </w:pPr>
            <w:r>
              <w:rPr>
                <w:rFonts w:ascii="Consolas" w:cs="Consolas" w:eastAsia="Consolas" w:hAnsi="Consolas"/>
                <w:b w:val="false"/>
                <w:bCs w:val="false"/>
                <w:sz w:val="18"/>
                <w:szCs w:val="18"/>
                <w:shd w:fill="EFEDE6" w:val="clear"/>
              </w:rPr>
              <w:t xml:space="preserve">FAILED</w:t>
            </w:r>
          </w:p>
        </w:tc>
        <w:tc>
          <w:tcPr>
            <w:tcW w:type="dxa" w:w="4300"/>
            <w:tcBorders>
              <w:top w:val="single" w:color="B8B6AE" w:sz="4"/>
              <w:left w:val="single" w:color="B8B6AE" w:sz="4"/>
              <w:bottom w:val="single" w:color="B8B6AE" w:sz="4"/>
              <w:right w:val="single" w:color="B8B6AE" w:sz="4"/>
            </w:tcBorders>
            <w:tcMar>
              <w:top w:type="dxa" w:w="70"/>
              <w:left w:type="dxa" w:w="110"/>
              <w:bottom w:type="dxa" w:w="70"/>
              <w:right w:type="dxa" w:w="110"/>
            </w:tcMar>
          </w:tcPr>
          <w:p>
            <w:pPr>
              <w:spacing w:after="0" w:line="252"/>
            </w:pPr>
            <w:r>
              <w:rPr>
                <w:b w:val="false"/>
                <w:bCs w:val="false"/>
                <w:sz w:val="20"/>
                <w:szCs w:val="20"/>
              </w:rPr>
              <w:t xml:space="preserve">Attempt failed. The customer can retry with a new </w:t>
            </w:r>
            <w:r>
              <w:rPr>
                <w:rFonts w:ascii="Consolas" w:cs="Consolas" w:eastAsia="Consolas" w:hAnsi="Consolas"/>
                <w:b w:val="false"/>
                <w:bCs w:val="false"/>
                <w:sz w:val="18"/>
                <w:szCs w:val="18"/>
                <w:shd w:fill="EFEDE6" w:val="clear"/>
              </w:rPr>
              <w:t xml:space="preserve">Payment</w:t>
            </w:r>
            <w:r>
              <w:rPr>
                <w:b w:val="false"/>
                <w:bCs w:val="false"/>
                <w:sz w:val="20"/>
                <w:szCs w:val="20"/>
              </w:rPr>
              <w:t xml:space="preserve"> row.</w:t>
            </w:r>
          </w:p>
        </w:tc>
        <w:tc>
          <w:tcPr>
            <w:tcW w:type="dxa" w:w="2826"/>
            <w:tcBorders>
              <w:top w:val="single" w:color="B8B6AE" w:sz="4"/>
              <w:left w:val="single" w:color="B8B6AE" w:sz="4"/>
              <w:bottom w:val="single" w:color="B8B6AE" w:sz="4"/>
              <w:right w:val="single" w:color="B8B6AE" w:sz="4"/>
            </w:tcBorders>
            <w:tcMar>
              <w:top w:type="dxa" w:w="70"/>
              <w:left w:type="dxa" w:w="110"/>
              <w:bottom w:type="dxa" w:w="70"/>
              <w:right w:type="dxa" w:w="110"/>
            </w:tcMar>
          </w:tcPr>
          <w:p>
            <w:pPr>
              <w:spacing w:after="0" w:line="252"/>
            </w:pPr>
            <w:r>
              <w:rPr>
                <w:b w:val="false"/>
                <w:bCs w:val="false"/>
                <w:sz w:val="20"/>
                <w:szCs w:val="20"/>
              </w:rPr>
              <w:t xml:space="preserve">None</w:t>
            </w:r>
          </w:p>
        </w:tc>
      </w:tr>
      <w:tr>
        <w:trPr>
          <w:cantSplit/>
        </w:trPr>
        <w:tc>
          <w:tcPr>
            <w:tcW w:type="dxa" w:w="1900"/>
            <w:tcBorders>
              <w:top w:val="single" w:color="B8B6AE" w:sz="4"/>
              <w:left w:val="single" w:color="B8B6AE" w:sz="4"/>
              <w:bottom w:val="single" w:color="B8B6AE" w:sz="4"/>
              <w:right w:val="single" w:color="B8B6AE" w:sz="4"/>
            </w:tcBorders>
            <w:shd w:fill="F7F6F2" w:color="auto" w:val="clear"/>
            <w:tcMar>
              <w:top w:type="dxa" w:w="70"/>
              <w:left w:type="dxa" w:w="110"/>
              <w:bottom w:type="dxa" w:w="70"/>
              <w:right w:type="dxa" w:w="110"/>
            </w:tcMar>
          </w:tcPr>
          <w:p>
            <w:pPr>
              <w:spacing w:after="0" w:line="252"/>
            </w:pPr>
            <w:r>
              <w:rPr>
                <w:rFonts w:ascii="Consolas" w:cs="Consolas" w:eastAsia="Consolas" w:hAnsi="Consolas"/>
                <w:b w:val="false"/>
                <w:bCs w:val="false"/>
                <w:sz w:val="18"/>
                <w:szCs w:val="18"/>
                <w:shd w:fill="EFEDE6" w:val="clear"/>
              </w:rPr>
              <w:t xml:space="preserve">REFUNDED</w:t>
            </w:r>
          </w:p>
        </w:tc>
        <w:tc>
          <w:tcPr>
            <w:tcW w:type="dxa" w:w="4300"/>
            <w:tcBorders>
              <w:top w:val="single" w:color="B8B6AE" w:sz="4"/>
              <w:left w:val="single" w:color="B8B6AE" w:sz="4"/>
              <w:bottom w:val="single" w:color="B8B6AE" w:sz="4"/>
              <w:right w:val="single" w:color="B8B6AE" w:sz="4"/>
            </w:tcBorders>
            <w:shd w:fill="F7F6F2" w:color="auto" w:val="clear"/>
            <w:tcMar>
              <w:top w:type="dxa" w:w="70"/>
              <w:left w:type="dxa" w:w="110"/>
              <w:bottom w:type="dxa" w:w="70"/>
              <w:right w:type="dxa" w:w="110"/>
            </w:tcMar>
          </w:tcPr>
          <w:p>
            <w:pPr>
              <w:spacing w:after="0" w:line="252"/>
            </w:pPr>
            <w:r>
              <w:rPr>
                <w:b w:val="false"/>
                <w:bCs w:val="false"/>
                <w:sz w:val="20"/>
                <w:szCs w:val="20"/>
              </w:rPr>
              <w:t xml:space="preserve">Money returned to the customer.</w:t>
            </w:r>
          </w:p>
        </w:tc>
        <w:tc>
          <w:tcPr>
            <w:tcW w:type="dxa" w:w="2826"/>
            <w:tcBorders>
              <w:top w:val="single" w:color="B8B6AE" w:sz="4"/>
              <w:left w:val="single" w:color="B8B6AE" w:sz="4"/>
              <w:bottom w:val="single" w:color="B8B6AE" w:sz="4"/>
              <w:right w:val="single" w:color="B8B6AE" w:sz="4"/>
            </w:tcBorders>
            <w:shd w:fill="F7F6F2" w:color="auto" w:val="clear"/>
            <w:tcMar>
              <w:top w:type="dxa" w:w="70"/>
              <w:left w:type="dxa" w:w="110"/>
              <w:bottom w:type="dxa" w:w="70"/>
              <w:right w:type="dxa" w:w="110"/>
            </w:tcMar>
          </w:tcPr>
          <w:p>
            <w:pPr>
              <w:spacing w:after="0" w:line="252"/>
            </w:pPr>
            <w:r>
              <w:rPr>
                <w:b w:val="false"/>
                <w:bCs w:val="false"/>
                <w:sz w:val="20"/>
                <w:szCs w:val="20"/>
              </w:rPr>
              <w:t xml:space="preserve">None</w:t>
            </w:r>
          </w:p>
        </w:tc>
      </w:tr>
    </w:tbl>
    <w:p>
      <w:pPr>
        <w:spacing w:after="60"/>
      </w:pPr>
    </w:p>
    <w:p>
      <w:pPr>
        <w:pStyle w:val="Heading1"/>
        <w:pageBreakBefore/>
      </w:pPr>
      <w:r>
        <w:t xml:space="preserve">10. Indexes and unique constraints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700"/>
        <w:gridCol w:w="3126"/>
      </w:tblGrid>
      <w:tr>
        <w:trPr>
          <w:cantSplit/>
          <w:tblHeader/>
        </w:trPr>
        <w:tc>
          <w:tcPr>
            <w:tcW w:type="dxa" w:w="2200"/>
            <w:tcBorders>
              <w:top w:val="single" w:color="B8B6AE" w:sz="4"/>
              <w:left w:val="single" w:color="B8B6AE" w:sz="4"/>
              <w:bottom w:val="single" w:color="B8B6AE" w:sz="4"/>
              <w:right w:val="single" w:color="B8B6AE" w:sz="4"/>
            </w:tcBorders>
            <w:shd w:fill="2C2C2A" w:color="auto" w:val="clear"/>
            <w:tcMar>
              <w:top w:type="dxa" w:w="70"/>
              <w:left w:type="dxa" w:w="110"/>
              <w:bottom w:type="dxa" w:w="70"/>
              <w:right w:type="dxa" w:w="110"/>
            </w:tcMar>
          </w:tcPr>
          <w:p>
            <w:pPr>
              <w:spacing w:after="0" w:line="252"/>
            </w:pPr>
            <w:r>
              <w:rPr>
                <w:b/>
                <w:bCs/>
                <w:color w:val="FFFFFF"/>
                <w:sz w:val="20"/>
                <w:szCs w:val="20"/>
              </w:rPr>
              <w:t xml:space="preserve">Model</w:t>
            </w:r>
          </w:p>
        </w:tc>
        <w:tc>
          <w:tcPr>
            <w:tcW w:type="dxa" w:w="3700"/>
            <w:tcBorders>
              <w:top w:val="single" w:color="B8B6AE" w:sz="4"/>
              <w:left w:val="single" w:color="B8B6AE" w:sz="4"/>
              <w:bottom w:val="single" w:color="B8B6AE" w:sz="4"/>
              <w:right w:val="single" w:color="B8B6AE" w:sz="4"/>
            </w:tcBorders>
            <w:shd w:fill="2C2C2A" w:color="auto" w:val="clear"/>
            <w:tcMar>
              <w:top w:type="dxa" w:w="70"/>
              <w:left w:type="dxa" w:w="110"/>
              <w:bottom w:type="dxa" w:w="70"/>
              <w:right w:type="dxa" w:w="110"/>
            </w:tcMar>
          </w:tcPr>
          <w:p>
            <w:pPr>
              <w:spacing w:after="0" w:line="252"/>
            </w:pPr>
            <w:r>
              <w:rPr>
                <w:b/>
                <w:bCs/>
                <w:color w:val="FFFFFF"/>
                <w:sz w:val="20"/>
                <w:szCs w:val="20"/>
              </w:rPr>
              <w:t xml:space="preserve">Constraint or index</w:t>
            </w:r>
          </w:p>
        </w:tc>
        <w:tc>
          <w:tcPr>
            <w:tcW w:type="dxa" w:w="3126"/>
            <w:tcBorders>
              <w:top w:val="single" w:color="B8B6AE" w:sz="4"/>
              <w:left w:val="single" w:color="B8B6AE" w:sz="4"/>
              <w:bottom w:val="single" w:color="B8B6AE" w:sz="4"/>
              <w:right w:val="single" w:color="B8B6AE" w:sz="4"/>
            </w:tcBorders>
            <w:shd w:fill="2C2C2A" w:color="auto" w:val="clear"/>
            <w:tcMar>
              <w:top w:type="dxa" w:w="70"/>
              <w:left w:type="dxa" w:w="110"/>
              <w:bottom w:type="dxa" w:w="70"/>
              <w:right w:type="dxa" w:w="110"/>
            </w:tcMar>
          </w:tcPr>
          <w:p>
            <w:pPr>
              <w:spacing w:after="0" w:line="252"/>
            </w:pPr>
            <w:r>
              <w:rPr>
                <w:b/>
                <w:bCs/>
                <w:color w:val="FFFFFF"/>
                <w:sz w:val="20"/>
                <w:szCs w:val="20"/>
              </w:rPr>
              <w:t xml:space="preserve">What it supports</w:t>
            </w:r>
          </w:p>
        </w:tc>
      </w:tr>
      <w:tr>
        <w:trPr>
          <w:cantSplit/>
        </w:trPr>
        <w:tc>
          <w:tcPr>
            <w:tcW w:type="dxa" w:w="2200"/>
            <w:tcBorders>
              <w:top w:val="single" w:color="B8B6AE" w:sz="4"/>
              <w:left w:val="single" w:color="B8B6AE" w:sz="4"/>
              <w:bottom w:val="single" w:color="B8B6AE" w:sz="4"/>
              <w:right w:val="single" w:color="B8B6AE" w:sz="4"/>
            </w:tcBorders>
            <w:tcMar>
              <w:top w:type="dxa" w:w="70"/>
              <w:left w:type="dxa" w:w="110"/>
              <w:bottom w:type="dxa" w:w="70"/>
              <w:right w:type="dxa" w:w="110"/>
            </w:tcMar>
          </w:tcPr>
          <w:p>
            <w:pPr>
              <w:spacing w:after="0" w:line="252"/>
            </w:pPr>
            <w:r>
              <w:rPr>
                <w:rFonts w:ascii="Consolas" w:cs="Consolas" w:eastAsia="Consolas" w:hAnsi="Consolas"/>
                <w:b w:val="false"/>
                <w:bCs w:val="false"/>
                <w:sz w:val="18"/>
                <w:szCs w:val="18"/>
                <w:shd w:fill="EFEDE6" w:val="clear"/>
              </w:rPr>
              <w:t xml:space="preserve">Customer</w:t>
            </w:r>
          </w:p>
        </w:tc>
        <w:tc>
          <w:tcPr>
            <w:tcW w:type="dxa" w:w="3700"/>
            <w:tcBorders>
              <w:top w:val="single" w:color="B8B6AE" w:sz="4"/>
              <w:left w:val="single" w:color="B8B6AE" w:sz="4"/>
              <w:bottom w:val="single" w:color="B8B6AE" w:sz="4"/>
              <w:right w:val="single" w:color="B8B6AE" w:sz="4"/>
            </w:tcBorders>
            <w:tcMar>
              <w:top w:type="dxa" w:w="70"/>
              <w:left w:type="dxa" w:w="110"/>
              <w:bottom w:type="dxa" w:w="70"/>
              <w:right w:type="dxa" w:w="110"/>
            </w:tcMar>
          </w:tcPr>
          <w:p>
            <w:pPr>
              <w:spacing w:after="0" w:line="252"/>
            </w:pPr>
            <w:r>
              <w:rPr>
                <w:b w:val="false"/>
                <w:bCs w:val="false"/>
                <w:sz w:val="20"/>
                <w:szCs w:val="20"/>
              </w:rPr>
              <w:t xml:space="preserve">Index </w:t>
            </w:r>
            <w:r>
              <w:rPr>
                <w:rFonts w:ascii="Consolas" w:cs="Consolas" w:eastAsia="Consolas" w:hAnsi="Consolas"/>
                <w:b w:val="false"/>
                <w:bCs w:val="false"/>
                <w:sz w:val="18"/>
                <w:szCs w:val="18"/>
                <w:shd w:fill="EFEDE6" w:val="clear"/>
              </w:rPr>
              <w:t xml:space="preserve">(phone, email)</w:t>
            </w:r>
          </w:p>
        </w:tc>
        <w:tc>
          <w:tcPr>
            <w:tcW w:type="dxa" w:w="3126"/>
            <w:tcBorders>
              <w:top w:val="single" w:color="B8B6AE" w:sz="4"/>
              <w:left w:val="single" w:color="B8B6AE" w:sz="4"/>
              <w:bottom w:val="single" w:color="B8B6AE" w:sz="4"/>
              <w:right w:val="single" w:color="B8B6AE" w:sz="4"/>
            </w:tcBorders>
            <w:tcMar>
              <w:top w:type="dxa" w:w="70"/>
              <w:left w:type="dxa" w:w="110"/>
              <w:bottom w:type="dxa" w:w="70"/>
              <w:right w:type="dxa" w:w="110"/>
            </w:tcMar>
          </w:tcPr>
          <w:p>
            <w:pPr>
              <w:spacing w:after="0" w:line="252"/>
            </w:pPr>
            <w:r>
              <w:rPr>
                <w:b w:val="false"/>
                <w:bCs w:val="false"/>
                <w:sz w:val="20"/>
                <w:szCs w:val="20"/>
              </w:rPr>
              <w:t xml:space="preserve">Lookup by phone, or phone and email.</w:t>
            </w:r>
          </w:p>
        </w:tc>
      </w:tr>
      <w:tr>
        <w:trPr>
          <w:cantSplit/>
        </w:trPr>
        <w:tc>
          <w:tcPr>
            <w:tcW w:type="dxa" w:w="2200"/>
            <w:tcBorders>
              <w:top w:val="single" w:color="B8B6AE" w:sz="4"/>
              <w:left w:val="single" w:color="B8B6AE" w:sz="4"/>
              <w:bottom w:val="single" w:color="B8B6AE" w:sz="4"/>
              <w:right w:val="single" w:color="B8B6AE" w:sz="4"/>
            </w:tcBorders>
            <w:shd w:fill="F7F6F2" w:color="auto" w:val="clear"/>
            <w:tcMar>
              <w:top w:type="dxa" w:w="70"/>
              <w:left w:type="dxa" w:w="110"/>
              <w:bottom w:type="dxa" w:w="70"/>
              <w:right w:type="dxa" w:w="110"/>
            </w:tcMar>
          </w:tcPr>
          <w:p>
            <w:pPr>
              <w:spacing w:after="0" w:line="252"/>
            </w:pPr>
            <w:r>
              <w:rPr>
                <w:rFonts w:ascii="Consolas" w:cs="Consolas" w:eastAsia="Consolas" w:hAnsi="Consolas"/>
                <w:b w:val="false"/>
                <w:bCs w:val="false"/>
                <w:sz w:val="18"/>
                <w:szCs w:val="18"/>
                <w:shd w:fill="EFEDE6" w:val="clear"/>
              </w:rPr>
              <w:t xml:space="preserve">Address</w:t>
            </w:r>
          </w:p>
        </w:tc>
        <w:tc>
          <w:tcPr>
            <w:tcW w:type="dxa" w:w="3700"/>
            <w:tcBorders>
              <w:top w:val="single" w:color="B8B6AE" w:sz="4"/>
              <w:left w:val="single" w:color="B8B6AE" w:sz="4"/>
              <w:bottom w:val="single" w:color="B8B6AE" w:sz="4"/>
              <w:right w:val="single" w:color="B8B6AE" w:sz="4"/>
            </w:tcBorders>
            <w:shd w:fill="F7F6F2" w:color="auto" w:val="clear"/>
            <w:tcMar>
              <w:top w:type="dxa" w:w="70"/>
              <w:left w:type="dxa" w:w="110"/>
              <w:bottom w:type="dxa" w:w="70"/>
              <w:right w:type="dxa" w:w="110"/>
            </w:tcMar>
          </w:tcPr>
          <w:p>
            <w:pPr>
              <w:spacing w:after="0" w:line="252"/>
            </w:pPr>
            <w:r>
              <w:rPr>
                <w:b w:val="false"/>
                <w:bCs w:val="false"/>
                <w:sz w:val="20"/>
                <w:szCs w:val="20"/>
              </w:rPr>
              <w:t xml:space="preserve">Index </w:t>
            </w:r>
            <w:r>
              <w:rPr>
                <w:rFonts w:ascii="Consolas" w:cs="Consolas" w:eastAsia="Consolas" w:hAnsi="Consolas"/>
                <w:b w:val="false"/>
                <w:bCs w:val="false"/>
                <w:sz w:val="18"/>
                <w:szCs w:val="18"/>
                <w:shd w:fill="EFEDE6" w:val="clear"/>
              </w:rPr>
              <w:t xml:space="preserve">(customerId)</w:t>
            </w:r>
          </w:p>
        </w:tc>
        <w:tc>
          <w:tcPr>
            <w:tcW w:type="dxa" w:w="3126"/>
            <w:tcBorders>
              <w:top w:val="single" w:color="B8B6AE" w:sz="4"/>
              <w:left w:val="single" w:color="B8B6AE" w:sz="4"/>
              <w:bottom w:val="single" w:color="B8B6AE" w:sz="4"/>
              <w:right w:val="single" w:color="B8B6AE" w:sz="4"/>
            </w:tcBorders>
            <w:shd w:fill="F7F6F2" w:color="auto" w:val="clear"/>
            <w:tcMar>
              <w:top w:type="dxa" w:w="70"/>
              <w:left w:type="dxa" w:w="110"/>
              <w:bottom w:type="dxa" w:w="70"/>
              <w:right w:type="dxa" w:w="110"/>
            </w:tcMar>
          </w:tcPr>
          <w:p>
            <w:pPr>
              <w:spacing w:after="0" w:line="252"/>
            </w:pPr>
            <w:r>
              <w:rPr>
                <w:b w:val="false"/>
                <w:bCs w:val="false"/>
                <w:sz w:val="20"/>
                <w:szCs w:val="20"/>
              </w:rPr>
              <w:t xml:space="preserve">Addresses of a customer.</w:t>
            </w:r>
          </w:p>
        </w:tc>
      </w:tr>
      <w:tr>
        <w:trPr>
          <w:cantSplit/>
        </w:trPr>
        <w:tc>
          <w:tcPr>
            <w:tcW w:type="dxa" w:w="2200"/>
            <w:tcBorders>
              <w:top w:val="single" w:color="B8B6AE" w:sz="4"/>
              <w:left w:val="single" w:color="B8B6AE" w:sz="4"/>
              <w:bottom w:val="single" w:color="B8B6AE" w:sz="4"/>
              <w:right w:val="single" w:color="B8B6AE" w:sz="4"/>
            </w:tcBorders>
            <w:tcMar>
              <w:top w:type="dxa" w:w="70"/>
              <w:left w:type="dxa" w:w="110"/>
              <w:bottom w:type="dxa" w:w="70"/>
              <w:right w:type="dxa" w:w="110"/>
            </w:tcMar>
          </w:tcPr>
          <w:p>
            <w:pPr>
              <w:spacing w:after="0" w:line="252"/>
            </w:pPr>
            <w:r>
              <w:rPr>
                <w:rFonts w:ascii="Consolas" w:cs="Consolas" w:eastAsia="Consolas" w:hAnsi="Consolas"/>
                <w:b w:val="false"/>
                <w:bCs w:val="false"/>
                <w:sz w:val="18"/>
                <w:szCs w:val="18"/>
                <w:shd w:fill="EFEDE6" w:val="clear"/>
              </w:rPr>
              <w:t xml:space="preserve">Category</w:t>
            </w:r>
          </w:p>
        </w:tc>
        <w:tc>
          <w:tcPr>
            <w:tcW w:type="dxa" w:w="3700"/>
            <w:tcBorders>
              <w:top w:val="single" w:color="B8B6AE" w:sz="4"/>
              <w:left w:val="single" w:color="B8B6AE" w:sz="4"/>
              <w:bottom w:val="single" w:color="B8B6AE" w:sz="4"/>
              <w:right w:val="single" w:color="B8B6AE" w:sz="4"/>
            </w:tcBorders>
            <w:tcMar>
              <w:top w:type="dxa" w:w="70"/>
              <w:left w:type="dxa" w:w="110"/>
              <w:bottom w:type="dxa" w:w="70"/>
              <w:right w:type="dxa" w:w="110"/>
            </w:tcMar>
          </w:tcPr>
          <w:p>
            <w:pPr>
              <w:spacing w:after="0" w:line="252"/>
            </w:pPr>
            <w:r>
              <w:rPr>
                <w:b w:val="false"/>
                <w:bCs w:val="false"/>
                <w:sz w:val="20"/>
                <w:szCs w:val="20"/>
              </w:rPr>
              <w:t xml:space="preserve">Unique </w:t>
            </w:r>
            <w:r>
              <w:rPr>
                <w:rFonts w:ascii="Consolas" w:cs="Consolas" w:eastAsia="Consolas" w:hAnsi="Consolas"/>
                <w:b w:val="false"/>
                <w:bCs w:val="false"/>
                <w:sz w:val="18"/>
                <w:szCs w:val="18"/>
                <w:shd w:fill="EFEDE6" w:val="clear"/>
              </w:rPr>
              <w:t xml:space="preserve">name</w:t>
            </w:r>
          </w:p>
        </w:tc>
        <w:tc>
          <w:tcPr>
            <w:tcW w:type="dxa" w:w="3126"/>
            <w:tcBorders>
              <w:top w:val="single" w:color="B8B6AE" w:sz="4"/>
              <w:left w:val="single" w:color="B8B6AE" w:sz="4"/>
              <w:bottom w:val="single" w:color="B8B6AE" w:sz="4"/>
              <w:right w:val="single" w:color="B8B6AE" w:sz="4"/>
            </w:tcBorders>
            <w:tcMar>
              <w:top w:type="dxa" w:w="70"/>
              <w:left w:type="dxa" w:w="110"/>
              <w:bottom w:type="dxa" w:w="70"/>
              <w:right w:type="dxa" w:w="110"/>
            </w:tcMar>
          </w:tcPr>
          <w:p>
            <w:pPr>
              <w:spacing w:after="0" w:line="252"/>
            </w:pPr>
            <w:r>
              <w:rPr>
                <w:b w:val="false"/>
                <w:bCs w:val="false"/>
                <w:sz w:val="20"/>
                <w:szCs w:val="20"/>
              </w:rPr>
              <w:t xml:space="preserve">No duplicate category names.</w:t>
            </w:r>
          </w:p>
        </w:tc>
      </w:tr>
      <w:tr>
        <w:trPr>
          <w:cantSplit/>
        </w:trPr>
        <w:tc>
          <w:tcPr>
            <w:tcW w:type="dxa" w:w="2200"/>
            <w:tcBorders>
              <w:top w:val="single" w:color="B8B6AE" w:sz="4"/>
              <w:left w:val="single" w:color="B8B6AE" w:sz="4"/>
              <w:bottom w:val="single" w:color="B8B6AE" w:sz="4"/>
              <w:right w:val="single" w:color="B8B6AE" w:sz="4"/>
            </w:tcBorders>
            <w:shd w:fill="F7F6F2" w:color="auto" w:val="clear"/>
            <w:tcMar>
              <w:top w:type="dxa" w:w="70"/>
              <w:left w:type="dxa" w:w="110"/>
              <w:bottom w:type="dxa" w:w="70"/>
              <w:right w:type="dxa" w:w="110"/>
            </w:tcMar>
          </w:tcPr>
          <w:p>
            <w:pPr>
              <w:spacing w:after="0" w:line="252"/>
            </w:pPr>
            <w:r>
              <w:rPr>
                <w:rFonts w:ascii="Consolas" w:cs="Consolas" w:eastAsia="Consolas" w:hAnsi="Consolas"/>
                <w:b w:val="false"/>
                <w:bCs w:val="false"/>
                <w:sz w:val="18"/>
                <w:szCs w:val="18"/>
                <w:shd w:fill="EFEDE6" w:val="clear"/>
              </w:rPr>
              <w:t xml:space="preserve">subCategory</w:t>
            </w:r>
          </w:p>
        </w:tc>
        <w:tc>
          <w:tcPr>
            <w:tcW w:type="dxa" w:w="3700"/>
            <w:tcBorders>
              <w:top w:val="single" w:color="B8B6AE" w:sz="4"/>
              <w:left w:val="single" w:color="B8B6AE" w:sz="4"/>
              <w:bottom w:val="single" w:color="B8B6AE" w:sz="4"/>
              <w:right w:val="single" w:color="B8B6AE" w:sz="4"/>
            </w:tcBorders>
            <w:shd w:fill="F7F6F2" w:color="auto" w:val="clear"/>
            <w:tcMar>
              <w:top w:type="dxa" w:w="70"/>
              <w:left w:type="dxa" w:w="110"/>
              <w:bottom w:type="dxa" w:w="70"/>
              <w:right w:type="dxa" w:w="110"/>
            </w:tcMar>
          </w:tcPr>
          <w:p>
            <w:pPr>
              <w:spacing w:after="0" w:line="252"/>
            </w:pPr>
            <w:r>
              <w:rPr>
                <w:b w:val="false"/>
                <w:bCs w:val="false"/>
                <w:sz w:val="20"/>
                <w:szCs w:val="20"/>
              </w:rPr>
              <w:t xml:space="preserve">Unique </w:t>
            </w:r>
            <w:r>
              <w:rPr>
                <w:rFonts w:ascii="Consolas" w:cs="Consolas" w:eastAsia="Consolas" w:hAnsi="Consolas"/>
                <w:b w:val="false"/>
                <w:bCs w:val="false"/>
                <w:sz w:val="18"/>
                <w:szCs w:val="18"/>
                <w:shd w:fill="EFEDE6" w:val="clear"/>
              </w:rPr>
              <w:t xml:space="preserve">name</w:t>
            </w:r>
            <w:r>
              <w:rPr>
                <w:b w:val="false"/>
                <w:bCs w:val="false"/>
                <w:sz w:val="20"/>
                <w:szCs w:val="20"/>
              </w:rPr>
              <w:t xml:space="preserve">; index </w:t>
            </w:r>
            <w:r>
              <w:rPr>
                <w:rFonts w:ascii="Consolas" w:cs="Consolas" w:eastAsia="Consolas" w:hAnsi="Consolas"/>
                <w:b w:val="false"/>
                <w:bCs w:val="false"/>
                <w:sz w:val="18"/>
                <w:szCs w:val="18"/>
                <w:shd w:fill="EFEDE6" w:val="clear"/>
              </w:rPr>
              <w:t xml:space="preserve">(categoryId)</w:t>
            </w:r>
          </w:p>
        </w:tc>
        <w:tc>
          <w:tcPr>
            <w:tcW w:type="dxa" w:w="3126"/>
            <w:tcBorders>
              <w:top w:val="single" w:color="B8B6AE" w:sz="4"/>
              <w:left w:val="single" w:color="B8B6AE" w:sz="4"/>
              <w:bottom w:val="single" w:color="B8B6AE" w:sz="4"/>
              <w:right w:val="single" w:color="B8B6AE" w:sz="4"/>
            </w:tcBorders>
            <w:shd w:fill="F7F6F2" w:color="auto" w:val="clear"/>
            <w:tcMar>
              <w:top w:type="dxa" w:w="70"/>
              <w:left w:type="dxa" w:w="110"/>
              <w:bottom w:type="dxa" w:w="70"/>
              <w:right w:type="dxa" w:w="110"/>
            </w:tcMar>
          </w:tcPr>
          <w:p>
            <w:pPr>
              <w:spacing w:after="0" w:line="252"/>
            </w:pPr>
            <w:r>
              <w:rPr>
                <w:b w:val="false"/>
                <w:bCs w:val="false"/>
                <w:sz w:val="20"/>
                <w:szCs w:val="20"/>
              </w:rPr>
              <w:t xml:space="preserve">No duplicate names; children of a category.</w:t>
            </w:r>
          </w:p>
        </w:tc>
      </w:tr>
      <w:tr>
        <w:trPr>
          <w:cantSplit/>
        </w:trPr>
        <w:tc>
          <w:tcPr>
            <w:tcW w:type="dxa" w:w="2200"/>
            <w:tcBorders>
              <w:top w:val="single" w:color="B8B6AE" w:sz="4"/>
              <w:left w:val="single" w:color="B8B6AE" w:sz="4"/>
              <w:bottom w:val="single" w:color="B8B6AE" w:sz="4"/>
              <w:right w:val="single" w:color="B8B6AE" w:sz="4"/>
            </w:tcBorders>
            <w:tcMar>
              <w:top w:type="dxa" w:w="70"/>
              <w:left w:type="dxa" w:w="110"/>
              <w:bottom w:type="dxa" w:w="70"/>
              <w:right w:type="dxa" w:w="110"/>
            </w:tcMar>
          </w:tcPr>
          <w:p>
            <w:pPr>
              <w:spacing w:after="0" w:line="252"/>
            </w:pPr>
            <w:r>
              <w:rPr>
                <w:rFonts w:ascii="Consolas" w:cs="Consolas" w:eastAsia="Consolas" w:hAnsi="Consolas"/>
                <w:b w:val="false"/>
                <w:bCs w:val="false"/>
                <w:sz w:val="18"/>
                <w:szCs w:val="18"/>
                <w:shd w:fill="EFEDE6" w:val="clear"/>
              </w:rPr>
              <w:t xml:space="preserve">Attributes</w:t>
            </w:r>
          </w:p>
        </w:tc>
        <w:tc>
          <w:tcPr>
            <w:tcW w:type="dxa" w:w="3700"/>
            <w:tcBorders>
              <w:top w:val="single" w:color="B8B6AE" w:sz="4"/>
              <w:left w:val="single" w:color="B8B6AE" w:sz="4"/>
              <w:bottom w:val="single" w:color="B8B6AE" w:sz="4"/>
              <w:right w:val="single" w:color="B8B6AE" w:sz="4"/>
            </w:tcBorders>
            <w:tcMar>
              <w:top w:type="dxa" w:w="70"/>
              <w:left w:type="dxa" w:w="110"/>
              <w:bottom w:type="dxa" w:w="70"/>
              <w:right w:type="dxa" w:w="110"/>
            </w:tcMar>
          </w:tcPr>
          <w:p>
            <w:pPr>
              <w:spacing w:after="0" w:line="252"/>
            </w:pPr>
            <w:r>
              <w:rPr>
                <w:b w:val="false"/>
                <w:bCs w:val="false"/>
                <w:sz w:val="20"/>
                <w:szCs w:val="20"/>
              </w:rPr>
              <w:t xml:space="preserve">Unique </w:t>
            </w:r>
            <w:r>
              <w:rPr>
                <w:rFonts w:ascii="Consolas" w:cs="Consolas" w:eastAsia="Consolas" w:hAnsi="Consolas"/>
                <w:b w:val="false"/>
                <w:bCs w:val="false"/>
                <w:sz w:val="18"/>
                <w:szCs w:val="18"/>
                <w:shd w:fill="EFEDE6" w:val="clear"/>
              </w:rPr>
              <w:t xml:space="preserve">name</w:t>
            </w:r>
          </w:p>
        </w:tc>
        <w:tc>
          <w:tcPr>
            <w:tcW w:type="dxa" w:w="3126"/>
            <w:tcBorders>
              <w:top w:val="single" w:color="B8B6AE" w:sz="4"/>
              <w:left w:val="single" w:color="B8B6AE" w:sz="4"/>
              <w:bottom w:val="single" w:color="B8B6AE" w:sz="4"/>
              <w:right w:val="single" w:color="B8B6AE" w:sz="4"/>
            </w:tcBorders>
            <w:tcMar>
              <w:top w:type="dxa" w:w="70"/>
              <w:left w:type="dxa" w:w="110"/>
              <w:bottom w:type="dxa" w:w="70"/>
              <w:right w:type="dxa" w:w="110"/>
            </w:tcMar>
          </w:tcPr>
          <w:p>
            <w:pPr>
              <w:spacing w:after="0" w:line="252"/>
            </w:pPr>
            <w:r>
              <w:rPr>
                <w:b w:val="false"/>
                <w:bCs w:val="false"/>
                <w:sz w:val="20"/>
                <w:szCs w:val="20"/>
              </w:rPr>
              <w:t xml:space="preserve">No duplicate attribute names.</w:t>
            </w:r>
          </w:p>
        </w:tc>
      </w:tr>
      <w:tr>
        <w:trPr>
          <w:cantSplit/>
        </w:trPr>
        <w:tc>
          <w:tcPr>
            <w:tcW w:type="dxa" w:w="2200"/>
            <w:tcBorders>
              <w:top w:val="single" w:color="B8B6AE" w:sz="4"/>
              <w:left w:val="single" w:color="B8B6AE" w:sz="4"/>
              <w:bottom w:val="single" w:color="B8B6AE" w:sz="4"/>
              <w:right w:val="single" w:color="B8B6AE" w:sz="4"/>
            </w:tcBorders>
            <w:shd w:fill="F7F6F2" w:color="auto" w:val="clear"/>
            <w:tcMar>
              <w:top w:type="dxa" w:w="70"/>
              <w:left w:type="dxa" w:w="110"/>
              <w:bottom w:type="dxa" w:w="70"/>
              <w:right w:type="dxa" w:w="110"/>
            </w:tcMar>
          </w:tcPr>
          <w:p>
            <w:pPr>
              <w:spacing w:after="0" w:line="252"/>
            </w:pPr>
            <w:r>
              <w:rPr>
                <w:rFonts w:ascii="Consolas" w:cs="Consolas" w:eastAsia="Consolas" w:hAnsi="Consolas"/>
                <w:b w:val="false"/>
                <w:bCs w:val="false"/>
                <w:sz w:val="18"/>
                <w:szCs w:val="18"/>
                <w:shd w:fill="EFEDE6" w:val="clear"/>
              </w:rPr>
              <w:t xml:space="preserve">Products</w:t>
            </w:r>
          </w:p>
        </w:tc>
        <w:tc>
          <w:tcPr>
            <w:tcW w:type="dxa" w:w="3700"/>
            <w:tcBorders>
              <w:top w:val="single" w:color="B8B6AE" w:sz="4"/>
              <w:left w:val="single" w:color="B8B6AE" w:sz="4"/>
              <w:bottom w:val="single" w:color="B8B6AE" w:sz="4"/>
              <w:right w:val="single" w:color="B8B6AE" w:sz="4"/>
            </w:tcBorders>
            <w:shd w:fill="F7F6F2" w:color="auto" w:val="clear"/>
            <w:tcMar>
              <w:top w:type="dxa" w:w="70"/>
              <w:left w:type="dxa" w:w="110"/>
              <w:bottom w:type="dxa" w:w="70"/>
              <w:right w:type="dxa" w:w="110"/>
            </w:tcMar>
          </w:tcPr>
          <w:p>
            <w:pPr>
              <w:spacing w:after="0" w:line="252"/>
            </w:pPr>
            <w:r>
              <w:rPr>
                <w:b w:val="false"/>
                <w:bCs w:val="false"/>
                <w:sz w:val="20"/>
                <w:szCs w:val="20"/>
              </w:rPr>
              <w:t xml:space="preserve">Index </w:t>
            </w:r>
            <w:r>
              <w:rPr>
                <w:rFonts w:ascii="Consolas" w:cs="Consolas" w:eastAsia="Consolas" w:hAnsi="Consolas"/>
                <w:b w:val="false"/>
                <w:bCs w:val="false"/>
                <w:sz w:val="18"/>
                <w:szCs w:val="18"/>
                <w:shd w:fill="EFEDE6" w:val="clear"/>
              </w:rPr>
              <w:t xml:space="preserve">(name)</w:t>
            </w:r>
            <w:r>
              <w:rPr>
                <w:b w:val="false"/>
                <w:bCs w:val="false"/>
                <w:sz w:val="20"/>
                <w:szCs w:val="20"/>
              </w:rPr>
              <w:t xml:space="preserve">, </w:t>
            </w:r>
            <w:r>
              <w:rPr>
                <w:rFonts w:ascii="Consolas" w:cs="Consolas" w:eastAsia="Consolas" w:hAnsi="Consolas"/>
                <w:b w:val="false"/>
                <w:bCs w:val="false"/>
                <w:sz w:val="18"/>
                <w:szCs w:val="18"/>
                <w:shd w:fill="EFEDE6" w:val="clear"/>
              </w:rPr>
              <w:t xml:space="preserve">(stocks, selling_price)</w:t>
            </w:r>
            <w:r>
              <w:rPr>
                <w:b w:val="false"/>
                <w:bCs w:val="false"/>
                <w:sz w:val="20"/>
                <w:szCs w:val="20"/>
              </w:rPr>
              <w:t xml:space="preserve">, </w:t>
            </w:r>
            <w:r>
              <w:rPr>
                <w:rFonts w:ascii="Consolas" w:cs="Consolas" w:eastAsia="Consolas" w:hAnsi="Consolas"/>
                <w:b w:val="false"/>
                <w:bCs w:val="false"/>
                <w:sz w:val="18"/>
                <w:szCs w:val="18"/>
                <w:shd w:fill="EFEDE6" w:val="clear"/>
              </w:rPr>
              <w:t xml:space="preserve">(hasdiscount)</w:t>
            </w:r>
          </w:p>
        </w:tc>
        <w:tc>
          <w:tcPr>
            <w:tcW w:type="dxa" w:w="3126"/>
            <w:tcBorders>
              <w:top w:val="single" w:color="B8B6AE" w:sz="4"/>
              <w:left w:val="single" w:color="B8B6AE" w:sz="4"/>
              <w:bottom w:val="single" w:color="B8B6AE" w:sz="4"/>
              <w:right w:val="single" w:color="B8B6AE" w:sz="4"/>
            </w:tcBorders>
            <w:shd w:fill="F7F6F2" w:color="auto" w:val="clear"/>
            <w:tcMar>
              <w:top w:type="dxa" w:w="70"/>
              <w:left w:type="dxa" w:w="110"/>
              <w:bottom w:type="dxa" w:w="70"/>
              <w:right w:type="dxa" w:w="110"/>
            </w:tcMar>
          </w:tcPr>
          <w:p>
            <w:pPr>
              <w:spacing w:after="0" w:line="252"/>
            </w:pPr>
            <w:r>
              <w:rPr>
                <w:b w:val="false"/>
                <w:bCs w:val="false"/>
                <w:sz w:val="20"/>
                <w:szCs w:val="20"/>
              </w:rPr>
              <w:t xml:space="preserve">Search, stock and price filters, offers.</w:t>
            </w:r>
          </w:p>
        </w:tc>
      </w:tr>
      <w:tr>
        <w:trPr>
          <w:cantSplit/>
        </w:trPr>
        <w:tc>
          <w:tcPr>
            <w:tcW w:type="dxa" w:w="2200"/>
            <w:tcBorders>
              <w:top w:val="single" w:color="B8B6AE" w:sz="4"/>
              <w:left w:val="single" w:color="B8B6AE" w:sz="4"/>
              <w:bottom w:val="single" w:color="B8B6AE" w:sz="4"/>
              <w:right w:val="single" w:color="B8B6AE" w:sz="4"/>
            </w:tcBorders>
            <w:tcMar>
              <w:top w:type="dxa" w:w="70"/>
              <w:left w:type="dxa" w:w="110"/>
              <w:bottom w:type="dxa" w:w="70"/>
              <w:right w:type="dxa" w:w="110"/>
            </w:tcMar>
          </w:tcPr>
          <w:p>
            <w:pPr>
              <w:spacing w:after="0" w:line="252"/>
            </w:pPr>
            <w:r>
              <w:rPr>
                <w:rFonts w:ascii="Consolas" w:cs="Consolas" w:eastAsia="Consolas" w:hAnsi="Consolas"/>
                <w:b w:val="false"/>
                <w:bCs w:val="false"/>
                <w:sz w:val="18"/>
                <w:szCs w:val="18"/>
                <w:shd w:fill="EFEDE6" w:val="clear"/>
              </w:rPr>
              <w:t xml:space="preserve">ProductImage</w:t>
            </w:r>
          </w:p>
        </w:tc>
        <w:tc>
          <w:tcPr>
            <w:tcW w:type="dxa" w:w="3700"/>
            <w:tcBorders>
              <w:top w:val="single" w:color="B8B6AE" w:sz="4"/>
              <w:left w:val="single" w:color="B8B6AE" w:sz="4"/>
              <w:bottom w:val="single" w:color="B8B6AE" w:sz="4"/>
              <w:right w:val="single" w:color="B8B6AE" w:sz="4"/>
            </w:tcBorders>
            <w:tcMar>
              <w:top w:type="dxa" w:w="70"/>
              <w:left w:type="dxa" w:w="110"/>
              <w:bottom w:type="dxa" w:w="70"/>
              <w:right w:type="dxa" w:w="110"/>
            </w:tcMar>
          </w:tcPr>
          <w:p>
            <w:pPr>
              <w:spacing w:after="0" w:line="252"/>
            </w:pPr>
            <w:r>
              <w:rPr>
                <w:b w:val="false"/>
                <w:bCs w:val="false"/>
                <w:sz w:val="20"/>
                <w:szCs w:val="20"/>
              </w:rPr>
              <w:t xml:space="preserve">Index </w:t>
            </w:r>
            <w:r>
              <w:rPr>
                <w:rFonts w:ascii="Consolas" w:cs="Consolas" w:eastAsia="Consolas" w:hAnsi="Consolas"/>
                <w:b w:val="false"/>
                <w:bCs w:val="false"/>
                <w:sz w:val="18"/>
                <w:szCs w:val="18"/>
                <w:shd w:fill="EFEDE6" w:val="clear"/>
              </w:rPr>
              <w:t xml:space="preserve">(productId)</w:t>
            </w:r>
          </w:p>
        </w:tc>
        <w:tc>
          <w:tcPr>
            <w:tcW w:type="dxa" w:w="3126"/>
            <w:tcBorders>
              <w:top w:val="single" w:color="B8B6AE" w:sz="4"/>
              <w:left w:val="single" w:color="B8B6AE" w:sz="4"/>
              <w:bottom w:val="single" w:color="B8B6AE" w:sz="4"/>
              <w:right w:val="single" w:color="B8B6AE" w:sz="4"/>
            </w:tcBorders>
            <w:tcMar>
              <w:top w:type="dxa" w:w="70"/>
              <w:left w:type="dxa" w:w="110"/>
              <w:bottom w:type="dxa" w:w="70"/>
              <w:right w:type="dxa" w:w="110"/>
            </w:tcMar>
          </w:tcPr>
          <w:p>
            <w:pPr>
              <w:spacing w:after="0" w:line="252"/>
            </w:pPr>
            <w:r>
              <w:rPr>
                <w:b w:val="false"/>
                <w:bCs w:val="false"/>
                <w:sz w:val="20"/>
                <w:szCs w:val="20"/>
              </w:rPr>
              <w:t xml:space="preserve">Media of a product.</w:t>
            </w:r>
          </w:p>
        </w:tc>
      </w:tr>
      <w:tr>
        <w:trPr>
          <w:cantSplit/>
        </w:trPr>
        <w:tc>
          <w:tcPr>
            <w:tcW w:type="dxa" w:w="2200"/>
            <w:tcBorders>
              <w:top w:val="single" w:color="B8B6AE" w:sz="4"/>
              <w:left w:val="single" w:color="B8B6AE" w:sz="4"/>
              <w:bottom w:val="single" w:color="B8B6AE" w:sz="4"/>
              <w:right w:val="single" w:color="B8B6AE" w:sz="4"/>
            </w:tcBorders>
            <w:shd w:fill="F7F6F2" w:color="auto" w:val="clear"/>
            <w:tcMar>
              <w:top w:type="dxa" w:w="70"/>
              <w:left w:type="dxa" w:w="110"/>
              <w:bottom w:type="dxa" w:w="70"/>
              <w:right w:type="dxa" w:w="110"/>
            </w:tcMar>
          </w:tcPr>
          <w:p>
            <w:pPr>
              <w:spacing w:after="0" w:line="252"/>
            </w:pPr>
            <w:r>
              <w:rPr>
                <w:rFonts w:ascii="Consolas" w:cs="Consolas" w:eastAsia="Consolas" w:hAnsi="Consolas"/>
                <w:b w:val="false"/>
                <w:bCs w:val="false"/>
                <w:sz w:val="18"/>
                <w:szCs w:val="18"/>
                <w:shd w:fill="EFEDE6" w:val="clear"/>
              </w:rPr>
              <w:t xml:space="preserve">ProductAttributes</w:t>
            </w:r>
          </w:p>
        </w:tc>
        <w:tc>
          <w:tcPr>
            <w:tcW w:type="dxa" w:w="3700"/>
            <w:tcBorders>
              <w:top w:val="single" w:color="B8B6AE" w:sz="4"/>
              <w:left w:val="single" w:color="B8B6AE" w:sz="4"/>
              <w:bottom w:val="single" w:color="B8B6AE" w:sz="4"/>
              <w:right w:val="single" w:color="B8B6AE" w:sz="4"/>
            </w:tcBorders>
            <w:shd w:fill="F7F6F2" w:color="auto" w:val="clear"/>
            <w:tcMar>
              <w:top w:type="dxa" w:w="70"/>
              <w:left w:type="dxa" w:w="110"/>
              <w:bottom w:type="dxa" w:w="70"/>
              <w:right w:type="dxa" w:w="110"/>
            </w:tcMar>
          </w:tcPr>
          <w:p>
            <w:pPr>
              <w:spacing w:after="0" w:line="252"/>
            </w:pPr>
            <w:r>
              <w:rPr>
                <w:b w:val="false"/>
                <w:bCs w:val="false"/>
                <w:sz w:val="20"/>
                <w:szCs w:val="20"/>
              </w:rPr>
              <w:t xml:space="preserve">Index </w:t>
            </w:r>
            <w:r>
              <w:rPr>
                <w:rFonts w:ascii="Consolas" w:cs="Consolas" w:eastAsia="Consolas" w:hAnsi="Consolas"/>
                <w:b w:val="false"/>
                <w:bCs w:val="false"/>
                <w:sz w:val="18"/>
                <w:szCs w:val="18"/>
                <w:shd w:fill="EFEDE6" w:val="clear"/>
              </w:rPr>
              <w:t xml:space="preserve">(attributes_id, product_id)</w:t>
            </w:r>
          </w:p>
        </w:tc>
        <w:tc>
          <w:tcPr>
            <w:tcW w:type="dxa" w:w="3126"/>
            <w:tcBorders>
              <w:top w:val="single" w:color="B8B6AE" w:sz="4"/>
              <w:left w:val="single" w:color="B8B6AE" w:sz="4"/>
              <w:bottom w:val="single" w:color="B8B6AE" w:sz="4"/>
              <w:right w:val="single" w:color="B8B6AE" w:sz="4"/>
            </w:tcBorders>
            <w:shd w:fill="F7F6F2" w:color="auto" w:val="clear"/>
            <w:tcMar>
              <w:top w:type="dxa" w:w="70"/>
              <w:left w:type="dxa" w:w="110"/>
              <w:bottom w:type="dxa" w:w="70"/>
              <w:right w:type="dxa" w:w="110"/>
            </w:tcMar>
          </w:tcPr>
          <w:p>
            <w:pPr>
              <w:spacing w:after="0" w:line="252"/>
            </w:pPr>
            <w:r>
              <w:rPr>
                <w:b w:val="false"/>
                <w:bCs w:val="false"/>
                <w:sz w:val="20"/>
                <w:szCs w:val="20"/>
              </w:rPr>
              <w:t xml:space="preserve">Products by attribute.</w:t>
            </w:r>
          </w:p>
        </w:tc>
      </w:tr>
      <w:tr>
        <w:trPr>
          <w:cantSplit/>
        </w:trPr>
        <w:tc>
          <w:tcPr>
            <w:tcW w:type="dxa" w:w="2200"/>
            <w:tcBorders>
              <w:top w:val="single" w:color="B8B6AE" w:sz="4"/>
              <w:left w:val="single" w:color="B8B6AE" w:sz="4"/>
              <w:bottom w:val="single" w:color="B8B6AE" w:sz="4"/>
              <w:right w:val="single" w:color="B8B6AE" w:sz="4"/>
            </w:tcBorders>
            <w:tcMar>
              <w:top w:type="dxa" w:w="70"/>
              <w:left w:type="dxa" w:w="110"/>
              <w:bottom w:type="dxa" w:w="70"/>
              <w:right w:type="dxa" w:w="110"/>
            </w:tcMar>
          </w:tcPr>
          <w:p>
            <w:pPr>
              <w:spacing w:after="0" w:line="252"/>
            </w:pPr>
            <w:r>
              <w:rPr>
                <w:rFonts w:ascii="Consolas" w:cs="Consolas" w:eastAsia="Consolas" w:hAnsi="Consolas"/>
                <w:b w:val="false"/>
                <w:bCs w:val="false"/>
                <w:sz w:val="18"/>
                <w:szCs w:val="18"/>
                <w:shd w:fill="EFEDE6" w:val="clear"/>
              </w:rPr>
              <w:t xml:space="preserve">productCategory_SubCat</w:t>
            </w:r>
          </w:p>
        </w:tc>
        <w:tc>
          <w:tcPr>
            <w:tcW w:type="dxa" w:w="3700"/>
            <w:tcBorders>
              <w:top w:val="single" w:color="B8B6AE" w:sz="4"/>
              <w:left w:val="single" w:color="B8B6AE" w:sz="4"/>
              <w:bottom w:val="single" w:color="B8B6AE" w:sz="4"/>
              <w:right w:val="single" w:color="B8B6AE" w:sz="4"/>
            </w:tcBorders>
            <w:tcMar>
              <w:top w:type="dxa" w:w="70"/>
              <w:left w:type="dxa" w:w="110"/>
              <w:bottom w:type="dxa" w:w="70"/>
              <w:right w:type="dxa" w:w="110"/>
            </w:tcMar>
          </w:tcPr>
          <w:p>
            <w:pPr>
              <w:spacing w:after="0" w:line="252"/>
            </w:pPr>
            <w:r>
              <w:rPr>
                <w:b w:val="false"/>
                <w:bCs w:val="false"/>
                <w:sz w:val="20"/>
                <w:szCs w:val="20"/>
              </w:rPr>
              <w:t xml:space="preserve">Unique </w:t>
            </w:r>
            <w:r>
              <w:rPr>
                <w:rFonts w:ascii="Consolas" w:cs="Consolas" w:eastAsia="Consolas" w:hAnsi="Consolas"/>
                <w:b w:val="false"/>
                <w:bCs w:val="false"/>
                <w:sz w:val="18"/>
                <w:szCs w:val="18"/>
                <w:shd w:fill="EFEDE6" w:val="clear"/>
              </w:rPr>
              <w:t xml:space="preserve">(productId, categoryId, subCategoryId)</w:t>
            </w:r>
          </w:p>
        </w:tc>
        <w:tc>
          <w:tcPr>
            <w:tcW w:type="dxa" w:w="3126"/>
            <w:tcBorders>
              <w:top w:val="single" w:color="B8B6AE" w:sz="4"/>
              <w:left w:val="single" w:color="B8B6AE" w:sz="4"/>
              <w:bottom w:val="single" w:color="B8B6AE" w:sz="4"/>
              <w:right w:val="single" w:color="B8B6AE" w:sz="4"/>
            </w:tcBorders>
            <w:tcMar>
              <w:top w:type="dxa" w:w="70"/>
              <w:left w:type="dxa" w:w="110"/>
              <w:bottom w:type="dxa" w:w="70"/>
              <w:right w:type="dxa" w:w="110"/>
            </w:tcMar>
          </w:tcPr>
          <w:p>
            <w:pPr>
              <w:spacing w:after="0" w:line="252"/>
            </w:pPr>
            <w:r>
              <w:rPr>
                <w:b w:val="false"/>
                <w:bCs w:val="false"/>
                <w:sz w:val="20"/>
                <w:szCs w:val="20"/>
              </w:rPr>
              <w:t xml:space="preserve">No duplicate placements.</w:t>
            </w:r>
          </w:p>
        </w:tc>
      </w:tr>
      <w:tr>
        <w:trPr>
          <w:cantSplit/>
        </w:trPr>
        <w:tc>
          <w:tcPr>
            <w:tcW w:type="dxa" w:w="2200"/>
            <w:tcBorders>
              <w:top w:val="single" w:color="B8B6AE" w:sz="4"/>
              <w:left w:val="single" w:color="B8B6AE" w:sz="4"/>
              <w:bottom w:val="single" w:color="B8B6AE" w:sz="4"/>
              <w:right w:val="single" w:color="B8B6AE" w:sz="4"/>
            </w:tcBorders>
            <w:shd w:fill="F7F6F2" w:color="auto" w:val="clear"/>
            <w:tcMar>
              <w:top w:type="dxa" w:w="70"/>
              <w:left w:type="dxa" w:w="110"/>
              <w:bottom w:type="dxa" w:w="70"/>
              <w:right w:type="dxa" w:w="110"/>
            </w:tcMar>
          </w:tcPr>
          <w:p>
            <w:pPr>
              <w:spacing w:after="0" w:line="252"/>
            </w:pPr>
            <w:r>
              <w:rPr>
                <w:rFonts w:ascii="Consolas" w:cs="Consolas" w:eastAsia="Consolas" w:hAnsi="Consolas"/>
                <w:b w:val="false"/>
                <w:bCs w:val="false"/>
                <w:sz w:val="18"/>
                <w:szCs w:val="18"/>
                <w:shd w:fill="EFEDE6" w:val="clear"/>
              </w:rPr>
              <w:t xml:space="preserve">Carts</w:t>
            </w:r>
          </w:p>
        </w:tc>
        <w:tc>
          <w:tcPr>
            <w:tcW w:type="dxa" w:w="3700"/>
            <w:tcBorders>
              <w:top w:val="single" w:color="B8B6AE" w:sz="4"/>
              <w:left w:val="single" w:color="B8B6AE" w:sz="4"/>
              <w:bottom w:val="single" w:color="B8B6AE" w:sz="4"/>
              <w:right w:val="single" w:color="B8B6AE" w:sz="4"/>
            </w:tcBorders>
            <w:shd w:fill="F7F6F2" w:color="auto" w:val="clear"/>
            <w:tcMar>
              <w:top w:type="dxa" w:w="70"/>
              <w:left w:type="dxa" w:w="110"/>
              <w:bottom w:type="dxa" w:w="70"/>
              <w:right w:type="dxa" w:w="110"/>
            </w:tcMar>
          </w:tcPr>
          <w:p>
            <w:pPr>
              <w:spacing w:after="0" w:line="252"/>
            </w:pPr>
            <w:r>
              <w:rPr>
                <w:b w:val="false"/>
                <w:bCs w:val="false"/>
                <w:sz w:val="20"/>
                <w:szCs w:val="20"/>
              </w:rPr>
              <w:t xml:space="preserve">Unique </w:t>
            </w:r>
            <w:r>
              <w:rPr>
                <w:rFonts w:ascii="Consolas" w:cs="Consolas" w:eastAsia="Consolas" w:hAnsi="Consolas"/>
                <w:b w:val="false"/>
                <w:bCs w:val="false"/>
                <w:sz w:val="18"/>
                <w:szCs w:val="18"/>
                <w:shd w:fill="EFEDE6" w:val="clear"/>
              </w:rPr>
              <w:t xml:space="preserve">(customerId, productId)</w:t>
            </w:r>
          </w:p>
        </w:tc>
        <w:tc>
          <w:tcPr>
            <w:tcW w:type="dxa" w:w="3126"/>
            <w:tcBorders>
              <w:top w:val="single" w:color="B8B6AE" w:sz="4"/>
              <w:left w:val="single" w:color="B8B6AE" w:sz="4"/>
              <w:bottom w:val="single" w:color="B8B6AE" w:sz="4"/>
              <w:right w:val="single" w:color="B8B6AE" w:sz="4"/>
            </w:tcBorders>
            <w:shd w:fill="F7F6F2" w:color="auto" w:val="clear"/>
            <w:tcMar>
              <w:top w:type="dxa" w:w="70"/>
              <w:left w:type="dxa" w:w="110"/>
              <w:bottom w:type="dxa" w:w="70"/>
              <w:right w:type="dxa" w:w="110"/>
            </w:tcMar>
          </w:tcPr>
          <w:p>
            <w:pPr>
              <w:spacing w:after="0" w:line="252"/>
            </w:pPr>
            <w:r>
              <w:rPr>
                <w:b w:val="false"/>
                <w:bCs w:val="false"/>
                <w:sz w:val="20"/>
                <w:szCs w:val="20"/>
              </w:rPr>
              <w:t xml:space="preserve">One cart line per product per customer.</w:t>
            </w:r>
          </w:p>
        </w:tc>
      </w:tr>
      <w:tr>
        <w:trPr>
          <w:cantSplit/>
        </w:trPr>
        <w:tc>
          <w:tcPr>
            <w:tcW w:type="dxa" w:w="2200"/>
            <w:tcBorders>
              <w:top w:val="single" w:color="B8B6AE" w:sz="4"/>
              <w:left w:val="single" w:color="B8B6AE" w:sz="4"/>
              <w:bottom w:val="single" w:color="B8B6AE" w:sz="4"/>
              <w:right w:val="single" w:color="B8B6AE" w:sz="4"/>
            </w:tcBorders>
            <w:tcMar>
              <w:top w:type="dxa" w:w="70"/>
              <w:left w:type="dxa" w:w="110"/>
              <w:bottom w:type="dxa" w:w="70"/>
              <w:right w:type="dxa" w:w="110"/>
            </w:tcMar>
          </w:tcPr>
          <w:p>
            <w:pPr>
              <w:spacing w:after="0" w:line="252"/>
            </w:pPr>
            <w:r>
              <w:rPr>
                <w:rFonts w:ascii="Consolas" w:cs="Consolas" w:eastAsia="Consolas" w:hAnsi="Consolas"/>
                <w:b w:val="false"/>
                <w:bCs w:val="false"/>
                <w:sz w:val="18"/>
                <w:szCs w:val="18"/>
                <w:shd w:fill="EFEDE6" w:val="clear"/>
              </w:rPr>
              <w:t xml:space="preserve">Wishlists</w:t>
            </w:r>
          </w:p>
        </w:tc>
        <w:tc>
          <w:tcPr>
            <w:tcW w:type="dxa" w:w="3700"/>
            <w:tcBorders>
              <w:top w:val="single" w:color="B8B6AE" w:sz="4"/>
              <w:left w:val="single" w:color="B8B6AE" w:sz="4"/>
              <w:bottom w:val="single" w:color="B8B6AE" w:sz="4"/>
              <w:right w:val="single" w:color="B8B6AE" w:sz="4"/>
            </w:tcBorders>
            <w:tcMar>
              <w:top w:type="dxa" w:w="70"/>
              <w:left w:type="dxa" w:w="110"/>
              <w:bottom w:type="dxa" w:w="70"/>
              <w:right w:type="dxa" w:w="110"/>
            </w:tcMar>
          </w:tcPr>
          <w:p>
            <w:pPr>
              <w:spacing w:after="0" w:line="252"/>
            </w:pPr>
            <w:r>
              <w:rPr>
                <w:b w:val="false"/>
                <w:bCs w:val="false"/>
                <w:sz w:val="20"/>
                <w:szCs w:val="20"/>
              </w:rPr>
              <w:t xml:space="preserve">Unique </w:t>
            </w:r>
            <w:r>
              <w:rPr>
                <w:rFonts w:ascii="Consolas" w:cs="Consolas" w:eastAsia="Consolas" w:hAnsi="Consolas"/>
                <w:b w:val="false"/>
                <w:bCs w:val="false"/>
                <w:sz w:val="18"/>
                <w:szCs w:val="18"/>
                <w:shd w:fill="EFEDE6" w:val="clear"/>
              </w:rPr>
              <w:t xml:space="preserve">(customerId, productId)</w:t>
            </w:r>
            <w:r>
              <w:rPr>
                <w:b w:val="false"/>
                <w:bCs w:val="false"/>
                <w:sz w:val="20"/>
                <w:szCs w:val="20"/>
              </w:rPr>
              <w:t xml:space="preserve">; index </w:t>
            </w:r>
            <w:r>
              <w:rPr>
                <w:rFonts w:ascii="Consolas" w:cs="Consolas" w:eastAsia="Consolas" w:hAnsi="Consolas"/>
                <w:b w:val="false"/>
                <w:bCs w:val="false"/>
                <w:sz w:val="18"/>
                <w:szCs w:val="18"/>
                <w:shd w:fill="EFEDE6" w:val="clear"/>
              </w:rPr>
              <w:t xml:space="preserve">(productId, customerId)</w:t>
            </w:r>
          </w:p>
        </w:tc>
        <w:tc>
          <w:tcPr>
            <w:tcW w:type="dxa" w:w="3126"/>
            <w:tcBorders>
              <w:top w:val="single" w:color="B8B6AE" w:sz="4"/>
              <w:left w:val="single" w:color="B8B6AE" w:sz="4"/>
              <w:bottom w:val="single" w:color="B8B6AE" w:sz="4"/>
              <w:right w:val="single" w:color="B8B6AE" w:sz="4"/>
            </w:tcBorders>
            <w:tcMar>
              <w:top w:type="dxa" w:w="70"/>
              <w:left w:type="dxa" w:w="110"/>
              <w:bottom w:type="dxa" w:w="70"/>
              <w:right w:type="dxa" w:w="110"/>
            </w:tcMar>
          </w:tcPr>
          <w:p>
            <w:pPr>
              <w:spacing w:after="0" w:line="252"/>
            </w:pPr>
            <w:r>
              <w:rPr>
                <w:b w:val="false"/>
                <w:bCs w:val="false"/>
                <w:sz w:val="20"/>
                <w:szCs w:val="20"/>
              </w:rPr>
              <w:t xml:space="preserve">No duplicates; wishlist counts per product.</w:t>
            </w:r>
          </w:p>
        </w:tc>
      </w:tr>
      <w:tr>
        <w:trPr>
          <w:cantSplit/>
        </w:trPr>
        <w:tc>
          <w:tcPr>
            <w:tcW w:type="dxa" w:w="2200"/>
            <w:tcBorders>
              <w:top w:val="single" w:color="B8B6AE" w:sz="4"/>
              <w:left w:val="single" w:color="B8B6AE" w:sz="4"/>
              <w:bottom w:val="single" w:color="B8B6AE" w:sz="4"/>
              <w:right w:val="single" w:color="B8B6AE" w:sz="4"/>
            </w:tcBorders>
            <w:shd w:fill="F7F6F2" w:color="auto" w:val="clear"/>
            <w:tcMar>
              <w:top w:type="dxa" w:w="70"/>
              <w:left w:type="dxa" w:w="110"/>
              <w:bottom w:type="dxa" w:w="70"/>
              <w:right w:type="dxa" w:w="110"/>
            </w:tcMar>
          </w:tcPr>
          <w:p>
            <w:pPr>
              <w:spacing w:after="0" w:line="252"/>
            </w:pPr>
            <w:r>
              <w:rPr>
                <w:rFonts w:ascii="Consolas" w:cs="Consolas" w:eastAsia="Consolas" w:hAnsi="Consolas"/>
                <w:b w:val="false"/>
                <w:bCs w:val="false"/>
                <w:sz w:val="18"/>
                <w:szCs w:val="18"/>
                <w:shd w:fill="EFEDE6" w:val="clear"/>
              </w:rPr>
              <w:t xml:space="preserve">Order</w:t>
            </w:r>
          </w:p>
        </w:tc>
        <w:tc>
          <w:tcPr>
            <w:tcW w:type="dxa" w:w="3700"/>
            <w:tcBorders>
              <w:top w:val="single" w:color="B8B6AE" w:sz="4"/>
              <w:left w:val="single" w:color="B8B6AE" w:sz="4"/>
              <w:bottom w:val="single" w:color="B8B6AE" w:sz="4"/>
              <w:right w:val="single" w:color="B8B6AE" w:sz="4"/>
            </w:tcBorders>
            <w:shd w:fill="F7F6F2" w:color="auto" w:val="clear"/>
            <w:tcMar>
              <w:top w:type="dxa" w:w="70"/>
              <w:left w:type="dxa" w:w="110"/>
              <w:bottom w:type="dxa" w:w="70"/>
              <w:right w:type="dxa" w:w="110"/>
            </w:tcMar>
          </w:tcPr>
          <w:p>
            <w:pPr>
              <w:spacing w:after="0" w:line="252"/>
            </w:pPr>
            <w:r>
              <w:rPr>
                <w:b w:val="false"/>
                <w:bCs w:val="false"/>
                <w:sz w:val="20"/>
                <w:szCs w:val="20"/>
              </w:rPr>
              <w:t xml:space="preserve">Index </w:t>
            </w:r>
            <w:r>
              <w:rPr>
                <w:rFonts w:ascii="Consolas" w:cs="Consolas" w:eastAsia="Consolas" w:hAnsi="Consolas"/>
                <w:b w:val="false"/>
                <w:bCs w:val="false"/>
                <w:sz w:val="18"/>
                <w:szCs w:val="18"/>
                <w:shd w:fill="EFEDE6" w:val="clear"/>
              </w:rPr>
              <w:t xml:space="preserve">(customerId, createdAt)</w:t>
            </w:r>
          </w:p>
        </w:tc>
        <w:tc>
          <w:tcPr>
            <w:tcW w:type="dxa" w:w="3126"/>
            <w:tcBorders>
              <w:top w:val="single" w:color="B8B6AE" w:sz="4"/>
              <w:left w:val="single" w:color="B8B6AE" w:sz="4"/>
              <w:bottom w:val="single" w:color="B8B6AE" w:sz="4"/>
              <w:right w:val="single" w:color="B8B6AE" w:sz="4"/>
            </w:tcBorders>
            <w:shd w:fill="F7F6F2" w:color="auto" w:val="clear"/>
            <w:tcMar>
              <w:top w:type="dxa" w:w="70"/>
              <w:left w:type="dxa" w:w="110"/>
              <w:bottom w:type="dxa" w:w="70"/>
              <w:right w:type="dxa" w:w="110"/>
            </w:tcMar>
          </w:tcPr>
          <w:p>
            <w:pPr>
              <w:spacing w:after="0" w:line="252"/>
            </w:pPr>
            <w:r>
              <w:rPr>
                <w:b w:val="false"/>
                <w:bCs w:val="false"/>
                <w:sz w:val="20"/>
                <w:szCs w:val="20"/>
              </w:rPr>
              <w:t xml:space="preserve">Order history of a customer.</w:t>
            </w:r>
          </w:p>
        </w:tc>
      </w:tr>
      <w:tr>
        <w:trPr>
          <w:cantSplit/>
        </w:trPr>
        <w:tc>
          <w:tcPr>
            <w:tcW w:type="dxa" w:w="2200"/>
            <w:tcBorders>
              <w:top w:val="single" w:color="B8B6AE" w:sz="4"/>
              <w:left w:val="single" w:color="B8B6AE" w:sz="4"/>
              <w:bottom w:val="single" w:color="B8B6AE" w:sz="4"/>
              <w:right w:val="single" w:color="B8B6AE" w:sz="4"/>
            </w:tcBorders>
            <w:tcMar>
              <w:top w:type="dxa" w:w="70"/>
              <w:left w:type="dxa" w:w="110"/>
              <w:bottom w:type="dxa" w:w="70"/>
              <w:right w:type="dxa" w:w="110"/>
            </w:tcMar>
          </w:tcPr>
          <w:p>
            <w:pPr>
              <w:spacing w:after="0" w:line="252"/>
            </w:pPr>
            <w:r>
              <w:rPr>
                <w:rFonts w:ascii="Consolas" w:cs="Consolas" w:eastAsia="Consolas" w:hAnsi="Consolas"/>
                <w:b w:val="false"/>
                <w:bCs w:val="false"/>
                <w:sz w:val="18"/>
                <w:szCs w:val="18"/>
                <w:shd w:fill="EFEDE6" w:val="clear"/>
              </w:rPr>
              <w:t xml:space="preserve">OrderItem</w:t>
            </w:r>
          </w:p>
        </w:tc>
        <w:tc>
          <w:tcPr>
            <w:tcW w:type="dxa" w:w="3700"/>
            <w:tcBorders>
              <w:top w:val="single" w:color="B8B6AE" w:sz="4"/>
              <w:left w:val="single" w:color="B8B6AE" w:sz="4"/>
              <w:bottom w:val="single" w:color="B8B6AE" w:sz="4"/>
              <w:right w:val="single" w:color="B8B6AE" w:sz="4"/>
            </w:tcBorders>
            <w:tcMar>
              <w:top w:type="dxa" w:w="70"/>
              <w:left w:type="dxa" w:w="110"/>
              <w:bottom w:type="dxa" w:w="70"/>
              <w:right w:type="dxa" w:w="110"/>
            </w:tcMar>
          </w:tcPr>
          <w:p>
            <w:pPr>
              <w:spacing w:after="0" w:line="252"/>
            </w:pPr>
            <w:r>
              <w:rPr>
                <w:b w:val="false"/>
                <w:bCs w:val="false"/>
                <w:sz w:val="20"/>
                <w:szCs w:val="20"/>
              </w:rPr>
              <w:t xml:space="preserve">Unique </w:t>
            </w:r>
            <w:r>
              <w:rPr>
                <w:rFonts w:ascii="Consolas" w:cs="Consolas" w:eastAsia="Consolas" w:hAnsi="Consolas"/>
                <w:b w:val="false"/>
                <w:bCs w:val="false"/>
                <w:sz w:val="18"/>
                <w:szCs w:val="18"/>
                <w:shd w:fill="EFEDE6" w:val="clear"/>
              </w:rPr>
              <w:t xml:space="preserve">(productId, orderID)</w:t>
            </w:r>
          </w:p>
        </w:tc>
        <w:tc>
          <w:tcPr>
            <w:tcW w:type="dxa" w:w="3126"/>
            <w:tcBorders>
              <w:top w:val="single" w:color="B8B6AE" w:sz="4"/>
              <w:left w:val="single" w:color="B8B6AE" w:sz="4"/>
              <w:bottom w:val="single" w:color="B8B6AE" w:sz="4"/>
              <w:right w:val="single" w:color="B8B6AE" w:sz="4"/>
            </w:tcBorders>
            <w:tcMar>
              <w:top w:type="dxa" w:w="70"/>
              <w:left w:type="dxa" w:w="110"/>
              <w:bottom w:type="dxa" w:w="70"/>
              <w:right w:type="dxa" w:w="110"/>
            </w:tcMar>
          </w:tcPr>
          <w:p>
            <w:pPr>
              <w:spacing w:after="0" w:line="252"/>
            </w:pPr>
            <w:r>
              <w:rPr>
                <w:b w:val="false"/>
                <w:bCs w:val="false"/>
                <w:sz w:val="20"/>
                <w:szCs w:val="20"/>
              </w:rPr>
              <w:t xml:space="preserve">One line per product per order.</w:t>
            </w:r>
          </w:p>
        </w:tc>
      </w:tr>
      <w:tr>
        <w:trPr>
          <w:cantSplit/>
        </w:trPr>
        <w:tc>
          <w:tcPr>
            <w:tcW w:type="dxa" w:w="2200"/>
            <w:tcBorders>
              <w:top w:val="single" w:color="B8B6AE" w:sz="4"/>
              <w:left w:val="single" w:color="B8B6AE" w:sz="4"/>
              <w:bottom w:val="single" w:color="B8B6AE" w:sz="4"/>
              <w:right w:val="single" w:color="B8B6AE" w:sz="4"/>
            </w:tcBorders>
            <w:shd w:fill="F7F6F2" w:color="auto" w:val="clear"/>
            <w:tcMar>
              <w:top w:type="dxa" w:w="70"/>
              <w:left w:type="dxa" w:w="110"/>
              <w:bottom w:type="dxa" w:w="70"/>
              <w:right w:type="dxa" w:w="110"/>
            </w:tcMar>
          </w:tcPr>
          <w:p>
            <w:pPr>
              <w:spacing w:after="0" w:line="252"/>
            </w:pPr>
            <w:r>
              <w:rPr>
                <w:rFonts w:ascii="Consolas" w:cs="Consolas" w:eastAsia="Consolas" w:hAnsi="Consolas"/>
                <w:b w:val="false"/>
                <w:bCs w:val="false"/>
                <w:sz w:val="18"/>
                <w:szCs w:val="18"/>
                <w:shd w:fill="EFEDE6" w:val="clear"/>
              </w:rPr>
              <w:t xml:space="preserve">Payment</w:t>
            </w:r>
          </w:p>
        </w:tc>
        <w:tc>
          <w:tcPr>
            <w:tcW w:type="dxa" w:w="3700"/>
            <w:tcBorders>
              <w:top w:val="single" w:color="B8B6AE" w:sz="4"/>
              <w:left w:val="single" w:color="B8B6AE" w:sz="4"/>
              <w:bottom w:val="single" w:color="B8B6AE" w:sz="4"/>
              <w:right w:val="single" w:color="B8B6AE" w:sz="4"/>
            </w:tcBorders>
            <w:shd w:fill="F7F6F2" w:color="auto" w:val="clear"/>
            <w:tcMar>
              <w:top w:type="dxa" w:w="70"/>
              <w:left w:type="dxa" w:w="110"/>
              <w:bottom w:type="dxa" w:w="70"/>
              <w:right w:type="dxa" w:w="110"/>
            </w:tcMar>
          </w:tcPr>
          <w:p>
            <w:pPr>
              <w:spacing w:after="0" w:line="252"/>
            </w:pPr>
            <w:r>
              <w:rPr>
                <w:b w:val="false"/>
                <w:bCs w:val="false"/>
                <w:sz w:val="20"/>
                <w:szCs w:val="20"/>
              </w:rPr>
              <w:t xml:space="preserve">Unique </w:t>
            </w:r>
            <w:r>
              <w:rPr>
                <w:rFonts w:ascii="Consolas" w:cs="Consolas" w:eastAsia="Consolas" w:hAnsi="Consolas"/>
                <w:b w:val="false"/>
                <w:bCs w:val="false"/>
                <w:sz w:val="18"/>
                <w:szCs w:val="18"/>
                <w:shd w:fill="EFEDE6" w:val="clear"/>
              </w:rPr>
              <w:t xml:space="preserve">transactionId</w:t>
            </w:r>
            <w:r>
              <w:rPr>
                <w:b w:val="false"/>
                <w:bCs w:val="false"/>
                <w:sz w:val="20"/>
                <w:szCs w:val="20"/>
              </w:rPr>
              <w:t xml:space="preserve">; index </w:t>
            </w:r>
            <w:r>
              <w:rPr>
                <w:rFonts w:ascii="Consolas" w:cs="Consolas" w:eastAsia="Consolas" w:hAnsi="Consolas"/>
                <w:b w:val="false"/>
                <w:bCs w:val="false"/>
                <w:sz w:val="18"/>
                <w:szCs w:val="18"/>
                <w:shd w:fill="EFEDE6" w:val="clear"/>
              </w:rPr>
              <w:t xml:space="preserve">(orderID)</w:t>
            </w:r>
          </w:p>
        </w:tc>
        <w:tc>
          <w:tcPr>
            <w:tcW w:type="dxa" w:w="3126"/>
            <w:tcBorders>
              <w:top w:val="single" w:color="B8B6AE" w:sz="4"/>
              <w:left w:val="single" w:color="B8B6AE" w:sz="4"/>
              <w:bottom w:val="single" w:color="B8B6AE" w:sz="4"/>
              <w:right w:val="single" w:color="B8B6AE" w:sz="4"/>
            </w:tcBorders>
            <w:shd w:fill="F7F6F2" w:color="auto" w:val="clear"/>
            <w:tcMar>
              <w:top w:type="dxa" w:w="70"/>
              <w:left w:type="dxa" w:w="110"/>
              <w:bottom w:type="dxa" w:w="70"/>
              <w:right w:type="dxa" w:w="110"/>
            </w:tcMar>
          </w:tcPr>
          <w:p>
            <w:pPr>
              <w:spacing w:after="0" w:line="252"/>
            </w:pPr>
            <w:r>
              <w:rPr>
                <w:b w:val="false"/>
                <w:bCs w:val="false"/>
                <w:sz w:val="20"/>
                <w:szCs w:val="20"/>
              </w:rPr>
              <w:t xml:space="preserve">Idempotent webhooks; payments of an order.</w:t>
            </w:r>
          </w:p>
        </w:tc>
      </w:tr>
      <w:tr>
        <w:trPr>
          <w:cantSplit/>
        </w:trPr>
        <w:tc>
          <w:tcPr>
            <w:tcW w:type="dxa" w:w="2200"/>
            <w:tcBorders>
              <w:top w:val="single" w:color="B8B6AE" w:sz="4"/>
              <w:left w:val="single" w:color="B8B6AE" w:sz="4"/>
              <w:bottom w:val="single" w:color="B8B6AE" w:sz="4"/>
              <w:right w:val="single" w:color="B8B6AE" w:sz="4"/>
            </w:tcBorders>
            <w:tcMar>
              <w:top w:type="dxa" w:w="70"/>
              <w:left w:type="dxa" w:w="110"/>
              <w:bottom w:type="dxa" w:w="70"/>
              <w:right w:type="dxa" w:w="110"/>
            </w:tcMar>
          </w:tcPr>
          <w:p>
            <w:pPr>
              <w:spacing w:after="0" w:line="252"/>
            </w:pPr>
            <w:r>
              <w:rPr>
                <w:rFonts w:ascii="Consolas" w:cs="Consolas" w:eastAsia="Consolas" w:hAnsi="Consolas"/>
                <w:b w:val="false"/>
                <w:bCs w:val="false"/>
                <w:sz w:val="18"/>
                <w:szCs w:val="18"/>
                <w:shd w:fill="EFEDE6" w:val="clear"/>
              </w:rPr>
              <w:t xml:space="preserve">AuditLog</w:t>
            </w:r>
          </w:p>
        </w:tc>
        <w:tc>
          <w:tcPr>
            <w:tcW w:type="dxa" w:w="3700"/>
            <w:tcBorders>
              <w:top w:val="single" w:color="B8B6AE" w:sz="4"/>
              <w:left w:val="single" w:color="B8B6AE" w:sz="4"/>
              <w:bottom w:val="single" w:color="B8B6AE" w:sz="4"/>
              <w:right w:val="single" w:color="B8B6AE" w:sz="4"/>
            </w:tcBorders>
            <w:tcMar>
              <w:top w:type="dxa" w:w="70"/>
              <w:left w:type="dxa" w:w="110"/>
              <w:bottom w:type="dxa" w:w="70"/>
              <w:right w:type="dxa" w:w="110"/>
            </w:tcMar>
          </w:tcPr>
          <w:p>
            <w:pPr>
              <w:spacing w:after="0" w:line="252"/>
            </w:pPr>
            <w:r>
              <w:rPr>
                <w:b w:val="false"/>
                <w:bCs w:val="false"/>
                <w:sz w:val="20"/>
                <w:szCs w:val="20"/>
              </w:rPr>
              <w:t xml:space="preserve">Index </w:t>
            </w:r>
            <w:r>
              <w:rPr>
                <w:rFonts w:ascii="Consolas" w:cs="Consolas" w:eastAsia="Consolas" w:hAnsi="Consolas"/>
                <w:b w:val="false"/>
                <w:bCs w:val="false"/>
                <w:sz w:val="18"/>
                <w:szCs w:val="18"/>
                <w:shd w:fill="EFEDE6" w:val="clear"/>
              </w:rPr>
              <w:t xml:space="preserve">(customerId, createdAt)</w:t>
            </w:r>
            <w:r>
              <w:rPr>
                <w:b w:val="false"/>
                <w:bCs w:val="false"/>
                <w:sz w:val="20"/>
                <w:szCs w:val="20"/>
              </w:rPr>
              <w:t xml:space="preserve">, </w:t>
            </w:r>
            <w:r>
              <w:rPr>
                <w:rFonts w:ascii="Consolas" w:cs="Consolas" w:eastAsia="Consolas" w:hAnsi="Consolas"/>
                <w:b w:val="false"/>
                <w:bCs w:val="false"/>
                <w:sz w:val="18"/>
                <w:szCs w:val="18"/>
                <w:shd w:fill="EFEDE6" w:val="clear"/>
              </w:rPr>
              <w:t xml:space="preserve">(entity, entityId, createdAt)</w:t>
            </w:r>
            <w:r>
              <w:rPr>
                <w:b w:val="false"/>
                <w:bCs w:val="false"/>
                <w:sz w:val="20"/>
                <w:szCs w:val="20"/>
              </w:rPr>
              <w:t xml:space="preserve">, </w:t>
            </w:r>
            <w:r>
              <w:rPr>
                <w:rFonts w:ascii="Consolas" w:cs="Consolas" w:eastAsia="Consolas" w:hAnsi="Consolas"/>
                <w:b w:val="false"/>
                <w:bCs w:val="false"/>
                <w:sz w:val="18"/>
                <w:szCs w:val="18"/>
                <w:shd w:fill="EFEDE6" w:val="clear"/>
              </w:rPr>
              <w:t xml:space="preserve">(action, createdAt)</w:t>
            </w:r>
          </w:p>
        </w:tc>
        <w:tc>
          <w:tcPr>
            <w:tcW w:type="dxa" w:w="3126"/>
            <w:tcBorders>
              <w:top w:val="single" w:color="B8B6AE" w:sz="4"/>
              <w:left w:val="single" w:color="B8B6AE" w:sz="4"/>
              <w:bottom w:val="single" w:color="B8B6AE" w:sz="4"/>
              <w:right w:val="single" w:color="B8B6AE" w:sz="4"/>
            </w:tcBorders>
            <w:tcMar>
              <w:top w:type="dxa" w:w="70"/>
              <w:left w:type="dxa" w:w="110"/>
              <w:bottom w:type="dxa" w:w="70"/>
              <w:right w:type="dxa" w:w="110"/>
            </w:tcMar>
          </w:tcPr>
          <w:p>
            <w:pPr>
              <w:spacing w:after="0" w:line="252"/>
            </w:pPr>
            <w:r>
              <w:rPr>
                <w:b w:val="false"/>
                <w:bCs w:val="false"/>
                <w:sz w:val="20"/>
                <w:szCs w:val="20"/>
              </w:rPr>
              <w:t xml:space="preserve">Timeline per customer, per record and per action.</w:t>
            </w:r>
          </w:p>
        </w:tc>
      </w:tr>
      <w:tr>
        <w:trPr>
          <w:cantSplit/>
        </w:trPr>
        <w:tc>
          <w:tcPr>
            <w:tcW w:type="dxa" w:w="2200"/>
            <w:tcBorders>
              <w:top w:val="single" w:color="B8B6AE" w:sz="4"/>
              <w:left w:val="single" w:color="B8B6AE" w:sz="4"/>
              <w:bottom w:val="single" w:color="B8B6AE" w:sz="4"/>
              <w:right w:val="single" w:color="B8B6AE" w:sz="4"/>
            </w:tcBorders>
            <w:shd w:fill="F7F6F2" w:color="auto" w:val="clear"/>
            <w:tcMar>
              <w:top w:type="dxa" w:w="70"/>
              <w:left w:type="dxa" w:w="110"/>
              <w:bottom w:type="dxa" w:w="70"/>
              <w:right w:type="dxa" w:w="110"/>
            </w:tcMar>
          </w:tcPr>
          <w:p>
            <w:pPr>
              <w:spacing w:after="0" w:line="252"/>
            </w:pPr>
            <w:r>
              <w:rPr>
                <w:rFonts w:ascii="Consolas" w:cs="Consolas" w:eastAsia="Consolas" w:hAnsi="Consolas"/>
                <w:b w:val="false"/>
                <w:bCs w:val="false"/>
                <w:sz w:val="18"/>
                <w:szCs w:val="18"/>
                <w:shd w:fill="EFEDE6" w:val="clear"/>
              </w:rPr>
              <w:t xml:space="preserve">Roles</w:t>
            </w:r>
          </w:p>
        </w:tc>
        <w:tc>
          <w:tcPr>
            <w:tcW w:type="dxa" w:w="3700"/>
            <w:tcBorders>
              <w:top w:val="single" w:color="B8B6AE" w:sz="4"/>
              <w:left w:val="single" w:color="B8B6AE" w:sz="4"/>
              <w:bottom w:val="single" w:color="B8B6AE" w:sz="4"/>
              <w:right w:val="single" w:color="B8B6AE" w:sz="4"/>
            </w:tcBorders>
            <w:shd w:fill="F7F6F2" w:color="auto" w:val="clear"/>
            <w:tcMar>
              <w:top w:type="dxa" w:w="70"/>
              <w:left w:type="dxa" w:w="110"/>
              <w:bottom w:type="dxa" w:w="70"/>
              <w:right w:type="dxa" w:w="110"/>
            </w:tcMar>
          </w:tcPr>
          <w:p>
            <w:pPr>
              <w:spacing w:after="0" w:line="252"/>
            </w:pPr>
            <w:r>
              <w:rPr>
                <w:b w:val="false"/>
                <w:bCs w:val="false"/>
                <w:sz w:val="20"/>
                <w:szCs w:val="20"/>
              </w:rPr>
              <w:t xml:space="preserve">Unique </w:t>
            </w:r>
            <w:r>
              <w:rPr>
                <w:rFonts w:ascii="Consolas" w:cs="Consolas" w:eastAsia="Consolas" w:hAnsi="Consolas"/>
                <w:b w:val="false"/>
                <w:bCs w:val="false"/>
                <w:sz w:val="18"/>
                <w:szCs w:val="18"/>
                <w:shd w:fill="EFEDE6" w:val="clear"/>
              </w:rPr>
              <w:t xml:space="preserve">name</w:t>
            </w:r>
          </w:p>
        </w:tc>
        <w:tc>
          <w:tcPr>
            <w:tcW w:type="dxa" w:w="3126"/>
            <w:tcBorders>
              <w:top w:val="single" w:color="B8B6AE" w:sz="4"/>
              <w:left w:val="single" w:color="B8B6AE" w:sz="4"/>
              <w:bottom w:val="single" w:color="B8B6AE" w:sz="4"/>
              <w:right w:val="single" w:color="B8B6AE" w:sz="4"/>
            </w:tcBorders>
            <w:shd w:fill="F7F6F2" w:color="auto" w:val="clear"/>
            <w:tcMar>
              <w:top w:type="dxa" w:w="70"/>
              <w:left w:type="dxa" w:w="110"/>
              <w:bottom w:type="dxa" w:w="70"/>
              <w:right w:type="dxa" w:w="110"/>
            </w:tcMar>
          </w:tcPr>
          <w:p>
            <w:pPr>
              <w:spacing w:after="0" w:line="252"/>
            </w:pPr>
            <w:r>
              <w:rPr>
                <w:b w:val="false"/>
                <w:bCs w:val="false"/>
                <w:sz w:val="20"/>
                <w:szCs w:val="20"/>
              </w:rPr>
              <w:t xml:space="preserve">No duplicate roles.</w:t>
            </w:r>
          </w:p>
        </w:tc>
      </w:tr>
      <w:tr>
        <w:trPr>
          <w:cantSplit/>
        </w:trPr>
        <w:tc>
          <w:tcPr>
            <w:tcW w:type="dxa" w:w="2200"/>
            <w:tcBorders>
              <w:top w:val="single" w:color="B8B6AE" w:sz="4"/>
              <w:left w:val="single" w:color="B8B6AE" w:sz="4"/>
              <w:bottom w:val="single" w:color="B8B6AE" w:sz="4"/>
              <w:right w:val="single" w:color="B8B6AE" w:sz="4"/>
            </w:tcBorders>
            <w:tcMar>
              <w:top w:type="dxa" w:w="70"/>
              <w:left w:type="dxa" w:w="110"/>
              <w:bottom w:type="dxa" w:w="70"/>
              <w:right w:type="dxa" w:w="110"/>
            </w:tcMar>
          </w:tcPr>
          <w:p>
            <w:pPr>
              <w:spacing w:after="0" w:line="252"/>
            </w:pPr>
            <w:r>
              <w:rPr>
                <w:rFonts w:ascii="Consolas" w:cs="Consolas" w:eastAsia="Consolas" w:hAnsi="Consolas"/>
                <w:b w:val="false"/>
                <w:bCs w:val="false"/>
                <w:sz w:val="18"/>
                <w:szCs w:val="18"/>
                <w:shd w:fill="EFEDE6" w:val="clear"/>
              </w:rPr>
              <w:t xml:space="preserve">permission</w:t>
            </w:r>
          </w:p>
        </w:tc>
        <w:tc>
          <w:tcPr>
            <w:tcW w:type="dxa" w:w="3700"/>
            <w:tcBorders>
              <w:top w:val="single" w:color="B8B6AE" w:sz="4"/>
              <w:left w:val="single" w:color="B8B6AE" w:sz="4"/>
              <w:bottom w:val="single" w:color="B8B6AE" w:sz="4"/>
              <w:right w:val="single" w:color="B8B6AE" w:sz="4"/>
            </w:tcBorders>
            <w:tcMar>
              <w:top w:type="dxa" w:w="70"/>
              <w:left w:type="dxa" w:w="110"/>
              <w:bottom w:type="dxa" w:w="70"/>
              <w:right w:type="dxa" w:w="110"/>
            </w:tcMar>
          </w:tcPr>
          <w:p>
            <w:pPr>
              <w:spacing w:after="0" w:line="252"/>
            </w:pPr>
            <w:r>
              <w:rPr>
                <w:b w:val="false"/>
                <w:bCs w:val="false"/>
                <w:sz w:val="20"/>
                <w:szCs w:val="20"/>
              </w:rPr>
              <w:t xml:space="preserve">Unique </w:t>
            </w:r>
            <w:r>
              <w:rPr>
                <w:rFonts w:ascii="Consolas" w:cs="Consolas" w:eastAsia="Consolas" w:hAnsi="Consolas"/>
                <w:b w:val="false"/>
                <w:bCs w:val="false"/>
                <w:sz w:val="18"/>
                <w:szCs w:val="18"/>
                <w:shd w:fill="EFEDE6" w:val="clear"/>
              </w:rPr>
              <w:t xml:space="preserve">name</w:t>
            </w:r>
          </w:p>
        </w:tc>
        <w:tc>
          <w:tcPr>
            <w:tcW w:type="dxa" w:w="3126"/>
            <w:tcBorders>
              <w:top w:val="single" w:color="B8B6AE" w:sz="4"/>
              <w:left w:val="single" w:color="B8B6AE" w:sz="4"/>
              <w:bottom w:val="single" w:color="B8B6AE" w:sz="4"/>
              <w:right w:val="single" w:color="B8B6AE" w:sz="4"/>
            </w:tcBorders>
            <w:tcMar>
              <w:top w:type="dxa" w:w="70"/>
              <w:left w:type="dxa" w:w="110"/>
              <w:bottom w:type="dxa" w:w="70"/>
              <w:right w:type="dxa" w:w="110"/>
            </w:tcMar>
          </w:tcPr>
          <w:p>
            <w:pPr>
              <w:spacing w:after="0" w:line="252"/>
            </w:pPr>
            <w:r>
              <w:rPr>
                <w:b w:val="false"/>
                <w:bCs w:val="false"/>
                <w:sz w:val="20"/>
                <w:szCs w:val="20"/>
              </w:rPr>
              <w:t xml:space="preserve">No duplicate permissions.</w:t>
            </w:r>
          </w:p>
        </w:tc>
      </w:tr>
      <w:tr>
        <w:trPr>
          <w:cantSplit/>
        </w:trPr>
        <w:tc>
          <w:tcPr>
            <w:tcW w:type="dxa" w:w="2200"/>
            <w:tcBorders>
              <w:top w:val="single" w:color="B8B6AE" w:sz="4"/>
              <w:left w:val="single" w:color="B8B6AE" w:sz="4"/>
              <w:bottom w:val="single" w:color="B8B6AE" w:sz="4"/>
              <w:right w:val="single" w:color="B8B6AE" w:sz="4"/>
            </w:tcBorders>
            <w:shd w:fill="F7F6F2" w:color="auto" w:val="clear"/>
            <w:tcMar>
              <w:top w:type="dxa" w:w="70"/>
              <w:left w:type="dxa" w:w="110"/>
              <w:bottom w:type="dxa" w:w="70"/>
              <w:right w:type="dxa" w:w="110"/>
            </w:tcMar>
          </w:tcPr>
          <w:p>
            <w:pPr>
              <w:spacing w:after="0" w:line="252"/>
            </w:pPr>
            <w:r>
              <w:rPr>
                <w:rFonts w:ascii="Consolas" w:cs="Consolas" w:eastAsia="Consolas" w:hAnsi="Consolas"/>
                <w:b w:val="false"/>
                <w:bCs w:val="false"/>
                <w:sz w:val="18"/>
                <w:szCs w:val="18"/>
                <w:shd w:fill="EFEDE6" w:val="clear"/>
              </w:rPr>
              <w:t xml:space="preserve">Useraccount</w:t>
            </w:r>
          </w:p>
        </w:tc>
        <w:tc>
          <w:tcPr>
            <w:tcW w:type="dxa" w:w="3700"/>
            <w:tcBorders>
              <w:top w:val="single" w:color="B8B6AE" w:sz="4"/>
              <w:left w:val="single" w:color="B8B6AE" w:sz="4"/>
              <w:bottom w:val="single" w:color="B8B6AE" w:sz="4"/>
              <w:right w:val="single" w:color="B8B6AE" w:sz="4"/>
            </w:tcBorders>
            <w:shd w:fill="F7F6F2" w:color="auto" w:val="clear"/>
            <w:tcMar>
              <w:top w:type="dxa" w:w="70"/>
              <w:left w:type="dxa" w:w="110"/>
              <w:bottom w:type="dxa" w:w="70"/>
              <w:right w:type="dxa" w:w="110"/>
            </w:tcMar>
          </w:tcPr>
          <w:p>
            <w:pPr>
              <w:spacing w:after="0" w:line="252"/>
            </w:pPr>
            <w:r>
              <w:rPr>
                <w:b w:val="false"/>
                <w:bCs w:val="false"/>
                <w:sz w:val="20"/>
                <w:szCs w:val="20"/>
              </w:rPr>
              <w:t xml:space="preserve">Unique </w:t>
            </w:r>
            <w:r>
              <w:rPr>
                <w:rFonts w:ascii="Consolas" w:cs="Consolas" w:eastAsia="Consolas" w:hAnsi="Consolas"/>
                <w:b w:val="false"/>
                <w:bCs w:val="false"/>
                <w:sz w:val="18"/>
                <w:szCs w:val="18"/>
                <w:shd w:fill="EFEDE6" w:val="clear"/>
              </w:rPr>
              <w:t xml:space="preserve">username</w:t>
            </w:r>
            <w:r>
              <w:rPr>
                <w:b w:val="false"/>
                <w:bCs w:val="false"/>
                <w:sz w:val="20"/>
                <w:szCs w:val="20"/>
              </w:rPr>
              <w:t xml:space="preserve">, </w:t>
            </w:r>
            <w:r>
              <w:rPr>
                <w:rFonts w:ascii="Consolas" w:cs="Consolas" w:eastAsia="Consolas" w:hAnsi="Consolas"/>
                <w:b w:val="false"/>
                <w:bCs w:val="false"/>
                <w:sz w:val="18"/>
                <w:szCs w:val="18"/>
                <w:shd w:fill="EFEDE6" w:val="clear"/>
              </w:rPr>
              <w:t xml:space="preserve">hashpassword</w:t>
            </w:r>
            <w:r>
              <w:rPr>
                <w:b w:val="false"/>
                <w:bCs w:val="false"/>
                <w:sz w:val="20"/>
                <w:szCs w:val="20"/>
              </w:rPr>
              <w:t xml:space="preserve">, </w:t>
            </w:r>
            <w:r>
              <w:rPr>
                <w:rFonts w:ascii="Consolas" w:cs="Consolas" w:eastAsia="Consolas" w:hAnsi="Consolas"/>
                <w:b w:val="false"/>
                <w:bCs w:val="false"/>
                <w:sz w:val="18"/>
                <w:szCs w:val="18"/>
                <w:shd w:fill="EFEDE6" w:val="clear"/>
              </w:rPr>
              <w:t xml:space="preserve">email</w:t>
            </w:r>
          </w:p>
        </w:tc>
        <w:tc>
          <w:tcPr>
            <w:tcW w:type="dxa" w:w="3126"/>
            <w:tcBorders>
              <w:top w:val="single" w:color="B8B6AE" w:sz="4"/>
              <w:left w:val="single" w:color="B8B6AE" w:sz="4"/>
              <w:bottom w:val="single" w:color="B8B6AE" w:sz="4"/>
              <w:right w:val="single" w:color="B8B6AE" w:sz="4"/>
            </w:tcBorders>
            <w:shd w:fill="F7F6F2" w:color="auto" w:val="clear"/>
            <w:tcMar>
              <w:top w:type="dxa" w:w="70"/>
              <w:left w:type="dxa" w:w="110"/>
              <w:bottom w:type="dxa" w:w="70"/>
              <w:right w:type="dxa" w:w="110"/>
            </w:tcMar>
          </w:tcPr>
          <w:p>
            <w:pPr>
              <w:spacing w:after="0" w:line="252"/>
            </w:pPr>
            <w:r>
              <w:rPr>
                <w:b w:val="false"/>
                <w:bCs w:val="false"/>
                <w:sz w:val="20"/>
                <w:szCs w:val="20"/>
              </w:rPr>
              <w:t xml:space="preserve">No duplicate logins.</w:t>
            </w:r>
          </w:p>
        </w:tc>
      </w:tr>
      <w:tr>
        <w:trPr>
          <w:cantSplit/>
        </w:trPr>
        <w:tc>
          <w:tcPr>
            <w:tcW w:type="dxa" w:w="2200"/>
            <w:tcBorders>
              <w:top w:val="single" w:color="B8B6AE" w:sz="4"/>
              <w:left w:val="single" w:color="B8B6AE" w:sz="4"/>
              <w:bottom w:val="single" w:color="B8B6AE" w:sz="4"/>
              <w:right w:val="single" w:color="B8B6AE" w:sz="4"/>
            </w:tcBorders>
            <w:tcMar>
              <w:top w:type="dxa" w:w="70"/>
              <w:left w:type="dxa" w:w="110"/>
              <w:bottom w:type="dxa" w:w="70"/>
              <w:right w:type="dxa" w:w="110"/>
            </w:tcMar>
          </w:tcPr>
          <w:p>
            <w:pPr>
              <w:spacing w:after="0" w:line="252"/>
            </w:pPr>
            <w:r>
              <w:rPr>
                <w:rFonts w:ascii="Consolas" w:cs="Consolas" w:eastAsia="Consolas" w:hAnsi="Consolas"/>
                <w:b w:val="false"/>
                <w:bCs w:val="false"/>
                <w:sz w:val="18"/>
                <w:szCs w:val="18"/>
                <w:shd w:fill="EFEDE6" w:val="clear"/>
              </w:rPr>
              <w:t xml:space="preserve">UserProfile</w:t>
            </w:r>
          </w:p>
        </w:tc>
        <w:tc>
          <w:tcPr>
            <w:tcW w:type="dxa" w:w="3700"/>
            <w:tcBorders>
              <w:top w:val="single" w:color="B8B6AE" w:sz="4"/>
              <w:left w:val="single" w:color="B8B6AE" w:sz="4"/>
              <w:bottom w:val="single" w:color="B8B6AE" w:sz="4"/>
              <w:right w:val="single" w:color="B8B6AE" w:sz="4"/>
            </w:tcBorders>
            <w:tcMar>
              <w:top w:type="dxa" w:w="70"/>
              <w:left w:type="dxa" w:w="110"/>
              <w:bottom w:type="dxa" w:w="70"/>
              <w:right w:type="dxa" w:w="110"/>
            </w:tcMar>
          </w:tcPr>
          <w:p>
            <w:pPr>
              <w:spacing w:after="0" w:line="252"/>
            </w:pPr>
            <w:r>
              <w:rPr>
                <w:b w:val="false"/>
                <w:bCs w:val="false"/>
                <w:sz w:val="20"/>
                <w:szCs w:val="20"/>
              </w:rPr>
              <w:t xml:space="preserve">Unique </w:t>
            </w:r>
            <w:r>
              <w:rPr>
                <w:rFonts w:ascii="Consolas" w:cs="Consolas" w:eastAsia="Consolas" w:hAnsi="Consolas"/>
                <w:b w:val="false"/>
                <w:bCs w:val="false"/>
                <w:sz w:val="18"/>
                <w:szCs w:val="18"/>
                <w:shd w:fill="EFEDE6" w:val="clear"/>
              </w:rPr>
              <w:t xml:space="preserve">account_id</w:t>
            </w:r>
          </w:p>
        </w:tc>
        <w:tc>
          <w:tcPr>
            <w:tcW w:type="dxa" w:w="3126"/>
            <w:tcBorders>
              <w:top w:val="single" w:color="B8B6AE" w:sz="4"/>
              <w:left w:val="single" w:color="B8B6AE" w:sz="4"/>
              <w:bottom w:val="single" w:color="B8B6AE" w:sz="4"/>
              <w:right w:val="single" w:color="B8B6AE" w:sz="4"/>
            </w:tcBorders>
            <w:tcMar>
              <w:top w:type="dxa" w:w="70"/>
              <w:left w:type="dxa" w:w="110"/>
              <w:bottom w:type="dxa" w:w="70"/>
              <w:right w:type="dxa" w:w="110"/>
            </w:tcMar>
          </w:tcPr>
          <w:p>
            <w:pPr>
              <w:spacing w:after="0" w:line="252"/>
            </w:pPr>
            <w:r>
              <w:rPr>
                <w:b w:val="false"/>
                <w:bCs w:val="false"/>
                <w:sz w:val="20"/>
                <w:szCs w:val="20"/>
              </w:rPr>
              <w:t xml:space="preserve">Enforces one profile per account.</w:t>
            </w:r>
          </w:p>
        </w:tc>
      </w:tr>
    </w:tbl>
    <w:p>
      <w:pPr>
        <w:spacing w:after="60"/>
      </w:pPr>
    </w:p>
    <w:p>
      <w:pPr>
        <w:pStyle w:val="Heading1"/>
        <w:pageBreakBefore/>
      </w:pPr>
      <w:r>
        <w:t xml:space="preserve">11. Common backend patterns</w:t>
      </w:r>
    </w:p>
    <w:p>
      <w:pPr>
        <w:spacing w:after="120" w:line="276"/>
      </w:pPr>
      <w:r>
        <w:t xml:space="preserve">Prisma examples for the main flows. Adjust names and error handling to your project.</w:t>
      </w:r>
    </w:p>
    <w:p>
      <w:pPr>
        <w:pStyle w:val="Heading3"/>
      </w:pPr>
      <w:r>
        <w:t xml:space="preserve">Add to cart (create or increase quantity)</w:t>
      </w:r>
    </w:p>
    <w:p>
      <w:pPr>
        <w:pBdr>
          <w:left w:val="single" w:color="2C2C2A" w:sz="18" w:space="6"/>
        </w:pBdr>
        <w:shd w:fill="F6F5F0" w:color="auto" w:val="clear"/>
        <w:spacing w:after="0" w:line="240"/>
        <w:ind w:left="140" w:right="140"/>
      </w:pPr>
      <w:r>
        <w:rPr>
          <w:rFonts w:ascii="Consolas" w:cs="Consolas" w:eastAsia="Consolas" w:hAnsi="Consolas"/>
          <w:sz w:val="17"/>
          <w:szCs w:val="17"/>
        </w:rPr>
        <w:t xml:space="preserve">await prisma.carts.upsert({</w:t>
      </w:r>
    </w:p>
    <w:p>
      <w:pPr>
        <w:pBdr>
          <w:left w:val="single" w:color="2C2C2A" w:sz="18" w:space="6"/>
        </w:pBdr>
        <w:shd w:fill="F6F5F0" w:color="auto" w:val="clear"/>
        <w:spacing w:after="0" w:line="240"/>
        <w:ind w:left="140" w:right="140"/>
      </w:pPr>
      <w:r>
        <w:rPr>
          <w:rFonts w:ascii="Consolas" w:cs="Consolas" w:eastAsia="Consolas" w:hAnsi="Consolas"/>
          <w:sz w:val="17"/>
          <w:szCs w:val="17"/>
        </w:rPr>
        <w:t xml:space="preserve">  where: { customerId_productId: { customerId, productId } },</w:t>
      </w:r>
    </w:p>
    <w:p>
      <w:pPr>
        <w:pBdr>
          <w:left w:val="single" w:color="2C2C2A" w:sz="18" w:space="6"/>
        </w:pBdr>
        <w:shd w:fill="F6F5F0" w:color="auto" w:val="clear"/>
        <w:spacing w:after="0" w:line="240"/>
        <w:ind w:left="140" w:right="140"/>
      </w:pPr>
      <w:r>
        <w:rPr>
          <w:rFonts w:ascii="Consolas" w:cs="Consolas" w:eastAsia="Consolas" w:hAnsi="Consolas"/>
          <w:sz w:val="17"/>
          <w:szCs w:val="17"/>
        </w:rPr>
        <w:t xml:space="preserve">  update: { quantity: { increment: qty } },</w:t>
      </w:r>
    </w:p>
    <w:p>
      <w:pPr>
        <w:pBdr>
          <w:left w:val="single" w:color="2C2C2A" w:sz="18" w:space="6"/>
        </w:pBdr>
        <w:shd w:fill="F6F5F0" w:color="auto" w:val="clear"/>
        <w:spacing w:after="0" w:line="240"/>
        <w:ind w:left="140" w:right="140"/>
      </w:pPr>
      <w:r>
        <w:rPr>
          <w:rFonts w:ascii="Consolas" w:cs="Consolas" w:eastAsia="Consolas" w:hAnsi="Consolas"/>
          <w:sz w:val="17"/>
          <w:szCs w:val="17"/>
        </w:rPr>
        <w:t xml:space="preserve">  create: { customerId, productId, quantity: qty },</w:t>
      </w:r>
    </w:p>
    <w:p>
      <w:pPr>
        <w:pBdr>
          <w:left w:val="single" w:color="2C2C2A" w:sz="18" w:space="6"/>
        </w:pBdr>
        <w:shd w:fill="F6F5F0" w:color="auto" w:val="clear"/>
        <w:spacing w:after="0" w:line="240"/>
        <w:ind w:left="140" w:right="140"/>
      </w:pPr>
      <w:r>
        <w:rPr>
          <w:rFonts w:ascii="Consolas" w:cs="Consolas" w:eastAsia="Consolas" w:hAnsi="Consolas"/>
          <w:sz w:val="17"/>
          <w:szCs w:val="17"/>
        </w:rPr>
        <w:t xml:space="preserve">});</w:t>
      </w:r>
    </w:p>
    <w:p>
      <w:pPr>
        <w:spacing w:after="60"/>
      </w:pPr>
    </w:p>
    <w:p>
      <w:pPr>
        <w:pStyle w:val="Heading3"/>
      </w:pPr>
      <w:r>
        <w:t xml:space="preserve">Place an order from the cart</w:t>
      </w:r>
    </w:p>
    <w:p>
      <w:pPr>
        <w:spacing w:after="120" w:line="276"/>
      </w:pPr>
      <w:r>
        <w:t xml:space="preserve">Everything runs in one transaction. If any step throws, stock, order and cart are all rolled back.</w:t>
      </w:r>
    </w:p>
    <w:p>
      <w:pPr>
        <w:pBdr>
          <w:left w:val="single" w:color="2C2C2A" w:sz="18" w:space="6"/>
        </w:pBdr>
        <w:shd w:fill="F6F5F0" w:color="auto" w:val="clear"/>
        <w:spacing w:after="0" w:line="240"/>
        <w:ind w:left="140" w:right="140"/>
      </w:pPr>
      <w:r>
        <w:rPr>
          <w:rFonts w:ascii="Consolas" w:cs="Consolas" w:eastAsia="Consolas" w:hAnsi="Consolas"/>
          <w:sz w:val="17"/>
          <w:szCs w:val="17"/>
        </w:rPr>
        <w:t xml:space="preserve">const order = await prisma.$transaction(async (tx) =&gt; {</w:t>
      </w:r>
    </w:p>
    <w:p>
      <w:pPr>
        <w:pBdr>
          <w:left w:val="single" w:color="2C2C2A" w:sz="18" w:space="6"/>
        </w:pBdr>
        <w:shd w:fill="F6F5F0" w:color="auto" w:val="clear"/>
        <w:spacing w:after="0" w:line="240"/>
        <w:ind w:left="140" w:right="140"/>
      </w:pPr>
      <w:r>
        <w:rPr>
          <w:rFonts w:ascii="Consolas" w:cs="Consolas" w:eastAsia="Consolas" w:hAnsi="Consolas"/>
          <w:sz w:val="17"/>
          <w:szCs w:val="17"/>
        </w:rPr>
        <w:t xml:space="preserve">  const cart = await tx.carts.findMany({</w:t>
      </w:r>
    </w:p>
    <w:p>
      <w:pPr>
        <w:pBdr>
          <w:left w:val="single" w:color="2C2C2A" w:sz="18" w:space="6"/>
        </w:pBdr>
        <w:shd w:fill="F6F5F0" w:color="auto" w:val="clear"/>
        <w:spacing w:after="0" w:line="240"/>
        <w:ind w:left="140" w:right="140"/>
      </w:pPr>
      <w:r>
        <w:rPr>
          <w:rFonts w:ascii="Consolas" w:cs="Consolas" w:eastAsia="Consolas" w:hAnsi="Consolas"/>
          <w:sz w:val="17"/>
          <w:szCs w:val="17"/>
        </w:rPr>
        <w:t xml:space="preserve">    where: { customerId },</w:t>
      </w:r>
    </w:p>
    <w:p>
      <w:pPr>
        <w:pBdr>
          <w:left w:val="single" w:color="2C2C2A" w:sz="18" w:space="6"/>
        </w:pBdr>
        <w:shd w:fill="F6F5F0" w:color="auto" w:val="clear"/>
        <w:spacing w:after="0" w:line="240"/>
        <w:ind w:left="140" w:right="140"/>
      </w:pPr>
      <w:r>
        <w:rPr>
          <w:rFonts w:ascii="Consolas" w:cs="Consolas" w:eastAsia="Consolas" w:hAnsi="Consolas"/>
          <w:sz w:val="17"/>
          <w:szCs w:val="17"/>
        </w:rPr>
        <w:t xml:space="preserve">    include: { product: true },</w:t>
      </w:r>
    </w:p>
    <w:p>
      <w:pPr>
        <w:pBdr>
          <w:left w:val="single" w:color="2C2C2A" w:sz="18" w:space="6"/>
        </w:pBdr>
        <w:shd w:fill="F6F5F0" w:color="auto" w:val="clear"/>
        <w:spacing w:after="0" w:line="240"/>
        <w:ind w:left="140" w:right="140"/>
      </w:pPr>
      <w:r>
        <w:rPr>
          <w:rFonts w:ascii="Consolas" w:cs="Consolas" w:eastAsia="Consolas" w:hAnsi="Consolas"/>
          <w:sz w:val="17"/>
          <w:szCs w:val="17"/>
        </w:rPr>
        <w:t xml:space="preserve">  });</w:t>
      </w:r>
    </w:p>
    <w:p>
      <w:pPr>
        <w:pBdr>
          <w:left w:val="single" w:color="2C2C2A" w:sz="18" w:space="6"/>
        </w:pBdr>
        <w:shd w:fill="F6F5F0" w:color="auto" w:val="clear"/>
        <w:spacing w:after="0" w:line="240"/>
        <w:ind w:left="140" w:right="140"/>
      </w:pPr>
      <w:r>
        <w:rPr>
          <w:rFonts w:ascii="Consolas" w:cs="Consolas" w:eastAsia="Consolas" w:hAnsi="Consolas"/>
          <w:sz w:val="17"/>
          <w:szCs w:val="17"/>
        </w:rPr>
        <w:t xml:space="preserve">  if (cart.length === 0) throw new Error("Cart is empty");</w:t>
      </w:r>
    </w:p>
    <w:p>
      <w:pPr>
        <w:pBdr>
          <w:left w:val="single" w:color="2C2C2A" w:sz="18" w:space="6"/>
        </w:pBdr>
        <w:shd w:fill="F6F5F0" w:color="auto" w:val="clear"/>
        <w:spacing w:after="0" w:line="240"/>
        <w:ind w:left="140" w:right="140"/>
      </w:pPr>
      <w:r>
        <w:rPr>
          <w:rFonts w:ascii="Consolas" w:cs="Consolas" w:eastAsia="Consolas" w:hAnsi="Consolas"/>
          <w:sz w:val="17"/>
          <w:szCs w:val="17"/>
        </w:rPr>
        <w:t xml:space="preserve"> </w:t>
      </w:r>
    </w:p>
    <w:p>
      <w:pPr>
        <w:pBdr>
          <w:left w:val="single" w:color="2C2C2A" w:sz="18" w:space="6"/>
        </w:pBdr>
        <w:shd w:fill="F6F5F0" w:color="auto" w:val="clear"/>
        <w:spacing w:after="0" w:line="240"/>
        <w:ind w:left="140" w:right="140"/>
      </w:pPr>
      <w:r>
        <w:rPr>
          <w:rFonts w:ascii="Consolas" w:cs="Consolas" w:eastAsia="Consolas" w:hAnsi="Consolas"/>
          <w:sz w:val="17"/>
          <w:szCs w:val="17"/>
        </w:rPr>
        <w:t xml:space="preserve">  for (const line of cart) {</w:t>
      </w:r>
    </w:p>
    <w:p>
      <w:pPr>
        <w:pBdr>
          <w:left w:val="single" w:color="2C2C2A" w:sz="18" w:space="6"/>
        </w:pBdr>
        <w:shd w:fill="F6F5F0" w:color="auto" w:val="clear"/>
        <w:spacing w:after="0" w:line="240"/>
        <w:ind w:left="140" w:right="140"/>
      </w:pPr>
      <w:r>
        <w:rPr>
          <w:rFonts w:ascii="Consolas" w:cs="Consolas" w:eastAsia="Consolas" w:hAnsi="Consolas"/>
          <w:sz w:val="17"/>
          <w:szCs w:val="17"/>
        </w:rPr>
        <w:t xml:space="preserve">    // guarded update prevents overselling</w:t>
      </w:r>
    </w:p>
    <w:p>
      <w:pPr>
        <w:pBdr>
          <w:left w:val="single" w:color="2C2C2A" w:sz="18" w:space="6"/>
        </w:pBdr>
        <w:shd w:fill="F6F5F0" w:color="auto" w:val="clear"/>
        <w:spacing w:after="0" w:line="240"/>
        <w:ind w:left="140" w:right="140"/>
      </w:pPr>
      <w:r>
        <w:rPr>
          <w:rFonts w:ascii="Consolas" w:cs="Consolas" w:eastAsia="Consolas" w:hAnsi="Consolas"/>
          <w:sz w:val="17"/>
          <w:szCs w:val="17"/>
        </w:rPr>
        <w:t xml:space="preserve">    const res = await tx.products.updateMany({</w:t>
      </w:r>
    </w:p>
    <w:p>
      <w:pPr>
        <w:pBdr>
          <w:left w:val="single" w:color="2C2C2A" w:sz="18" w:space="6"/>
        </w:pBdr>
        <w:shd w:fill="F6F5F0" w:color="auto" w:val="clear"/>
        <w:spacing w:after="0" w:line="240"/>
        <w:ind w:left="140" w:right="140"/>
      </w:pPr>
      <w:r>
        <w:rPr>
          <w:rFonts w:ascii="Consolas" w:cs="Consolas" w:eastAsia="Consolas" w:hAnsi="Consolas"/>
          <w:sz w:val="17"/>
          <w:szCs w:val="17"/>
        </w:rPr>
        <w:t xml:space="preserve">      where: { id: line.productId, isActive: true, stocks: { gte: line.quantity } },</w:t>
      </w:r>
    </w:p>
    <w:p>
      <w:pPr>
        <w:pBdr>
          <w:left w:val="single" w:color="2C2C2A" w:sz="18" w:space="6"/>
        </w:pBdr>
        <w:shd w:fill="F6F5F0" w:color="auto" w:val="clear"/>
        <w:spacing w:after="0" w:line="240"/>
        <w:ind w:left="140" w:right="140"/>
      </w:pPr>
      <w:r>
        <w:rPr>
          <w:rFonts w:ascii="Consolas" w:cs="Consolas" w:eastAsia="Consolas" w:hAnsi="Consolas"/>
          <w:sz w:val="17"/>
          <w:szCs w:val="17"/>
        </w:rPr>
        <w:t xml:space="preserve">      data: { stocks: { decrement: line.quantity } },</w:t>
      </w:r>
    </w:p>
    <w:p>
      <w:pPr>
        <w:pBdr>
          <w:left w:val="single" w:color="2C2C2A" w:sz="18" w:space="6"/>
        </w:pBdr>
        <w:shd w:fill="F6F5F0" w:color="auto" w:val="clear"/>
        <w:spacing w:after="0" w:line="240"/>
        <w:ind w:left="140" w:right="140"/>
      </w:pPr>
      <w:r>
        <w:rPr>
          <w:rFonts w:ascii="Consolas" w:cs="Consolas" w:eastAsia="Consolas" w:hAnsi="Consolas"/>
          <w:sz w:val="17"/>
          <w:szCs w:val="17"/>
        </w:rPr>
        <w:t xml:space="preserve">    });</w:t>
      </w:r>
    </w:p>
    <w:p>
      <w:pPr>
        <w:pBdr>
          <w:left w:val="single" w:color="2C2C2A" w:sz="18" w:space="6"/>
        </w:pBdr>
        <w:shd w:fill="F6F5F0" w:color="auto" w:val="clear"/>
        <w:spacing w:after="0" w:line="240"/>
        <w:ind w:left="140" w:right="140"/>
      </w:pPr>
      <w:r>
        <w:rPr>
          <w:rFonts w:ascii="Consolas" w:cs="Consolas" w:eastAsia="Consolas" w:hAnsi="Consolas"/>
          <w:sz w:val="17"/>
          <w:szCs w:val="17"/>
        </w:rPr>
        <w:t xml:space="preserve">    if (res.count === 0) throw new Error("Out of stock: " + line.product.name);</w:t>
      </w:r>
    </w:p>
    <w:p>
      <w:pPr>
        <w:pBdr>
          <w:left w:val="single" w:color="2C2C2A" w:sz="18" w:space="6"/>
        </w:pBdr>
        <w:shd w:fill="F6F5F0" w:color="auto" w:val="clear"/>
        <w:spacing w:after="0" w:line="240"/>
        <w:ind w:left="140" w:right="140"/>
      </w:pPr>
      <w:r>
        <w:rPr>
          <w:rFonts w:ascii="Consolas" w:cs="Consolas" w:eastAsia="Consolas" w:hAnsi="Consolas"/>
          <w:sz w:val="17"/>
          <w:szCs w:val="17"/>
        </w:rPr>
        <w:t xml:space="preserve">  }</w:t>
      </w:r>
    </w:p>
    <w:p>
      <w:pPr>
        <w:pBdr>
          <w:left w:val="single" w:color="2C2C2A" w:sz="18" w:space="6"/>
        </w:pBdr>
        <w:shd w:fill="F6F5F0" w:color="auto" w:val="clear"/>
        <w:spacing w:after="0" w:line="240"/>
        <w:ind w:left="140" w:right="140"/>
      </w:pPr>
      <w:r>
        <w:rPr>
          <w:rFonts w:ascii="Consolas" w:cs="Consolas" w:eastAsia="Consolas" w:hAnsi="Consolas"/>
          <w:sz w:val="17"/>
          <w:szCs w:val="17"/>
        </w:rPr>
        <w:t xml:space="preserve"> </w:t>
      </w:r>
    </w:p>
    <w:p>
      <w:pPr>
        <w:pBdr>
          <w:left w:val="single" w:color="2C2C2A" w:sz="18" w:space="6"/>
        </w:pBdr>
        <w:shd w:fill="F6F5F0" w:color="auto" w:val="clear"/>
        <w:spacing w:after="0" w:line="240"/>
        <w:ind w:left="140" w:right="140"/>
      </w:pPr>
      <w:r>
        <w:rPr>
          <w:rFonts w:ascii="Consolas" w:cs="Consolas" w:eastAsia="Consolas" w:hAnsi="Consolas"/>
          <w:sz w:val="17"/>
          <w:szCs w:val="17"/>
        </w:rPr>
        <w:t xml:space="preserve">  const created = await tx.order.create({</w:t>
      </w:r>
    </w:p>
    <w:p>
      <w:pPr>
        <w:pBdr>
          <w:left w:val="single" w:color="2C2C2A" w:sz="18" w:space="6"/>
        </w:pBdr>
        <w:shd w:fill="F6F5F0" w:color="auto" w:val="clear"/>
        <w:spacing w:after="0" w:line="240"/>
        <w:ind w:left="140" w:right="140"/>
      </w:pPr>
      <w:r>
        <w:rPr>
          <w:rFonts w:ascii="Consolas" w:cs="Consolas" w:eastAsia="Consolas" w:hAnsi="Consolas"/>
          <w:sz w:val="17"/>
          <w:szCs w:val="17"/>
        </w:rPr>
        <w:t xml:space="preserve">    data: {</w:t>
      </w:r>
    </w:p>
    <w:p>
      <w:pPr>
        <w:pBdr>
          <w:left w:val="single" w:color="2C2C2A" w:sz="18" w:space="6"/>
        </w:pBdr>
        <w:shd w:fill="F6F5F0" w:color="auto" w:val="clear"/>
        <w:spacing w:after="0" w:line="240"/>
        <w:ind w:left="140" w:right="140"/>
      </w:pPr>
      <w:r>
        <w:rPr>
          <w:rFonts w:ascii="Consolas" w:cs="Consolas" w:eastAsia="Consolas" w:hAnsi="Consolas"/>
          <w:sz w:val="17"/>
          <w:szCs w:val="17"/>
        </w:rPr>
        <w:t xml:space="preserve">      customerId,</w:t>
      </w:r>
    </w:p>
    <w:p>
      <w:pPr>
        <w:pBdr>
          <w:left w:val="single" w:color="2C2C2A" w:sz="18" w:space="6"/>
        </w:pBdr>
        <w:shd w:fill="F6F5F0" w:color="auto" w:val="clear"/>
        <w:spacing w:after="0" w:line="240"/>
        <w:ind w:left="140" w:right="140"/>
      </w:pPr>
      <w:r>
        <w:rPr>
          <w:rFonts w:ascii="Consolas" w:cs="Consolas" w:eastAsia="Consolas" w:hAnsi="Consolas"/>
          <w:sz w:val="17"/>
          <w:szCs w:val="17"/>
        </w:rPr>
        <w:t xml:space="preserve">      items: {</w:t>
      </w:r>
    </w:p>
    <w:p>
      <w:pPr>
        <w:pBdr>
          <w:left w:val="single" w:color="2C2C2A" w:sz="18" w:space="6"/>
        </w:pBdr>
        <w:shd w:fill="F6F5F0" w:color="auto" w:val="clear"/>
        <w:spacing w:after="0" w:line="240"/>
        <w:ind w:left="140" w:right="140"/>
      </w:pPr>
      <w:r>
        <w:rPr>
          <w:rFonts w:ascii="Consolas" w:cs="Consolas" w:eastAsia="Consolas" w:hAnsi="Consolas"/>
          <w:sz w:val="17"/>
          <w:szCs w:val="17"/>
        </w:rPr>
        <w:t xml:space="preserve">        create: cart.map((l) =&gt; ({</w:t>
      </w:r>
    </w:p>
    <w:p>
      <w:pPr>
        <w:pBdr>
          <w:left w:val="single" w:color="2C2C2A" w:sz="18" w:space="6"/>
        </w:pBdr>
        <w:shd w:fill="F6F5F0" w:color="auto" w:val="clear"/>
        <w:spacing w:after="0" w:line="240"/>
        <w:ind w:left="140" w:right="140"/>
      </w:pPr>
      <w:r>
        <w:rPr>
          <w:rFonts w:ascii="Consolas" w:cs="Consolas" w:eastAsia="Consolas" w:hAnsi="Consolas"/>
          <w:sz w:val="17"/>
          <w:szCs w:val="17"/>
        </w:rPr>
        <w:t xml:space="preserve">          productId: l.productId,</w:t>
      </w:r>
    </w:p>
    <w:p>
      <w:pPr>
        <w:pBdr>
          <w:left w:val="single" w:color="2C2C2A" w:sz="18" w:space="6"/>
        </w:pBdr>
        <w:shd w:fill="F6F5F0" w:color="auto" w:val="clear"/>
        <w:spacing w:after="0" w:line="240"/>
        <w:ind w:left="140" w:right="140"/>
      </w:pPr>
      <w:r>
        <w:rPr>
          <w:rFonts w:ascii="Consolas" w:cs="Consolas" w:eastAsia="Consolas" w:hAnsi="Consolas"/>
          <w:sz w:val="17"/>
          <w:szCs w:val="17"/>
        </w:rPr>
        <w:t xml:space="preserve">          quantity: l.quantity,</w:t>
      </w:r>
    </w:p>
    <w:p>
      <w:pPr>
        <w:pBdr>
          <w:left w:val="single" w:color="2C2C2A" w:sz="18" w:space="6"/>
        </w:pBdr>
        <w:shd w:fill="F6F5F0" w:color="auto" w:val="clear"/>
        <w:spacing w:after="0" w:line="240"/>
        <w:ind w:left="140" w:right="140"/>
      </w:pPr>
      <w:r>
        <w:rPr>
          <w:rFonts w:ascii="Consolas" w:cs="Consolas" w:eastAsia="Consolas" w:hAnsi="Consolas"/>
          <w:sz w:val="17"/>
          <w:szCs w:val="17"/>
        </w:rPr>
        <w:t xml:space="preserve">          price: l.product.hasdiscount &amp;&amp; l.product.offerPrice !== null</w:t>
      </w:r>
    </w:p>
    <w:p>
      <w:pPr>
        <w:pBdr>
          <w:left w:val="single" w:color="2C2C2A" w:sz="18" w:space="6"/>
        </w:pBdr>
        <w:shd w:fill="F6F5F0" w:color="auto" w:val="clear"/>
        <w:spacing w:after="0" w:line="240"/>
        <w:ind w:left="140" w:right="140"/>
      </w:pPr>
      <w:r>
        <w:rPr>
          <w:rFonts w:ascii="Consolas" w:cs="Consolas" w:eastAsia="Consolas" w:hAnsi="Consolas"/>
          <w:sz w:val="17"/>
          <w:szCs w:val="17"/>
        </w:rPr>
        <w:t xml:space="preserve">            ? l.product.offerPrice</w:t>
      </w:r>
    </w:p>
    <w:p>
      <w:pPr>
        <w:pBdr>
          <w:left w:val="single" w:color="2C2C2A" w:sz="18" w:space="6"/>
        </w:pBdr>
        <w:shd w:fill="F6F5F0" w:color="auto" w:val="clear"/>
        <w:spacing w:after="0" w:line="240"/>
        <w:ind w:left="140" w:right="140"/>
      </w:pPr>
      <w:r>
        <w:rPr>
          <w:rFonts w:ascii="Consolas" w:cs="Consolas" w:eastAsia="Consolas" w:hAnsi="Consolas"/>
          <w:sz w:val="17"/>
          <w:szCs w:val="17"/>
        </w:rPr>
        <w:t xml:space="preserve">            : l.product.selling_price,</w:t>
      </w:r>
    </w:p>
    <w:p>
      <w:pPr>
        <w:pBdr>
          <w:left w:val="single" w:color="2C2C2A" w:sz="18" w:space="6"/>
        </w:pBdr>
        <w:shd w:fill="F6F5F0" w:color="auto" w:val="clear"/>
        <w:spacing w:after="0" w:line="240"/>
        <w:ind w:left="140" w:right="140"/>
      </w:pPr>
      <w:r>
        <w:rPr>
          <w:rFonts w:ascii="Consolas" w:cs="Consolas" w:eastAsia="Consolas" w:hAnsi="Consolas"/>
          <w:sz w:val="17"/>
          <w:szCs w:val="17"/>
        </w:rPr>
        <w:t xml:space="preserve">        })),</w:t>
      </w:r>
    </w:p>
    <w:p>
      <w:pPr>
        <w:pBdr>
          <w:left w:val="single" w:color="2C2C2A" w:sz="18" w:space="6"/>
        </w:pBdr>
        <w:shd w:fill="F6F5F0" w:color="auto" w:val="clear"/>
        <w:spacing w:after="0" w:line="240"/>
        <w:ind w:left="140" w:right="140"/>
      </w:pPr>
      <w:r>
        <w:rPr>
          <w:rFonts w:ascii="Consolas" w:cs="Consolas" w:eastAsia="Consolas" w:hAnsi="Consolas"/>
          <w:sz w:val="17"/>
          <w:szCs w:val="17"/>
        </w:rPr>
        <w:t xml:space="preserve">      },</w:t>
      </w:r>
    </w:p>
    <w:p>
      <w:pPr>
        <w:pBdr>
          <w:left w:val="single" w:color="2C2C2A" w:sz="18" w:space="6"/>
        </w:pBdr>
        <w:shd w:fill="F6F5F0" w:color="auto" w:val="clear"/>
        <w:spacing w:after="0" w:line="240"/>
        <w:ind w:left="140" w:right="140"/>
      </w:pPr>
      <w:r>
        <w:rPr>
          <w:rFonts w:ascii="Consolas" w:cs="Consolas" w:eastAsia="Consolas" w:hAnsi="Consolas"/>
          <w:sz w:val="17"/>
          <w:szCs w:val="17"/>
        </w:rPr>
        <w:t xml:space="preserve">    },</w:t>
      </w:r>
    </w:p>
    <w:p>
      <w:pPr>
        <w:pBdr>
          <w:left w:val="single" w:color="2C2C2A" w:sz="18" w:space="6"/>
        </w:pBdr>
        <w:shd w:fill="F6F5F0" w:color="auto" w:val="clear"/>
        <w:spacing w:after="0" w:line="240"/>
        <w:ind w:left="140" w:right="140"/>
      </w:pPr>
      <w:r>
        <w:rPr>
          <w:rFonts w:ascii="Consolas" w:cs="Consolas" w:eastAsia="Consolas" w:hAnsi="Consolas"/>
          <w:sz w:val="17"/>
          <w:szCs w:val="17"/>
        </w:rPr>
        <w:t xml:space="preserve">    include: { items: true },</w:t>
      </w:r>
    </w:p>
    <w:p>
      <w:pPr>
        <w:pBdr>
          <w:left w:val="single" w:color="2C2C2A" w:sz="18" w:space="6"/>
        </w:pBdr>
        <w:shd w:fill="F6F5F0" w:color="auto" w:val="clear"/>
        <w:spacing w:after="0" w:line="240"/>
        <w:ind w:left="140" w:right="140"/>
      </w:pPr>
      <w:r>
        <w:rPr>
          <w:rFonts w:ascii="Consolas" w:cs="Consolas" w:eastAsia="Consolas" w:hAnsi="Consolas"/>
          <w:sz w:val="17"/>
          <w:szCs w:val="17"/>
        </w:rPr>
        <w:t xml:space="preserve">  });</w:t>
      </w:r>
    </w:p>
    <w:p>
      <w:pPr>
        <w:pBdr>
          <w:left w:val="single" w:color="2C2C2A" w:sz="18" w:space="6"/>
        </w:pBdr>
        <w:shd w:fill="F6F5F0" w:color="auto" w:val="clear"/>
        <w:spacing w:after="0" w:line="240"/>
        <w:ind w:left="140" w:right="140"/>
      </w:pPr>
      <w:r>
        <w:rPr>
          <w:rFonts w:ascii="Consolas" w:cs="Consolas" w:eastAsia="Consolas" w:hAnsi="Consolas"/>
          <w:sz w:val="17"/>
          <w:szCs w:val="17"/>
        </w:rPr>
        <w:t xml:space="preserve"> </w:t>
      </w:r>
    </w:p>
    <w:p>
      <w:pPr>
        <w:pBdr>
          <w:left w:val="single" w:color="2C2C2A" w:sz="18" w:space="6"/>
        </w:pBdr>
        <w:shd w:fill="F6F5F0" w:color="auto" w:val="clear"/>
        <w:spacing w:after="0" w:line="240"/>
        <w:ind w:left="140" w:right="140"/>
      </w:pPr>
      <w:r>
        <w:rPr>
          <w:rFonts w:ascii="Consolas" w:cs="Consolas" w:eastAsia="Consolas" w:hAnsi="Consolas"/>
          <w:sz w:val="17"/>
          <w:szCs w:val="17"/>
        </w:rPr>
        <w:t xml:space="preserve">  await tx.carts.deleteMany({ where: { customerId } });</w:t>
      </w:r>
    </w:p>
    <w:p>
      <w:pPr>
        <w:pBdr>
          <w:left w:val="single" w:color="2C2C2A" w:sz="18" w:space="6"/>
        </w:pBdr>
        <w:shd w:fill="F6F5F0" w:color="auto" w:val="clear"/>
        <w:spacing w:after="0" w:line="240"/>
        <w:ind w:left="140" w:right="140"/>
      </w:pPr>
      <w:r>
        <w:rPr>
          <w:rFonts w:ascii="Consolas" w:cs="Consolas" w:eastAsia="Consolas" w:hAnsi="Consolas"/>
          <w:sz w:val="17"/>
          <w:szCs w:val="17"/>
        </w:rPr>
        <w:t xml:space="preserve">  await tx.auditLog.create({</w:t>
      </w:r>
    </w:p>
    <w:p>
      <w:pPr>
        <w:pBdr>
          <w:left w:val="single" w:color="2C2C2A" w:sz="18" w:space="6"/>
        </w:pBdr>
        <w:shd w:fill="F6F5F0" w:color="auto" w:val="clear"/>
        <w:spacing w:after="0" w:line="240"/>
        <w:ind w:left="140" w:right="140"/>
      </w:pPr>
      <w:r>
        <w:rPr>
          <w:rFonts w:ascii="Consolas" w:cs="Consolas" w:eastAsia="Consolas" w:hAnsi="Consolas"/>
          <w:sz w:val="17"/>
          <w:szCs w:val="17"/>
        </w:rPr>
        <w:t xml:space="preserve">    data: { customerId, action: "ORDER_CREATED", entity: "Order", entityId: String(created.id) },</w:t>
      </w:r>
    </w:p>
    <w:p>
      <w:pPr>
        <w:pBdr>
          <w:left w:val="single" w:color="2C2C2A" w:sz="18" w:space="6"/>
        </w:pBdr>
        <w:shd w:fill="F6F5F0" w:color="auto" w:val="clear"/>
        <w:spacing w:after="0" w:line="240"/>
        <w:ind w:left="140" w:right="140"/>
      </w:pPr>
      <w:r>
        <w:rPr>
          <w:rFonts w:ascii="Consolas" w:cs="Consolas" w:eastAsia="Consolas" w:hAnsi="Consolas"/>
          <w:sz w:val="17"/>
          <w:szCs w:val="17"/>
        </w:rPr>
        <w:t xml:space="preserve">  });</w:t>
      </w:r>
    </w:p>
    <w:p>
      <w:pPr>
        <w:pBdr>
          <w:left w:val="single" w:color="2C2C2A" w:sz="18" w:space="6"/>
        </w:pBdr>
        <w:shd w:fill="F6F5F0" w:color="auto" w:val="clear"/>
        <w:spacing w:after="0" w:line="240"/>
        <w:ind w:left="140" w:right="140"/>
      </w:pPr>
      <w:r>
        <w:rPr>
          <w:rFonts w:ascii="Consolas" w:cs="Consolas" w:eastAsia="Consolas" w:hAnsi="Consolas"/>
          <w:sz w:val="17"/>
          <w:szCs w:val="17"/>
        </w:rPr>
        <w:t xml:space="preserve">  return created;</w:t>
      </w:r>
    </w:p>
    <w:p>
      <w:pPr>
        <w:pBdr>
          <w:left w:val="single" w:color="2C2C2A" w:sz="18" w:space="6"/>
        </w:pBdr>
        <w:shd w:fill="F6F5F0" w:color="auto" w:val="clear"/>
        <w:spacing w:after="0" w:line="240"/>
        <w:ind w:left="140" w:right="140"/>
      </w:pPr>
      <w:r>
        <w:rPr>
          <w:rFonts w:ascii="Consolas" w:cs="Consolas" w:eastAsia="Consolas" w:hAnsi="Consolas"/>
          <w:sz w:val="17"/>
          <w:szCs w:val="17"/>
        </w:rPr>
        <w:t xml:space="preserve">});</w:t>
      </w:r>
    </w:p>
    <w:p>
      <w:pPr>
        <w:spacing w:after="60"/>
      </w:pPr>
    </w:p>
    <w:p>
      <w:pPr>
        <w:pStyle w:val="Heading3"/>
      </w:pPr>
      <w:r>
        <w:t xml:space="preserve">Record a payment from a gateway webhook</w:t>
      </w:r>
    </w:p>
    <w:p>
      <w:pPr>
        <w:pBdr>
          <w:left w:val="single" w:color="2C2C2A" w:sz="18" w:space="6"/>
        </w:pBdr>
        <w:shd w:fill="F6F5F0" w:color="auto" w:val="clear"/>
        <w:spacing w:after="0" w:line="240"/>
        <w:ind w:left="140" w:right="140"/>
      </w:pPr>
      <w:r>
        <w:rPr>
          <w:rFonts w:ascii="Consolas" w:cs="Consolas" w:eastAsia="Consolas" w:hAnsi="Consolas"/>
          <w:sz w:val="17"/>
          <w:szCs w:val="17"/>
        </w:rPr>
        <w:t xml:space="preserve">await prisma.$transaction(async (tx) =&gt; {</w:t>
      </w:r>
    </w:p>
    <w:p>
      <w:pPr>
        <w:pBdr>
          <w:left w:val="single" w:color="2C2C2A" w:sz="18" w:space="6"/>
        </w:pBdr>
        <w:shd w:fill="F6F5F0" w:color="auto" w:val="clear"/>
        <w:spacing w:after="0" w:line="240"/>
        <w:ind w:left="140" w:right="140"/>
      </w:pPr>
      <w:r>
        <w:rPr>
          <w:rFonts w:ascii="Consolas" w:cs="Consolas" w:eastAsia="Consolas" w:hAnsi="Consolas"/>
          <w:sz w:val="17"/>
          <w:szCs w:val="17"/>
        </w:rPr>
        <w:t xml:space="preserve">  await tx.payment.upsert({</w:t>
      </w:r>
    </w:p>
    <w:p>
      <w:pPr>
        <w:pBdr>
          <w:left w:val="single" w:color="2C2C2A" w:sz="18" w:space="6"/>
        </w:pBdr>
        <w:shd w:fill="F6F5F0" w:color="auto" w:val="clear"/>
        <w:spacing w:after="0" w:line="240"/>
        <w:ind w:left="140" w:right="140"/>
      </w:pPr>
      <w:r>
        <w:rPr>
          <w:rFonts w:ascii="Consolas" w:cs="Consolas" w:eastAsia="Consolas" w:hAnsi="Consolas"/>
          <w:sz w:val="17"/>
          <w:szCs w:val="17"/>
        </w:rPr>
        <w:t xml:space="preserve">    where: { transactionId: txnId },</w:t>
      </w:r>
    </w:p>
    <w:p>
      <w:pPr>
        <w:pBdr>
          <w:left w:val="single" w:color="2C2C2A" w:sz="18" w:space="6"/>
        </w:pBdr>
        <w:shd w:fill="F6F5F0" w:color="auto" w:val="clear"/>
        <w:spacing w:after="0" w:line="240"/>
        <w:ind w:left="140" w:right="140"/>
      </w:pPr>
      <w:r>
        <w:rPr>
          <w:rFonts w:ascii="Consolas" w:cs="Consolas" w:eastAsia="Consolas" w:hAnsi="Consolas"/>
          <w:sz w:val="17"/>
          <w:szCs w:val="17"/>
        </w:rPr>
        <w:t xml:space="preserve">    update: { status: "SUCCESS" },</w:t>
      </w:r>
    </w:p>
    <w:p>
      <w:pPr>
        <w:pBdr>
          <w:left w:val="single" w:color="2C2C2A" w:sz="18" w:space="6"/>
        </w:pBdr>
        <w:shd w:fill="F6F5F0" w:color="auto" w:val="clear"/>
        <w:spacing w:after="0" w:line="240"/>
        <w:ind w:left="140" w:right="140"/>
      </w:pPr>
      <w:r>
        <w:rPr>
          <w:rFonts w:ascii="Consolas" w:cs="Consolas" w:eastAsia="Consolas" w:hAnsi="Consolas"/>
          <w:sz w:val="17"/>
          <w:szCs w:val="17"/>
        </w:rPr>
        <w:t xml:space="preserve">    create: { orderID: orderId, amount, status: "SUCCESS", provider, transactionId: txnId },</w:t>
      </w:r>
    </w:p>
    <w:p>
      <w:pPr>
        <w:pBdr>
          <w:left w:val="single" w:color="2C2C2A" w:sz="18" w:space="6"/>
        </w:pBdr>
        <w:shd w:fill="F6F5F0" w:color="auto" w:val="clear"/>
        <w:spacing w:after="0" w:line="240"/>
        <w:ind w:left="140" w:right="140"/>
      </w:pPr>
      <w:r>
        <w:rPr>
          <w:rFonts w:ascii="Consolas" w:cs="Consolas" w:eastAsia="Consolas" w:hAnsi="Consolas"/>
          <w:sz w:val="17"/>
          <w:szCs w:val="17"/>
        </w:rPr>
        <w:t xml:space="preserve">  });</w:t>
      </w:r>
    </w:p>
    <w:p>
      <w:pPr>
        <w:pBdr>
          <w:left w:val="single" w:color="2C2C2A" w:sz="18" w:space="6"/>
        </w:pBdr>
        <w:shd w:fill="F6F5F0" w:color="auto" w:val="clear"/>
        <w:spacing w:after="0" w:line="240"/>
        <w:ind w:left="140" w:right="140"/>
      </w:pPr>
      <w:r>
        <w:rPr>
          <w:rFonts w:ascii="Consolas" w:cs="Consolas" w:eastAsia="Consolas" w:hAnsi="Consolas"/>
          <w:sz w:val="17"/>
          <w:szCs w:val="17"/>
        </w:rPr>
        <w:t xml:space="preserve">  await tx.order.update({ where: { id: orderId }, data: { status: "CONFIRMED" } });</w:t>
      </w:r>
    </w:p>
    <w:p>
      <w:pPr>
        <w:pBdr>
          <w:left w:val="single" w:color="2C2C2A" w:sz="18" w:space="6"/>
        </w:pBdr>
        <w:shd w:fill="F6F5F0" w:color="auto" w:val="clear"/>
        <w:spacing w:after="0" w:line="240"/>
        <w:ind w:left="140" w:right="140"/>
      </w:pPr>
      <w:r>
        <w:rPr>
          <w:rFonts w:ascii="Consolas" w:cs="Consolas" w:eastAsia="Consolas" w:hAnsi="Consolas"/>
          <w:sz w:val="17"/>
          <w:szCs w:val="17"/>
        </w:rPr>
        <w:t xml:space="preserve">  await tx.auditLog.create({</w:t>
      </w:r>
    </w:p>
    <w:p>
      <w:pPr>
        <w:pBdr>
          <w:left w:val="single" w:color="2C2C2A" w:sz="18" w:space="6"/>
        </w:pBdr>
        <w:shd w:fill="F6F5F0" w:color="auto" w:val="clear"/>
        <w:spacing w:after="0" w:line="240"/>
        <w:ind w:left="140" w:right="140"/>
      </w:pPr>
      <w:r>
        <w:rPr>
          <w:rFonts w:ascii="Consolas" w:cs="Consolas" w:eastAsia="Consolas" w:hAnsi="Consolas"/>
          <w:sz w:val="17"/>
          <w:szCs w:val="17"/>
        </w:rPr>
        <w:t xml:space="preserve">    data: { customerId, action: "PAYMENT_SUCCESS", entity: "Payment", entityId: txnId },</w:t>
      </w:r>
    </w:p>
    <w:p>
      <w:pPr>
        <w:pBdr>
          <w:left w:val="single" w:color="2C2C2A" w:sz="18" w:space="6"/>
        </w:pBdr>
        <w:shd w:fill="F6F5F0" w:color="auto" w:val="clear"/>
        <w:spacing w:after="0" w:line="240"/>
        <w:ind w:left="140" w:right="140"/>
      </w:pPr>
      <w:r>
        <w:rPr>
          <w:rFonts w:ascii="Consolas" w:cs="Consolas" w:eastAsia="Consolas" w:hAnsi="Consolas"/>
          <w:sz w:val="17"/>
          <w:szCs w:val="17"/>
        </w:rPr>
        <w:t xml:space="preserve">  });</w:t>
      </w:r>
    </w:p>
    <w:p>
      <w:pPr>
        <w:pBdr>
          <w:left w:val="single" w:color="2C2C2A" w:sz="18" w:space="6"/>
        </w:pBdr>
        <w:shd w:fill="F6F5F0" w:color="auto" w:val="clear"/>
        <w:spacing w:after="0" w:line="240"/>
        <w:ind w:left="140" w:right="140"/>
      </w:pPr>
      <w:r>
        <w:rPr>
          <w:rFonts w:ascii="Consolas" w:cs="Consolas" w:eastAsia="Consolas" w:hAnsi="Consolas"/>
          <w:sz w:val="17"/>
          <w:szCs w:val="17"/>
        </w:rPr>
        <w:t xml:space="preserve">});</w:t>
      </w:r>
    </w:p>
    <w:p>
      <w:pPr>
        <w:spacing w:after="60"/>
      </w:pPr>
    </w:p>
    <w:p>
      <w:pPr>
        <w:pStyle w:val="Heading3"/>
      </w:pPr>
      <w:r>
        <w:t xml:space="preserve">Load an order with everything attached</w:t>
      </w:r>
    </w:p>
    <w:p>
      <w:pPr>
        <w:pBdr>
          <w:left w:val="single" w:color="2C2C2A" w:sz="18" w:space="6"/>
        </w:pBdr>
        <w:shd w:fill="F6F5F0" w:color="auto" w:val="clear"/>
        <w:spacing w:after="0" w:line="240"/>
        <w:ind w:left="140" w:right="140"/>
      </w:pPr>
      <w:r>
        <w:rPr>
          <w:rFonts w:ascii="Consolas" w:cs="Consolas" w:eastAsia="Consolas" w:hAnsi="Consolas"/>
          <w:sz w:val="17"/>
          <w:szCs w:val="17"/>
        </w:rPr>
        <w:t xml:space="preserve">const order = await prisma.order.findUnique({</w:t>
      </w:r>
    </w:p>
    <w:p>
      <w:pPr>
        <w:pBdr>
          <w:left w:val="single" w:color="2C2C2A" w:sz="18" w:space="6"/>
        </w:pBdr>
        <w:shd w:fill="F6F5F0" w:color="auto" w:val="clear"/>
        <w:spacing w:after="0" w:line="240"/>
        <w:ind w:left="140" w:right="140"/>
      </w:pPr>
      <w:r>
        <w:rPr>
          <w:rFonts w:ascii="Consolas" w:cs="Consolas" w:eastAsia="Consolas" w:hAnsi="Consolas"/>
          <w:sz w:val="17"/>
          <w:szCs w:val="17"/>
        </w:rPr>
        <w:t xml:space="preserve">  where: { id },</w:t>
      </w:r>
    </w:p>
    <w:p>
      <w:pPr>
        <w:pBdr>
          <w:left w:val="single" w:color="2C2C2A" w:sz="18" w:space="6"/>
        </w:pBdr>
        <w:shd w:fill="F6F5F0" w:color="auto" w:val="clear"/>
        <w:spacing w:after="0" w:line="240"/>
        <w:ind w:left="140" w:right="140"/>
      </w:pPr>
      <w:r>
        <w:rPr>
          <w:rFonts w:ascii="Consolas" w:cs="Consolas" w:eastAsia="Consolas" w:hAnsi="Consolas"/>
          <w:sz w:val="17"/>
          <w:szCs w:val="17"/>
        </w:rPr>
        <w:t xml:space="preserve">  include: {</w:t>
      </w:r>
    </w:p>
    <w:p>
      <w:pPr>
        <w:pBdr>
          <w:left w:val="single" w:color="2C2C2A" w:sz="18" w:space="6"/>
        </w:pBdr>
        <w:shd w:fill="F6F5F0" w:color="auto" w:val="clear"/>
        <w:spacing w:after="0" w:line="240"/>
        <w:ind w:left="140" w:right="140"/>
      </w:pPr>
      <w:r>
        <w:rPr>
          <w:rFonts w:ascii="Consolas" w:cs="Consolas" w:eastAsia="Consolas" w:hAnsi="Consolas"/>
          <w:sz w:val="17"/>
          <w:szCs w:val="17"/>
        </w:rPr>
        <w:t xml:space="preserve">    customer: true,</w:t>
      </w:r>
    </w:p>
    <w:p>
      <w:pPr>
        <w:pBdr>
          <w:left w:val="single" w:color="2C2C2A" w:sz="18" w:space="6"/>
        </w:pBdr>
        <w:shd w:fill="F6F5F0" w:color="auto" w:val="clear"/>
        <w:spacing w:after="0" w:line="240"/>
        <w:ind w:left="140" w:right="140"/>
      </w:pPr>
      <w:r>
        <w:rPr>
          <w:rFonts w:ascii="Consolas" w:cs="Consolas" w:eastAsia="Consolas" w:hAnsi="Consolas"/>
          <w:sz w:val="17"/>
          <w:szCs w:val="17"/>
        </w:rPr>
        <w:t xml:space="preserve">    items: { include: { product: { include: { mediafile: true } } } },</w:t>
      </w:r>
    </w:p>
    <w:p>
      <w:pPr>
        <w:pBdr>
          <w:left w:val="single" w:color="2C2C2A" w:sz="18" w:space="6"/>
        </w:pBdr>
        <w:shd w:fill="F6F5F0" w:color="auto" w:val="clear"/>
        <w:spacing w:after="0" w:line="240"/>
        <w:ind w:left="140" w:right="140"/>
      </w:pPr>
      <w:r>
        <w:rPr>
          <w:rFonts w:ascii="Consolas" w:cs="Consolas" w:eastAsia="Consolas" w:hAnsi="Consolas"/>
          <w:sz w:val="17"/>
          <w:szCs w:val="17"/>
        </w:rPr>
        <w:t xml:space="preserve">    payments: true,</w:t>
      </w:r>
    </w:p>
    <w:p>
      <w:pPr>
        <w:pBdr>
          <w:left w:val="single" w:color="2C2C2A" w:sz="18" w:space="6"/>
        </w:pBdr>
        <w:shd w:fill="F6F5F0" w:color="auto" w:val="clear"/>
        <w:spacing w:after="0" w:line="240"/>
        <w:ind w:left="140" w:right="140"/>
      </w:pPr>
      <w:r>
        <w:rPr>
          <w:rFonts w:ascii="Consolas" w:cs="Consolas" w:eastAsia="Consolas" w:hAnsi="Consolas"/>
          <w:sz w:val="17"/>
          <w:szCs w:val="17"/>
        </w:rPr>
        <w:t xml:space="preserve">  },</w:t>
      </w:r>
    </w:p>
    <w:p>
      <w:pPr>
        <w:pBdr>
          <w:left w:val="single" w:color="2C2C2A" w:sz="18" w:space="6"/>
        </w:pBdr>
        <w:shd w:fill="F6F5F0" w:color="auto" w:val="clear"/>
        <w:spacing w:after="0" w:line="240"/>
        <w:ind w:left="140" w:right="140"/>
      </w:pPr>
      <w:r>
        <w:rPr>
          <w:rFonts w:ascii="Consolas" w:cs="Consolas" w:eastAsia="Consolas" w:hAnsi="Consolas"/>
          <w:sz w:val="17"/>
          <w:szCs w:val="17"/>
        </w:rPr>
        <w:t xml:space="preserve">});</w:t>
      </w:r>
    </w:p>
    <w:p>
      <w:pPr>
        <w:spacing w:after="60"/>
      </w:pPr>
    </w:p>
    <w:p>
      <w:pPr>
        <w:pStyle w:val="Heading1"/>
        <w:pageBreakBefore/>
      </w:pPr>
      <w:r>
        <w:t xml:space="preserve">12. Schema review: points to watch</w:t>
      </w:r>
    </w:p>
    <w:p>
      <w:pPr>
        <w:spacing w:after="120" w:line="276"/>
      </w:pPr>
      <w:r>
        <w:t xml:space="preserve">These are not errors that stop the app from running, but each one can cause a bug, a data problem or confusion later. They are ordered roughly by how much they matter.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0"/>
        <w:gridCol w:w="2000"/>
        <w:gridCol w:w="3376"/>
        <w:gridCol w:w="3200"/>
      </w:tblGrid>
      <w:tr>
        <w:trPr>
          <w:cantSplit/>
          <w:tblHeader/>
        </w:trPr>
        <w:tc>
          <w:tcPr>
            <w:tcW w:type="dxa" w:w="450"/>
            <w:tcBorders>
              <w:top w:val="single" w:color="B8B6AE" w:sz="4"/>
              <w:left w:val="single" w:color="B8B6AE" w:sz="4"/>
              <w:bottom w:val="single" w:color="B8B6AE" w:sz="4"/>
              <w:right w:val="single" w:color="B8B6AE" w:sz="4"/>
            </w:tcBorders>
            <w:shd w:fill="2C2C2A" w:color="auto" w:val="clear"/>
            <w:tcMar>
              <w:top w:type="dxa" w:w="70"/>
              <w:left w:type="dxa" w:w="110"/>
              <w:bottom w:type="dxa" w:w="70"/>
              <w:right w:type="dxa" w:w="110"/>
            </w:tcMar>
          </w:tcPr>
          <w:p>
            <w:pPr>
              <w:spacing w:after="0" w:line="252"/>
            </w:pPr>
            <w:r>
              <w:rPr>
                <w:b/>
                <w:bCs/>
                <w:color w:val="FFFFFF"/>
                <w:sz w:val="20"/>
                <w:szCs w:val="20"/>
              </w:rPr>
              <w:t xml:space="preserve">#</w:t>
            </w:r>
          </w:p>
        </w:tc>
        <w:tc>
          <w:tcPr>
            <w:tcW w:type="dxa" w:w="2000"/>
            <w:tcBorders>
              <w:top w:val="single" w:color="B8B6AE" w:sz="4"/>
              <w:left w:val="single" w:color="B8B6AE" w:sz="4"/>
              <w:bottom w:val="single" w:color="B8B6AE" w:sz="4"/>
              <w:right w:val="single" w:color="B8B6AE" w:sz="4"/>
            </w:tcBorders>
            <w:shd w:fill="2C2C2A" w:color="auto" w:val="clear"/>
            <w:tcMar>
              <w:top w:type="dxa" w:w="70"/>
              <w:left w:type="dxa" w:w="110"/>
              <w:bottom w:type="dxa" w:w="70"/>
              <w:right w:type="dxa" w:w="110"/>
            </w:tcMar>
          </w:tcPr>
          <w:p>
            <w:pPr>
              <w:spacing w:after="0" w:line="252"/>
            </w:pPr>
            <w:r>
              <w:rPr>
                <w:b/>
                <w:bCs/>
                <w:color w:val="FFFFFF"/>
                <w:sz w:val="20"/>
                <w:szCs w:val="20"/>
              </w:rPr>
              <w:t xml:space="preserve">Where</w:t>
            </w:r>
          </w:p>
        </w:tc>
        <w:tc>
          <w:tcPr>
            <w:tcW w:type="dxa" w:w="3376"/>
            <w:tcBorders>
              <w:top w:val="single" w:color="B8B6AE" w:sz="4"/>
              <w:left w:val="single" w:color="B8B6AE" w:sz="4"/>
              <w:bottom w:val="single" w:color="B8B6AE" w:sz="4"/>
              <w:right w:val="single" w:color="B8B6AE" w:sz="4"/>
            </w:tcBorders>
            <w:shd w:fill="2C2C2A" w:color="auto" w:val="clear"/>
            <w:tcMar>
              <w:top w:type="dxa" w:w="70"/>
              <w:left w:type="dxa" w:w="110"/>
              <w:bottom w:type="dxa" w:w="70"/>
              <w:right w:type="dxa" w:w="110"/>
            </w:tcMar>
          </w:tcPr>
          <w:p>
            <w:pPr>
              <w:spacing w:after="0" w:line="252"/>
            </w:pPr>
            <w:r>
              <w:rPr>
                <w:b/>
                <w:bCs/>
                <w:color w:val="FFFFFF"/>
                <w:sz w:val="20"/>
                <w:szCs w:val="20"/>
              </w:rPr>
              <w:t xml:space="preserve">Observation</w:t>
            </w:r>
          </w:p>
        </w:tc>
        <w:tc>
          <w:tcPr>
            <w:tcW w:type="dxa" w:w="3200"/>
            <w:tcBorders>
              <w:top w:val="single" w:color="B8B6AE" w:sz="4"/>
              <w:left w:val="single" w:color="B8B6AE" w:sz="4"/>
              <w:bottom w:val="single" w:color="B8B6AE" w:sz="4"/>
              <w:right w:val="single" w:color="B8B6AE" w:sz="4"/>
            </w:tcBorders>
            <w:shd w:fill="2C2C2A" w:color="auto" w:val="clear"/>
            <w:tcMar>
              <w:top w:type="dxa" w:w="70"/>
              <w:left w:type="dxa" w:w="110"/>
              <w:bottom w:type="dxa" w:w="70"/>
              <w:right w:type="dxa" w:w="110"/>
            </w:tcMar>
          </w:tcPr>
          <w:p>
            <w:pPr>
              <w:spacing w:after="0" w:line="252"/>
            </w:pPr>
            <w:r>
              <w:rPr>
                <w:b/>
                <w:bCs/>
                <w:color w:val="FFFFFF"/>
                <w:sz w:val="20"/>
                <w:szCs w:val="20"/>
              </w:rPr>
              <w:t xml:space="preserve">Suggestion</w:t>
            </w:r>
          </w:p>
        </w:tc>
      </w:tr>
      <w:tr>
        <w:trPr>
          <w:cantSplit/>
        </w:trPr>
        <w:tc>
          <w:tcPr>
            <w:tcW w:type="dxa" w:w="450"/>
            <w:tcBorders>
              <w:top w:val="single" w:color="B8B6AE" w:sz="4"/>
              <w:left w:val="single" w:color="B8B6AE" w:sz="4"/>
              <w:bottom w:val="single" w:color="B8B6AE" w:sz="4"/>
              <w:right w:val="single" w:color="B8B6AE" w:sz="4"/>
            </w:tcBorders>
            <w:tcMar>
              <w:top w:type="dxa" w:w="70"/>
              <w:left w:type="dxa" w:w="110"/>
              <w:bottom w:type="dxa" w:w="70"/>
              <w:right w:type="dxa" w:w="110"/>
            </w:tcMar>
          </w:tcPr>
          <w:p>
            <w:pPr>
              <w:spacing w:after="0" w:line="252"/>
            </w:pPr>
            <w:r>
              <w:rPr>
                <w:b w:val="false"/>
                <w:bCs w:val="false"/>
                <w:sz w:val="20"/>
                <w:szCs w:val="20"/>
              </w:rPr>
              <w:t xml:space="preserve">1</w:t>
            </w:r>
          </w:p>
        </w:tc>
        <w:tc>
          <w:tcPr>
            <w:tcW w:type="dxa" w:w="2000"/>
            <w:tcBorders>
              <w:top w:val="single" w:color="B8B6AE" w:sz="4"/>
              <w:left w:val="single" w:color="B8B6AE" w:sz="4"/>
              <w:bottom w:val="single" w:color="B8B6AE" w:sz="4"/>
              <w:right w:val="single" w:color="B8B6AE" w:sz="4"/>
            </w:tcBorders>
            <w:tcMar>
              <w:top w:type="dxa" w:w="70"/>
              <w:left w:type="dxa" w:w="110"/>
              <w:bottom w:type="dxa" w:w="70"/>
              <w:right w:type="dxa" w:w="110"/>
            </w:tcMar>
          </w:tcPr>
          <w:p>
            <w:pPr>
              <w:spacing w:after="0" w:line="252"/>
            </w:pPr>
            <w:r>
              <w:rPr>
                <w:rFonts w:ascii="Consolas" w:cs="Consolas" w:eastAsia="Consolas" w:hAnsi="Consolas"/>
                <w:b w:val="false"/>
                <w:bCs w:val="false"/>
                <w:sz w:val="18"/>
                <w:szCs w:val="18"/>
                <w:shd w:fill="EFEDE6" w:val="clear"/>
              </w:rPr>
              <w:t xml:space="preserve">permission</w:t>
            </w:r>
          </w:p>
        </w:tc>
        <w:tc>
          <w:tcPr>
            <w:tcW w:type="dxa" w:w="3376"/>
            <w:tcBorders>
              <w:top w:val="single" w:color="B8B6AE" w:sz="4"/>
              <w:left w:val="single" w:color="B8B6AE" w:sz="4"/>
              <w:bottom w:val="single" w:color="B8B6AE" w:sz="4"/>
              <w:right w:val="single" w:color="B8B6AE" w:sz="4"/>
            </w:tcBorders>
            <w:tcMar>
              <w:top w:type="dxa" w:w="70"/>
              <w:left w:type="dxa" w:w="110"/>
              <w:bottom w:type="dxa" w:w="70"/>
              <w:right w:type="dxa" w:w="110"/>
            </w:tcMar>
          </w:tcPr>
          <w:p>
            <w:pPr>
              <w:spacing w:after="0" w:line="252"/>
            </w:pPr>
            <w:r>
              <w:rPr>
                <w:b w:val="false"/>
                <w:bCs w:val="false"/>
                <w:sz w:val="20"/>
                <w:szCs w:val="20"/>
              </w:rPr>
              <w:t xml:space="preserve">A permission has a single </w:t>
            </w:r>
            <w:r>
              <w:rPr>
                <w:rFonts w:ascii="Consolas" w:cs="Consolas" w:eastAsia="Consolas" w:hAnsi="Consolas"/>
                <w:b w:val="false"/>
                <w:bCs w:val="false"/>
                <w:sz w:val="18"/>
                <w:szCs w:val="18"/>
                <w:shd w:fill="EFEDE6" w:val="clear"/>
              </w:rPr>
              <w:t xml:space="preserve">rolesId</w:t>
            </w:r>
            <w:r>
              <w:rPr>
                <w:b w:val="false"/>
                <w:bCs w:val="false"/>
                <w:sz w:val="20"/>
                <w:szCs w:val="20"/>
              </w:rPr>
              <w:t xml:space="preserve"> and a unique </w:t>
            </w:r>
            <w:r>
              <w:rPr>
                <w:rFonts w:ascii="Consolas" w:cs="Consolas" w:eastAsia="Consolas" w:hAnsi="Consolas"/>
                <w:b w:val="false"/>
                <w:bCs w:val="false"/>
                <w:sz w:val="18"/>
                <w:szCs w:val="18"/>
                <w:shd w:fill="EFEDE6" w:val="clear"/>
              </w:rPr>
              <w:t xml:space="preserve">name</w:t>
            </w:r>
            <w:r>
              <w:rPr>
                <w:b w:val="false"/>
                <w:bCs w:val="false"/>
                <w:sz w:val="20"/>
                <w:szCs w:val="20"/>
              </w:rPr>
              <w:t xml:space="preserve">, so it can belong to only one role.</w:t>
            </w:r>
          </w:p>
        </w:tc>
        <w:tc>
          <w:tcPr>
            <w:tcW w:type="dxa" w:w="3200"/>
            <w:tcBorders>
              <w:top w:val="single" w:color="B8B6AE" w:sz="4"/>
              <w:left w:val="single" w:color="B8B6AE" w:sz="4"/>
              <w:bottom w:val="single" w:color="B8B6AE" w:sz="4"/>
              <w:right w:val="single" w:color="B8B6AE" w:sz="4"/>
            </w:tcBorders>
            <w:tcMar>
              <w:top w:type="dxa" w:w="70"/>
              <w:left w:type="dxa" w:w="110"/>
              <w:bottom w:type="dxa" w:w="70"/>
              <w:right w:type="dxa" w:w="110"/>
            </w:tcMar>
          </w:tcPr>
          <w:p>
            <w:pPr>
              <w:spacing w:after="0" w:line="252"/>
            </w:pPr>
            <w:r>
              <w:rPr>
                <w:b w:val="false"/>
                <w:bCs w:val="false"/>
                <w:sz w:val="20"/>
                <w:szCs w:val="20"/>
              </w:rPr>
              <w:t xml:space="preserve">Make </w:t>
            </w:r>
            <w:r>
              <w:rPr>
                <w:rFonts w:ascii="Consolas" w:cs="Consolas" w:eastAsia="Consolas" w:hAnsi="Consolas"/>
                <w:b w:val="false"/>
                <w:bCs w:val="false"/>
                <w:sz w:val="18"/>
                <w:szCs w:val="18"/>
                <w:shd w:fill="EFEDE6" w:val="clear"/>
              </w:rPr>
              <w:t xml:space="preserve">permission</w:t>
            </w:r>
            <w:r>
              <w:rPr>
                <w:b w:val="false"/>
                <w:bCs w:val="false"/>
                <w:sz w:val="20"/>
                <w:szCs w:val="20"/>
              </w:rPr>
              <w:t xml:space="preserve"> a shared list and link it to </w:t>
            </w:r>
            <w:r>
              <w:rPr>
                <w:rFonts w:ascii="Consolas" w:cs="Consolas" w:eastAsia="Consolas" w:hAnsi="Consolas"/>
                <w:b w:val="false"/>
                <w:bCs w:val="false"/>
                <w:sz w:val="18"/>
                <w:szCs w:val="18"/>
                <w:shd w:fill="EFEDE6" w:val="clear"/>
              </w:rPr>
              <w:t xml:space="preserve">Roles</w:t>
            </w:r>
            <w:r>
              <w:rPr>
                <w:b w:val="false"/>
                <w:bCs w:val="false"/>
                <w:sz w:val="20"/>
                <w:szCs w:val="20"/>
              </w:rPr>
              <w:t xml:space="preserve"> many-to-many (implicit or an explicit </w:t>
            </w:r>
            <w:r>
              <w:rPr>
                <w:rFonts w:ascii="Consolas" w:cs="Consolas" w:eastAsia="Consolas" w:hAnsi="Consolas"/>
                <w:b w:val="false"/>
                <w:bCs w:val="false"/>
                <w:sz w:val="18"/>
                <w:szCs w:val="18"/>
                <w:shd w:fill="EFEDE6" w:val="clear"/>
              </w:rPr>
              <w:t xml:space="preserve">RolePermission</w:t>
            </w:r>
            <w:r>
              <w:rPr>
                <w:b w:val="false"/>
                <w:bCs w:val="false"/>
                <w:sz w:val="20"/>
                <w:szCs w:val="20"/>
              </w:rPr>
              <w:t xml:space="preserve"> model).</w:t>
            </w:r>
          </w:p>
        </w:tc>
      </w:tr>
      <w:tr>
        <w:trPr>
          <w:cantSplit/>
        </w:trPr>
        <w:tc>
          <w:tcPr>
            <w:tcW w:type="dxa" w:w="450"/>
            <w:tcBorders>
              <w:top w:val="single" w:color="B8B6AE" w:sz="4"/>
              <w:left w:val="single" w:color="B8B6AE" w:sz="4"/>
              <w:bottom w:val="single" w:color="B8B6AE" w:sz="4"/>
              <w:right w:val="single" w:color="B8B6AE" w:sz="4"/>
            </w:tcBorders>
            <w:shd w:fill="F7F6F2" w:color="auto" w:val="clear"/>
            <w:tcMar>
              <w:top w:type="dxa" w:w="70"/>
              <w:left w:type="dxa" w:w="110"/>
              <w:bottom w:type="dxa" w:w="70"/>
              <w:right w:type="dxa" w:w="110"/>
            </w:tcMar>
          </w:tcPr>
          <w:p>
            <w:pPr>
              <w:spacing w:after="0" w:line="252"/>
            </w:pPr>
            <w:r>
              <w:rPr>
                <w:b w:val="false"/>
                <w:bCs w:val="false"/>
                <w:sz w:val="20"/>
                <w:szCs w:val="20"/>
              </w:rPr>
              <w:t xml:space="preserve">2</w:t>
            </w:r>
          </w:p>
        </w:tc>
        <w:tc>
          <w:tcPr>
            <w:tcW w:type="dxa" w:w="2000"/>
            <w:tcBorders>
              <w:top w:val="single" w:color="B8B6AE" w:sz="4"/>
              <w:left w:val="single" w:color="B8B6AE" w:sz="4"/>
              <w:bottom w:val="single" w:color="B8B6AE" w:sz="4"/>
              <w:right w:val="single" w:color="B8B6AE" w:sz="4"/>
            </w:tcBorders>
            <w:shd w:fill="F7F6F2" w:color="auto" w:val="clear"/>
            <w:tcMar>
              <w:top w:type="dxa" w:w="70"/>
              <w:left w:type="dxa" w:w="110"/>
              <w:bottom w:type="dxa" w:w="70"/>
              <w:right w:type="dxa" w:w="110"/>
            </w:tcMar>
          </w:tcPr>
          <w:p>
            <w:pPr>
              <w:spacing w:after="0" w:line="252"/>
            </w:pPr>
            <w:r>
              <w:rPr>
                <w:rFonts w:ascii="Consolas" w:cs="Consolas" w:eastAsia="Consolas" w:hAnsi="Consolas"/>
                <w:b w:val="false"/>
                <w:bCs w:val="false"/>
                <w:sz w:val="18"/>
                <w:szCs w:val="18"/>
                <w:shd w:fill="EFEDE6" w:val="clear"/>
              </w:rPr>
              <w:t xml:space="preserve">Order</w:t>
            </w:r>
          </w:p>
        </w:tc>
        <w:tc>
          <w:tcPr>
            <w:tcW w:type="dxa" w:w="3376"/>
            <w:tcBorders>
              <w:top w:val="single" w:color="B8B6AE" w:sz="4"/>
              <w:left w:val="single" w:color="B8B6AE" w:sz="4"/>
              <w:bottom w:val="single" w:color="B8B6AE" w:sz="4"/>
              <w:right w:val="single" w:color="B8B6AE" w:sz="4"/>
            </w:tcBorders>
            <w:shd w:fill="F7F6F2" w:color="auto" w:val="clear"/>
            <w:tcMar>
              <w:top w:type="dxa" w:w="70"/>
              <w:left w:type="dxa" w:w="110"/>
              <w:bottom w:type="dxa" w:w="70"/>
              <w:right w:type="dxa" w:w="110"/>
            </w:tcMar>
          </w:tcPr>
          <w:p>
            <w:pPr>
              <w:spacing w:after="0" w:line="252"/>
            </w:pPr>
            <w:r>
              <w:rPr>
                <w:b w:val="false"/>
                <w:bCs w:val="false"/>
                <w:sz w:val="20"/>
                <w:szCs w:val="20"/>
              </w:rPr>
              <w:t xml:space="preserve">No total amount, no shipping address, no public order number.</w:t>
            </w:r>
          </w:p>
        </w:tc>
        <w:tc>
          <w:tcPr>
            <w:tcW w:type="dxa" w:w="3200"/>
            <w:tcBorders>
              <w:top w:val="single" w:color="B8B6AE" w:sz="4"/>
              <w:left w:val="single" w:color="B8B6AE" w:sz="4"/>
              <w:bottom w:val="single" w:color="B8B6AE" w:sz="4"/>
              <w:right w:val="single" w:color="B8B6AE" w:sz="4"/>
            </w:tcBorders>
            <w:shd w:fill="F7F6F2" w:color="auto" w:val="clear"/>
            <w:tcMar>
              <w:top w:type="dxa" w:w="70"/>
              <w:left w:type="dxa" w:w="110"/>
              <w:bottom w:type="dxa" w:w="70"/>
              <w:right w:type="dxa" w:w="110"/>
            </w:tcMar>
          </w:tcPr>
          <w:p>
            <w:pPr>
              <w:spacing w:after="0" w:line="252"/>
            </w:pPr>
            <w:r>
              <w:rPr>
                <w:b w:val="false"/>
                <w:bCs w:val="false"/>
                <w:sz w:val="20"/>
                <w:szCs w:val="20"/>
              </w:rPr>
              <w:t xml:space="preserve">Add </w:t>
            </w:r>
            <w:r>
              <w:rPr>
                <w:rFonts w:ascii="Consolas" w:cs="Consolas" w:eastAsia="Consolas" w:hAnsi="Consolas"/>
                <w:b w:val="false"/>
                <w:bCs w:val="false"/>
                <w:sz w:val="18"/>
                <w:szCs w:val="18"/>
                <w:shd w:fill="EFEDE6" w:val="clear"/>
              </w:rPr>
              <w:t xml:space="preserve">totalAmount</w:t>
            </w:r>
            <w:r>
              <w:rPr>
                <w:b w:val="false"/>
                <w:bCs w:val="false"/>
                <w:sz w:val="20"/>
                <w:szCs w:val="20"/>
              </w:rPr>
              <w:t xml:space="preserve">, an address snapshot (JSON or an </w:t>
            </w:r>
            <w:r>
              <w:rPr>
                <w:rFonts w:ascii="Consolas" w:cs="Consolas" w:eastAsia="Consolas" w:hAnsi="Consolas"/>
                <w:b w:val="false"/>
                <w:bCs w:val="false"/>
                <w:sz w:val="18"/>
                <w:szCs w:val="18"/>
                <w:shd w:fill="EFEDE6" w:val="clear"/>
              </w:rPr>
              <w:t xml:space="preserve">addressId</w:t>
            </w:r>
            <w:r>
              <w:rPr>
                <w:b w:val="false"/>
                <w:bCs w:val="false"/>
                <w:sz w:val="20"/>
                <w:szCs w:val="20"/>
              </w:rPr>
              <w:t xml:space="preserve">), and an </w:t>
            </w:r>
            <w:r>
              <w:rPr>
                <w:rFonts w:ascii="Consolas" w:cs="Consolas" w:eastAsia="Consolas" w:hAnsi="Consolas"/>
                <w:b w:val="false"/>
                <w:bCs w:val="false"/>
                <w:sz w:val="18"/>
                <w:szCs w:val="18"/>
                <w:shd w:fill="EFEDE6" w:val="clear"/>
              </w:rPr>
              <w:t xml:space="preserve">orderNumber</w:t>
            </w:r>
            <w:r>
              <w:rPr>
                <w:b w:val="false"/>
                <w:bCs w:val="false"/>
                <w:sz w:val="20"/>
                <w:szCs w:val="20"/>
              </w:rPr>
              <w:t xml:space="preserve">.</w:t>
            </w:r>
          </w:p>
        </w:tc>
      </w:tr>
      <w:tr>
        <w:trPr>
          <w:cantSplit/>
        </w:trPr>
        <w:tc>
          <w:tcPr>
            <w:tcW w:type="dxa" w:w="450"/>
            <w:tcBorders>
              <w:top w:val="single" w:color="B8B6AE" w:sz="4"/>
              <w:left w:val="single" w:color="B8B6AE" w:sz="4"/>
              <w:bottom w:val="single" w:color="B8B6AE" w:sz="4"/>
              <w:right w:val="single" w:color="B8B6AE" w:sz="4"/>
            </w:tcBorders>
            <w:tcMar>
              <w:top w:type="dxa" w:w="70"/>
              <w:left w:type="dxa" w:w="110"/>
              <w:bottom w:type="dxa" w:w="70"/>
              <w:right w:type="dxa" w:w="110"/>
            </w:tcMar>
          </w:tcPr>
          <w:p>
            <w:pPr>
              <w:spacing w:after="0" w:line="252"/>
            </w:pPr>
            <w:r>
              <w:rPr>
                <w:b w:val="false"/>
                <w:bCs w:val="false"/>
                <w:sz w:val="20"/>
                <w:szCs w:val="20"/>
              </w:rPr>
              <w:t xml:space="preserve">3</w:t>
            </w:r>
          </w:p>
        </w:tc>
        <w:tc>
          <w:tcPr>
            <w:tcW w:type="dxa" w:w="2000"/>
            <w:tcBorders>
              <w:top w:val="single" w:color="B8B6AE" w:sz="4"/>
              <w:left w:val="single" w:color="B8B6AE" w:sz="4"/>
              <w:bottom w:val="single" w:color="B8B6AE" w:sz="4"/>
              <w:right w:val="single" w:color="B8B6AE" w:sz="4"/>
            </w:tcBorders>
            <w:tcMar>
              <w:top w:type="dxa" w:w="70"/>
              <w:left w:type="dxa" w:w="110"/>
              <w:bottom w:type="dxa" w:w="70"/>
              <w:right w:type="dxa" w:w="110"/>
            </w:tcMar>
          </w:tcPr>
          <w:p>
            <w:pPr>
              <w:spacing w:after="0" w:line="252"/>
            </w:pPr>
            <w:r>
              <w:rPr>
                <w:rFonts w:ascii="Consolas" w:cs="Consolas" w:eastAsia="Consolas" w:hAnsi="Consolas"/>
                <w:b w:val="false"/>
                <w:bCs w:val="false"/>
                <w:sz w:val="18"/>
                <w:szCs w:val="18"/>
                <w:shd w:fill="EFEDE6" w:val="clear"/>
              </w:rPr>
              <w:t xml:space="preserve">Useraccount.hashpassword</w:t>
            </w:r>
          </w:p>
        </w:tc>
        <w:tc>
          <w:tcPr>
            <w:tcW w:type="dxa" w:w="3376"/>
            <w:tcBorders>
              <w:top w:val="single" w:color="B8B6AE" w:sz="4"/>
              <w:left w:val="single" w:color="B8B6AE" w:sz="4"/>
              <w:bottom w:val="single" w:color="B8B6AE" w:sz="4"/>
              <w:right w:val="single" w:color="B8B6AE" w:sz="4"/>
            </w:tcBorders>
            <w:tcMar>
              <w:top w:type="dxa" w:w="70"/>
              <w:left w:type="dxa" w:w="110"/>
              <w:bottom w:type="dxa" w:w="70"/>
              <w:right w:type="dxa" w:w="110"/>
            </w:tcMar>
          </w:tcPr>
          <w:p>
            <w:pPr>
              <w:spacing w:after="0" w:line="252"/>
            </w:pPr>
            <w:r>
              <w:rPr>
                <w:b w:val="false"/>
                <w:bCs w:val="false"/>
                <w:sz w:val="20"/>
                <w:szCs w:val="20"/>
              </w:rPr>
              <w:t xml:space="preserve">Marked unique, which has no purpose for a salted hash.</w:t>
            </w:r>
          </w:p>
        </w:tc>
        <w:tc>
          <w:tcPr>
            <w:tcW w:type="dxa" w:w="3200"/>
            <w:tcBorders>
              <w:top w:val="single" w:color="B8B6AE" w:sz="4"/>
              <w:left w:val="single" w:color="B8B6AE" w:sz="4"/>
              <w:bottom w:val="single" w:color="B8B6AE" w:sz="4"/>
              <w:right w:val="single" w:color="B8B6AE" w:sz="4"/>
            </w:tcBorders>
            <w:tcMar>
              <w:top w:type="dxa" w:w="70"/>
              <w:left w:type="dxa" w:w="110"/>
              <w:bottom w:type="dxa" w:w="70"/>
              <w:right w:type="dxa" w:w="110"/>
            </w:tcMar>
          </w:tcPr>
          <w:p>
            <w:pPr>
              <w:spacing w:after="0" w:line="252"/>
            </w:pPr>
            <w:r>
              <w:rPr>
                <w:b w:val="false"/>
                <w:bCs w:val="false"/>
                <w:sz w:val="20"/>
                <w:szCs w:val="20"/>
              </w:rPr>
              <w:t xml:space="preserve">Remove </w:t>
            </w:r>
            <w:r>
              <w:rPr>
                <w:rFonts w:ascii="Consolas" w:cs="Consolas" w:eastAsia="Consolas" w:hAnsi="Consolas"/>
                <w:b w:val="false"/>
                <w:bCs w:val="false"/>
                <w:sz w:val="18"/>
                <w:szCs w:val="18"/>
                <w:shd w:fill="EFEDE6" w:val="clear"/>
              </w:rPr>
              <w:t xml:space="preserve">@unique</w:t>
            </w:r>
            <w:r>
              <w:rPr>
                <w:b w:val="false"/>
                <w:bCs w:val="false"/>
                <w:sz w:val="20"/>
                <w:szCs w:val="20"/>
              </w:rPr>
              <w:t xml:space="preserve">.</w:t>
            </w:r>
          </w:p>
        </w:tc>
      </w:tr>
      <w:tr>
        <w:trPr>
          <w:cantSplit/>
        </w:trPr>
        <w:tc>
          <w:tcPr>
            <w:tcW w:type="dxa" w:w="450"/>
            <w:tcBorders>
              <w:top w:val="single" w:color="B8B6AE" w:sz="4"/>
              <w:left w:val="single" w:color="B8B6AE" w:sz="4"/>
              <w:bottom w:val="single" w:color="B8B6AE" w:sz="4"/>
              <w:right w:val="single" w:color="B8B6AE" w:sz="4"/>
            </w:tcBorders>
            <w:shd w:fill="F7F6F2" w:color="auto" w:val="clear"/>
            <w:tcMar>
              <w:top w:type="dxa" w:w="70"/>
              <w:left w:type="dxa" w:w="110"/>
              <w:bottom w:type="dxa" w:w="70"/>
              <w:right w:type="dxa" w:w="110"/>
            </w:tcMar>
          </w:tcPr>
          <w:p>
            <w:pPr>
              <w:spacing w:after="0" w:line="252"/>
            </w:pPr>
            <w:r>
              <w:rPr>
                <w:b w:val="false"/>
                <w:bCs w:val="false"/>
                <w:sz w:val="20"/>
                <w:szCs w:val="20"/>
              </w:rPr>
              <w:t xml:space="preserve">4</w:t>
            </w:r>
          </w:p>
        </w:tc>
        <w:tc>
          <w:tcPr>
            <w:tcW w:type="dxa" w:w="2000"/>
            <w:tcBorders>
              <w:top w:val="single" w:color="B8B6AE" w:sz="4"/>
              <w:left w:val="single" w:color="B8B6AE" w:sz="4"/>
              <w:bottom w:val="single" w:color="B8B6AE" w:sz="4"/>
              <w:right w:val="single" w:color="B8B6AE" w:sz="4"/>
            </w:tcBorders>
            <w:shd w:fill="F7F6F2" w:color="auto" w:val="clear"/>
            <w:tcMar>
              <w:top w:type="dxa" w:w="70"/>
              <w:left w:type="dxa" w:w="110"/>
              <w:bottom w:type="dxa" w:w="70"/>
              <w:right w:type="dxa" w:w="110"/>
            </w:tcMar>
          </w:tcPr>
          <w:p>
            <w:pPr>
              <w:spacing w:after="0" w:line="252"/>
            </w:pPr>
            <w:r>
              <w:rPr>
                <w:rFonts w:ascii="Consolas" w:cs="Consolas" w:eastAsia="Consolas" w:hAnsi="Consolas"/>
                <w:b w:val="false"/>
                <w:bCs w:val="false"/>
                <w:sz w:val="18"/>
                <w:szCs w:val="18"/>
                <w:shd w:fill="EFEDE6" w:val="clear"/>
              </w:rPr>
              <w:t xml:space="preserve">Customer</w:t>
            </w:r>
          </w:p>
        </w:tc>
        <w:tc>
          <w:tcPr>
            <w:tcW w:type="dxa" w:w="3376"/>
            <w:tcBorders>
              <w:top w:val="single" w:color="B8B6AE" w:sz="4"/>
              <w:left w:val="single" w:color="B8B6AE" w:sz="4"/>
              <w:bottom w:val="single" w:color="B8B6AE" w:sz="4"/>
              <w:right w:val="single" w:color="B8B6AE" w:sz="4"/>
            </w:tcBorders>
            <w:shd w:fill="F7F6F2" w:color="auto" w:val="clear"/>
            <w:tcMar>
              <w:top w:type="dxa" w:w="70"/>
              <w:left w:type="dxa" w:w="110"/>
              <w:bottom w:type="dxa" w:w="70"/>
              <w:right w:type="dxa" w:w="110"/>
            </w:tcMar>
          </w:tcPr>
          <w:p>
            <w:pPr>
              <w:spacing w:after="0" w:line="252"/>
            </w:pPr>
            <w:r>
              <w:rPr>
                <w:rFonts w:ascii="Consolas" w:cs="Consolas" w:eastAsia="Consolas" w:hAnsi="Consolas"/>
                <w:b w:val="false"/>
                <w:bCs w:val="false"/>
                <w:sz w:val="18"/>
                <w:szCs w:val="18"/>
                <w:shd w:fill="EFEDE6" w:val="clear"/>
              </w:rPr>
              <w:t xml:space="preserve">phone</w:t>
            </w:r>
            <w:r>
              <w:rPr>
                <w:b w:val="false"/>
                <w:bCs w:val="false"/>
                <w:sz w:val="20"/>
                <w:szCs w:val="20"/>
              </w:rPr>
              <w:t xml:space="preserve"> and </w:t>
            </w:r>
            <w:r>
              <w:rPr>
                <w:rFonts w:ascii="Consolas" w:cs="Consolas" w:eastAsia="Consolas" w:hAnsi="Consolas"/>
                <w:b w:val="false"/>
                <w:bCs w:val="false"/>
                <w:sz w:val="18"/>
                <w:szCs w:val="18"/>
                <w:shd w:fill="EFEDE6" w:val="clear"/>
              </w:rPr>
              <w:t xml:space="preserve">email</w:t>
            </w:r>
            <w:r>
              <w:rPr>
                <w:b w:val="false"/>
                <w:bCs w:val="false"/>
                <w:sz w:val="20"/>
                <w:szCs w:val="20"/>
              </w:rPr>
              <w:t xml:space="preserve"> are not unique, so duplicate customers are possible.</w:t>
            </w:r>
          </w:p>
        </w:tc>
        <w:tc>
          <w:tcPr>
            <w:tcW w:type="dxa" w:w="3200"/>
            <w:tcBorders>
              <w:top w:val="single" w:color="B8B6AE" w:sz="4"/>
              <w:left w:val="single" w:color="B8B6AE" w:sz="4"/>
              <w:bottom w:val="single" w:color="B8B6AE" w:sz="4"/>
              <w:right w:val="single" w:color="B8B6AE" w:sz="4"/>
            </w:tcBorders>
            <w:shd w:fill="F7F6F2" w:color="auto" w:val="clear"/>
            <w:tcMar>
              <w:top w:type="dxa" w:w="70"/>
              <w:left w:type="dxa" w:w="110"/>
              <w:bottom w:type="dxa" w:w="70"/>
              <w:right w:type="dxa" w:w="110"/>
            </w:tcMar>
          </w:tcPr>
          <w:p>
            <w:pPr>
              <w:spacing w:after="0" w:line="252"/>
            </w:pPr>
            <w:r>
              <w:rPr>
                <w:b w:val="false"/>
                <w:bCs w:val="false"/>
                <w:sz w:val="20"/>
                <w:szCs w:val="20"/>
              </w:rPr>
              <w:t xml:space="preserve">Add </w:t>
            </w:r>
            <w:r>
              <w:rPr>
                <w:rFonts w:ascii="Consolas" w:cs="Consolas" w:eastAsia="Consolas" w:hAnsi="Consolas"/>
                <w:b w:val="false"/>
                <w:bCs w:val="false"/>
                <w:sz w:val="18"/>
                <w:szCs w:val="18"/>
                <w:shd w:fill="EFEDE6" w:val="clear"/>
              </w:rPr>
              <w:t xml:space="preserve">@unique</w:t>
            </w:r>
            <w:r>
              <w:rPr>
                <w:b w:val="false"/>
                <w:bCs w:val="false"/>
                <w:sz w:val="20"/>
                <w:szCs w:val="20"/>
              </w:rPr>
              <w:t xml:space="preserve"> to the identifier you log in with, or enforce it in code.</w:t>
            </w:r>
          </w:p>
        </w:tc>
      </w:tr>
      <w:tr>
        <w:trPr>
          <w:cantSplit/>
        </w:trPr>
        <w:tc>
          <w:tcPr>
            <w:tcW w:type="dxa" w:w="450"/>
            <w:tcBorders>
              <w:top w:val="single" w:color="B8B6AE" w:sz="4"/>
              <w:left w:val="single" w:color="B8B6AE" w:sz="4"/>
              <w:bottom w:val="single" w:color="B8B6AE" w:sz="4"/>
              <w:right w:val="single" w:color="B8B6AE" w:sz="4"/>
            </w:tcBorders>
            <w:tcMar>
              <w:top w:type="dxa" w:w="70"/>
              <w:left w:type="dxa" w:w="110"/>
              <w:bottom w:type="dxa" w:w="70"/>
              <w:right w:type="dxa" w:w="110"/>
            </w:tcMar>
          </w:tcPr>
          <w:p>
            <w:pPr>
              <w:spacing w:after="0" w:line="252"/>
            </w:pPr>
            <w:r>
              <w:rPr>
                <w:b w:val="false"/>
                <w:bCs w:val="false"/>
                <w:sz w:val="20"/>
                <w:szCs w:val="20"/>
              </w:rPr>
              <w:t xml:space="preserve">5</w:t>
            </w:r>
          </w:p>
        </w:tc>
        <w:tc>
          <w:tcPr>
            <w:tcW w:type="dxa" w:w="2000"/>
            <w:tcBorders>
              <w:top w:val="single" w:color="B8B6AE" w:sz="4"/>
              <w:left w:val="single" w:color="B8B6AE" w:sz="4"/>
              <w:bottom w:val="single" w:color="B8B6AE" w:sz="4"/>
              <w:right w:val="single" w:color="B8B6AE" w:sz="4"/>
            </w:tcBorders>
            <w:tcMar>
              <w:top w:type="dxa" w:w="70"/>
              <w:left w:type="dxa" w:w="110"/>
              <w:bottom w:type="dxa" w:w="70"/>
              <w:right w:type="dxa" w:w="110"/>
            </w:tcMar>
          </w:tcPr>
          <w:p>
            <w:pPr>
              <w:spacing w:after="0" w:line="252"/>
            </w:pPr>
            <w:r>
              <w:rPr>
                <w:rFonts w:ascii="Consolas" w:cs="Consolas" w:eastAsia="Consolas" w:hAnsi="Consolas"/>
                <w:b w:val="false"/>
                <w:bCs w:val="false"/>
                <w:sz w:val="18"/>
                <w:szCs w:val="18"/>
                <w:shd w:fill="EFEDE6" w:val="clear"/>
              </w:rPr>
              <w:t xml:space="preserve">ProductAttributes</w:t>
            </w:r>
          </w:p>
        </w:tc>
        <w:tc>
          <w:tcPr>
            <w:tcW w:type="dxa" w:w="3376"/>
            <w:tcBorders>
              <w:top w:val="single" w:color="B8B6AE" w:sz="4"/>
              <w:left w:val="single" w:color="B8B6AE" w:sz="4"/>
              <w:bottom w:val="single" w:color="B8B6AE" w:sz="4"/>
              <w:right w:val="single" w:color="B8B6AE" w:sz="4"/>
            </w:tcBorders>
            <w:tcMar>
              <w:top w:type="dxa" w:w="70"/>
              <w:left w:type="dxa" w:w="110"/>
              <w:bottom w:type="dxa" w:w="70"/>
              <w:right w:type="dxa" w:w="110"/>
            </w:tcMar>
          </w:tcPr>
          <w:p>
            <w:pPr>
              <w:spacing w:after="0" w:line="252"/>
            </w:pPr>
            <w:r>
              <w:rPr>
                <w:b w:val="false"/>
                <w:bCs w:val="false"/>
                <w:sz w:val="20"/>
                <w:szCs w:val="20"/>
              </w:rPr>
              <w:t xml:space="preserve">The same attribute can be stored twice for one product.</w:t>
            </w:r>
          </w:p>
        </w:tc>
        <w:tc>
          <w:tcPr>
            <w:tcW w:type="dxa" w:w="3200"/>
            <w:tcBorders>
              <w:top w:val="single" w:color="B8B6AE" w:sz="4"/>
              <w:left w:val="single" w:color="B8B6AE" w:sz="4"/>
              <w:bottom w:val="single" w:color="B8B6AE" w:sz="4"/>
              <w:right w:val="single" w:color="B8B6AE" w:sz="4"/>
            </w:tcBorders>
            <w:tcMar>
              <w:top w:type="dxa" w:w="70"/>
              <w:left w:type="dxa" w:w="110"/>
              <w:bottom w:type="dxa" w:w="70"/>
              <w:right w:type="dxa" w:w="110"/>
            </w:tcMar>
          </w:tcPr>
          <w:p>
            <w:pPr>
              <w:spacing w:after="0" w:line="252"/>
            </w:pPr>
            <w:r>
              <w:rPr>
                <w:b w:val="false"/>
                <w:bCs w:val="false"/>
                <w:sz w:val="20"/>
                <w:szCs w:val="20"/>
              </w:rPr>
              <w:t xml:space="preserve">Add </w:t>
            </w:r>
            <w:r>
              <w:rPr>
                <w:rFonts w:ascii="Consolas" w:cs="Consolas" w:eastAsia="Consolas" w:hAnsi="Consolas"/>
                <w:b w:val="false"/>
                <w:bCs w:val="false"/>
                <w:sz w:val="18"/>
                <w:szCs w:val="18"/>
                <w:shd w:fill="EFEDE6" w:val="clear"/>
              </w:rPr>
              <w:t xml:space="preserve">@@unique([product_id, attributes_id])</w:t>
            </w:r>
            <w:r>
              <w:rPr>
                <w:b w:val="false"/>
                <w:bCs w:val="false"/>
                <w:sz w:val="20"/>
                <w:szCs w:val="20"/>
              </w:rPr>
              <w:t xml:space="preserve">.</w:t>
            </w:r>
          </w:p>
        </w:tc>
      </w:tr>
      <w:tr>
        <w:trPr>
          <w:cantSplit/>
        </w:trPr>
        <w:tc>
          <w:tcPr>
            <w:tcW w:type="dxa" w:w="450"/>
            <w:tcBorders>
              <w:top w:val="single" w:color="B8B6AE" w:sz="4"/>
              <w:left w:val="single" w:color="B8B6AE" w:sz="4"/>
              <w:bottom w:val="single" w:color="B8B6AE" w:sz="4"/>
              <w:right w:val="single" w:color="B8B6AE" w:sz="4"/>
            </w:tcBorders>
            <w:shd w:fill="F7F6F2" w:color="auto" w:val="clear"/>
            <w:tcMar>
              <w:top w:type="dxa" w:w="70"/>
              <w:left w:type="dxa" w:w="110"/>
              <w:bottom w:type="dxa" w:w="70"/>
              <w:right w:type="dxa" w:w="110"/>
            </w:tcMar>
          </w:tcPr>
          <w:p>
            <w:pPr>
              <w:spacing w:after="0" w:line="252"/>
            </w:pPr>
            <w:r>
              <w:rPr>
                <w:b w:val="false"/>
                <w:bCs w:val="false"/>
                <w:sz w:val="20"/>
                <w:szCs w:val="20"/>
              </w:rPr>
              <w:t xml:space="preserve">6</w:t>
            </w:r>
          </w:p>
        </w:tc>
        <w:tc>
          <w:tcPr>
            <w:tcW w:type="dxa" w:w="2000"/>
            <w:tcBorders>
              <w:top w:val="single" w:color="B8B6AE" w:sz="4"/>
              <w:left w:val="single" w:color="B8B6AE" w:sz="4"/>
              <w:bottom w:val="single" w:color="B8B6AE" w:sz="4"/>
              <w:right w:val="single" w:color="B8B6AE" w:sz="4"/>
            </w:tcBorders>
            <w:shd w:fill="F7F6F2" w:color="auto" w:val="clear"/>
            <w:tcMar>
              <w:top w:type="dxa" w:w="70"/>
              <w:left w:type="dxa" w:w="110"/>
              <w:bottom w:type="dxa" w:w="70"/>
              <w:right w:type="dxa" w:w="110"/>
            </w:tcMar>
          </w:tcPr>
          <w:p>
            <w:pPr>
              <w:spacing w:after="0" w:line="252"/>
            </w:pPr>
            <w:r>
              <w:rPr>
                <w:rFonts w:ascii="Consolas" w:cs="Consolas" w:eastAsia="Consolas" w:hAnsi="Consolas"/>
                <w:b w:val="false"/>
                <w:bCs w:val="false"/>
                <w:sz w:val="18"/>
                <w:szCs w:val="18"/>
                <w:shd w:fill="EFEDE6" w:val="clear"/>
              </w:rPr>
              <w:t xml:space="preserve">productCategory_SubCat</w:t>
            </w:r>
          </w:p>
        </w:tc>
        <w:tc>
          <w:tcPr>
            <w:tcW w:type="dxa" w:w="3376"/>
            <w:tcBorders>
              <w:top w:val="single" w:color="B8B6AE" w:sz="4"/>
              <w:left w:val="single" w:color="B8B6AE" w:sz="4"/>
              <w:bottom w:val="single" w:color="B8B6AE" w:sz="4"/>
              <w:right w:val="single" w:color="B8B6AE" w:sz="4"/>
            </w:tcBorders>
            <w:shd w:fill="F7F6F2" w:color="auto" w:val="clear"/>
            <w:tcMar>
              <w:top w:type="dxa" w:w="70"/>
              <w:left w:type="dxa" w:w="110"/>
              <w:bottom w:type="dxa" w:w="70"/>
              <w:right w:type="dxa" w:w="110"/>
            </w:tcMar>
          </w:tcPr>
          <w:p>
            <w:pPr>
              <w:spacing w:after="0" w:line="252"/>
            </w:pPr>
            <w:r>
              <w:rPr>
                <w:b w:val="false"/>
                <w:bCs w:val="false"/>
                <w:sz w:val="20"/>
                <w:szCs w:val="20"/>
              </w:rPr>
              <w:t xml:space="preserve">No check that the sub-category belongs to the category; no index on the category columns.</w:t>
            </w:r>
          </w:p>
        </w:tc>
        <w:tc>
          <w:tcPr>
            <w:tcW w:type="dxa" w:w="3200"/>
            <w:tcBorders>
              <w:top w:val="single" w:color="B8B6AE" w:sz="4"/>
              <w:left w:val="single" w:color="B8B6AE" w:sz="4"/>
              <w:bottom w:val="single" w:color="B8B6AE" w:sz="4"/>
              <w:right w:val="single" w:color="B8B6AE" w:sz="4"/>
            </w:tcBorders>
            <w:shd w:fill="F7F6F2" w:color="auto" w:val="clear"/>
            <w:tcMar>
              <w:top w:type="dxa" w:w="70"/>
              <w:left w:type="dxa" w:w="110"/>
              <w:bottom w:type="dxa" w:w="70"/>
              <w:right w:type="dxa" w:w="110"/>
            </w:tcMar>
          </w:tcPr>
          <w:p>
            <w:pPr>
              <w:spacing w:after="0" w:line="252"/>
            </w:pPr>
            <w:r>
              <w:rPr>
                <w:b w:val="false"/>
                <w:bCs w:val="false"/>
                <w:sz w:val="20"/>
                <w:szCs w:val="20"/>
              </w:rPr>
              <w:t xml:space="preserve">Validate in code; add </w:t>
            </w:r>
            <w:r>
              <w:rPr>
                <w:rFonts w:ascii="Consolas" w:cs="Consolas" w:eastAsia="Consolas" w:hAnsi="Consolas"/>
                <w:b w:val="false"/>
                <w:bCs w:val="false"/>
                <w:sz w:val="18"/>
                <w:szCs w:val="18"/>
                <w:shd w:fill="EFEDE6" w:val="clear"/>
              </w:rPr>
              <w:t xml:space="preserve">@@index([categoryId])</w:t>
            </w:r>
            <w:r>
              <w:rPr>
                <w:b w:val="false"/>
                <w:bCs w:val="false"/>
                <w:sz w:val="20"/>
                <w:szCs w:val="20"/>
              </w:rPr>
              <w:t xml:space="preserve"> and </w:t>
            </w:r>
            <w:r>
              <w:rPr>
                <w:rFonts w:ascii="Consolas" w:cs="Consolas" w:eastAsia="Consolas" w:hAnsi="Consolas"/>
                <w:b w:val="false"/>
                <w:bCs w:val="false"/>
                <w:sz w:val="18"/>
                <w:szCs w:val="18"/>
                <w:shd w:fill="EFEDE6" w:val="clear"/>
              </w:rPr>
              <w:t xml:space="preserve">@@index([subCategoryId])</w:t>
            </w:r>
            <w:r>
              <w:rPr>
                <w:b w:val="false"/>
                <w:bCs w:val="false"/>
                <w:sz w:val="20"/>
                <w:szCs w:val="20"/>
              </w:rPr>
              <w:t xml:space="preserve">.</w:t>
            </w:r>
          </w:p>
        </w:tc>
      </w:tr>
      <w:tr>
        <w:trPr>
          <w:cantSplit/>
        </w:trPr>
        <w:tc>
          <w:tcPr>
            <w:tcW w:type="dxa" w:w="450"/>
            <w:tcBorders>
              <w:top w:val="single" w:color="B8B6AE" w:sz="4"/>
              <w:left w:val="single" w:color="B8B6AE" w:sz="4"/>
              <w:bottom w:val="single" w:color="B8B6AE" w:sz="4"/>
              <w:right w:val="single" w:color="B8B6AE" w:sz="4"/>
            </w:tcBorders>
            <w:tcMar>
              <w:top w:type="dxa" w:w="70"/>
              <w:left w:type="dxa" w:w="110"/>
              <w:bottom w:type="dxa" w:w="70"/>
              <w:right w:type="dxa" w:w="110"/>
            </w:tcMar>
          </w:tcPr>
          <w:p>
            <w:pPr>
              <w:spacing w:after="0" w:line="252"/>
            </w:pPr>
            <w:r>
              <w:rPr>
                <w:b w:val="false"/>
                <w:bCs w:val="false"/>
                <w:sz w:val="20"/>
                <w:szCs w:val="20"/>
              </w:rPr>
              <w:t xml:space="preserve">7</w:t>
            </w:r>
          </w:p>
        </w:tc>
        <w:tc>
          <w:tcPr>
            <w:tcW w:type="dxa" w:w="2000"/>
            <w:tcBorders>
              <w:top w:val="single" w:color="B8B6AE" w:sz="4"/>
              <w:left w:val="single" w:color="B8B6AE" w:sz="4"/>
              <w:bottom w:val="single" w:color="B8B6AE" w:sz="4"/>
              <w:right w:val="single" w:color="B8B6AE" w:sz="4"/>
            </w:tcBorders>
            <w:tcMar>
              <w:top w:type="dxa" w:w="70"/>
              <w:left w:type="dxa" w:w="110"/>
              <w:bottom w:type="dxa" w:w="70"/>
              <w:right w:type="dxa" w:w="110"/>
            </w:tcMar>
          </w:tcPr>
          <w:p>
            <w:pPr>
              <w:spacing w:after="0" w:line="252"/>
            </w:pPr>
            <w:r>
              <w:rPr>
                <w:rFonts w:ascii="Consolas" w:cs="Consolas" w:eastAsia="Consolas" w:hAnsi="Consolas"/>
                <w:b w:val="false"/>
                <w:bCs w:val="false"/>
                <w:sz w:val="18"/>
                <w:szCs w:val="18"/>
                <w:shd w:fill="EFEDE6" w:val="clear"/>
              </w:rPr>
              <w:t xml:space="preserve">subCategory.name</w:t>
            </w:r>
          </w:p>
        </w:tc>
        <w:tc>
          <w:tcPr>
            <w:tcW w:type="dxa" w:w="3376"/>
            <w:tcBorders>
              <w:top w:val="single" w:color="B8B6AE" w:sz="4"/>
              <w:left w:val="single" w:color="B8B6AE" w:sz="4"/>
              <w:bottom w:val="single" w:color="B8B6AE" w:sz="4"/>
              <w:right w:val="single" w:color="B8B6AE" w:sz="4"/>
            </w:tcBorders>
            <w:tcMar>
              <w:top w:type="dxa" w:w="70"/>
              <w:left w:type="dxa" w:w="110"/>
              <w:bottom w:type="dxa" w:w="70"/>
              <w:right w:type="dxa" w:w="110"/>
            </w:tcMar>
          </w:tcPr>
          <w:p>
            <w:pPr>
              <w:spacing w:after="0" w:line="252"/>
            </w:pPr>
            <w:r>
              <w:rPr>
                <w:b w:val="false"/>
                <w:bCs w:val="false"/>
                <w:sz w:val="20"/>
                <w:szCs w:val="20"/>
              </w:rPr>
              <w:t xml:space="preserve">Unique across all categories.</w:t>
            </w:r>
          </w:p>
        </w:tc>
        <w:tc>
          <w:tcPr>
            <w:tcW w:type="dxa" w:w="3200"/>
            <w:tcBorders>
              <w:top w:val="single" w:color="B8B6AE" w:sz="4"/>
              <w:left w:val="single" w:color="B8B6AE" w:sz="4"/>
              <w:bottom w:val="single" w:color="B8B6AE" w:sz="4"/>
              <w:right w:val="single" w:color="B8B6AE" w:sz="4"/>
            </w:tcBorders>
            <w:tcMar>
              <w:top w:type="dxa" w:w="70"/>
              <w:left w:type="dxa" w:w="110"/>
              <w:bottom w:type="dxa" w:w="70"/>
              <w:right w:type="dxa" w:w="110"/>
            </w:tcMar>
          </w:tcPr>
          <w:p>
            <w:pPr>
              <w:spacing w:after="0" w:line="252"/>
            </w:pPr>
            <w:r>
              <w:rPr>
                <w:b w:val="false"/>
                <w:bCs w:val="false"/>
                <w:sz w:val="20"/>
                <w:szCs w:val="20"/>
              </w:rPr>
              <w:t xml:space="preserve">Use </w:t>
            </w:r>
            <w:r>
              <w:rPr>
                <w:rFonts w:ascii="Consolas" w:cs="Consolas" w:eastAsia="Consolas" w:hAnsi="Consolas"/>
                <w:b w:val="false"/>
                <w:bCs w:val="false"/>
                <w:sz w:val="18"/>
                <w:szCs w:val="18"/>
                <w:shd w:fill="EFEDE6" w:val="clear"/>
              </w:rPr>
              <w:t xml:space="preserve">@@unique([categoryId, name])</w:t>
            </w:r>
            <w:r>
              <w:rPr>
                <w:b w:val="false"/>
                <w:bCs w:val="false"/>
                <w:sz w:val="20"/>
                <w:szCs w:val="20"/>
              </w:rPr>
              <w:t xml:space="preserve"> if names may repeat under different parents.</w:t>
            </w:r>
          </w:p>
        </w:tc>
      </w:tr>
      <w:tr>
        <w:trPr>
          <w:cantSplit/>
        </w:trPr>
        <w:tc>
          <w:tcPr>
            <w:tcW w:type="dxa" w:w="450"/>
            <w:tcBorders>
              <w:top w:val="single" w:color="B8B6AE" w:sz="4"/>
              <w:left w:val="single" w:color="B8B6AE" w:sz="4"/>
              <w:bottom w:val="single" w:color="B8B6AE" w:sz="4"/>
              <w:right w:val="single" w:color="B8B6AE" w:sz="4"/>
            </w:tcBorders>
            <w:shd w:fill="F7F6F2" w:color="auto" w:val="clear"/>
            <w:tcMar>
              <w:top w:type="dxa" w:w="70"/>
              <w:left w:type="dxa" w:w="110"/>
              <w:bottom w:type="dxa" w:w="70"/>
              <w:right w:type="dxa" w:w="110"/>
            </w:tcMar>
          </w:tcPr>
          <w:p>
            <w:pPr>
              <w:spacing w:after="0" w:line="252"/>
            </w:pPr>
            <w:r>
              <w:rPr>
                <w:b w:val="false"/>
                <w:bCs w:val="false"/>
                <w:sz w:val="20"/>
                <w:szCs w:val="20"/>
              </w:rPr>
              <w:t xml:space="preserve">8</w:t>
            </w:r>
          </w:p>
        </w:tc>
        <w:tc>
          <w:tcPr>
            <w:tcW w:type="dxa" w:w="2000"/>
            <w:tcBorders>
              <w:top w:val="single" w:color="B8B6AE" w:sz="4"/>
              <w:left w:val="single" w:color="B8B6AE" w:sz="4"/>
              <w:bottom w:val="single" w:color="B8B6AE" w:sz="4"/>
              <w:right w:val="single" w:color="B8B6AE" w:sz="4"/>
            </w:tcBorders>
            <w:shd w:fill="F7F6F2" w:color="auto" w:val="clear"/>
            <w:tcMar>
              <w:top w:type="dxa" w:w="70"/>
              <w:left w:type="dxa" w:w="110"/>
              <w:bottom w:type="dxa" w:w="70"/>
              <w:right w:type="dxa" w:w="110"/>
            </w:tcMar>
          </w:tcPr>
          <w:p>
            <w:pPr>
              <w:spacing w:after="0" w:line="252"/>
            </w:pPr>
            <w:r>
              <w:rPr>
                <w:rFonts w:ascii="Consolas" w:cs="Consolas" w:eastAsia="Consolas" w:hAnsi="Consolas"/>
                <w:b w:val="false"/>
                <w:bCs w:val="false"/>
                <w:sz w:val="18"/>
                <w:szCs w:val="18"/>
                <w:shd w:fill="EFEDE6" w:val="clear"/>
              </w:rPr>
              <w:t xml:space="preserve">Address.isPrimary</w:t>
            </w:r>
            <w:r>
              <w:rPr>
                <w:b w:val="false"/>
                <w:bCs w:val="false"/>
                <w:sz w:val="20"/>
                <w:szCs w:val="20"/>
              </w:rPr>
              <w:t xml:space="preserve">, </w:t>
            </w:r>
            <w:r>
              <w:rPr>
                <w:rFonts w:ascii="Consolas" w:cs="Consolas" w:eastAsia="Consolas" w:hAnsi="Consolas"/>
                <w:b w:val="false"/>
                <w:bCs w:val="false"/>
                <w:sz w:val="18"/>
                <w:szCs w:val="18"/>
                <w:shd w:fill="EFEDE6" w:val="clear"/>
              </w:rPr>
              <w:t xml:space="preserve">ProductImage.isCover</w:t>
            </w:r>
          </w:p>
        </w:tc>
        <w:tc>
          <w:tcPr>
            <w:tcW w:type="dxa" w:w="3376"/>
            <w:tcBorders>
              <w:top w:val="single" w:color="B8B6AE" w:sz="4"/>
              <w:left w:val="single" w:color="B8B6AE" w:sz="4"/>
              <w:bottom w:val="single" w:color="B8B6AE" w:sz="4"/>
              <w:right w:val="single" w:color="B8B6AE" w:sz="4"/>
            </w:tcBorders>
            <w:shd w:fill="F7F6F2" w:color="auto" w:val="clear"/>
            <w:tcMar>
              <w:top w:type="dxa" w:w="70"/>
              <w:left w:type="dxa" w:w="110"/>
              <w:bottom w:type="dxa" w:w="70"/>
              <w:right w:type="dxa" w:w="110"/>
            </w:tcMar>
          </w:tcPr>
          <w:p>
            <w:pPr>
              <w:spacing w:after="0" w:line="252"/>
            </w:pPr>
            <w:r>
              <w:rPr>
                <w:b w:val="false"/>
                <w:bCs w:val="false"/>
                <w:sz w:val="20"/>
                <w:szCs w:val="20"/>
              </w:rPr>
              <w:t xml:space="preserve">More than one row per owner can be true.</w:t>
            </w:r>
          </w:p>
        </w:tc>
        <w:tc>
          <w:tcPr>
            <w:tcW w:type="dxa" w:w="3200"/>
            <w:tcBorders>
              <w:top w:val="single" w:color="B8B6AE" w:sz="4"/>
              <w:left w:val="single" w:color="B8B6AE" w:sz="4"/>
              <w:bottom w:val="single" w:color="B8B6AE" w:sz="4"/>
              <w:right w:val="single" w:color="B8B6AE" w:sz="4"/>
            </w:tcBorders>
            <w:shd w:fill="F7F6F2" w:color="auto" w:val="clear"/>
            <w:tcMar>
              <w:top w:type="dxa" w:w="70"/>
              <w:left w:type="dxa" w:w="110"/>
              <w:bottom w:type="dxa" w:w="70"/>
              <w:right w:type="dxa" w:w="110"/>
            </w:tcMar>
          </w:tcPr>
          <w:p>
            <w:pPr>
              <w:spacing w:after="0" w:line="252"/>
            </w:pPr>
            <w:r>
              <w:rPr>
                <w:b w:val="false"/>
                <w:bCs w:val="false"/>
                <w:sz w:val="20"/>
                <w:szCs w:val="20"/>
              </w:rPr>
              <w:t xml:space="preserve">Enforce in a transaction, or use a partial unique index in SQL.</w:t>
            </w:r>
          </w:p>
        </w:tc>
      </w:tr>
      <w:tr>
        <w:trPr>
          <w:cantSplit/>
        </w:trPr>
        <w:tc>
          <w:tcPr>
            <w:tcW w:type="dxa" w:w="450"/>
            <w:tcBorders>
              <w:top w:val="single" w:color="B8B6AE" w:sz="4"/>
              <w:left w:val="single" w:color="B8B6AE" w:sz="4"/>
              <w:bottom w:val="single" w:color="B8B6AE" w:sz="4"/>
              <w:right w:val="single" w:color="B8B6AE" w:sz="4"/>
            </w:tcBorders>
            <w:tcMar>
              <w:top w:type="dxa" w:w="70"/>
              <w:left w:type="dxa" w:w="110"/>
              <w:bottom w:type="dxa" w:w="70"/>
              <w:right w:type="dxa" w:w="110"/>
            </w:tcMar>
          </w:tcPr>
          <w:p>
            <w:pPr>
              <w:spacing w:after="0" w:line="252"/>
            </w:pPr>
            <w:r>
              <w:rPr>
                <w:b w:val="false"/>
                <w:bCs w:val="false"/>
                <w:sz w:val="20"/>
                <w:szCs w:val="20"/>
              </w:rPr>
              <w:t xml:space="preserve">9</w:t>
            </w:r>
          </w:p>
        </w:tc>
        <w:tc>
          <w:tcPr>
            <w:tcW w:type="dxa" w:w="2000"/>
            <w:tcBorders>
              <w:top w:val="single" w:color="B8B6AE" w:sz="4"/>
              <w:left w:val="single" w:color="B8B6AE" w:sz="4"/>
              <w:bottom w:val="single" w:color="B8B6AE" w:sz="4"/>
              <w:right w:val="single" w:color="B8B6AE" w:sz="4"/>
            </w:tcBorders>
            <w:tcMar>
              <w:top w:type="dxa" w:w="70"/>
              <w:left w:type="dxa" w:w="110"/>
              <w:bottom w:type="dxa" w:w="70"/>
              <w:right w:type="dxa" w:w="110"/>
            </w:tcMar>
          </w:tcPr>
          <w:p>
            <w:pPr>
              <w:spacing w:after="0" w:line="252"/>
            </w:pPr>
            <w:r>
              <w:rPr>
                <w:rFonts w:ascii="Consolas" w:cs="Consolas" w:eastAsia="Consolas" w:hAnsi="Consolas"/>
                <w:b w:val="false"/>
                <w:bCs w:val="false"/>
                <w:sz w:val="18"/>
                <w:szCs w:val="18"/>
                <w:shd w:fill="EFEDE6" w:val="clear"/>
              </w:rPr>
              <w:t xml:space="preserve">discountType</w:t>
            </w:r>
            <w:r>
              <w:rPr>
                <w:b w:val="false"/>
                <w:bCs w:val="false"/>
                <w:sz w:val="20"/>
                <w:szCs w:val="20"/>
              </w:rPr>
              <w:t xml:space="preserve">, </w:t>
            </w:r>
            <w:r>
              <w:rPr>
                <w:rFonts w:ascii="Consolas" w:cs="Consolas" w:eastAsia="Consolas" w:hAnsi="Consolas"/>
                <w:b w:val="false"/>
                <w:bCs w:val="false"/>
                <w:sz w:val="18"/>
                <w:szCs w:val="18"/>
                <w:shd w:fill="EFEDE6" w:val="clear"/>
              </w:rPr>
              <w:t xml:space="preserve">mediaType</w:t>
            </w:r>
            <w:r>
              <w:rPr>
                <w:b w:val="false"/>
                <w:bCs w:val="false"/>
                <w:sz w:val="20"/>
                <w:szCs w:val="20"/>
              </w:rPr>
              <w:t xml:space="preserve">, </w:t>
            </w:r>
            <w:r>
              <w:rPr>
                <w:rFonts w:ascii="Consolas" w:cs="Consolas" w:eastAsia="Consolas" w:hAnsi="Consolas"/>
                <w:b w:val="false"/>
                <w:bCs w:val="false"/>
                <w:sz w:val="18"/>
                <w:szCs w:val="18"/>
                <w:shd w:fill="EFEDE6" w:val="clear"/>
              </w:rPr>
              <w:t xml:space="preserve">AuditLog.action</w:t>
            </w:r>
          </w:p>
        </w:tc>
        <w:tc>
          <w:tcPr>
            <w:tcW w:type="dxa" w:w="3376"/>
            <w:tcBorders>
              <w:top w:val="single" w:color="B8B6AE" w:sz="4"/>
              <w:left w:val="single" w:color="B8B6AE" w:sz="4"/>
              <w:bottom w:val="single" w:color="B8B6AE" w:sz="4"/>
              <w:right w:val="single" w:color="B8B6AE" w:sz="4"/>
            </w:tcBorders>
            <w:tcMar>
              <w:top w:type="dxa" w:w="70"/>
              <w:left w:type="dxa" w:w="110"/>
              <w:bottom w:type="dxa" w:w="70"/>
              <w:right w:type="dxa" w:w="110"/>
            </w:tcMar>
          </w:tcPr>
          <w:p>
            <w:pPr>
              <w:spacing w:after="0" w:line="252"/>
            </w:pPr>
            <w:r>
              <w:rPr>
                <w:b w:val="false"/>
                <w:bCs w:val="false"/>
                <w:sz w:val="20"/>
                <w:szCs w:val="20"/>
              </w:rPr>
              <w:t xml:space="preserve">Free-text strings that act like enums.</w:t>
            </w:r>
          </w:p>
        </w:tc>
        <w:tc>
          <w:tcPr>
            <w:tcW w:type="dxa" w:w="3200"/>
            <w:tcBorders>
              <w:top w:val="single" w:color="B8B6AE" w:sz="4"/>
              <w:left w:val="single" w:color="B8B6AE" w:sz="4"/>
              <w:bottom w:val="single" w:color="B8B6AE" w:sz="4"/>
              <w:right w:val="single" w:color="B8B6AE" w:sz="4"/>
            </w:tcBorders>
            <w:tcMar>
              <w:top w:type="dxa" w:w="70"/>
              <w:left w:type="dxa" w:w="110"/>
              <w:bottom w:type="dxa" w:w="70"/>
              <w:right w:type="dxa" w:w="110"/>
            </w:tcMar>
          </w:tcPr>
          <w:p>
            <w:pPr>
              <w:spacing w:after="0" w:line="252"/>
            </w:pPr>
            <w:r>
              <w:rPr>
                <w:b w:val="false"/>
                <w:bCs w:val="false"/>
                <w:sz w:val="20"/>
                <w:szCs w:val="20"/>
              </w:rPr>
              <w:t xml:space="preserve">Convert to Prisma enums, or keep constants in one shared file.</w:t>
            </w:r>
          </w:p>
        </w:tc>
      </w:tr>
      <w:tr>
        <w:trPr>
          <w:cantSplit/>
        </w:trPr>
        <w:tc>
          <w:tcPr>
            <w:tcW w:type="dxa" w:w="450"/>
            <w:tcBorders>
              <w:top w:val="single" w:color="B8B6AE" w:sz="4"/>
              <w:left w:val="single" w:color="B8B6AE" w:sz="4"/>
              <w:bottom w:val="single" w:color="B8B6AE" w:sz="4"/>
              <w:right w:val="single" w:color="B8B6AE" w:sz="4"/>
            </w:tcBorders>
            <w:shd w:fill="F7F6F2" w:color="auto" w:val="clear"/>
            <w:tcMar>
              <w:top w:type="dxa" w:w="70"/>
              <w:left w:type="dxa" w:w="110"/>
              <w:bottom w:type="dxa" w:w="70"/>
              <w:right w:type="dxa" w:w="110"/>
            </w:tcMar>
          </w:tcPr>
          <w:p>
            <w:pPr>
              <w:spacing w:after="0" w:line="252"/>
            </w:pPr>
            <w:r>
              <w:rPr>
                <w:b w:val="false"/>
                <w:bCs w:val="false"/>
                <w:sz w:val="20"/>
                <w:szCs w:val="20"/>
              </w:rPr>
              <w:t xml:space="preserve">10</w:t>
            </w:r>
          </w:p>
        </w:tc>
        <w:tc>
          <w:tcPr>
            <w:tcW w:type="dxa" w:w="2000"/>
            <w:tcBorders>
              <w:top w:val="single" w:color="B8B6AE" w:sz="4"/>
              <w:left w:val="single" w:color="B8B6AE" w:sz="4"/>
              <w:bottom w:val="single" w:color="B8B6AE" w:sz="4"/>
              <w:right w:val="single" w:color="B8B6AE" w:sz="4"/>
            </w:tcBorders>
            <w:shd w:fill="F7F6F2" w:color="auto" w:val="clear"/>
            <w:tcMar>
              <w:top w:type="dxa" w:w="70"/>
              <w:left w:type="dxa" w:w="110"/>
              <w:bottom w:type="dxa" w:w="70"/>
              <w:right w:type="dxa" w:w="110"/>
            </w:tcMar>
          </w:tcPr>
          <w:p>
            <w:pPr>
              <w:spacing w:after="0" w:line="252"/>
            </w:pPr>
            <w:r>
              <w:rPr>
                <w:rFonts w:ascii="Consolas" w:cs="Consolas" w:eastAsia="Consolas" w:hAnsi="Consolas"/>
                <w:b w:val="false"/>
                <w:bCs w:val="false"/>
                <w:sz w:val="18"/>
                <w:szCs w:val="18"/>
                <w:shd w:fill="EFEDE6" w:val="clear"/>
              </w:rPr>
              <w:t xml:space="preserve">AuditLog</w:t>
            </w:r>
          </w:p>
        </w:tc>
        <w:tc>
          <w:tcPr>
            <w:tcW w:type="dxa" w:w="3376"/>
            <w:tcBorders>
              <w:top w:val="single" w:color="B8B6AE" w:sz="4"/>
              <w:left w:val="single" w:color="B8B6AE" w:sz="4"/>
              <w:bottom w:val="single" w:color="B8B6AE" w:sz="4"/>
              <w:right w:val="single" w:color="B8B6AE" w:sz="4"/>
            </w:tcBorders>
            <w:shd w:fill="F7F6F2" w:color="auto" w:val="clear"/>
            <w:tcMar>
              <w:top w:type="dxa" w:w="70"/>
              <w:left w:type="dxa" w:w="110"/>
              <w:bottom w:type="dxa" w:w="70"/>
              <w:right w:type="dxa" w:w="110"/>
            </w:tcMar>
          </w:tcPr>
          <w:p>
            <w:pPr>
              <w:spacing w:after="0" w:line="252"/>
            </w:pPr>
            <w:r>
              <w:rPr>
                <w:b w:val="false"/>
                <w:bCs w:val="false"/>
                <w:sz w:val="20"/>
                <w:szCs w:val="20"/>
              </w:rPr>
              <w:t xml:space="preserve">No actor for staff actions.</w:t>
            </w:r>
          </w:p>
        </w:tc>
        <w:tc>
          <w:tcPr>
            <w:tcW w:type="dxa" w:w="3200"/>
            <w:tcBorders>
              <w:top w:val="single" w:color="B8B6AE" w:sz="4"/>
              <w:left w:val="single" w:color="B8B6AE" w:sz="4"/>
              <w:bottom w:val="single" w:color="B8B6AE" w:sz="4"/>
              <w:right w:val="single" w:color="B8B6AE" w:sz="4"/>
            </w:tcBorders>
            <w:shd w:fill="F7F6F2" w:color="auto" w:val="clear"/>
            <w:tcMar>
              <w:top w:type="dxa" w:w="70"/>
              <w:left w:type="dxa" w:w="110"/>
              <w:bottom w:type="dxa" w:w="70"/>
              <w:right w:type="dxa" w:w="110"/>
            </w:tcMar>
          </w:tcPr>
          <w:p>
            <w:pPr>
              <w:spacing w:after="0" w:line="252"/>
            </w:pPr>
            <w:r>
              <w:rPr>
                <w:b w:val="false"/>
                <w:bCs w:val="false"/>
                <w:sz w:val="20"/>
                <w:szCs w:val="20"/>
              </w:rPr>
              <w:t xml:space="preserve">Add </w:t>
            </w:r>
            <w:r>
              <w:rPr>
                <w:rFonts w:ascii="Consolas" w:cs="Consolas" w:eastAsia="Consolas" w:hAnsi="Consolas"/>
                <w:b w:val="false"/>
                <w:bCs w:val="false"/>
                <w:sz w:val="18"/>
                <w:szCs w:val="18"/>
                <w:shd w:fill="EFEDE6" w:val="clear"/>
              </w:rPr>
              <w:t xml:space="preserve">actorId</w:t>
            </w:r>
            <w:r>
              <w:rPr>
                <w:b w:val="false"/>
                <w:bCs w:val="false"/>
                <w:sz w:val="20"/>
                <w:szCs w:val="20"/>
              </w:rPr>
              <w:t xml:space="preserve"> / </w:t>
            </w:r>
            <w:r>
              <w:rPr>
                <w:rFonts w:ascii="Consolas" w:cs="Consolas" w:eastAsia="Consolas" w:hAnsi="Consolas"/>
                <w:b w:val="false"/>
                <w:bCs w:val="false"/>
                <w:sz w:val="18"/>
                <w:szCs w:val="18"/>
                <w:shd w:fill="EFEDE6" w:val="clear"/>
              </w:rPr>
              <w:t xml:space="preserve">actorType</w:t>
            </w:r>
            <w:r>
              <w:rPr>
                <w:b w:val="false"/>
                <w:bCs w:val="false"/>
                <w:sz w:val="20"/>
                <w:szCs w:val="20"/>
              </w:rPr>
              <w:t xml:space="preserve">, or store them in </w:t>
            </w:r>
            <w:r>
              <w:rPr>
                <w:rFonts w:ascii="Consolas" w:cs="Consolas" w:eastAsia="Consolas" w:hAnsi="Consolas"/>
                <w:b w:val="false"/>
                <w:bCs w:val="false"/>
                <w:sz w:val="18"/>
                <w:szCs w:val="18"/>
                <w:shd w:fill="EFEDE6" w:val="clear"/>
              </w:rPr>
              <w:t xml:space="preserve">details</w:t>
            </w:r>
            <w:r>
              <w:rPr>
                <w:b w:val="false"/>
                <w:bCs w:val="false"/>
                <w:sz w:val="20"/>
                <w:szCs w:val="20"/>
              </w:rPr>
              <w:t xml:space="preserve">.</w:t>
            </w:r>
          </w:p>
        </w:tc>
      </w:tr>
      <w:tr>
        <w:trPr>
          <w:cantSplit/>
        </w:trPr>
        <w:tc>
          <w:tcPr>
            <w:tcW w:type="dxa" w:w="450"/>
            <w:tcBorders>
              <w:top w:val="single" w:color="B8B6AE" w:sz="4"/>
              <w:left w:val="single" w:color="B8B6AE" w:sz="4"/>
              <w:bottom w:val="single" w:color="B8B6AE" w:sz="4"/>
              <w:right w:val="single" w:color="B8B6AE" w:sz="4"/>
            </w:tcBorders>
            <w:tcMar>
              <w:top w:type="dxa" w:w="70"/>
              <w:left w:type="dxa" w:w="110"/>
              <w:bottom w:type="dxa" w:w="70"/>
              <w:right w:type="dxa" w:w="110"/>
            </w:tcMar>
          </w:tcPr>
          <w:p>
            <w:pPr>
              <w:spacing w:after="0" w:line="252"/>
            </w:pPr>
            <w:r>
              <w:rPr>
                <w:b w:val="false"/>
                <w:bCs w:val="false"/>
                <w:sz w:val="20"/>
                <w:szCs w:val="20"/>
              </w:rPr>
              <w:t xml:space="preserve">11</w:t>
            </w:r>
          </w:p>
        </w:tc>
        <w:tc>
          <w:tcPr>
            <w:tcW w:type="dxa" w:w="2000"/>
            <w:tcBorders>
              <w:top w:val="single" w:color="B8B6AE" w:sz="4"/>
              <w:left w:val="single" w:color="B8B6AE" w:sz="4"/>
              <w:bottom w:val="single" w:color="B8B6AE" w:sz="4"/>
              <w:right w:val="single" w:color="B8B6AE" w:sz="4"/>
            </w:tcBorders>
            <w:tcMar>
              <w:top w:type="dxa" w:w="70"/>
              <w:left w:type="dxa" w:w="110"/>
              <w:bottom w:type="dxa" w:w="70"/>
              <w:right w:type="dxa" w:w="110"/>
            </w:tcMar>
          </w:tcPr>
          <w:p>
            <w:pPr>
              <w:spacing w:after="0" w:line="252"/>
            </w:pPr>
            <w:r>
              <w:rPr>
                <w:rFonts w:ascii="Consolas" w:cs="Consolas" w:eastAsia="Consolas" w:hAnsi="Consolas"/>
                <w:b w:val="false"/>
                <w:bCs w:val="false"/>
                <w:sz w:val="18"/>
                <w:szCs w:val="18"/>
                <w:shd w:fill="EFEDE6" w:val="clear"/>
              </w:rPr>
              <w:t xml:space="preserve">Customer</w:t>
            </w:r>
            <w:r>
              <w:rPr>
                <w:b w:val="false"/>
                <w:bCs w:val="false"/>
                <w:sz w:val="20"/>
                <w:szCs w:val="20"/>
              </w:rPr>
              <w:t xml:space="preserve"> deletion</w:t>
            </w:r>
          </w:p>
        </w:tc>
        <w:tc>
          <w:tcPr>
            <w:tcW w:type="dxa" w:w="3376"/>
            <w:tcBorders>
              <w:top w:val="single" w:color="B8B6AE" w:sz="4"/>
              <w:left w:val="single" w:color="B8B6AE" w:sz="4"/>
              <w:bottom w:val="single" w:color="B8B6AE" w:sz="4"/>
              <w:right w:val="single" w:color="B8B6AE" w:sz="4"/>
            </w:tcBorders>
            <w:tcMar>
              <w:top w:type="dxa" w:w="70"/>
              <w:left w:type="dxa" w:w="110"/>
              <w:bottom w:type="dxa" w:w="70"/>
              <w:right w:type="dxa" w:w="110"/>
            </w:tcMar>
          </w:tcPr>
          <w:p>
            <w:pPr>
              <w:spacing w:after="0" w:line="252"/>
            </w:pPr>
            <w:r>
              <w:rPr>
                <w:b w:val="false"/>
                <w:bCs w:val="false"/>
                <w:sz w:val="20"/>
                <w:szCs w:val="20"/>
              </w:rPr>
              <w:t xml:space="preserve">Restrict on orders makes hard deletion impossible once a customer has ordered.</w:t>
            </w:r>
          </w:p>
        </w:tc>
        <w:tc>
          <w:tcPr>
            <w:tcW w:type="dxa" w:w="3200"/>
            <w:tcBorders>
              <w:top w:val="single" w:color="B8B6AE" w:sz="4"/>
              <w:left w:val="single" w:color="B8B6AE" w:sz="4"/>
              <w:bottom w:val="single" w:color="B8B6AE" w:sz="4"/>
              <w:right w:val="single" w:color="B8B6AE" w:sz="4"/>
            </w:tcBorders>
            <w:tcMar>
              <w:top w:type="dxa" w:w="70"/>
              <w:left w:type="dxa" w:w="110"/>
              <w:bottom w:type="dxa" w:w="70"/>
              <w:right w:type="dxa" w:w="110"/>
            </w:tcMar>
          </w:tcPr>
          <w:p>
            <w:pPr>
              <w:spacing w:after="0" w:line="252"/>
            </w:pPr>
            <w:r>
              <w:rPr>
                <w:b w:val="false"/>
                <w:bCs w:val="false"/>
                <w:sz w:val="20"/>
                <w:szCs w:val="20"/>
              </w:rPr>
              <w:t xml:space="preserve">Add a soft-delete or anonymise flow.</w:t>
            </w:r>
          </w:p>
        </w:tc>
      </w:tr>
      <w:tr>
        <w:trPr>
          <w:cantSplit/>
        </w:trPr>
        <w:tc>
          <w:tcPr>
            <w:tcW w:type="dxa" w:w="450"/>
            <w:tcBorders>
              <w:top w:val="single" w:color="B8B6AE" w:sz="4"/>
              <w:left w:val="single" w:color="B8B6AE" w:sz="4"/>
              <w:bottom w:val="single" w:color="B8B6AE" w:sz="4"/>
              <w:right w:val="single" w:color="B8B6AE" w:sz="4"/>
            </w:tcBorders>
            <w:shd w:fill="F7F6F2" w:color="auto" w:val="clear"/>
            <w:tcMar>
              <w:top w:type="dxa" w:w="70"/>
              <w:left w:type="dxa" w:w="110"/>
              <w:bottom w:type="dxa" w:w="70"/>
              <w:right w:type="dxa" w:w="110"/>
            </w:tcMar>
          </w:tcPr>
          <w:p>
            <w:pPr>
              <w:spacing w:after="0" w:line="252"/>
            </w:pPr>
            <w:r>
              <w:rPr>
                <w:b w:val="false"/>
                <w:bCs w:val="false"/>
                <w:sz w:val="20"/>
                <w:szCs w:val="20"/>
              </w:rPr>
              <w:t xml:space="preserve">12</w:t>
            </w:r>
          </w:p>
        </w:tc>
        <w:tc>
          <w:tcPr>
            <w:tcW w:type="dxa" w:w="2000"/>
            <w:tcBorders>
              <w:top w:val="single" w:color="B8B6AE" w:sz="4"/>
              <w:left w:val="single" w:color="B8B6AE" w:sz="4"/>
              <w:bottom w:val="single" w:color="B8B6AE" w:sz="4"/>
              <w:right w:val="single" w:color="B8B6AE" w:sz="4"/>
            </w:tcBorders>
            <w:shd w:fill="F7F6F2" w:color="auto" w:val="clear"/>
            <w:tcMar>
              <w:top w:type="dxa" w:w="70"/>
              <w:left w:type="dxa" w:w="110"/>
              <w:bottom w:type="dxa" w:w="70"/>
              <w:right w:type="dxa" w:w="110"/>
            </w:tcMar>
          </w:tcPr>
          <w:p>
            <w:pPr>
              <w:spacing w:after="0" w:line="252"/>
            </w:pPr>
            <w:r>
              <w:rPr>
                <w:b w:val="false"/>
                <w:bCs w:val="false"/>
                <w:sz w:val="20"/>
                <w:szCs w:val="20"/>
              </w:rPr>
              <w:t xml:space="preserve">Naming</w:t>
            </w:r>
          </w:p>
        </w:tc>
        <w:tc>
          <w:tcPr>
            <w:tcW w:type="dxa" w:w="3376"/>
            <w:tcBorders>
              <w:top w:val="single" w:color="B8B6AE" w:sz="4"/>
              <w:left w:val="single" w:color="B8B6AE" w:sz="4"/>
              <w:bottom w:val="single" w:color="B8B6AE" w:sz="4"/>
              <w:right w:val="single" w:color="B8B6AE" w:sz="4"/>
            </w:tcBorders>
            <w:shd w:fill="F7F6F2" w:color="auto" w:val="clear"/>
            <w:tcMar>
              <w:top w:type="dxa" w:w="70"/>
              <w:left w:type="dxa" w:w="110"/>
              <w:bottom w:type="dxa" w:w="70"/>
              <w:right w:type="dxa" w:w="110"/>
            </w:tcMar>
          </w:tcPr>
          <w:p>
            <w:pPr>
              <w:spacing w:after="0" w:line="252"/>
            </w:pPr>
            <w:r>
              <w:rPr>
                <w:b w:val="false"/>
                <w:bCs w:val="false"/>
                <w:sz w:val="20"/>
                <w:szCs w:val="20"/>
              </w:rPr>
              <w:t xml:space="preserve">Mixed styles: </w:t>
            </w:r>
            <w:r>
              <w:rPr>
                <w:rFonts w:ascii="Consolas" w:cs="Consolas" w:eastAsia="Consolas" w:hAnsi="Consolas"/>
                <w:b w:val="false"/>
                <w:bCs w:val="false"/>
                <w:sz w:val="18"/>
                <w:szCs w:val="18"/>
                <w:shd w:fill="EFEDE6" w:val="clear"/>
              </w:rPr>
              <w:t xml:space="preserve">orderID</w:t>
            </w:r>
            <w:r>
              <w:rPr>
                <w:b w:val="false"/>
                <w:bCs w:val="false"/>
                <w:sz w:val="20"/>
                <w:szCs w:val="20"/>
              </w:rPr>
              <w:t xml:space="preserve"> vs </w:t>
            </w:r>
            <w:r>
              <w:rPr>
                <w:rFonts w:ascii="Consolas" w:cs="Consolas" w:eastAsia="Consolas" w:hAnsi="Consolas"/>
                <w:b w:val="false"/>
                <w:bCs w:val="false"/>
                <w:sz w:val="18"/>
                <w:szCs w:val="18"/>
                <w:shd w:fill="EFEDE6" w:val="clear"/>
              </w:rPr>
              <w:t xml:space="preserve">productId</w:t>
            </w:r>
            <w:r>
              <w:rPr>
                <w:b w:val="false"/>
                <w:bCs w:val="false"/>
                <w:sz w:val="20"/>
                <w:szCs w:val="20"/>
              </w:rPr>
              <w:t xml:space="preserve">, </w:t>
            </w:r>
            <w:r>
              <w:rPr>
                <w:rFonts w:ascii="Consolas" w:cs="Consolas" w:eastAsia="Consolas" w:hAnsi="Consolas"/>
                <w:b w:val="false"/>
                <w:bCs w:val="false"/>
                <w:sz w:val="18"/>
                <w:szCs w:val="18"/>
                <w:shd w:fill="EFEDE6" w:val="clear"/>
              </w:rPr>
              <w:t xml:space="preserve">product_id</w:t>
            </w:r>
            <w:r>
              <w:rPr>
                <w:b w:val="false"/>
                <w:bCs w:val="false"/>
                <w:sz w:val="20"/>
                <w:szCs w:val="20"/>
              </w:rPr>
              <w:t xml:space="preserve">, </w:t>
            </w:r>
            <w:r>
              <w:rPr>
                <w:rFonts w:ascii="Consolas" w:cs="Consolas" w:eastAsia="Consolas" w:hAnsi="Consolas"/>
                <w:b w:val="false"/>
                <w:bCs w:val="false"/>
                <w:sz w:val="18"/>
                <w:szCs w:val="18"/>
                <w:shd w:fill="EFEDE6" w:val="clear"/>
              </w:rPr>
              <w:t xml:space="preserve">sorthand</w:t>
            </w:r>
            <w:r>
              <w:rPr>
                <w:b w:val="false"/>
                <w:bCs w:val="false"/>
                <w:sz w:val="20"/>
                <w:szCs w:val="20"/>
              </w:rPr>
              <w:t xml:space="preserve">, </w:t>
            </w:r>
            <w:r>
              <w:rPr>
                <w:rFonts w:ascii="Consolas" w:cs="Consolas" w:eastAsia="Consolas" w:hAnsi="Consolas"/>
                <w:b w:val="false"/>
                <w:bCs w:val="false"/>
                <w:sz w:val="18"/>
                <w:szCs w:val="18"/>
                <w:shd w:fill="EFEDE6" w:val="clear"/>
              </w:rPr>
              <w:t xml:space="preserve">useracounts</w:t>
            </w:r>
            <w:r>
              <w:rPr>
                <w:b w:val="false"/>
                <w:bCs w:val="false"/>
                <w:sz w:val="20"/>
                <w:szCs w:val="20"/>
              </w:rPr>
              <w:t xml:space="preserve">, </w:t>
            </w:r>
            <w:r>
              <w:rPr>
                <w:rFonts w:ascii="Consolas" w:cs="Consolas" w:eastAsia="Consolas" w:hAnsi="Consolas"/>
                <w:b w:val="false"/>
                <w:bCs w:val="false"/>
                <w:sz w:val="18"/>
                <w:szCs w:val="18"/>
                <w:shd w:fill="EFEDE6" w:val="clear"/>
              </w:rPr>
              <w:t xml:space="preserve">imageurl</w:t>
            </w:r>
            <w:r>
              <w:rPr>
                <w:b w:val="false"/>
                <w:bCs w:val="false"/>
                <w:sz w:val="20"/>
                <w:szCs w:val="20"/>
              </w:rPr>
              <w:t xml:space="preserve">, </w:t>
            </w:r>
            <w:r>
              <w:rPr>
                <w:rFonts w:ascii="Consolas" w:cs="Consolas" w:eastAsia="Consolas" w:hAnsi="Consolas"/>
                <w:b w:val="false"/>
                <w:bCs w:val="false"/>
                <w:sz w:val="18"/>
                <w:szCs w:val="18"/>
                <w:shd w:fill="EFEDE6" w:val="clear"/>
              </w:rPr>
              <w:t xml:space="preserve">Products</w:t>
            </w:r>
            <w:r>
              <w:rPr>
                <w:b w:val="false"/>
                <w:bCs w:val="false"/>
                <w:sz w:val="20"/>
                <w:szCs w:val="20"/>
              </w:rPr>
              <w:t xml:space="preserve"> (plural) vs </w:t>
            </w:r>
            <w:r>
              <w:rPr>
                <w:rFonts w:ascii="Consolas" w:cs="Consolas" w:eastAsia="Consolas" w:hAnsi="Consolas"/>
                <w:b w:val="false"/>
                <w:bCs w:val="false"/>
                <w:sz w:val="18"/>
                <w:szCs w:val="18"/>
                <w:shd w:fill="EFEDE6" w:val="clear"/>
              </w:rPr>
              <w:t xml:space="preserve">Order</w:t>
            </w:r>
            <w:r>
              <w:rPr>
                <w:b w:val="false"/>
                <w:bCs w:val="false"/>
                <w:sz w:val="20"/>
                <w:szCs w:val="20"/>
              </w:rPr>
              <w:t xml:space="preserve"> (singular), lower-case </w:t>
            </w:r>
            <w:r>
              <w:rPr>
                <w:rFonts w:ascii="Consolas" w:cs="Consolas" w:eastAsia="Consolas" w:hAnsi="Consolas"/>
                <w:b w:val="false"/>
                <w:bCs w:val="false"/>
                <w:sz w:val="18"/>
                <w:szCs w:val="18"/>
                <w:shd w:fill="EFEDE6" w:val="clear"/>
              </w:rPr>
              <w:t xml:space="preserve">subCategory</w:t>
            </w:r>
            <w:r>
              <w:rPr>
                <w:b w:val="false"/>
                <w:bCs w:val="false"/>
                <w:sz w:val="20"/>
                <w:szCs w:val="20"/>
              </w:rPr>
              <w:t xml:space="preserve"> and </w:t>
            </w:r>
            <w:r>
              <w:rPr>
                <w:rFonts w:ascii="Consolas" w:cs="Consolas" w:eastAsia="Consolas" w:hAnsi="Consolas"/>
                <w:b w:val="false"/>
                <w:bCs w:val="false"/>
                <w:sz w:val="18"/>
                <w:szCs w:val="18"/>
                <w:shd w:fill="EFEDE6" w:val="clear"/>
              </w:rPr>
              <w:t xml:space="preserve">permission</w:t>
            </w:r>
            <w:r>
              <w:rPr>
                <w:b w:val="false"/>
                <w:bCs w:val="false"/>
                <w:sz w:val="20"/>
                <w:szCs w:val="20"/>
              </w:rPr>
              <w:t xml:space="preserve">.</w:t>
            </w:r>
          </w:p>
        </w:tc>
        <w:tc>
          <w:tcPr>
            <w:tcW w:type="dxa" w:w="3200"/>
            <w:tcBorders>
              <w:top w:val="single" w:color="B8B6AE" w:sz="4"/>
              <w:left w:val="single" w:color="B8B6AE" w:sz="4"/>
              <w:bottom w:val="single" w:color="B8B6AE" w:sz="4"/>
              <w:right w:val="single" w:color="B8B6AE" w:sz="4"/>
            </w:tcBorders>
            <w:shd w:fill="F7F6F2" w:color="auto" w:val="clear"/>
            <w:tcMar>
              <w:top w:type="dxa" w:w="70"/>
              <w:left w:type="dxa" w:w="110"/>
              <w:bottom w:type="dxa" w:w="70"/>
              <w:right w:type="dxa" w:w="110"/>
            </w:tcMar>
          </w:tcPr>
          <w:p>
            <w:pPr>
              <w:spacing w:after="0" w:line="252"/>
            </w:pPr>
            <w:r>
              <w:rPr>
                <w:b w:val="false"/>
                <w:bCs w:val="false"/>
                <w:sz w:val="20"/>
                <w:szCs w:val="20"/>
              </w:rPr>
              <w:t xml:space="preserve">Keep as is if the code already depends on it; otherwise standardise with </w:t>
            </w:r>
            <w:r>
              <w:rPr>
                <w:rFonts w:ascii="Consolas" w:cs="Consolas" w:eastAsia="Consolas" w:hAnsi="Consolas"/>
                <w:b w:val="false"/>
                <w:bCs w:val="false"/>
                <w:sz w:val="18"/>
                <w:szCs w:val="18"/>
                <w:shd w:fill="EFEDE6" w:val="clear"/>
              </w:rPr>
              <w:t xml:space="preserve">@map</w:t>
            </w:r>
            <w:r>
              <w:rPr>
                <w:b w:val="false"/>
                <w:bCs w:val="false"/>
                <w:sz w:val="20"/>
                <w:szCs w:val="20"/>
              </w:rPr>
              <w:t xml:space="preserve"> so the database names stay stable.</w:t>
            </w:r>
          </w:p>
        </w:tc>
      </w:tr>
    </w:tbl>
    <w:p>
      <w:pPr>
        <w:spacing w:after="60"/>
      </w:pPr>
    </w:p>
    <w:sectPr>
      <w:footerReference w:type="default" r:id="rId7"/>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780"/>
        <w:sz w:val="17"/>
        <w:szCs w:val="17"/>
      </w:rPr>
      <w:t xml:space="preserve">E-commerce Database Schema Reference   |   Page </w:t>
    </w:r>
    <w:r>
      <w:rPr>
        <w:color w:val="888780"/>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B8B6AE" w:sz="6" w:space="4"/>
      </w:pBdr>
      <w:spacing w:after="200" w:before="120"/>
      <w:outlineLvl w:val="0"/>
    </w:pPr>
    <w:rPr>
      <w:rFonts w:ascii="Calibri" w:cs="Calibri" w:eastAsia="Calibri" w:hAnsi="Calibri"/>
      <w:b/>
      <w:bCs/>
      <w:color w:val="2C2C2A"/>
      <w:sz w:val="34"/>
      <w:szCs w:val="34"/>
    </w:rPr>
  </w:style>
  <w:style w:type="paragraph" w:styleId="Heading2">
    <w:name w:val="Heading 2"/>
    <w:basedOn w:val="Normal"/>
    <w:next w:val="Normal"/>
    <w:qFormat/>
    <w:pPr>
      <w:keepNext/>
      <w:spacing w:after="60" w:before="400"/>
      <w:outlineLvl w:val="1"/>
    </w:pPr>
    <w:rPr>
      <w:rFonts w:ascii="Calibri" w:cs="Calibri" w:eastAsia="Calibri" w:hAnsi="Calibri"/>
      <w:b/>
      <w:bCs/>
      <w:color w:val="2C2C2A"/>
      <w:sz w:val="30"/>
      <w:szCs w:val="30"/>
    </w:rPr>
  </w:style>
  <w:style w:type="paragraph" w:styleId="Heading3">
    <w:name w:val="Heading 3"/>
    <w:basedOn w:val="Normal"/>
    <w:next w:val="Normal"/>
    <w:qFormat/>
    <w:pPr>
      <w:keepNext/>
      <w:spacing w:after="100" w:before="220"/>
      <w:outlineLvl w:val="2"/>
    </w:pPr>
    <w:rPr>
      <w:rFonts w:ascii="Calibri" w:cs="Calibri" w:eastAsia="Calibri" w:hAnsi="Calibri"/>
      <w:b/>
      <w:bCs/>
      <w:color w:val="444441"/>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efa198f8e6059b15a9cf4489929476e460ad78b5.png"/><Relationship Id="rId9" Type="http://schemas.openxmlformats.org/officeDocument/2006/relationships/image" Target="media/61bd78de78ea1eb7e3e5822e30692295b34fe1de.png"/><Relationship Id="rId10" Type="http://schemas.openxmlformats.org/officeDocument/2006/relationships/image" Target="media/e636f5a6eb8aecfe79768707265e0296eed3ffff.png"/><Relationship Id="rId11" Type="http://schemas.openxmlformats.org/officeDocument/2006/relationships/image" Target="media/c3836733c2402a8166ad3a116fd2a9f6ff57a632.png"/><Relationship Id="rId12" Type="http://schemas.openxmlformats.org/officeDocument/2006/relationships/image" Target="media/3b0ec548723b4efabf2427d4b7f1d0ac769ee8f9.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E-commerce Database Schema Reference</dc:title>
  <dc:creator>Schema documentation</dc:creator>
  <cp:lastModifiedBy>Un-named</cp:lastModifiedBy>
  <cp:revision>1</cp:revision>
  <dcterms:created xsi:type="dcterms:W3CDTF">2026-10-15T06:01:13.722Z</dcterms:created>
  <dcterms:modified xsi:type="dcterms:W3CDTF">2026-10-15T06:01:13.727Z</dcterms:modified>
</cp:coreProperties>
</file>

<file path=docProps/custom.xml><?xml version="1.0" encoding="utf-8"?>
<Properties xmlns="http://schemas.openxmlformats.org/officeDocument/2006/custom-properties" xmlns:vt="http://schemas.openxmlformats.org/officeDocument/2006/docPropsVTypes"/>
</file>