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2E6B1A"/>
          <w:sz w:val="52"/>
          <w:szCs w:val="52"/>
        </w:rPr>
        <w:t xml:space="preserve">Canada Lift-Served MTB Parks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8B6B20"/>
          <w:sz w:val="32"/>
          <w:szCs w:val="32"/>
        </w:rPr>
        <w:t xml:space="preserve">Interactive Widget — Guide interactif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27 parks  ·  7 provinces &amp; territories  ·  Bilingual EN/FR</w:t>
      </w:r>
    </w:p>
    <w:p>
      <w:pPr>
        <w:spacing w:after="0" w:before="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github.com/redfoxrun</w:t>
      </w:r>
    </w:p>
    <w:p>
      <w:pPr>
        <w:pBdr>
          <w:bottom w:val="single" w:color="4E8B2E" w:sz="8" w:space="1"/>
        </w:pBdr>
        <w:spacing w:after="200" w:before="200"/>
      </w:pPr>
      <w:r>
        <w:t xml:space="preserve"/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color w:val="2E6B1A"/>
          <w:sz w:val="36"/>
          <w:szCs w:val="36"/>
        </w:rPr>
        <w:t xml:space="preserve">ENGLISH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6B1A"/>
          <w:sz w:val="26"/>
          <w:szCs w:val="26"/>
        </w:rPr>
        <w:t xml:space="preserve">About</w:t>
      </w:r>
    </w:p>
    <w:p>
      <w:pPr>
        <w:spacing w:after="60" w:before="60"/>
      </w:pPr>
      <w:r>
        <w:rPr>
          <w:rFonts w:ascii="Arial" w:cs="Arial" w:eastAsia="Arial" w:hAnsi="Arial"/>
          <w:i w:val="false"/>
          <w:iCs w:val="false"/>
          <w:color w:val="404040"/>
          <w:sz w:val="22"/>
          <w:szCs w:val="22"/>
        </w:rPr>
        <w:t xml:space="preserve">This is a single-file interactive HTML widget cataloguing all 27 confirmed lift-served mountain bike parks in Canada — parks accessible by chairlift or gondola for bike uplift. It covers seven provinces and territories and was built for trail advocacy, tourism research, and the Canadian MTB community.</w:t>
      </w:r>
    </w:p>
    <w:p>
      <w:pPr>
        <w:spacing w:after="80" w:before="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i w:val="false"/>
          <w:iCs w:val="false"/>
          <w:color w:val="404040"/>
          <w:sz w:val="22"/>
          <w:szCs w:val="22"/>
        </w:rPr>
        <w:t xml:space="preserve">The widget is fully bilingual (English/French), supports Metric/Imperial/Both unit display, and is self-contained — the only internet connection required is for loading CartoDB map tile imagery.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6B1A"/>
          <w:sz w:val="26"/>
          <w:szCs w:val="26"/>
        </w:rPr>
        <w:t xml:space="preserve">Features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Province-by-province accordion layout with park cards showing vertical, trails, season, lift type, and badges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French/English toggle — all UI strings, park descriptions, and badge labels switch language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Metric / Imperial / Both units toggle — vertical drop and trail distances convert accordingly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Interactive Leaflet map with province-coloured markers and automatic clustering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Stats view: rank all parks by vertical drop, trail distance, or filter by badge category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Trail Map and Learn More buttons on every park card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Badge system with 8 badge types (see Badge Key below)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Collapsible badge key with bilingual descriptions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Province filter and search bar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6B1A"/>
          <w:sz w:val="26"/>
          <w:szCs w:val="26"/>
        </w:rPr>
        <w:t xml:space="preserve">Opening the Widget</w:t>
      </w:r>
    </w:p>
    <w:p>
      <w:pPr>
        <w:spacing w:after="60" w:before="60"/>
      </w:pPr>
      <w:r>
        <w:rPr>
          <w:rFonts w:ascii="Arial" w:cs="Arial" w:eastAsia="Arial" w:hAnsi="Arial"/>
          <w:i w:val="false"/>
          <w:iCs w:val="false"/>
          <w:color w:val="404040"/>
          <w:sz w:val="22"/>
          <w:szCs w:val="22"/>
        </w:rPr>
        <w:t xml:space="preserve">Open canada-mtb-parks.html in any modern web browser. No web server, build process, or installation required. An internet connection is needed only for CartoDB map tile imagery; all JavaScript (Leaflet 1.9.4, Leaflet.MarkerCluster 1.5.3) is embedded directly in the file.</w:t>
      </w:r>
    </w:p>
    <w:p>
      <w:pPr>
        <w:spacing w:after="80" w:before="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i w:val="false"/>
          <w:iCs w:val="false"/>
          <w:color w:val="404040"/>
          <w:sz w:val="22"/>
          <w:szCs w:val="22"/>
        </w:rPr>
        <w:t xml:space="preserve">For GitHub Pages deployment: upload the file to your repository and enable GitHub Pages. The file will work as canada-mtb-parks.html or renamed to index.html.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6B1A"/>
          <w:sz w:val="26"/>
          <w:szCs w:val="26"/>
        </w:rPr>
        <w:t xml:space="preserve">27 Parks by Province / Territory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0"/>
        <w:gridCol w:w="51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8ED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6B1A"/>
                <w:sz w:val="20"/>
                <w:szCs w:val="20"/>
              </w:rPr>
              <w:t xml:space="preserve">Province / Territory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8ED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6B1A"/>
                <w:sz w:val="20"/>
                <w:szCs w:val="20"/>
              </w:rPr>
              <w:t xml:space="preserve">#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8ED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6B1A"/>
                <w:sz w:val="20"/>
                <w:szCs w:val="20"/>
              </w:rPr>
              <w:t xml:space="preserve">Parks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British Columbia / Colombie-Britannique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6B1A"/>
                <w:sz w:val="20"/>
                <w:szCs w:val="20"/>
              </w:rPr>
              <w:t xml:space="preserve">11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Whistler, Revelstoke, Kicking Horse, Fernie, Mt. Washington, Sun Peaks, SilverStar, Big White, Panorama, Grouse Mountain, RED Mountain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Quebec / Québec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6B1A"/>
                <w:sz w:val="20"/>
                <w:szCs w:val="20"/>
              </w:rPr>
              <w:t xml:space="preserve">8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Mont-Sainte-Anne, Bromont, Le Massif de Charlevoix, Camp Fortune, Montcalm, Sommet Saint-Sauveur, MbPark/Mont Blanc, Mont Sutton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Ontario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6B1A"/>
                <w:sz w:val="20"/>
                <w:szCs w:val="20"/>
              </w:rPr>
              <w:t xml:space="preserve">2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Horseshoe Valley, Sir Sam's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Alberta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6B1A"/>
                <w:sz w:val="20"/>
                <w:szCs w:val="20"/>
              </w:rPr>
              <w:t xml:space="preserve">2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WinSport, Nitehawk Adventure Park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New Brunswick / Nouveau-Brunswick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6B1A"/>
                <w:sz w:val="20"/>
                <w:szCs w:val="20"/>
              </w:rPr>
              <w:t xml:space="preserve">2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Parc-Vélo Sugarloaf, Poley Mountain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Nova Scotia / Nouvelle-Écosse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6B1A"/>
                <w:sz w:val="20"/>
                <w:szCs w:val="20"/>
              </w:rPr>
              <w:t xml:space="preserve">1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Wentworth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Yukon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6B1A"/>
                <w:sz w:val="20"/>
                <w:szCs w:val="20"/>
              </w:rPr>
              <w:t xml:space="preserve">1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Mount Sima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Manitoba, Saskatchewan, Prince Edward Island, Newfoundland &amp; Labrador, Northwest Territories, and Nunavut have no confirmed lift-served mountain bike parks.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6B1A"/>
          <w:sz w:val="26"/>
          <w:szCs w:val="26"/>
        </w:rPr>
        <w:t xml:space="preserve">Badge Key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3600"/>
        <w:gridCol w:w="3600"/>
      </w:tblGrid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8ED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6B1A"/>
                <w:sz w:val="20"/>
                <w:szCs w:val="20"/>
              </w:rPr>
              <w:t xml:space="preserve">Badge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8ED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6B1A"/>
                <w:sz w:val="20"/>
                <w:szCs w:val="20"/>
              </w:rPr>
              <w:t xml:space="preserve">English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8ED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6B1A"/>
                <w:sz w:val="20"/>
                <w:szCs w:val="20"/>
              </w:rPr>
              <w:t xml:space="preserve">Français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⚡ New 2025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Opened or debuted in 2025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Ouvert ou inauguré en 2025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🏆 UCI World Cup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Has hosted UCI Downhill World Cup rounds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A accueilli des épreuves de Coupe du Monde UCI de descente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🌍 UCI World Championships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Has hosted the UCI Mountain Bike World Championships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A accueilli les Championnats du Monde UCI de vélo de montagne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🛠 Gravity Logic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Designed and/or built by Gravity Logic (Whistler, BC)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Conçu et/ou construit par Gravity Logic (Whistler, C.-B.)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🔧 Kodiak TW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Designed and/or built by Kodiak Trail Works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Conçu et/ou construit par Kodiak Trail Works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🤝 Community / Non-Profit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Community-owned, publicly-operated, or non-profit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Propriété communautaire, gestion publique ou OBNL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⚠️ Surface Lift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Uses a surface/drag lift — not a chairlift or gondola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Utilise une remontée de surface — pas un télésiège ni une télécabine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⏱ Limited Uplift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Lift access limited: specific days, times, or ride counts only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Accès par remontée limité : jours, horaires ou montées spécifiques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6B1A"/>
          <w:sz w:val="26"/>
          <w:szCs w:val="26"/>
        </w:rPr>
        <w:t xml:space="preserve">Data Sources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Official park and resort websites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Trailforks (trail network data and trail counts)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Gravity Logic official client list (whistlergravitylogic.com/clients)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Kodiak Trail Works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UCI MTB World Series historical records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Mountain Biking BC / Tourism BC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BikeMag, Singletracks, and Pinkbike for supplementary park details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6B1A"/>
          <w:sz w:val="26"/>
          <w:szCs w:val="26"/>
        </w:rPr>
        <w:t xml:space="preserve">Data Notes</w:t>
      </w:r>
    </w:p>
    <w:p>
      <w:pPr>
        <w:spacing w:after="60" w:before="60"/>
      </w:pPr>
      <w:r>
        <w:rPr>
          <w:rFonts w:ascii="Arial" w:cs="Arial" w:eastAsia="Arial" w:hAnsi="Arial"/>
          <w:i w:val="false"/>
          <w:iCs w:val="false"/>
          <w:color w:val="404040"/>
          <w:sz w:val="22"/>
          <w:szCs w:val="22"/>
        </w:rPr>
        <w:t xml:space="preserve">Trail distances are confirmed from official sources for three parks: Whistler (80 km), Sun Peaks (89 km), and Mont-Sainte-Anne (~30 km DH network). All other trail distances are estimates based on trail counts and park character, and are prefixed with ~ in the widget.</w:t>
      </w:r>
    </w:p>
    <w:p>
      <w:pPr>
        <w:spacing w:after="80" w:before="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i w:val="false"/>
          <w:iCs w:val="false"/>
          <w:color w:val="404040"/>
          <w:sz w:val="22"/>
          <w:szCs w:val="22"/>
        </w:rPr>
        <w:t xml:space="preserve">Vertical drop figures represent lift-served vertical from the highest accessible lift terminal to the village or base elevation.</w:t>
      </w:r>
    </w:p>
    <w:p>
      <w:pPr>
        <w:spacing w:after="80" w:before="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i w:val="false"/>
          <w:iCs w:val="false"/>
          <w:color w:val="404040"/>
          <w:sz w:val="22"/>
          <w:szCs w:val="22"/>
        </w:rPr>
        <w:t xml:space="preserve">Season dates, daily operating hours, and lift availability change annually. Verify directly with each park before planning a visit.</w:t>
      </w:r>
    </w:p>
    <w:p>
      <w:pPr>
        <w:spacing w:after="80" w:before="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i w:val="false"/>
          <w:iCs w:val="false"/>
          <w:color w:val="404040"/>
          <w:sz w:val="22"/>
          <w:szCs w:val="22"/>
        </w:rPr>
        <w:t xml:space="preserve">Grouse Mountain and RED Mountain are Phase 1 openings (2025); trail counts and distances will grow in subsequent seasons. RED Mountain is Phase 1 of a 4-phase Gravity Logic master plan.</w:t>
      </w:r>
    </w:p>
    <w:p>
      <w:pPr>
        <w:spacing w:after="80" w:before="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i w:val="false"/>
          <w:iCs w:val="false"/>
          <w:color w:val="404040"/>
          <w:sz w:val="22"/>
          <w:szCs w:val="22"/>
        </w:rPr>
        <w:t xml:space="preserve">Mont Sutton is included with a Limited Uplift badge: the resort explicitly positions its network as XC/enduro, not downhill. Chairlift access is available at $18 CAD/ride.</w:t>
      </w:r>
    </w:p>
    <w:p>
      <w:pPr>
        <w:spacing w:after="80" w:before="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i w:val="false"/>
          <w:iCs w:val="false"/>
          <w:color w:val="404040"/>
          <w:sz w:val="22"/>
          <w:szCs w:val="22"/>
        </w:rPr>
        <w:t xml:space="preserve">Calabogie Peaks (Ontario) was historically a lift-served DH park but discontinued bike uplift operations in the mid-2000s and is excluded.</w:t>
      </w:r>
    </w:p>
    <w:p>
      <w:pPr>
        <w:spacing w:after="80" w:before="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i w:val="false"/>
          <w:iCs w:val="false"/>
          <w:color w:val="404040"/>
          <w:sz w:val="22"/>
          <w:szCs w:val="22"/>
        </w:rPr>
        <w:t xml:space="preserve">Data current as of June 2026.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6B1A"/>
          <w:sz w:val="26"/>
          <w:szCs w:val="26"/>
        </w:rPr>
        <w:t xml:space="preserve">Technical Notes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Single HTML file, approximately 268 KB including all embedded libraries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No build process, bundler, or package manager required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Leaflet 1.9.4 and Leaflet.MarkerCluster 1.5.3 are embedded inline (sourced from npm)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Map tile imagery loads from CartoDB dark_matter_nolabels (requires internet)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Compatible with all modern browsers; tested in Chrome, Firefox, and Safari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No data is collected; no analytics; no external calls except CartoDB tile requests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6B1A"/>
          <w:sz w:val="26"/>
          <w:szCs w:val="26"/>
        </w:rPr>
        <w:t xml:space="preserve">Credits</w:t>
      </w:r>
    </w:p>
    <w:p>
      <w:pPr>
        <w:spacing w:after="60" w:before="60"/>
      </w:pPr>
      <w:r>
        <w:rPr>
          <w:rFonts w:ascii="Arial" w:cs="Arial" w:eastAsia="Arial" w:hAnsi="Arial"/>
          <w:i w:val="false"/>
          <w:iCs w:val="false"/>
          <w:color w:val="404040"/>
          <w:sz w:val="22"/>
          <w:szCs w:val="22"/>
        </w:rPr>
        <w:t xml:space="preserve">Widget developed by redfoxrun for trail advocacy and community planning in Castle Rock, CO. Trail data and builder attributions researched from publicly available sources.</w:t>
      </w:r>
    </w:p>
    <w:p>
      <w:pPr>
        <w:spacing w:after="80" w:before="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i w:val="false"/>
          <w:iCs w:val="false"/>
          <w:color w:val="404040"/>
          <w:sz w:val="22"/>
          <w:szCs w:val="22"/>
        </w:rPr>
        <w:t xml:space="preserve">Built with Leaflet.js (BSD 2-Clause) and Leaflet.MarkerCluster (MIT). Tile imagery courtesy of CartoDB and OpenStreetMap contributors.</w:t>
      </w:r>
    </w:p>
    <w:p>
      <w:pPr>
        <w:spacing w:after="80" w:before="0"/>
      </w:pPr>
      <w:r>
        <w:t xml:space="preserve"/>
      </w:r>
    </w:p>
    <w:p>
      <w:pPr>
        <w:pBdr>
          <w:bottom w:val="double" w:color="8B6B20" w:sz="6" w:space="1"/>
        </w:pBdr>
        <w:spacing w:after="320" w:before="320"/>
      </w:pPr>
      <w:r>
        <w:t xml:space="preserve"/>
      </w:r>
    </w:p>
    <w:p>
      <w:pPr>
        <w:spacing w:after="0" w:before="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— Version française ci-dessous —</w:t>
      </w:r>
    </w:p>
    <w:p>
      <w:pPr>
        <w:pBdr>
          <w:bottom w:val="double" w:color="8B6B20" w:sz="6" w:space="1"/>
        </w:pBdr>
        <w:spacing w:after="320" w:before="320"/>
      </w:pPr>
      <w:r>
        <w:t xml:space="preserve"/>
      </w:r>
    </w:p>
    <w:p>
      <w:pPr>
        <w:spacing w:after="80" w:before="0"/>
      </w:pPr>
      <w:r>
        <w:t xml:space="preserve"/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color w:val="2E6B1A"/>
          <w:sz w:val="36"/>
          <w:szCs w:val="36"/>
        </w:rPr>
        <w:t xml:space="preserve">FRANÇAIS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6B1A"/>
          <w:sz w:val="26"/>
          <w:szCs w:val="26"/>
        </w:rPr>
        <w:t xml:space="preserve">À propos</w:t>
      </w:r>
    </w:p>
    <w:p>
      <w:pPr>
        <w:spacing w:after="60" w:before="60"/>
      </w:pPr>
      <w:r>
        <w:rPr>
          <w:rFonts w:ascii="Arial" w:cs="Arial" w:eastAsia="Arial" w:hAnsi="Arial"/>
          <w:i w:val="false"/>
          <w:iCs w:val="false"/>
          <w:color w:val="404040"/>
          <w:sz w:val="22"/>
          <w:szCs w:val="22"/>
        </w:rPr>
        <w:t xml:space="preserve">Ce widget HTML interactif en fichier unique répertorie les 27 parcs de vélo de montagne desservis par remontée mécanique au Canada — des parcs accessibles par télésiège ou télécabine pour le transport des vélos. Il couvre sept provinces et territoires et a été conçu pour le plaidoyer en faveur des sentiers, la recherche touristique et la communauté canadienne du vélo de montagne.</w:t>
      </w:r>
    </w:p>
    <w:p>
      <w:pPr>
        <w:spacing w:after="80" w:before="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i w:val="false"/>
          <w:iCs w:val="false"/>
          <w:color w:val="404040"/>
          <w:sz w:val="22"/>
          <w:szCs w:val="22"/>
        </w:rPr>
        <w:t xml:space="preserve">Le widget est entièrement bilingue (anglais/français), prend en charge l'affichage des unités métriques/impériales/les deux, et est autonome — la seule connexion Internet requise est pour le chargement des tuiles CartoDB.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6B1A"/>
          <w:sz w:val="26"/>
          <w:szCs w:val="26"/>
        </w:rPr>
        <w:t xml:space="preserve">Fonctionnalités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Affichage en accordéon par province avec fiches de parc (dénivelé, sentiers, saison, remontée, badges)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Bascule français/anglais — toutes les chaînes de l'interface, descriptions et libellés de badges changent de langue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Bascule d'unités métrique/impérial/les deux — le dénivelé et les distances se convertissent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Carte Leaflet interactive avec marqueurs colorés par province et regroupement automatique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Vue statistiques : classer tous les parcs par dénivelé, distance de sentiers ou filtrer par badge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Boutons Carte des sentiers et En savoir plus sur chaque fiche de parc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Système de badges avec 8 types de badges (voir Légende des badges ci-dessous)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Légende des badges rétractable avec descriptions bilingues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Filtre par province et barre de recherche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6B1A"/>
          <w:sz w:val="26"/>
          <w:szCs w:val="26"/>
        </w:rPr>
        <w:t xml:space="preserve">Ouverture du widget</w:t>
      </w:r>
    </w:p>
    <w:p>
      <w:pPr>
        <w:spacing w:after="60" w:before="60"/>
      </w:pPr>
      <w:r>
        <w:rPr>
          <w:rFonts w:ascii="Arial" w:cs="Arial" w:eastAsia="Arial" w:hAnsi="Arial"/>
          <w:i w:val="false"/>
          <w:iCs w:val="false"/>
          <w:color w:val="404040"/>
          <w:sz w:val="22"/>
          <w:szCs w:val="22"/>
        </w:rPr>
        <w:t xml:space="preserve">Ouvrez canada-mtb-parks.html dans n'importe quel navigateur web moderne. Aucun serveur web, processus de construction ou installation n'est requis. Une connexion Internet est nécessaire uniquement pour les tuiles CartoDB ; tout le JavaScript (Leaflet 1.9.4, Leaflet.MarkerCluster 1.5.3) est intégré directement dans le fichier.</w:t>
      </w:r>
    </w:p>
    <w:p>
      <w:pPr>
        <w:spacing w:after="80" w:before="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i w:val="false"/>
          <w:iCs w:val="false"/>
          <w:color w:val="404040"/>
          <w:sz w:val="22"/>
          <w:szCs w:val="22"/>
        </w:rPr>
        <w:t xml:space="preserve">Pour le déploiement sur GitHub Pages : téléversez le fichier dans votre dépôt et activez GitHub Pages. Le fichier fonctionnera sous le nom canada-mtb-parks.html ou renommé index.html.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6B1A"/>
          <w:sz w:val="26"/>
          <w:szCs w:val="26"/>
        </w:rPr>
        <w:t xml:space="preserve">27 parcs par province / territoire</w:t>
      </w:r>
    </w:p>
    <w:p>
      <w:pPr>
        <w:spacing w:after="60" w:before="60"/>
      </w:pPr>
      <w:r>
        <w:rPr>
          <w:rFonts w:ascii="Arial" w:cs="Arial" w:eastAsia="Arial" w:hAnsi="Arial"/>
          <w:i w:val="false"/>
          <w:iCs w:val="false"/>
          <w:color w:val="404040"/>
          <w:sz w:val="22"/>
          <w:szCs w:val="22"/>
        </w:rPr>
        <w:t xml:space="preserve">Voir le tableau ci-dessus — les noms de parcs sont identiques en anglais et en français pour la plupart des parcs québécois (Mont-Sainte-Anne, Bromont, Le Massif de Charlevoix, etc.). Les traductions des provinces apparaissent dans l'interface du widget lorsque le français est sélectionné.</w:t>
      </w:r>
    </w:p>
    <w:p>
      <w:pPr>
        <w:spacing w:after="80" w:before="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Le Manitoba, la Saskatchewan, l'Île-du-Prince-Édouard, Terre-Neuve-et-Labrador, les Territoires du Nord-Ouest et le Nunavut n'ont aucun parc de vélo desservi par remontée mécanique confirmé.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6B1A"/>
          <w:sz w:val="26"/>
          <w:szCs w:val="26"/>
        </w:rPr>
        <w:t xml:space="preserve">Légende des badges</w:t>
      </w:r>
    </w:p>
    <w:p>
      <w:pPr>
        <w:spacing w:after="60" w:before="60"/>
      </w:pPr>
      <w:r>
        <w:rPr>
          <w:rFonts w:ascii="Arial" w:cs="Arial" w:eastAsia="Arial" w:hAnsi="Arial"/>
          <w:i w:val="false"/>
          <w:iCs w:val="false"/>
          <w:color w:val="404040"/>
          <w:sz w:val="22"/>
          <w:szCs w:val="22"/>
        </w:rPr>
        <w:t xml:space="preserve">Voir le tableau bilingue ci-dessus dans la section anglaise.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6B1A"/>
          <w:sz w:val="26"/>
          <w:szCs w:val="26"/>
        </w:rPr>
        <w:t xml:space="preserve">Sources de données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Sites web officiels des parcs et stations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Trailforks (données sur les réseaux de sentiers et nombre de sentiers)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Liste officielle des clients de Gravity Logic (whistlergravitylogic.com/clients)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Kodiak Trail Works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Archives historiques de la Série mondiale UCI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Mountain Biking BC / Tourisme BC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BikeMag, Singletracks et Pinkbike pour les détails supplémentaires sur les parcs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6B1A"/>
          <w:sz w:val="26"/>
          <w:szCs w:val="26"/>
        </w:rPr>
        <w:t xml:space="preserve">Notes sur les données</w:t>
      </w:r>
    </w:p>
    <w:p>
      <w:pPr>
        <w:spacing w:after="60" w:before="60"/>
      </w:pPr>
      <w:r>
        <w:rPr>
          <w:rFonts w:ascii="Arial" w:cs="Arial" w:eastAsia="Arial" w:hAnsi="Arial"/>
          <w:i w:val="false"/>
          <w:iCs w:val="false"/>
          <w:color w:val="404040"/>
          <w:sz w:val="22"/>
          <w:szCs w:val="22"/>
        </w:rPr>
        <w:t xml:space="preserve">Les distances de sentiers sont confirmées à partir de sources officielles pour trois parcs : Whistler (80 km), Sun Peaks (89 km) et Mont-Sainte-Anne (~30 km réseau DH). Toutes les autres distances de sentiers sont des estimations basées sur le nombre de sentiers et le caractère du parc, et sont préfixées de ~ dans le widget.</w:t>
      </w:r>
    </w:p>
    <w:p>
      <w:pPr>
        <w:spacing w:after="80" w:before="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i w:val="false"/>
          <w:iCs w:val="false"/>
          <w:color w:val="404040"/>
          <w:sz w:val="22"/>
          <w:szCs w:val="22"/>
        </w:rPr>
        <w:t xml:space="preserve">Les chiffres de dénivelé représentent le dénivelé desservi par remontée, de la station de la remontée la plus haute jusqu'au village ou au départ.</w:t>
      </w:r>
    </w:p>
    <w:p>
      <w:pPr>
        <w:spacing w:after="80" w:before="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i w:val="false"/>
          <w:iCs w:val="false"/>
          <w:color w:val="404040"/>
          <w:sz w:val="22"/>
          <w:szCs w:val="22"/>
        </w:rPr>
        <w:t xml:space="preserve">Les dates de saison, les heures d'ouverture et la disponibilité des remontées changent chaque année. Vérifiez directement auprès de chaque parc avant de planifier une visite.</w:t>
      </w:r>
    </w:p>
    <w:p>
      <w:pPr>
        <w:spacing w:after="80" w:before="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i w:val="false"/>
          <w:iCs w:val="false"/>
          <w:color w:val="404040"/>
          <w:sz w:val="22"/>
          <w:szCs w:val="22"/>
        </w:rPr>
        <w:t xml:space="preserve">Grouse Mountain et RED Mountain sont des ouvertures de phase 1 (2025) ; le nombre de sentiers et les distances augmenteront dans les saisons suivantes. RED Mountain est la phase 1 d'un plan directeur en 4 phases de Gravity Logic.</w:t>
      </w:r>
    </w:p>
    <w:p>
      <w:pPr>
        <w:spacing w:after="80" w:before="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i w:val="false"/>
          <w:iCs w:val="false"/>
          <w:color w:val="404040"/>
          <w:sz w:val="22"/>
          <w:szCs w:val="22"/>
        </w:rPr>
        <w:t xml:space="preserve">Mont Sutton est inclus avec le badge Remontée limitée : le resort positionne explicitement son réseau comme XC/enduro, et non descente. L'accès au télésiège est disponible à 18 $ CA par trajet.</w:t>
      </w:r>
    </w:p>
    <w:p>
      <w:pPr>
        <w:spacing w:after="80" w:before="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i w:val="false"/>
          <w:iCs w:val="false"/>
          <w:color w:val="404040"/>
          <w:sz w:val="22"/>
          <w:szCs w:val="22"/>
        </w:rPr>
        <w:t xml:space="preserve">Calabogie Peaks (Ontario) était historiquement un parc de descente avec remontée, mais a cessé les opérations de transport de vélos au milieu des années 2000 et est exclu.</w:t>
      </w:r>
    </w:p>
    <w:p>
      <w:pPr>
        <w:spacing w:after="80" w:before="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i w:val="false"/>
          <w:iCs w:val="false"/>
          <w:color w:val="404040"/>
          <w:sz w:val="22"/>
          <w:szCs w:val="22"/>
        </w:rPr>
        <w:t xml:space="preserve">Données à jour de juin 2026.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6B1A"/>
          <w:sz w:val="26"/>
          <w:szCs w:val="26"/>
        </w:rPr>
        <w:t xml:space="preserve">Notes techniques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Fichier HTML unique, environ 268 Ko incluant toutes les bibliothèques intégrées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Aucun processus de construction, bundler ou gestionnaire de paquets requis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Leaflet 1.9.4 et Leaflet.MarkerCluster 1.5.3 sont intégrés directement (issus de npm)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Les tuiles cartographiques se chargent depuis CartoDB dark_matter_nolabels (connexion Internet requise)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Compatible avec tous les navigateurs modernes ; testé sur Chrome, Firefox et Safari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Aucune collecte de données ; aucune analytique ; aucun appel externe sauf les requêtes de tuiles CartoDB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6B1A"/>
          <w:sz w:val="26"/>
          <w:szCs w:val="26"/>
        </w:rPr>
        <w:t xml:space="preserve">Crédits</w:t>
      </w:r>
    </w:p>
    <w:p>
      <w:pPr>
        <w:spacing w:after="60" w:before="60"/>
      </w:pPr>
      <w:r>
        <w:rPr>
          <w:rFonts w:ascii="Arial" w:cs="Arial" w:eastAsia="Arial" w:hAnsi="Arial"/>
          <w:i w:val="false"/>
          <w:iCs w:val="false"/>
          <w:color w:val="404040"/>
          <w:sz w:val="22"/>
          <w:szCs w:val="22"/>
        </w:rPr>
        <w:t xml:space="preserve">Widget développé par redfoxrun pour le plaidoyer en faveur des sentiers et la planification communautaire à Castle Rock, CO. Les données sur les parcs et les attributions aux constructeurs ont été recherchées à partir de sources publiques.</w:t>
      </w:r>
    </w:p>
    <w:p>
      <w:pPr>
        <w:spacing w:after="80" w:before="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i w:val="false"/>
          <w:iCs w:val="false"/>
          <w:color w:val="404040"/>
          <w:sz w:val="22"/>
          <w:szCs w:val="22"/>
        </w:rPr>
        <w:t xml:space="preserve">Construit avec Leaflet.js (BSD 2-Clause) et Leaflet.MarkerCluster (MIT). Imagerie de fond cartographique grâce à CartoDB et aux contributeurs OpenStreetMap.</w:t>
      </w:r>
    </w:p>
    <w:p>
      <w:pPr>
        <w:spacing w:after="80" w:before="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6B1A" w:sz="4" w:space="1"/>
      </w:pBdr>
      <w:spacing w:before="120"/>
      <w:jc w:val="center"/>
    </w:pPr>
    <w:r>
      <w:rPr>
        <w:rFonts w:ascii="Arial" w:cs="Arial" w:eastAsia="Arial" w:hAnsi="Arial"/>
        <w:color w:val="666666"/>
        <w:sz w:val="18"/>
        <w:szCs w:val="18"/>
      </w:rPr>
      <w:t xml:space="preserve">github.com/redfoxrun  |  Data current June 2026  |  Page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6B1A" w:sz="4" w:space="1"/>
      </w:pBdr>
      <w:spacing w:after="120"/>
    </w:pPr>
    <w:r>
      <w:rPr>
        <w:rFonts w:ascii="Arial" w:cs="Arial" w:eastAsia="Arial" w:hAnsi="Arial"/>
        <w:color w:val="666666"/>
        <w:sz w:val="18"/>
        <w:szCs w:val="18"/>
      </w:rPr>
      <w:t xml:space="preserve">Canada Lift-Served MTB Parks — Guide interactif des parcs vélo avec remontée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  <w:rPr>
        <w:rFonts w:ascii="Arial" w:cs="Arial" w:eastAsia="Arial" w:hAnsi="Arial"/>
        <w:color w:val="404040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40404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2E6B1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2E6B1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2026-06-09T19:38:05.968Z</dcterms:created>
  <dcterms:modified xsi:type="dcterms:W3CDTF">2026-06-09T19:38:05.968Z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