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42CE" w14:textId="0B2F5D8D" w:rsidR="00E95C3C" w:rsidRPr="00E95C3C" w:rsidRDefault="009D1418" w:rsidP="00E95C3C">
      <w:pPr>
        <w:jc w:val="center"/>
        <w:rPr>
          <w:rFonts w:asciiTheme="minorHAnsi" w:hAnsiTheme="minorHAnsi" w:cstheme="minorHAnsi"/>
          <w:sz w:val="44"/>
          <w:szCs w:val="36"/>
        </w:rPr>
      </w:pPr>
      <w:r w:rsidRPr="00E95C3C">
        <w:rPr>
          <w:rFonts w:asciiTheme="minorHAnsi" w:hAnsiTheme="minorHAnsi" w:cstheme="minorHAnsi"/>
          <w:sz w:val="44"/>
          <w:szCs w:val="36"/>
        </w:rPr>
        <w:t xml:space="preserve">Технічне завдання на розробку </w:t>
      </w:r>
      <w:r w:rsidR="009D1559">
        <w:rPr>
          <w:rFonts w:asciiTheme="minorHAnsi" w:hAnsiTheme="minorHAnsi" w:cstheme="minorHAnsi"/>
          <w:sz w:val="44"/>
          <w:szCs w:val="36"/>
        </w:rPr>
        <w:t>мобільного додатку</w:t>
      </w:r>
      <w:r w:rsidRPr="00E95C3C">
        <w:rPr>
          <w:rFonts w:asciiTheme="minorHAnsi" w:hAnsiTheme="minorHAnsi" w:cstheme="minorHAnsi"/>
          <w:sz w:val="44"/>
          <w:szCs w:val="36"/>
        </w:rPr>
        <w:t xml:space="preserve"> «</w:t>
      </w:r>
      <w:r w:rsidRPr="00E95C3C">
        <w:rPr>
          <w:rFonts w:asciiTheme="minorHAnsi" w:hAnsiTheme="minorHAnsi" w:cstheme="minorHAnsi"/>
          <w:sz w:val="44"/>
          <w:szCs w:val="36"/>
          <w:lang w:val="en-GB"/>
        </w:rPr>
        <w:t>Fugit</w:t>
      </w:r>
      <w:r w:rsidRPr="00E95C3C">
        <w:rPr>
          <w:rFonts w:asciiTheme="minorHAnsi" w:hAnsiTheme="minorHAnsi" w:cstheme="minorHAnsi"/>
          <w:sz w:val="44"/>
          <w:szCs w:val="36"/>
        </w:rPr>
        <w:t>»</w:t>
      </w:r>
    </w:p>
    <w:sdt>
      <w:sdtPr>
        <w:id w:val="-2804190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14:paraId="71B82E3C" w14:textId="5510915A" w:rsidR="00E95C3C" w:rsidRPr="00E95C3C" w:rsidRDefault="00E95C3C" w:rsidP="00E95C3C">
          <w:pPr>
            <w:pStyle w:val="a4"/>
            <w:jc w:val="center"/>
            <w:rPr>
              <w:b w:val="0"/>
              <w:bCs/>
              <w:color w:val="auto"/>
              <w:sz w:val="36"/>
              <w:szCs w:val="36"/>
            </w:rPr>
          </w:pPr>
          <w:r w:rsidRPr="00E95C3C">
            <w:rPr>
              <w:b w:val="0"/>
              <w:bCs/>
              <w:color w:val="auto"/>
              <w:sz w:val="36"/>
              <w:szCs w:val="36"/>
            </w:rPr>
            <w:t>Зміст</w:t>
          </w:r>
        </w:p>
        <w:p w14:paraId="02F32C89" w14:textId="435BA6F6" w:rsidR="009D1559" w:rsidRDefault="00E95C3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04514" w:history="1">
            <w:r w:rsidR="009D1559" w:rsidRPr="00FE7C89">
              <w:rPr>
                <w:rStyle w:val="a5"/>
                <w:noProof/>
              </w:rPr>
              <w:t>Цілі та завдання Додатку</w:t>
            </w:r>
            <w:r w:rsidR="009D1559">
              <w:rPr>
                <w:noProof/>
                <w:webHidden/>
              </w:rPr>
              <w:tab/>
            </w:r>
            <w:r w:rsidR="009D1559">
              <w:rPr>
                <w:noProof/>
                <w:webHidden/>
              </w:rPr>
              <w:fldChar w:fldCharType="begin"/>
            </w:r>
            <w:r w:rsidR="009D1559">
              <w:rPr>
                <w:noProof/>
                <w:webHidden/>
              </w:rPr>
              <w:instrText xml:space="preserve"> PAGEREF _Toc88004514 \h </w:instrText>
            </w:r>
            <w:r w:rsidR="009D1559">
              <w:rPr>
                <w:noProof/>
                <w:webHidden/>
              </w:rPr>
            </w:r>
            <w:r w:rsidR="009D1559">
              <w:rPr>
                <w:noProof/>
                <w:webHidden/>
              </w:rPr>
              <w:fldChar w:fldCharType="separate"/>
            </w:r>
            <w:r w:rsidR="009D1559">
              <w:rPr>
                <w:noProof/>
                <w:webHidden/>
              </w:rPr>
              <w:t>2</w:t>
            </w:r>
            <w:r w:rsidR="009D1559">
              <w:rPr>
                <w:noProof/>
                <w:webHidden/>
              </w:rPr>
              <w:fldChar w:fldCharType="end"/>
            </w:r>
          </w:hyperlink>
        </w:p>
        <w:p w14:paraId="460022F1" w14:textId="213C0671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15" w:history="1">
            <w:r w:rsidRPr="00FE7C89">
              <w:rPr>
                <w:rStyle w:val="a5"/>
                <w:noProof/>
              </w:rPr>
              <w:t>Портер 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409D" w14:textId="381FA912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16" w:history="1">
            <w:r w:rsidRPr="00FE7C89">
              <w:rPr>
                <w:rStyle w:val="a5"/>
                <w:bCs/>
                <w:noProof/>
              </w:rPr>
              <w:t>Словник</w:t>
            </w:r>
            <w:r w:rsidRPr="00FE7C89">
              <w:rPr>
                <w:rStyle w:val="a5"/>
                <w:noProof/>
              </w:rPr>
              <w:t xml:space="preserve"> термінів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6EF9" w14:textId="6C295037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17" w:history="1">
            <w:r w:rsidRPr="00FE7C89">
              <w:rPr>
                <w:rStyle w:val="a5"/>
                <w:noProof/>
              </w:rPr>
              <w:t>Структура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192D" w14:textId="073C941F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18" w:history="1">
            <w:r w:rsidRPr="00FE7C89">
              <w:rPr>
                <w:rStyle w:val="a5"/>
                <w:noProof/>
              </w:rPr>
              <w:t>Реєстрація та авторизація в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C192" w14:textId="348AD91D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19" w:history="1">
            <w:r w:rsidRPr="00FE7C89">
              <w:rPr>
                <w:rStyle w:val="a5"/>
                <w:noProof/>
              </w:rPr>
              <w:t>Алгоритми взаємодії користувача з Додатком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B8EF" w14:textId="0EA4DFE2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0" w:history="1">
            <w:r w:rsidRPr="00FE7C89">
              <w:rPr>
                <w:rStyle w:val="a5"/>
                <w:noProof/>
              </w:rPr>
              <w:t>Зберігання інформації в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79D2" w14:textId="19F48C3A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1" w:history="1">
            <w:r w:rsidRPr="00FE7C89">
              <w:rPr>
                <w:rStyle w:val="a5"/>
                <w:noProof/>
              </w:rPr>
              <w:t>Push сповіщення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54B1" w14:textId="5861CAB4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2" w:history="1">
            <w:r w:rsidRPr="00FE7C89">
              <w:rPr>
                <w:rStyle w:val="a5"/>
                <w:noProof/>
              </w:rPr>
              <w:t>Алгоритм роботи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D741" w14:textId="043A7469" w:rsidR="009D1559" w:rsidRDefault="009D155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3" w:history="1">
            <w:r w:rsidRPr="00FE7C89">
              <w:rPr>
                <w:rStyle w:val="a5"/>
                <w:noProof/>
              </w:rPr>
              <w:t>Механізми роботи в сплячому режимі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A0FE" w14:textId="11603DAF" w:rsidR="009D1559" w:rsidRDefault="009D155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4" w:history="1">
            <w:r w:rsidRPr="00FE7C89">
              <w:rPr>
                <w:rStyle w:val="a5"/>
                <w:noProof/>
              </w:rPr>
              <w:t>Механізми роботи при відності виходу в мережу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1BF2" w14:textId="3D3E8FD7" w:rsidR="009D1559" w:rsidRDefault="009D155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5" w:history="1">
            <w:r w:rsidRPr="00FE7C89">
              <w:rPr>
                <w:rStyle w:val="a5"/>
                <w:noProof/>
              </w:rPr>
              <w:t>Зворотній звязок при роботі з додатком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6D" w14:textId="6E1FE361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6" w:history="1">
            <w:r w:rsidRPr="00FE7C89">
              <w:rPr>
                <w:rStyle w:val="a5"/>
                <w:noProof/>
              </w:rPr>
              <w:t>Орієнтація екрану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58A0" w14:textId="1416193D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7" w:history="1">
            <w:r w:rsidRPr="00FE7C89">
              <w:rPr>
                <w:rStyle w:val="a5"/>
                <w:noProof/>
              </w:rPr>
              <w:t>Екрани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A66E" w14:textId="7AB0E7EF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8" w:history="1">
            <w:r w:rsidRPr="00FE7C89">
              <w:rPr>
                <w:rStyle w:val="a5"/>
                <w:noProof/>
              </w:rPr>
              <w:t>Робота з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7532" w14:textId="273293A2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29" w:history="1">
            <w:r w:rsidRPr="00FE7C89">
              <w:rPr>
                <w:rStyle w:val="a5"/>
                <w:noProof/>
              </w:rPr>
              <w:t>Вимоги до надійності та безпеки додатку. Алгоритми забезпечення надійності та безпеки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D195" w14:textId="215C4655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30" w:history="1">
            <w:r w:rsidRPr="00FE7C89">
              <w:rPr>
                <w:rStyle w:val="a5"/>
                <w:noProof/>
              </w:rPr>
              <w:t>Додаткові вимоги до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39D8" w14:textId="7BC51F63" w:rsidR="009D1559" w:rsidRDefault="009D1559">
          <w:pPr>
            <w:pStyle w:val="31"/>
            <w:rPr>
              <w:rFonts w:asciiTheme="minorHAnsi" w:eastAsiaTheme="minorEastAsia" w:hAnsiTheme="minorHAnsi" w:cstheme="minorBidi"/>
              <w:sz w:val="22"/>
              <w:lang w:eastAsia="uk-UA"/>
            </w:rPr>
          </w:pPr>
          <w:hyperlink w:anchor="_Toc88004531" w:history="1">
            <w:r w:rsidRPr="00FE7C89">
              <w:rPr>
                <w:rStyle w:val="a5"/>
              </w:rPr>
              <w:t>Мова програмування</w:t>
            </w:r>
            <w:r w:rsidRPr="00FE7C89">
              <w:rPr>
                <w:rStyle w:val="a5"/>
                <w:lang w:val="en-GB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_Toc88004531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2DB88E" w14:textId="7CDDB29F" w:rsidR="009D1559" w:rsidRDefault="009D15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8004532" w:history="1">
            <w:r w:rsidRPr="00FE7C89">
              <w:rPr>
                <w:rStyle w:val="a5"/>
                <w:noProof/>
              </w:rPr>
              <w:t>Вимоги до експлуатації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_Toc88004532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B6FF" w14:textId="250E1C6B" w:rsidR="00E95C3C" w:rsidRDefault="00E95C3C">
          <w:r>
            <w:rPr>
              <w:b/>
              <w:bCs/>
            </w:rPr>
            <w:fldChar w:fldCharType="end"/>
          </w:r>
        </w:p>
      </w:sdtContent>
    </w:sdt>
    <w:p w14:paraId="6DB91DC6" w14:textId="77777777" w:rsidR="00E95C3C" w:rsidRPr="00E95C3C" w:rsidRDefault="00E95C3C" w:rsidP="00E95C3C">
      <w:pPr>
        <w:jc w:val="center"/>
        <w:rPr>
          <w:sz w:val="40"/>
          <w:szCs w:val="32"/>
        </w:rPr>
      </w:pPr>
    </w:p>
    <w:p w14:paraId="060D3EA7" w14:textId="23B5D269" w:rsidR="00E95C3C" w:rsidRPr="009F4FC4" w:rsidRDefault="00E95C3C">
      <w:pPr>
        <w:rPr>
          <w:lang w:val="en-GB"/>
        </w:rPr>
      </w:pPr>
      <w:r>
        <w:rPr>
          <w:lang w:val="en-US"/>
        </w:rPr>
        <w:br w:type="page"/>
      </w:r>
    </w:p>
    <w:p w14:paraId="3A6B9E67" w14:textId="4DA89D6C" w:rsidR="009D1559" w:rsidRPr="009D1559" w:rsidRDefault="009D1559" w:rsidP="009D1559">
      <w:pPr>
        <w:pStyle w:val="1"/>
      </w:pPr>
      <w:bookmarkStart w:id="0" w:name="_Toc88004514"/>
      <w:r>
        <w:lastRenderedPageBreak/>
        <w:t>Цілі та завдання Додатку</w:t>
      </w:r>
      <w:bookmarkEnd w:id="0"/>
    </w:p>
    <w:p w14:paraId="31D8A238" w14:textId="58AC276D" w:rsidR="009D1418" w:rsidRDefault="009D1418" w:rsidP="00CE53CD">
      <w:pPr>
        <w:spacing w:line="360" w:lineRule="auto"/>
        <w:rPr>
          <w:lang w:val="en-US"/>
        </w:rPr>
      </w:pPr>
    </w:p>
    <w:p w14:paraId="5F716FB7" w14:textId="690B00CE" w:rsidR="009D1559" w:rsidRPr="009D1559" w:rsidRDefault="009D1559" w:rsidP="009D1559">
      <w:pPr>
        <w:pStyle w:val="1"/>
      </w:pPr>
      <w:bookmarkStart w:id="1" w:name="_Toc88004515"/>
      <w:r>
        <w:t>Портер ЦА</w:t>
      </w:r>
      <w:bookmarkEnd w:id="1"/>
    </w:p>
    <w:p w14:paraId="7FC69F77" w14:textId="638695D0" w:rsidR="009D1418" w:rsidRPr="00CA7DA3" w:rsidRDefault="009D1418" w:rsidP="009D1559">
      <w:pPr>
        <w:pStyle w:val="1"/>
        <w:rPr>
          <w:bCs/>
        </w:rPr>
      </w:pPr>
      <w:bookmarkStart w:id="2" w:name="_Toc88004516"/>
      <w:r w:rsidRPr="00CA7DA3">
        <w:rPr>
          <w:bCs/>
        </w:rPr>
        <w:t>Словник</w:t>
      </w:r>
      <w:r w:rsidR="009D1559">
        <w:t xml:space="preserve"> термінів</w:t>
      </w:r>
      <w:bookmarkEnd w:id="2"/>
    </w:p>
    <w:p w14:paraId="6DAD5964" w14:textId="3A415C5C" w:rsidR="009D1418" w:rsidRPr="00AC50D9" w:rsidRDefault="009D1418" w:rsidP="00CE53CD">
      <w:pPr>
        <w:spacing w:line="360" w:lineRule="auto"/>
        <w:jc w:val="both"/>
        <w:rPr>
          <w:szCs w:val="28"/>
        </w:rPr>
      </w:pPr>
      <w:r w:rsidRPr="009D1418">
        <w:rPr>
          <w:b/>
          <w:bCs/>
          <w:szCs w:val="28"/>
        </w:rPr>
        <w:t>Користувач</w:t>
      </w:r>
      <w:r>
        <w:rPr>
          <w:b/>
          <w:bCs/>
          <w:szCs w:val="28"/>
        </w:rPr>
        <w:t xml:space="preserve"> </w:t>
      </w:r>
      <w:r w:rsidR="00AC50D9" w:rsidRPr="00AC50D9">
        <w:rPr>
          <w:szCs w:val="28"/>
        </w:rPr>
        <w:t>– людина яка користується</w:t>
      </w:r>
      <w:r w:rsidR="00AC50D9">
        <w:rPr>
          <w:b/>
          <w:bCs/>
          <w:szCs w:val="28"/>
        </w:rPr>
        <w:t xml:space="preserve"> </w:t>
      </w:r>
      <w:r w:rsidR="00AC50D9">
        <w:rPr>
          <w:szCs w:val="28"/>
        </w:rPr>
        <w:t>мобільним додатком для доступу до платформи публікацій</w:t>
      </w:r>
    </w:p>
    <w:p w14:paraId="5A24789B" w14:textId="022CEFA8" w:rsidR="009D1418" w:rsidRDefault="009D1418" w:rsidP="00CE53CD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Канал </w:t>
      </w:r>
      <w:r w:rsidR="00AC50D9" w:rsidRPr="00017120">
        <w:rPr>
          <w:szCs w:val="28"/>
        </w:rPr>
        <w:t>–</w:t>
      </w:r>
      <w:r w:rsidR="00AC50D9">
        <w:rPr>
          <w:b/>
          <w:bCs/>
          <w:szCs w:val="28"/>
        </w:rPr>
        <w:t xml:space="preserve"> </w:t>
      </w:r>
      <w:r w:rsidR="00AC50D9" w:rsidRPr="00017120">
        <w:rPr>
          <w:szCs w:val="28"/>
        </w:rPr>
        <w:t>місце для поширення публікацій</w:t>
      </w:r>
      <w:r w:rsidR="00AC50D9">
        <w:rPr>
          <w:b/>
          <w:bCs/>
          <w:szCs w:val="28"/>
        </w:rPr>
        <w:t xml:space="preserve"> </w:t>
      </w:r>
    </w:p>
    <w:p w14:paraId="14D1FE1B" w14:textId="625EE57C" w:rsidR="00AC50D9" w:rsidRDefault="00AC50D9" w:rsidP="00CE53CD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Підписник </w:t>
      </w:r>
      <w:r w:rsidRPr="00017120">
        <w:rPr>
          <w:szCs w:val="28"/>
        </w:rPr>
        <w:t>–</w:t>
      </w:r>
      <w:r w:rsidRPr="00017120">
        <w:rPr>
          <w:szCs w:val="28"/>
        </w:rPr>
        <w:t xml:space="preserve"> </w:t>
      </w:r>
      <w:r w:rsidRPr="00017120">
        <w:rPr>
          <w:szCs w:val="28"/>
        </w:rPr>
        <w:t>користувач в рамках певного каналу</w:t>
      </w:r>
    </w:p>
    <w:p w14:paraId="30CE5895" w14:textId="517EF76F" w:rsidR="009D1418" w:rsidRPr="00017120" w:rsidRDefault="00AC50D9" w:rsidP="00CE53CD">
      <w:pPr>
        <w:spacing w:line="360" w:lineRule="auto"/>
        <w:jc w:val="both"/>
        <w:rPr>
          <w:szCs w:val="28"/>
        </w:rPr>
      </w:pPr>
      <w:r>
        <w:rPr>
          <w:b/>
          <w:bCs/>
          <w:szCs w:val="28"/>
        </w:rPr>
        <w:t xml:space="preserve">Запис </w:t>
      </w:r>
      <w:r w:rsidR="00017120" w:rsidRPr="00017120">
        <w:rPr>
          <w:szCs w:val="28"/>
        </w:rPr>
        <w:t>–</w:t>
      </w:r>
      <w:r w:rsidRPr="00017120">
        <w:rPr>
          <w:szCs w:val="28"/>
        </w:rPr>
        <w:t xml:space="preserve"> </w:t>
      </w:r>
      <w:r w:rsidR="00017120" w:rsidRPr="00017120">
        <w:rPr>
          <w:szCs w:val="28"/>
        </w:rPr>
        <w:t>публікація яка може містити в собі різні типи інформації</w:t>
      </w:r>
    </w:p>
    <w:p w14:paraId="62249114" w14:textId="192C518B" w:rsidR="009D1418" w:rsidRPr="00017120" w:rsidRDefault="009D1418" w:rsidP="00CE53CD">
      <w:pPr>
        <w:spacing w:line="360" w:lineRule="auto"/>
        <w:jc w:val="both"/>
        <w:rPr>
          <w:rFonts w:ascii="Calibri" w:hAnsi="Calibri" w:cs="Calibri"/>
          <w:b/>
          <w:bCs/>
          <w:szCs w:val="28"/>
        </w:rPr>
      </w:pPr>
      <w:r>
        <w:rPr>
          <w:b/>
          <w:bCs/>
          <w:szCs w:val="28"/>
        </w:rPr>
        <w:t xml:space="preserve">Термін життя </w:t>
      </w:r>
      <w:r w:rsidR="00017120">
        <w:rPr>
          <w:rFonts w:ascii="Calibri" w:hAnsi="Calibri" w:cs="Calibri"/>
          <w:szCs w:val="28"/>
        </w:rPr>
        <w:t xml:space="preserve">– встановлений проміжок часу існування публікацій </w:t>
      </w:r>
    </w:p>
    <w:p w14:paraId="151C7D75" w14:textId="13491DCC" w:rsidR="00AC50D9" w:rsidRDefault="009D1559" w:rsidP="009D1559">
      <w:pPr>
        <w:pStyle w:val="1"/>
      </w:pPr>
      <w:bookmarkStart w:id="3" w:name="_Toc88004517"/>
      <w:r>
        <w:lastRenderedPageBreak/>
        <w:t>Структура додатку</w:t>
      </w:r>
      <w:bookmarkEnd w:id="3"/>
    </w:p>
    <w:p w14:paraId="7708CA9C" w14:textId="046121DF" w:rsidR="009D1559" w:rsidRDefault="009D1559" w:rsidP="009D1559">
      <w:pPr>
        <w:pStyle w:val="1"/>
      </w:pPr>
      <w:bookmarkStart w:id="4" w:name="_Toc88004518"/>
      <w:r>
        <w:t>Реєстрація та авторизація в Додатку</w:t>
      </w:r>
      <w:bookmarkEnd w:id="4"/>
    </w:p>
    <w:p w14:paraId="07999285" w14:textId="4FC1D9AE" w:rsidR="009D1559" w:rsidRDefault="009D1559" w:rsidP="009D1559">
      <w:pPr>
        <w:pStyle w:val="1"/>
      </w:pPr>
      <w:bookmarkStart w:id="5" w:name="_Toc88004519"/>
      <w:r>
        <w:t>Алгоритми взаємодії користувача з Додатком</w:t>
      </w:r>
      <w:bookmarkEnd w:id="5"/>
    </w:p>
    <w:p w14:paraId="5ACC2413" w14:textId="06665575" w:rsidR="009D1559" w:rsidRDefault="009D1559" w:rsidP="009D1559">
      <w:pPr>
        <w:pStyle w:val="1"/>
      </w:pPr>
      <w:bookmarkStart w:id="6" w:name="_Toc88004520"/>
      <w:r>
        <w:t>Зберігання інформації в Додатку</w:t>
      </w:r>
      <w:bookmarkEnd w:id="6"/>
    </w:p>
    <w:p w14:paraId="37890C63" w14:textId="0F767DC3" w:rsidR="009D1559" w:rsidRDefault="009D1559" w:rsidP="009D1559">
      <w:pPr>
        <w:pStyle w:val="1"/>
      </w:pPr>
      <w:bookmarkStart w:id="7" w:name="_Toc88004521"/>
      <w:proofErr w:type="spellStart"/>
      <w:r>
        <w:t>Push</w:t>
      </w:r>
      <w:proofErr w:type="spellEnd"/>
      <w:r>
        <w:t xml:space="preserve"> сповіщення</w:t>
      </w:r>
      <w:bookmarkEnd w:id="7"/>
    </w:p>
    <w:p w14:paraId="6B0DCD76" w14:textId="46675376" w:rsidR="009D1559" w:rsidRDefault="009D1559" w:rsidP="009D1559">
      <w:pPr>
        <w:pStyle w:val="1"/>
      </w:pPr>
      <w:bookmarkStart w:id="8" w:name="_Toc88004522"/>
      <w:r>
        <w:t>Алгоритм роботи додатку</w:t>
      </w:r>
      <w:bookmarkEnd w:id="8"/>
    </w:p>
    <w:p w14:paraId="395897EA" w14:textId="62A8F751" w:rsidR="009D1559" w:rsidRDefault="009D1559" w:rsidP="009D1559">
      <w:pPr>
        <w:pStyle w:val="2"/>
      </w:pPr>
      <w:bookmarkStart w:id="9" w:name="_Toc88004523"/>
      <w:r>
        <w:t>Механізми роботи в сплячому режимі</w:t>
      </w:r>
      <w:bookmarkEnd w:id="9"/>
    </w:p>
    <w:p w14:paraId="402AB6B8" w14:textId="4D77857E" w:rsidR="009D1559" w:rsidRDefault="009D1559" w:rsidP="009D1559">
      <w:pPr>
        <w:pStyle w:val="2"/>
      </w:pPr>
      <w:bookmarkStart w:id="10" w:name="_Toc88004524"/>
      <w:r>
        <w:t xml:space="preserve">Механізми роботи при </w:t>
      </w:r>
      <w:proofErr w:type="spellStart"/>
      <w:r>
        <w:t>відності</w:t>
      </w:r>
      <w:proofErr w:type="spellEnd"/>
      <w:r>
        <w:t xml:space="preserve"> виходу в мережу</w:t>
      </w:r>
      <w:bookmarkEnd w:id="10"/>
    </w:p>
    <w:p w14:paraId="5BBCF5FA" w14:textId="1E8EBD08" w:rsidR="009D1559" w:rsidRDefault="009D1559" w:rsidP="009D1559">
      <w:pPr>
        <w:pStyle w:val="2"/>
      </w:pPr>
      <w:bookmarkStart w:id="11" w:name="_Toc88004525"/>
      <w:r>
        <w:t xml:space="preserve">Зворотній </w:t>
      </w:r>
      <w:proofErr w:type="spellStart"/>
      <w:r>
        <w:t>звязок</w:t>
      </w:r>
      <w:proofErr w:type="spellEnd"/>
      <w:r>
        <w:t xml:space="preserve"> при роботі з додатком</w:t>
      </w:r>
      <w:bookmarkEnd w:id="11"/>
    </w:p>
    <w:p w14:paraId="64F6A290" w14:textId="201D803B" w:rsidR="009D1559" w:rsidRDefault="009D1559" w:rsidP="009D1559">
      <w:pPr>
        <w:pStyle w:val="1"/>
      </w:pPr>
      <w:bookmarkStart w:id="12" w:name="_Toc88004526"/>
      <w:r>
        <w:t>Орієнтація екрану</w:t>
      </w:r>
      <w:bookmarkEnd w:id="12"/>
    </w:p>
    <w:p w14:paraId="4DCE5ED4" w14:textId="74852889" w:rsidR="009D1559" w:rsidRDefault="009D1559" w:rsidP="009D1559">
      <w:pPr>
        <w:pStyle w:val="1"/>
      </w:pPr>
      <w:bookmarkStart w:id="13" w:name="_Toc88004527"/>
      <w:r>
        <w:t>Екрани</w:t>
      </w:r>
      <w:bookmarkEnd w:id="13"/>
    </w:p>
    <w:p w14:paraId="0710DBDD" w14:textId="7C44D81E" w:rsidR="009D1559" w:rsidRDefault="009D1559" w:rsidP="009D1559">
      <w:pPr>
        <w:pStyle w:val="1"/>
      </w:pPr>
      <w:bookmarkStart w:id="14" w:name="_Toc88004528"/>
      <w:r>
        <w:t>Робота з API</w:t>
      </w:r>
      <w:bookmarkEnd w:id="14"/>
    </w:p>
    <w:p w14:paraId="281ED9F7" w14:textId="39EE7422" w:rsidR="009D1559" w:rsidRPr="009D1559" w:rsidRDefault="009D1559" w:rsidP="009D1559">
      <w:pPr>
        <w:pStyle w:val="1"/>
      </w:pPr>
      <w:bookmarkStart w:id="15" w:name="_Toc88004529"/>
      <w:r>
        <w:t>Вимоги до надійності та безпеки додатку. Алгоритми забезпечення надійності та безпеки додатку</w:t>
      </w:r>
      <w:bookmarkEnd w:id="15"/>
    </w:p>
    <w:p w14:paraId="0B23AF93" w14:textId="182C8170" w:rsidR="00CA7DA3" w:rsidRPr="009D1559" w:rsidRDefault="009D1559" w:rsidP="009D1559">
      <w:pPr>
        <w:pStyle w:val="1"/>
      </w:pPr>
      <w:bookmarkStart w:id="16" w:name="_Toc88004530"/>
      <w:r>
        <w:t>Додаткові вимоги до розробки</w:t>
      </w:r>
      <w:bookmarkEnd w:id="16"/>
    </w:p>
    <w:p w14:paraId="394D2B9D" w14:textId="73133FCA" w:rsidR="00CA7DA3" w:rsidRPr="00903863" w:rsidRDefault="00CA7DA3" w:rsidP="00CA7DA3">
      <w:pPr>
        <w:pStyle w:val="3"/>
        <w:rPr>
          <w:rFonts w:asciiTheme="minorHAnsi" w:hAnsiTheme="minorHAnsi" w:cstheme="minorHAnsi"/>
          <w:color w:val="auto"/>
          <w:sz w:val="32"/>
          <w:szCs w:val="32"/>
          <w:lang w:val="en-GB"/>
        </w:rPr>
      </w:pPr>
      <w:bookmarkStart w:id="17" w:name="_Toc88004531"/>
      <w:r w:rsidRPr="00903863">
        <w:rPr>
          <w:rFonts w:asciiTheme="minorHAnsi" w:hAnsiTheme="minorHAnsi" w:cstheme="minorHAnsi"/>
          <w:color w:val="auto"/>
          <w:sz w:val="32"/>
          <w:szCs w:val="32"/>
        </w:rPr>
        <w:t>Мова програмування</w:t>
      </w:r>
      <w:r w:rsidRPr="00903863">
        <w:rPr>
          <w:rFonts w:asciiTheme="minorHAnsi" w:hAnsiTheme="minorHAnsi" w:cstheme="minorHAnsi"/>
          <w:color w:val="auto"/>
          <w:sz w:val="32"/>
          <w:szCs w:val="32"/>
          <w:lang w:val="en-GB"/>
        </w:rPr>
        <w:t>:</w:t>
      </w:r>
      <w:bookmarkEnd w:id="17"/>
    </w:p>
    <w:p w14:paraId="44831AB9" w14:textId="139F8508" w:rsidR="00CA7DA3" w:rsidRDefault="00CA7DA3" w:rsidP="00E95C3C">
      <w:pPr>
        <w:contextualSpacing/>
        <w:rPr>
          <w:lang w:val="en-US"/>
        </w:rPr>
      </w:pPr>
      <w:r w:rsidRPr="00AD12DA">
        <w:rPr>
          <w:b/>
          <w:bCs/>
        </w:rPr>
        <w:t xml:space="preserve">Сервер </w:t>
      </w:r>
      <w:r w:rsidRPr="00AD12DA">
        <w:rPr>
          <w:b/>
          <w:bCs/>
          <w:lang w:val="en-GB"/>
        </w:rPr>
        <w:t xml:space="preserve">API </w:t>
      </w:r>
      <w:r w:rsidRPr="00AD12DA">
        <w:rPr>
          <w:b/>
          <w:bCs/>
        </w:rPr>
        <w:t>та інші сервіси</w:t>
      </w:r>
      <w:r w:rsidR="00AD12DA" w:rsidRPr="00AD12DA">
        <w:rPr>
          <w:b/>
          <w:bCs/>
          <w:lang w:val="en-US"/>
        </w:rPr>
        <w:t>:</w:t>
      </w:r>
      <w:r w:rsidR="00AD12DA">
        <w:rPr>
          <w:b/>
          <w:bCs/>
          <w:lang w:val="en-US"/>
        </w:rPr>
        <w:t xml:space="preserve"> </w:t>
      </w:r>
      <w:r w:rsidR="00AD12DA">
        <w:t>С</w:t>
      </w:r>
      <w:r w:rsidR="00AD12DA">
        <w:rPr>
          <w:lang w:val="en-GB"/>
        </w:rPr>
        <w:t xml:space="preserve"># 9 </w:t>
      </w:r>
    </w:p>
    <w:p w14:paraId="69BF4D42" w14:textId="0BEA1811" w:rsidR="00AD12DA" w:rsidRDefault="00AD12DA" w:rsidP="00E95C3C">
      <w:pPr>
        <w:contextualSpacing/>
        <w:rPr>
          <w:lang w:val="en-US"/>
        </w:rPr>
      </w:pPr>
      <w:r w:rsidRPr="00AD12DA">
        <w:rPr>
          <w:b/>
          <w:bCs/>
        </w:rPr>
        <w:t xml:space="preserve">Додаток </w:t>
      </w:r>
      <w:r w:rsidRPr="00AD12DA">
        <w:rPr>
          <w:b/>
          <w:bCs/>
          <w:lang w:val="en-GB"/>
        </w:rPr>
        <w:t>Android</w:t>
      </w:r>
      <w:r>
        <w:rPr>
          <w:b/>
          <w:bCs/>
          <w:lang w:val="en-GB"/>
        </w:rPr>
        <w:t xml:space="preserve">: </w:t>
      </w:r>
      <w:r>
        <w:rPr>
          <w:lang w:val="en-US"/>
        </w:rPr>
        <w:t xml:space="preserve">Kotlin </w:t>
      </w:r>
    </w:p>
    <w:p w14:paraId="2EAA043E" w14:textId="4B717D9D" w:rsidR="009D1559" w:rsidRDefault="009D1559" w:rsidP="00E95C3C">
      <w:pPr>
        <w:contextualSpacing/>
        <w:rPr>
          <w:lang w:val="en-US"/>
        </w:rPr>
      </w:pPr>
    </w:p>
    <w:p w14:paraId="5BECC7A0" w14:textId="25B32BEE" w:rsidR="009D1559" w:rsidRDefault="009D1559" w:rsidP="00E95C3C">
      <w:pPr>
        <w:contextualSpacing/>
        <w:rPr>
          <w:lang w:val="en-US"/>
        </w:rPr>
      </w:pPr>
    </w:p>
    <w:p w14:paraId="65A90507" w14:textId="57C13AA0" w:rsidR="009D1559" w:rsidRPr="00AD12DA" w:rsidRDefault="009D1559" w:rsidP="009D1559">
      <w:pPr>
        <w:pStyle w:val="1"/>
        <w:rPr>
          <w:lang w:val="en-US"/>
        </w:rPr>
      </w:pPr>
      <w:bookmarkStart w:id="18" w:name="_Toc88004532"/>
      <w:r>
        <w:t>Вимоги до експлуатації</w:t>
      </w:r>
      <w:bookmarkEnd w:id="18"/>
    </w:p>
    <w:sectPr w:rsidR="009D1559" w:rsidRPr="00AD12DA" w:rsidSect="00E95C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C66"/>
    <w:multiLevelType w:val="hybridMultilevel"/>
    <w:tmpl w:val="3CC60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04"/>
    <w:rsid w:val="00017120"/>
    <w:rsid w:val="00336311"/>
    <w:rsid w:val="00903863"/>
    <w:rsid w:val="009D1418"/>
    <w:rsid w:val="009D1559"/>
    <w:rsid w:val="009F4FC4"/>
    <w:rsid w:val="00AC50D9"/>
    <w:rsid w:val="00AD12DA"/>
    <w:rsid w:val="00CA7DA3"/>
    <w:rsid w:val="00CE53CD"/>
    <w:rsid w:val="00CE6504"/>
    <w:rsid w:val="00D03F3B"/>
    <w:rsid w:val="00D80EE2"/>
    <w:rsid w:val="00E9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BDBE"/>
  <w15:chartTrackingRefBased/>
  <w15:docId w15:val="{551045E7-9C92-4762-AEFD-CE71AD2A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3C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559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40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CA7DA3"/>
    <w:pPr>
      <w:spacing w:before="40" w:line="360" w:lineRule="auto"/>
      <w:outlineLvl w:val="1"/>
    </w:pPr>
    <w:rPr>
      <w:rFonts w:cstheme="minorHAnsi"/>
      <w:b w:val="0"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C5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9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A7DA3"/>
    <w:rPr>
      <w:rFonts w:eastAsiaTheme="majorEastAsia" w:cstheme="minorHAnsi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C5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03F3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95C3C"/>
    <w:pPr>
      <w:outlineLvl w:val="9"/>
    </w:pPr>
    <w:rPr>
      <w:rFonts w:asciiTheme="majorHAnsi" w:hAnsiTheme="majorHAnsi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95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5C3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95C3C"/>
    <w:pPr>
      <w:tabs>
        <w:tab w:val="right" w:leader="dot" w:pos="10456"/>
      </w:tabs>
      <w:spacing w:after="100"/>
      <w:ind w:left="560"/>
    </w:pPr>
    <w:rPr>
      <w:rFonts w:cstheme="minorHAnsi"/>
      <w:noProof/>
    </w:rPr>
  </w:style>
  <w:style w:type="character" w:styleId="a5">
    <w:name w:val="Hyperlink"/>
    <w:basedOn w:val="a0"/>
    <w:uiPriority w:val="99"/>
    <w:unhideWhenUsed/>
    <w:rsid w:val="00E9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AF18-CC93-49ED-A5BE-51B04FEF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1764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Сидоряк</dc:creator>
  <cp:keywords/>
  <dc:description/>
  <cp:lastModifiedBy>Юра Сидоряк</cp:lastModifiedBy>
  <cp:revision>2</cp:revision>
  <dcterms:created xsi:type="dcterms:W3CDTF">2021-11-16T21:19:00Z</dcterms:created>
  <dcterms:modified xsi:type="dcterms:W3CDTF">2021-11-16T23:27:00Z</dcterms:modified>
</cp:coreProperties>
</file>