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D43883">
      <w:pPr>
        <w:pStyle w:val="3"/>
      </w:pPr>
      <w:r>
        <w:t>Python基础 教案</w:t>
      </w:r>
    </w:p>
    <w:p w14:paraId="4F30DBE3">
      <w:r>
        <w:t>周次：1</w:t>
      </w:r>
    </w:p>
    <w:p w14:paraId="35AD9D96">
      <w:r>
        <w:t>课次：2</w:t>
      </w:r>
    </w:p>
    <w:p w14:paraId="69153173">
      <w:r>
        <w:t>章节内容：条件语句与循环</w:t>
      </w:r>
    </w:p>
    <w:p w14:paraId="5EDD76BD">
      <w:r>
        <w:t>课时：2</w:t>
      </w:r>
    </w:p>
    <w:p w14:paraId="19F811EA">
      <w:pPr>
        <w:pStyle w:val="4"/>
      </w:pPr>
      <w:r>
        <w:t>单元教学目标</w:t>
      </w:r>
    </w:p>
    <w:p w14:paraId="743347C3">
      <w:r>
        <w:t xml:space="preserve">- 知识目标：掌握if-elif-else的语法结构  </w:t>
        <w:br/>
        <w:t xml:space="preserve">- 技能目标：能够编写并运行基于条件判断的Python程序  </w:t>
        <w:br/>
        <w:t>- 素养目标：能够编写结构清晰、逻辑严谨的代码</w:t>
      </w:r>
    </w:p>
    <w:p w14:paraId="49271D90">
      <w:pPr>
        <w:pStyle w:val="4"/>
      </w:pPr>
      <w:r>
        <w:t>教学重点</w:t>
      </w:r>
    </w:p>
    <w:p w14:paraId="5F92EB18">
      <w:r>
        <w:t xml:space="preserve">• 条件语句的结构：掌握if-else、elif的使用逻辑，理解多条件判断的嵌套关系  </w:t>
        <w:br/>
        <w:t xml:space="preserve">• 循环的结构：掌握for循环和while循环的语法，理解range()函数的参数含义与使用场景  </w:t>
        <w:br/>
        <w:t>• 循环的常见应用场景：能通过循环实现列表遍历、重复操作等基础编程需求</w:t>
      </w:r>
    </w:p>
    <w:p w14:paraId="4DF87B7F">
      <w:pPr>
        <w:pStyle w:val="4"/>
      </w:pPr>
      <w:r>
        <w:t>教学难点</w:t>
      </w:r>
    </w:p>
    <w:p w14:paraId="1B7D6A99">
      <w:r>
        <w:t xml:space="preserve">• 条件语句的嵌套与逻辑顺序控制是难点，学生易因未明确条件优先级导致判断逻辑错误（如"and"与"or"的使用混淆）  </w:t>
        <w:br/>
        <w:t>• 循环的控制结构（如`break`/`continue`）应用不当，学生常误将循环嵌套层级失控，导致程序逻辑混乱或无限循环</w:t>
      </w:r>
    </w:p>
    <w:p w14:paraId="7691823D">
      <w:pPr>
        <w:pStyle w:val="4"/>
      </w:pPr>
      <w:r>
        <w:t>教学活动</w:t>
      </w:r>
    </w:p>
    <w:p w14:paraId="05AD2B3F">
      <w:r>
        <w:t xml:space="preserve">新课导入【5分钟】  </w:t>
        <w:br/>
        <w:t xml:space="preserve">教师通过生活案例引入：展示天气预报图片，提问“若今天下雨，我是否带伞？”引导学生思考条件判断逻辑，用“if-else”结构简写代码（如：if rain: print("带伞") else: print("不带伞"))，激发学习兴趣。  </w:t>
        <w:br/>
        <w:br/>
        <w:t xml:space="preserve">讲授新课【20分钟】  </w:t>
        <w:br/>
        <w:t xml:space="preserve">1. **讲授法**：讲解Python条件语句结构（if、elif、else），举例说明判断条件（如年龄判断：if age &gt;=18: print("成年")）。  </w:t>
        <w:br/>
        <w:t xml:space="preserve">2. **案例分析法**：分组分析“判断学生成绩是否及格”的代码案例，教师提示关键点（如：条件判断逻辑、缩进规范）。  </w:t>
        <w:br/>
        <w:t xml:space="preserve">3. **练习法**：学生完成“判断正负数”的编码练习，教师巡视指导，重点纠正语法错误（如：缺少冒号、缩进错误）。  </w:t>
        <w:br/>
        <w:t xml:space="preserve">4. **讨论法**：小组讨论“条件语句在生活中的应用”，如“是否根据天气选择衣物”，教师总结条件语句的核心逻辑。  </w:t>
        <w:br/>
        <w:t xml:space="preserve">5. **头脑风暴法**：学生列举条件判断场景（如：判断是否吃饱、是否迟到），教师归纳为“条件判断需明确条件与结果”。  </w:t>
        <w:br/>
        <w:br/>
        <w:t xml:space="preserve">巩固练习【15分钟】  </w:t>
        <w:br/>
        <w:t xml:space="preserve">1. **基础练习**：学生编写“判断输入数字是否为正数”的代码，教师批改并讲解常见错误（如：未处理负数情况）。  </w:t>
        <w:br/>
        <w:t xml:space="preserve">2. **进阶练习**：用循环实现“计算1-10的和”，学生分组完成，教师巡视指导，强调循环结构（for/while）的使用。  </w:t>
        <w:br/>
        <w:t xml:space="preserve">3. **游戏法**：设计“猜数字游戏”，学生输入猜测数字，系统用条件语句判断是否正确，增强互动性。  </w:t>
        <w:br/>
        <w:br/>
        <w:t xml:space="preserve">归纳总结【5分钟】  </w:t>
        <w:br/>
        <w:t>教师总结条件语句的核心结构（if-elif-else）及应用场景（如：判断逻辑、循环控制），强调“条件语句需明确条件与结果”。学生复述课堂重点，并提问“如何用循环处理重复性任务？”教师解答，强化记忆。</w:t>
      </w:r>
    </w:p>
    <w:p w14:paraId="3BD40F58">
      <w:pPr>
        <w:pStyle w:val="4"/>
      </w:pPr>
      <w:r>
        <w:t>教学资源</w:t>
      </w:r>
    </w:p>
    <w:p w14:paraId="4208FCAD">
      <w:r>
        <w:t xml:space="preserve">• 教学设备和工具  </w:t>
        <w:br/>
        <w:t xml:space="preserve">  - 投影仪/白板（用于演示代码和讲解）  </w:t>
        <w:br/>
        <w:t xml:space="preserve">  - 计算机/平板（学生操作实践）  </w:t>
        <w:br/>
        <w:t xml:space="preserve">  - Python开发环境（如PyCharm、VS Code、Jupyter Notebook）  </w:t>
        <w:br/>
        <w:t xml:space="preserve">  - 网络设备（路由器/WiFi）确保在线资源访问  </w:t>
        <w:br/>
        <w:t xml:space="preserve">  - 打印材料（代码示例、练习题、教学PPT）  </w:t>
        <w:br/>
        <w:t xml:space="preserve">  - 交互式白板（支持实时代码编写与展示）  </w:t>
        <w:br/>
        <w:br/>
        <w:t xml:space="preserve">• 推荐参考资料或网站  </w:t>
        <w:br/>
        <w:t xml:space="preserve">  - 书籍：《Python编程从入门到实践》《Python Crash Course》  </w:t>
        <w:br/>
        <w:t xml:space="preserve">  - 在线资源：Python官方文档（https://docs.python.org/zh-cn/3/）  </w:t>
        <w:br/>
        <w:t xml:space="preserve">  - 练习平台：LeetCode（练习语法题）、Codewars（编程实践）  </w:t>
        <w:br/>
        <w:t xml:space="preserve">  - 教学网站：W3Schools（交互式教程）、GeeksforGeeks（详细解释）  </w:t>
        <w:br/>
        <w:t xml:space="preserve">  - 视频教程：YouTube频道“Python Programming Tutorials”（实战案例）  </w:t>
        <w:br/>
        <w:t xml:space="preserve">  - 互动工具：Replit（在线代码编辑器）、Exercism（编程练习）  </w:t>
        <w:br/>
        <w:t xml:space="preserve">  - 基础指南：Python for Beginners（免费开源课程）</w:t>
      </w:r>
    </w:p>
    <w:p w14:paraId="58BC733E">
      <w:pPr>
        <w:pStyle w:val="4"/>
      </w:pPr>
      <w:r>
        <w:t>教学反思</w:t>
      </w:r>
    </w:p>
    <w:p w14:paraId="1ED9D756">
      <w:r>
        <w:t xml:space="preserve">• 教学效果方面：需评估学生是否能正确区分条件语句的逻辑结构（如if-elif-else），是否掌握循环的迭代控制（如for/while）以及常见错误（如语法错误、逻辑错误）。  </w:t>
        <w:br/>
        <w:t xml:space="preserve">• 学生反馈方面：关注课堂中学生对条件语句嵌套（如if-elif-else嵌套）或循环终止条件（如while循环的退出条件）的困惑程度，以及是否因抽象概念（如循环变量的初始化）导致理解困难。  </w:t>
        <w:br/>
        <w:t xml:space="preserve">• 教学方法优化：需考虑是否通过案例演示（如判断奇偶性、计算阶乘）提升学生抽象思维能力，或通过分层教学（如基础练习+拓展题）满足不同学习水平学生的需求。  </w:t>
        <w:br/>
        <w:t xml:space="preserve">• 课堂互动设计：建议增加实时反馈环节（如课堂问答、代码调试），或通过小组合作（如编写简单程序并展示）增强学生参与感，降低对抽象概念的畏难情绪。  </w:t>
        <w:br/>
        <w:t xml:space="preserve">• 作业与练习设计：需检查练习题是否覆盖常见错误（如忘记冒号、缩进错误），并补充实践性任务（如用循环计算素数），避免学生仅停留在理论理解层面。  </w:t>
        <w:br/>
        <w:t xml:space="preserve">• 技术工具辅助：考虑使用可视化工具（如Python Tutor）辅助条件语句与循环的逻辑演示，或通过代码编辑器（如PyCharm）提供实时语法检查，降低学习门槛。  </w:t>
        <w:br/>
        <w:t xml:space="preserve">• 学习节奏把控：针对部分学生因课堂时间不足而无法深入理解循环嵌套或条件逻辑的情况，建议调整教学节奏，预留额外时间进行概念拆解与案例演练。  </w:t>
        <w:br/>
        <w:t>• 课后巩固策略：需评估学生是否能独立完成条件语句与循环的编程任务（如编写判断闰年的程序），并补充配套练习题（如设计循环控制程序），强化知识迁移能力。</w:t>
      </w:r>
    </w:p>
    <w:p w14:paraId="43D9E519">
      <w:pPr>
        <w:pStyle w:val="4"/>
      </w:pPr>
      <w:r>
        <w:t>教学评价</w:t>
      </w:r>
    </w:p>
    <w:p w14:paraId="1B70CF2C">
      <w:r>
        <w:t xml:space="preserve">• 过程性评价  </w:t>
        <w:br/>
        <w:t xml:space="preserve">• 课堂参与度：观察学生在条件语句与循环教学中的发言频率、提问积极性，记录其是否能主动尝试编写代码并解释逻辑流程。  </w:t>
        <w:br/>
        <w:t xml:space="preserve">• 作业完成质量：检查学生提交的代码是否包含条件语句（如if/elif/else）和循环结构（如for/while），是否存在语法错误或逻辑错误。  </w:t>
        <w:br/>
        <w:t xml:space="preserve">• 小组协作表现：评估小组成员分工是否明确，是否能共同完成条件语句与循环的编程任务，是否能有效沟通并解决代码问题。  </w:t>
        <w:br/>
        <w:t xml:space="preserve">• 课堂练习反馈：通过课堂练习中的代码提交记录，分析学生是否能正确使用条件判断（如判断变量大小）和循环控制（如循环次数）。  </w:t>
        <w:br/>
        <w:br/>
        <w:t xml:space="preserve">• 结果性评价  </w:t>
        <w:br/>
        <w:t xml:space="preserve">• 作业评分：根据代码正确性（逻辑是否清晰、语法是否规范）、完整性（是否覆盖条件语句与循环功能）和规范性（代码格式是否符合Python标准）进行评分。  </w:t>
        <w:br/>
        <w:t xml:space="preserve">• 项目展示评价：对学生的编程项目进行评审，评估其是否完整实现条件语句与循环功能，代码是否可读性高，是否能通过测试案例。  </w:t>
        <w:br/>
        <w:t xml:space="preserve">• 考试考核：通过编程题或选择题考查学生对条件语句与循环的理解程度，例如判断以下代码是否正确：  </w:t>
        <w:br/>
        <w:t xml:space="preserve">```python  </w:t>
        <w:br/>
        <w:t xml:space="preserve">for i in range(5):  </w:t>
        <w:br/>
        <w:t xml:space="preserve">    if i % 2 == 0:  </w:t>
        <w:br/>
        <w:t xml:space="preserve">        print(i)  </w:t>
        <w:br/>
        <w:t xml:space="preserve">```  </w:t>
        <w:br/>
        <w:t xml:space="preserve">• 课堂表现总结：结合课堂观察记录和作业反馈，综合评估学生对条件语句与循环的掌握程度，给出个性化评价建议。  </w:t>
        <w:br/>
        <w:br/>
        <w:t xml:space="preserve">• 评价标准与方式  </w:t>
        <w:br/>
        <w:t xml:space="preserve">• 过程性评价：采用观察记录表、课堂练习提交、小组合作任务完成情况等非量化方式，结合教师主观判断。  </w:t>
        <w:br/>
        <w:t xml:space="preserve">• 结果性评价：使用量化评分表（如满分10分，5分制）结合代码审查、项目评审和考试成绩，确保客观性。  </w:t>
        <w:br/>
        <w:t>• 评价工具：采用量规表（如“正确性、规范性、创新性”三级标准）进行多维度评估，确保评价一致性。</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1DA50DF"/>
    <w:rsid w:val="42A6365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93</Words>
  <Characters>169</Characters>
  <Lines>0</Lines>
  <Paragraphs>0</Paragraphs>
  <TotalTime>1</TotalTime>
  <ScaleCrop>false</ScaleCrop>
  <LinksUpToDate>false</LinksUpToDate>
  <CharactersWithSpaces>170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空城旧梦</cp:lastModifiedBy>
  <dcterms:modified xsi:type="dcterms:W3CDTF">2025-10-18T12:26:20Z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eyJoZGlkIjoiYmRkMmJkY2M2NWFlZGQzMjY0MmEwNzMwMGViYzhmMGQiLCJ1c2VySWQiOiI0NDIzMDkxOTkifQ==</vt:lpwstr>
  </property>
  <property fmtid="{D5CDD505-2E9C-101B-9397-08002B2CF9AE}" pid="3" name="KSOProductBuildVer">
    <vt:lpwstr>2052-12.1.0.22529</vt:lpwstr>
  </property>
  <property fmtid="{D5CDD505-2E9C-101B-9397-08002B2CF9AE}" pid="4" name="ICV">
    <vt:lpwstr>BFC4DFD54BF6426CAC5D918127288C42_12</vt:lpwstr>
  </property>
</Properties>
</file>