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D43883">
      <w:pPr>
        <w:pStyle w:val="3"/>
      </w:pPr>
      <w:r>
        <w:t>Python项目实战 教案</w:t>
      </w:r>
    </w:p>
    <w:p w14:paraId="4F30DBE3">
      <w:r>
        <w:t>周次：10</w:t>
      </w:r>
    </w:p>
    <w:p w14:paraId="35AD9D96">
      <w:r>
        <w:t>课次：1</w:t>
      </w:r>
    </w:p>
    <w:p w14:paraId="69153173">
      <w:r>
        <w:t>章节内容：综合项目开发</w:t>
      </w:r>
    </w:p>
    <w:p w14:paraId="5EDD76BD">
      <w:r>
        <w:t>课时：2</w:t>
      </w:r>
    </w:p>
    <w:p w14:paraId="19F811EA">
      <w:pPr>
        <w:pStyle w:val="4"/>
      </w:pPr>
      <w:r>
        <w:t>单元教学目标</w:t>
      </w:r>
    </w:p>
    <w:p w14:paraId="743347C3">
      <w:r>
        <w:t xml:space="preserve">- 知识目标：能够理解模块化编程的核心概念，掌握Python模块的创建与使用方法，熟练识别模块间的依赖关系。  </w:t>
        <w:br/>
        <w:t xml:space="preserve">- 技能目标：能够独立完成一个小型Python项目的模块划分与代码编写，能使用PyCharm等工具进行代码调试与运行。  </w:t>
        <w:br/>
        <w:t>- 素养目标：能够遵守团队协作规范，主动沟通项目进度，具备良好的代码注释与文档撰写能力。</w:t>
      </w:r>
    </w:p>
    <w:p w14:paraId="49271D90">
      <w:pPr>
        <w:pStyle w:val="4"/>
      </w:pPr>
      <w:r>
        <w:t>教学重点</w:t>
      </w:r>
    </w:p>
    <w:p w14:paraId="5F92EB18">
      <w:r>
        <w:t xml:space="preserve">• 项目结构设计：掌握如何划分模块、目录组织及文件命名规范，确保代码可维护性  </w:t>
        <w:br/>
        <w:t xml:space="preserve">• 模块化开发：理解函数/类/模块的划分原则，实现代码复用与逻辑分层  </w:t>
        <w:br/>
        <w:t>• 数据库交互：学习SQL语句编写与数据库连接逻辑，完成数据的增删改查操作</w:t>
      </w:r>
    </w:p>
    <w:p w14:paraId="4DF87B7F">
      <w:pPr>
        <w:pStyle w:val="4"/>
      </w:pPr>
      <w:r>
        <w:t>教学难点</w:t>
      </w:r>
    </w:p>
    <w:p w14:paraId="1B7D6A99">
      <w:r>
        <w:t xml:space="preserve">• 综合项目开发需要学生将多个知识点（如函数、类、模块、数据结构等）整合应用，可能因缺乏系统性练习而难以掌握如何合理组织代码结构和逻辑流程。  </w:t>
        <w:br/>
        <w:t>• 学生可能在实际项目中遇到数据处理与算法设计的难点，例如如何高效实现功能模块、处理用户输入错误或复杂逻辑时的调试与优化。</w:t>
      </w:r>
    </w:p>
    <w:p w14:paraId="7691823D">
      <w:pPr>
        <w:pStyle w:val="4"/>
      </w:pPr>
      <w:r>
        <w:t>教学活动</w:t>
      </w:r>
    </w:p>
    <w:p w14:paraId="05AD2B3F">
      <w:r>
        <w:t xml:space="preserve">新课导入【5分钟】：  </w:t>
        <w:br/>
        <w:t>教师通过播放电商网站开发的短视频，提出问题：“假设你是一个产品经理，需要为一家电商网站设计功能模块，你会如何规划？”引导学生思考项目需求，激发兴趣。采用故事导入法，结合实际案例引发学生认知冲突，为后续内容铺垫。</w:t>
        <w:br/>
        <w:br/>
        <w:t xml:space="preserve">讲授新课【20分钟】：  </w:t>
        <w:br/>
        <w:t xml:space="preserve">1. **讲授法**：讲解Python基础语法（变量、条件判断、循环结构），结合案例分析法，用“电商订单系统”示例演示代码逻辑，强调代码规范与可读性。  </w:t>
        <w:br/>
        <w:t xml:space="preserve">2. **练习法**：分组完成“简单订单处理程序”练习，教师巡回指导，学生通过动手实践巩固知识点。  </w:t>
        <w:br/>
        <w:t xml:space="preserve">3. **讨论法**：学生分组讨论“如何用Python实现条件判断”问题，教师点评关键点（如if-elif-else结构），强化逻辑思维。  </w:t>
        <w:br/>
        <w:t xml:space="preserve">4. **角色扮演法**：学生扮演“开发人员”角色，模拟编写代码并解释逻辑，提升沟通与协作能力。  </w:t>
        <w:br/>
        <w:br/>
        <w:t xml:space="preserve">巩固练习【15分钟】：  </w:t>
        <w:br/>
        <w:t xml:space="preserve">1. **分层练习**：  </w:t>
        <w:br/>
        <w:t xml:space="preserve">   - **基础组**：完成“商品信息录入”小程序，使用input函数获取用户输入。  </w:t>
        <w:br/>
        <w:t xml:space="preserve">   - **进阶组**：设计“商品分类筛选”功能，实现条件过滤。  </w:t>
        <w:br/>
        <w:t xml:space="preserve">2. **分组竞赛**：学生分组开发“简易电商首页”（含商品展示、搜索功能），教师随机抽查代码质量，鼓励创新设计。  </w:t>
        <w:br/>
        <w:t xml:space="preserve">3. **游戏法**：通过“代码拼图”游戏，学生拼接已知模块代码，培养碎片化知识整合能力。  </w:t>
        <w:br/>
        <w:br/>
        <w:t xml:space="preserve">归纳总结【5分钟】：  </w:t>
        <w:br/>
        <w:t xml:space="preserve">教师引导学生总结本课要点：  </w:t>
        <w:br/>
        <w:t xml:space="preserve">- Python基础语法的核心逻辑结构（条件、循环）；  </w:t>
        <w:br/>
        <w:t xml:space="preserve">- 项目开发中的协作流程（分工、代码审查）；  </w:t>
        <w:br/>
        <w:t xml:space="preserve">- 通过角色扮演和分组练习提升实践能力。  </w:t>
        <w:br/>
        <w:t>学生用思维导图归纳知识点，教师补充关键术语（如“可读性”“模块化设计”），强化记忆。</w:t>
      </w:r>
    </w:p>
    <w:p w14:paraId="3BD40F58">
      <w:pPr>
        <w:pStyle w:val="4"/>
      </w:pPr>
      <w:r>
        <w:t>教学资源</w:t>
      </w:r>
    </w:p>
    <w:p w14:paraId="4208FCAD">
      <w:r>
        <w:t xml:space="preserve">• 教学设备：  </w:t>
        <w:br/>
        <w:t xml:space="preserve">  • 高性能计算机或笔记本电脑（搭载Python开发环境）  </w:t>
        <w:br/>
        <w:t xml:space="preserve">  • 屏幕显示器（支持高清显示）  </w:t>
        <w:br/>
        <w:t xml:space="preserve">  • 鼠标/触控板  </w:t>
        <w:br/>
        <w:t xml:space="preserve">  • 项目管理工具（如Trello、Notion）用于分组协作  </w:t>
        <w:br/>
        <w:t xml:space="preserve">  • 白板或投影仪（用于演示代码逻辑）  </w:t>
        <w:br/>
        <w:br/>
        <w:t xml:space="preserve">• 软件工具：  </w:t>
        <w:br/>
        <w:t xml:space="preserve">  • Python编程语言（版本建议3.10以上）  </w:t>
        <w:br/>
        <w:t xml:space="preserve">  • 开发环境：PyCharm、VS Code、Jupyter Notebook  </w:t>
        <w:br/>
        <w:t xml:space="preserve">  • 版本控制：Git（需安装GitHub Desktop或命令行工具）  </w:t>
        <w:br/>
        <w:t xml:space="preserve">  • 可视化工具：Matplotlib、Seaborn、Plotly  </w:t>
        <w:br/>
        <w:t xml:space="preserve">  • 数据库工具：SQLite（示例）、MySQL（进阶）  </w:t>
        <w:br/>
        <w:t xml:space="preserve">  • 前端工具：HTML/CSS/JavaScript（基础）、React（进阶）  </w:t>
        <w:br/>
        <w:t xml:space="preserve">  • 测试框架：pytest（单元测试）  </w:t>
        <w:br/>
        <w:br/>
        <w:t xml:space="preserve">• 推荐参考资料：  </w:t>
        <w:br/>
        <w:t xml:space="preserve">  • 书籍：《Python编程：从入门到实践》《Python核心编程》《Python Cookbook》  </w:t>
        <w:br/>
        <w:t xml:space="preserve">  • 在线资源：  </w:t>
        <w:br/>
        <w:t xml:space="preserve">    • Python官方文档（https://docs.python.org/zh-cn/3/）  </w:t>
        <w:br/>
        <w:t xml:space="preserve">    • Coursera《Python for Everybody》课程  </w:t>
        <w:br/>
        <w:t xml:space="preserve">    • Udemy《Python for Data Analysis》课程  </w:t>
        <w:br/>
        <w:t xml:space="preserve">    • Codecademy Python实战课程  </w:t>
        <w:br/>
        <w:t xml:space="preserve">  • 社区与平台：  </w:t>
        <w:br/>
        <w:t xml:space="preserve">    • Stack Overflow（编程问题解答）  </w:t>
        <w:br/>
        <w:t xml:space="preserve">    • GitHub（开源项目示例，如“Hello World”项目）  </w:t>
        <w:br/>
        <w:t xml:space="preserve">    • Reddit r/learnpython（学习交流）  </w:t>
        <w:br/>
        <w:t xml:space="preserve">  • 实践平台：  </w:t>
        <w:br/>
        <w:t xml:space="preserve">    • Exercism（编程练习）  </w:t>
        <w:br/>
        <w:t xml:space="preserve">    • LeetCode（算法题练习）  </w:t>
        <w:br/>
        <w:t xml:space="preserve">    • GitHub Classroom（项目协作示例）  </w:t>
        <w:br/>
        <w:br/>
        <w:t xml:space="preserve">• 其他资源：  </w:t>
        <w:br/>
        <w:t xml:space="preserve">  • 项目模板：  </w:t>
        <w:br/>
        <w:t xml:space="preserve">    • Python全栈项目模板（如博客系统、电商网站）  </w:t>
        <w:br/>
        <w:t xml:space="preserve">    • 开源项目示例（如“Hello World”项目、“Calculator”应用）  </w:t>
        <w:br/>
        <w:t xml:space="preserve">  • 教学辅助：  </w:t>
        <w:br/>
        <w:t xml:space="preserve">    • 项目分阶段指导（如需求分析→代码编写→测试→部署）  </w:t>
        <w:br/>
        <w:t xml:space="preserve">    • 学生作品展示平台（如GitHub Pages）</w:t>
      </w:r>
    </w:p>
    <w:p w14:paraId="58BC733E">
      <w:pPr>
        <w:pStyle w:val="4"/>
      </w:pPr>
      <w:r>
        <w:t>教学反思</w:t>
      </w:r>
    </w:p>
    <w:p w14:paraId="1ED9D756">
      <w:r>
        <w:t xml:space="preserve">• 教学效果：  </w:t>
        <w:br/>
        <w:t xml:space="preserve">  • 学生对综合项目开发的流程理解程度参差不齐，部分学生未能有效整合多阶段任务  </w:t>
        <w:br/>
        <w:t xml:space="preserve">  • 项目成果展示中存在技术实现细节不完整或功能缺陷，反映学生对实际开发规范的掌握不足  </w:t>
        <w:br/>
        <w:t xml:space="preserve">  • 课堂时间分配不合理，导致部分学生无法完成预期的项目任务  </w:t>
        <w:br/>
        <w:br/>
        <w:t xml:space="preserve">• 学生反馈：  </w:t>
        <w:br/>
        <w:t xml:space="preserve">  • 部分学生反映项目难度超出预期，尤其是需求分析与功能设计阶段的挑战  </w:t>
        <w:br/>
        <w:t xml:space="preserve">  • 学生对课程中的技术难点（如模块化设计、版本控制）理解不充分，缺乏实践指导  </w:t>
        <w:br/>
        <w:t xml:space="preserve">  • 项目汇报环节存在时间压力，学生在展示中因时间限制导致内容深度不足  </w:t>
        <w:br/>
        <w:br/>
        <w:t xml:space="preserve">• 改进建议：  </w:t>
        <w:br/>
        <w:t xml:space="preserve">  • 增加项目阶段性指导，提供细化的开发计划模板和任务分解建议  </w:t>
        <w:br/>
        <w:t xml:space="preserve">  • 引入分组协作机制，通过团队分工提升学生沟通与问题解决能力  </w:t>
        <w:br/>
        <w:t xml:space="preserve">  • 增设技术难点解析环节，结合实际案例讲解常见问题及解决方案  </w:t>
        <w:br/>
        <w:t xml:space="preserve">  • 优化课堂时间管理，预留弹性时间供学生自主调试和优化项目  </w:t>
        <w:br/>
        <w:t xml:space="preserve">  • 增加项目验收标准，明确评分维度（如功能完整性、代码规范、文档质量）</w:t>
      </w:r>
    </w:p>
    <w:p w14:paraId="43D9E519">
      <w:pPr>
        <w:pStyle w:val="4"/>
      </w:pPr>
      <w:r>
        <w:t>教学评价</w:t>
      </w:r>
    </w:p>
    <w:p w14:paraId="1B70CF2C">
      <w:r>
        <w:t xml:space="preserve">• 评价目标：通过过程性与结果性评价相结合，全面评估学生在Python项目实战中的学习成果与能力发展  </w:t>
        <w:br/>
        <w:t xml:space="preserve">• 评价维度：  </w:t>
        <w:br/>
        <w:t xml:space="preserve">  - **过程性评价**（40%）  </w:t>
        <w:br/>
        <w:t xml:space="preserve">    • 课堂参与度（20%）：观察学生在课堂讨论、代码调试、小组协作中的主动性和贡献度  </w:t>
        <w:br/>
        <w:t xml:space="preserve">    • 小组合作能力（20%）：评估团队分工合理性、沟通效率及冲突解决能力  </w:t>
        <w:br/>
        <w:t xml:space="preserve">    • 进度跟踪（20%）：通过任务完成记录表评估学生对项目阶段性目标的达成情况  </w:t>
        <w:br/>
        <w:t xml:space="preserve">  - **结果性评价**（60%）  </w:t>
        <w:br/>
        <w:t xml:space="preserve">    • 项目成果质量（30%）：考察代码规范性、功能完整性、文档撰写及技术难点解决能力  </w:t>
        <w:br/>
        <w:t xml:space="preserve">    • 项目答辩表现（30%）：通过现场演示、问题回答及逻辑性评估学生综合能力  </w:t>
        <w:br/>
        <w:t xml:space="preserve">    • 项目创新性（20%）：鼓励学生在技术选型、功能设计或问题解决中体现创新思维  </w:t>
        <w:br/>
        <w:br/>
        <w:t xml:space="preserve">• 评价方式：  </w:t>
        <w:br/>
        <w:t xml:space="preserve">  - **过程性评价**：  </w:t>
        <w:br/>
        <w:t xml:space="preserve">    • 课堂观察记录（教师记录学生发言、代码提交频率）  </w:t>
        <w:br/>
        <w:t xml:space="preserve">    • 小组互评表（学生自评与同伴互评）  </w:t>
        <w:br/>
        <w:t xml:space="preserve">    • 进度跟踪表（学生填写任务完成情况）  </w:t>
        <w:br/>
        <w:t xml:space="preserve">  - **结果性评价**：  </w:t>
        <w:br/>
        <w:t xml:space="preserve">    • 项目代码提交（需包含需求分析、设计文档、核心模块代码）  </w:t>
        <w:br/>
        <w:t xml:space="preserve">    • 项目答辩评分（满分100分，含技术细节、逻辑性、创新性）  </w:t>
        <w:br/>
        <w:t xml:space="preserve">    • 项目质量评分（代码规范性、功能测试覆盖率、文档完整性）  </w:t>
        <w:br/>
        <w:br/>
        <w:t xml:space="preserve">• 评分标准：  </w:t>
        <w:br/>
        <w:t xml:space="preserve">  - **过程性评价**：  </w:t>
        <w:br/>
        <w:t xml:space="preserve">    • 课堂参与度：1-5分（5分制，5分制）  </w:t>
        <w:br/>
        <w:t xml:space="preserve">    • 小组合作能力：1-5分（5分制）  </w:t>
        <w:br/>
        <w:t xml:space="preserve">    • 进度跟踪：1-5分（5分制）  </w:t>
        <w:br/>
        <w:t xml:space="preserve">  - **结果性评价**：  </w:t>
        <w:br/>
        <w:t xml:space="preserve">    • 项目成果质量：1-5分（5分制）  </w:t>
        <w:br/>
        <w:t xml:space="preserve">    • 项目答辩表现：1-5分（5分制）  </w:t>
        <w:br/>
        <w:t xml:space="preserve">    • 项目创新性：1-5分（5分制）  </w:t>
        <w:br/>
        <w:br/>
        <w:t xml:space="preserve">• 评分权重：  </w:t>
        <w:br/>
        <w:t xml:space="preserve">  - 过程性评价（40%）：课堂参与度（15%）+ 小组合作（15%）+ 进度跟踪（10%）  </w:t>
        <w:br/>
        <w:t xml:space="preserve">  - 结果性评价（60%）：项目成果质量（30%）+ 项目答辩表现（20%）+ 项目创新性（10%）  </w:t>
        <w:br/>
        <w:br/>
        <w:t xml:space="preserve">• 附加说明：  </w:t>
        <w:br/>
        <w:t xml:space="preserve">  - 项目需在2节课内完成，评价以阶段性成果为主，鼓励学生在有限时间内高效完成核心功能  </w:t>
        <w:br/>
        <w:t xml:space="preserve">  - 对于基础薄弱学生，可提供模板化任务和代码示例，重点评估学习态度与进度完成度  </w:t>
        <w:br/>
        <w:t xml:space="preserve">  - 项目成果需提交至学习平台，供后续课程评估使用</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1DA50DF"/>
    <w:rsid w:val="42A6365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93</Words>
  <Characters>169</Characters>
  <Lines>0</Lines>
  <Paragraphs>0</Paragraphs>
  <TotalTime>1</TotalTime>
  <ScaleCrop>false</ScaleCrop>
  <LinksUpToDate>false</LinksUpToDate>
  <CharactersWithSpaces>170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空城旧梦</cp:lastModifiedBy>
  <dcterms:modified xsi:type="dcterms:W3CDTF">2025-10-18T12:26:20Z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eyJoZGlkIjoiYmRkMmJkY2M2NWFlZGQzMjY0MmEwNzMwMGViYzhmMGQiLCJ1c2VySWQiOiI0NDIzMDkxOTkifQ==</vt:lpwstr>
  </property>
  <property fmtid="{D5CDD505-2E9C-101B-9397-08002B2CF9AE}" pid="3" name="KSOProductBuildVer">
    <vt:lpwstr>2052-12.1.0.22529</vt:lpwstr>
  </property>
  <property fmtid="{D5CDD505-2E9C-101B-9397-08002B2CF9AE}" pid="4" name="ICV">
    <vt:lpwstr>BFC4DFD54BF6426CAC5D918127288C42_12</vt:lpwstr>
  </property>
</Properties>
</file>