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Python面向对象 教案</w:t>
      </w:r>
    </w:p>
    <w:p w14:paraId="4F30DBE3">
      <w:r>
        <w:t>周次：3</w:t>
      </w:r>
    </w:p>
    <w:p w14:paraId="35AD9D96">
      <w:r>
        <w:t>课次：1</w:t>
      </w:r>
    </w:p>
    <w:p w14:paraId="69153173">
      <w:r>
        <w:t>章节内容：类与对象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知识目标：能够理解类与对象的基本概念，区分类与实例，并掌握类的属性和方法的定义方式。  </w:t>
        <w:br/>
        <w:t xml:space="preserve">- 技能目标：能够使用Python编写简单的类和对象代码，正确初始化属性并调用方法，完成类的实例化操作。  </w:t>
        <w:br/>
        <w:t>- 素养目标：通过小组合作完成类与对象的定义与实例化任务，培养团队协作能力和问题解决能力。</w:t>
      </w:r>
    </w:p>
    <w:p w14:paraId="49271D90">
      <w:pPr>
        <w:pStyle w:val="4"/>
      </w:pPr>
      <w:r>
        <w:t>教学重点</w:t>
      </w:r>
    </w:p>
    <w:p w14:paraId="5F92EB18">
      <w:r>
        <w:t xml:space="preserve">• 类的定义与对象创建：掌握类的初始化语法（__init__方法）和对象的实例化过程，理解对象作为类的实例化结果  </w:t>
        <w:br/>
        <w:t xml:space="preserve">• 属性与方法的封装：掌握如何通过__init__方法绑定实例变量，并通过方法实现对象的逻辑操作（如计算、判断等）  </w:t>
        <w:br/>
        <w:t>• 继承机制：理解类之间的继承关系，掌握如何通过子类继承父类属性和方法，并实现多层继承结构</w:t>
      </w:r>
    </w:p>
    <w:p w14:paraId="4DF87B7F">
      <w:pPr>
        <w:pStyle w:val="4"/>
      </w:pPr>
      <w:r>
        <w:t>教学难点</w:t>
      </w:r>
    </w:p>
    <w:p w14:paraId="1B7D6A99">
      <w:r>
        <w:t xml:space="preserve">• 类与对象的关系是本节课的核心概念，学生容易混淆类（抽象模板）与对象（具体实例）的定义，例如不清楚"类是对象的模板"与"对象是类的实例"之间的本质区别。  </w:t>
        <w:br/>
        <w:t>• 继承机制的掌握难度较大，学生可能难以理解父类与子类之间的方法重写、属性继承以及多继承的复杂规则，例如在子类中如何调用父类方法时需要显式传递参数。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教师用故事导入：讲述“宠物店”案例，提出问题：“店主如何管理宠物？如何让顾客快速找到所需宠物？”引导学生思考类与对象的概念，通过生活场景激发学习兴趣，运用案例分析法和讨论法，激活学生思维。  </w:t>
        <w:br/>
        <w:br/>
        <w:t xml:space="preserve">讲授新课【60分钟】  </w:t>
        <w:br/>
        <w:t xml:space="preserve">1. **讲授法**（15分钟）：  </w:t>
        <w:br/>
        <w:t xml:space="preserve">   - 解释类与对象的基本概念，通过图示展示类的结构（属性+方法），强调封装思想。  </w:t>
        <w:br/>
        <w:t xml:space="preserve">   - 用范例讲解“宠物类”定义，包括属性（名称、种类）和方法（喂食、玩耍）。  </w:t>
        <w:br/>
        <w:br/>
        <w:t xml:space="preserve">2. **案例分析法**（15分钟）：  </w:t>
        <w:br/>
        <w:t xml:space="preserve">   - 分组分析“宠物店管理系统”案例，讨论如何用类描述顾客、宠物和订单，设计类的属性和方法。  </w:t>
        <w:br/>
        <w:br/>
        <w:t xml:space="preserve">3. **讨论法**（15分钟）：  </w:t>
        <w:br/>
        <w:t xml:space="preserve">   - 学生分组讨论“如何封装数据”“方法的调用规则”，教师巡视指导，鼓励学生用生活经验解释类与对象的关系。  </w:t>
        <w:br/>
        <w:br/>
        <w:t xml:space="preserve">4. **练习法**（15分钟）：  </w:t>
        <w:br/>
        <w:t xml:space="preserve">   - 学生编写“动物类”代码，包含属性（名称、种类）和方法（叫声、进食），教师巡视并纠正错误，强化重点。  </w:t>
        <w:br/>
        <w:br/>
        <w:t xml:space="preserve">巩固练习【30分钟】  </w:t>
        <w:br/>
        <w:t xml:space="preserve">1. **分层练习**（10分钟）：  </w:t>
        <w:br/>
        <w:t xml:space="preserve">   - 基础练习：编写“水果类”（属性：名称、价格，方法：买）；  </w:t>
        <w:br/>
        <w:t xml:space="preserve">   - 进阶练习：添加“库存管理”方法，限制库存数量，培养逻辑思维。  </w:t>
        <w:br/>
        <w:br/>
        <w:t xml:space="preserve">2. **小组合作**（15分钟）：  </w:t>
        <w:br/>
        <w:t xml:space="preserve">   - 学生分组设计“餐厅点餐系统”类结构，用白板展示，教师点评并总结关键点。  </w:t>
        <w:br/>
        <w:br/>
        <w:t xml:space="preserve">3. **游戏法**（5分钟）：  </w:t>
        <w:br/>
        <w:t xml:space="preserve">   - 用“类与对象接龙”游戏，学生依次说出类名（如“汽车”“学生”），教师补充方法或属性，增强互动。  </w:t>
        <w:br/>
        <w:br/>
        <w:t xml:space="preserve">归纳总结【10分钟】  </w:t>
        <w:br/>
        <w:t xml:space="preserve">1. **头脑风暴法**（5分钟）：  </w:t>
        <w:br/>
        <w:t xml:space="preserve">   - 学生用5分钟总结类与对象的核心区别（封装、继承、多态），教师补充“继承”概念，强化重点。  </w:t>
        <w:br/>
        <w:br/>
        <w:t xml:space="preserve">2. **教师总结**（5分钟）：  </w:t>
        <w:br/>
        <w:t xml:space="preserve">   - 简述类的定义、属性、方法，强调“封装”思想，布置课后练习题（如编写“汽车类”）。  </w:t>
        <w:br/>
        <w:br/>
        <w:t>教学方法：讲授法、案例分析法、讨论法、练习法、游戏法、头脑风暴法。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  </w:t>
        <w:br/>
        <w:t xml:space="preserve">  • 投影仪/白板用于展示示例代码和讲解  </w:t>
        <w:br/>
        <w:t xml:space="preserve">  • 电脑/笔记本用于运行Python代码和演示  </w:t>
        <w:br/>
        <w:t xml:space="preserve">  • 键盘/鼠标用于操作教学软件和开发环境  </w:t>
        <w:br/>
        <w:t xml:space="preserve">  • Python开发环境（如PyCharm、Jupyter Notebook）  </w:t>
        <w:br/>
        <w:t xml:space="preserve">  • 网络设备（确保网络稳定，支持在线资源访问）  </w:t>
        <w:br/>
        <w:br/>
        <w:t xml:space="preserve">• 推荐参考资料或网站  </w:t>
        <w:br/>
        <w:t xml:space="preserve">  • 书籍：  </w:t>
        <w:br/>
        <w:t xml:space="preserve">    • 《Python编程：从入门到实践》（推荐基础教学）  </w:t>
        <w:br/>
        <w:t xml:space="preserve">    • 《Python核心编程》（深入语法与对象导向编程）  </w:t>
        <w:br/>
        <w:t xml:space="preserve">  • 在线资源：  </w:t>
        <w:br/>
        <w:t xml:space="preserve">    • Python官方文档（https://docs.python.org/zh-cn/3/）  </w:t>
        <w:br/>
        <w:t xml:space="preserve">    • Codecademy（交互式编程练习）  </w:t>
        <w:br/>
        <w:t xml:space="preserve">    • LeetCode（实践面向对象编程题）  </w:t>
        <w:br/>
        <w:t xml:space="preserve">    • Coursera《Python for Everybody》（系统化教学）  </w:t>
        <w:br/>
        <w:t xml:space="preserve">  • 练习平台：  </w:t>
        <w:br/>
        <w:t xml:space="preserve">    • Exercism（实践代码规范与面向对象设计）  </w:t>
        <w:br/>
        <w:t xml:space="preserve">    • HackerRank（Python编程挑战）  </w:t>
        <w:br/>
        <w:t xml:space="preserve">    • GitHub（开源项目示例，如`python-classes`）  </w:t>
        <w:br/>
        <w:br/>
        <w:t xml:space="preserve">• 其他资源建议  </w:t>
        <w:br/>
        <w:t xml:space="preserve">  • 项目实践：推荐使用GitHub Classroom创建开源项目（如“班级管理系统”）  </w:t>
        <w:br/>
        <w:t xml:space="preserve">  • 教学工具：使用Jupyter Notebook或VS Code进行代码演示与实时调试  </w:t>
        <w:br/>
        <w:t xml:space="preserve">  • 互动活动：通过“类的继承”“多态”等案例引导学生分组协作开发小型应用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教学效果评估：需通过课堂练习、作业或测验判断学生是否掌握类的定义、对象创建、属性方法等核心概念，是否存在理解偏差（如继承机制混淆、对象初始化错误）  </w:t>
        <w:br/>
        <w:t xml:space="preserve">• 学生反馈分析：关注学生对抽象概念（如多态、封装）的困惑程度，以及对实际应用场景（如类的封装与数据隐藏）的接受度，识别高频错误类型（如变量名混淆、方法调用错误）  </w:t>
        <w:br/>
        <w:t xml:space="preserve">• 教学方法调整：针对理解困难点（如类与实例的关系）可增加可视化示意图或代码示例，对编程基础薄弱的学生提供分步骤讲解或代码模板支持  </w:t>
        <w:br/>
        <w:t xml:space="preserve">• 技术难点处理：针对Python的动态特性（如属性赋值与方法调用的混淆）需明确区分概念，通过对比示例（如用`__init__` vs `setattr`）强化理解  </w:t>
        <w:br/>
        <w:t xml:space="preserve">• 课堂互动改进：引入小组协作任务（如用类建模现实场景），通过讨论解决抽象概念（如多态的现实意义）提升参与感  </w:t>
        <w:br/>
        <w:t xml:space="preserve">• 实际应用结合：补充案例（如用类建模学生管理系统或电商订单），引导学生将理论知识与实际问题结合，增强学习动机  </w:t>
        <w:br/>
        <w:t xml:space="preserve">• 时间管理优化：针对课时有限性，可设计分阶段任务（如先完成类定义，再逐步添加方法和属性）避免内容过于紧凑  </w:t>
        <w:br/>
        <w:t xml:space="preserve">• 个性化教学：对编程基础薄弱的学生提供代码模板或示例引导，对理解能力强的学生设计拓展任务（如实现继承的多层结构）  </w:t>
        <w:br/>
        <w:t xml:space="preserve">• 技术工具辅助：使用IDE（如PyCharm）的调试功能或可视化工具（如ClassDiagram）辅助讲解，帮助学生直观理解类与对象的关系  </w:t>
        <w:br/>
        <w:t>• 评估方式优化：增加课堂即时反馈机制（如使用问卷星或课堂讨论），结合作业中的常见错误分析调整教学重点，动态调整后续教学内容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1. 课堂参与度：观察学生是否积极回答问题、参与小组讨论，记录其互动频率与质量（如发言次数、合作主动性）。  </w:t>
        <w:br/>
        <w:t xml:space="preserve">• 2. 作业完成情况：检查学生是否按时提交作业，代码是否符合面向对象规范（如类定义、方法调用、属性访问），是否存在语法错误或逻辑缺陷。  </w:t>
        <w:br/>
        <w:t xml:space="preserve">• 3. 小组合作表现：评估学生在小组任务中的分工与协作能力（如是否主动承担任务、是否有效沟通），记录合作效率与成果质量。  </w:t>
        <w:br/>
        <w:t xml:space="preserve">• 4. 课堂纪律：观察学生是否遵守课堂规则，如专注度、干扰他人行为，记录纪律表现。  </w:t>
        <w:br/>
        <w:br/>
        <w:t xml:space="preserve">• 结果性评价  </w:t>
        <w:br/>
        <w:t xml:space="preserve">• 1. 作业评分：根据代码正确性、逻辑清晰度、格式规范性（如缩进、注释）进行评分，满分10分。  </w:t>
        <w:br/>
        <w:t xml:space="preserve">• 2. 项目任务完成度：评估学生是否完成类与对象的定义（如类属性、方法、实例化），功能是否实现（如方法调用、对象操作），是否符合课程要求。  </w:t>
        <w:br/>
        <w:t xml:space="preserve">• 3. 测试成绩：通过单元测试（如使用pytest或Python内置测试模块）评估学生对类与对象概念的理解程度，记录测试通过率。  </w:t>
        <w:br/>
        <w:t xml:space="preserve">• 4. 课堂表现综合评分：结合学生自评、教师观察，从学习态度、参与度、任务完成度等方面进行综合打分，满分10分。  </w:t>
        <w:br/>
        <w:br/>
        <w:t xml:space="preserve">• 评价标准说明  </w:t>
        <w:br/>
        <w:t xml:space="preserve">• 过程性评价标准：以课堂观察、作业提交、小组合作记录为依据，侧重学生学习过程的动态表现。  </w:t>
        <w:br/>
        <w:t>• 结果性评价标准：以作业质量、项目成果、测试成绩为依据，侧重学生对知识的掌握程度与应用能力。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