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Python模块 教案</w:t>
      </w:r>
    </w:p>
    <w:p/>
    <w:tbl>
      <w:tblPr>
        <w:tblW w:type="auto" w:w="0"/>
        <w:jc w:val="center"/>
        <w:tblLayout w:type="autofit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160"/>
        <w:gridCol w:w="2160"/>
        <w:gridCol w:w="2160"/>
        <w:gridCol w:w="2160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周次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课次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>章节内容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课时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模块导入与使用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center"/>
            </w:pPr>
            <w:r>
              <w:rPr>
                <w:b/>
                <w:sz w:val="28"/>
              </w:rPr>
              <w:t>单元教学目标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left"/>
            </w:pPr>
            <w:r>
              <w:t xml:space="preserve">- 知识目标：能够正确使用import语句导入Python模块，并理解模块的基本概念与作用  </w:t>
              <w:br/>
              <w:t xml:space="preserve">- 技能目标：能够编写代码导入指定模块并调用其函数，完成简单模块功能的实现  </w:t>
              <w:br/>
              <w:t>- 素养目标：能够遵循代码规范，正确使用模块文档注释，养成良好的编程习惯</w:t>
            </w:r>
          </w:p>
        </w:tc>
      </w:tr>
      <w:tr>
        <w:tc>
          <w:tcPr>
            <w:tcW w:type="dxa" w:w="3456"/>
            <w:gridSpan w:val="2"/>
          </w:tcPr>
          <w:p>
            <w:pPr>
              <w:jc w:val="center"/>
            </w:pPr>
            <w:r>
              <w:rPr>
                <w:b/>
                <w:sz w:val="26"/>
              </w:rPr>
              <w:t>教学重点</w:t>
            </w:r>
          </w:p>
        </w:tc>
        <w:tc>
          <w:tcPr>
            <w:tcW w:type="dxa" w:w="6048"/>
            <w:gridSpan w:val="2"/>
          </w:tcPr>
          <w:p>
            <w:pPr>
              <w:jc w:val="center"/>
            </w:pPr>
            <w:r>
              <w:rPr>
                <w:b/>
                <w:sz w:val="26"/>
              </w:rPr>
              <w:t>教学难点</w:t>
            </w:r>
          </w:p>
        </w:tc>
      </w:tr>
      <w:tr>
        <w:tc>
          <w:tcPr>
            <w:tcW w:type="dxa" w:w="3456"/>
            <w:gridSpan w:val="2"/>
          </w:tcPr>
          <w:p>
            <w:pPr>
              <w:jc w:val="left"/>
            </w:pPr>
            <w:r>
              <w:t xml:space="preserve">• 模块的基本概念：理解模块是包含Python代码的文件（如`.py`文件），通过导入（import）可共享代码功能。  </w:t>
              <w:br/>
              <w:t xml:space="preserve">• 模块的导入方法：掌握`import module_name`和`from module_name import function`两种导入方式，区分两者差异（前者全局导入，后者局部导入）。  </w:t>
              <w:br/>
              <w:t>• 模块的使用场景：学会通过`module_name.function()`调用模块中定义的函数，或`module_name.Class`调用类方法。</w:t>
            </w:r>
          </w:p>
        </w:tc>
        <w:tc>
          <w:tcPr>
            <w:tcW w:type="dxa" w:w="6048"/>
            <w:gridSpan w:val="2"/>
          </w:tcPr>
          <w:p>
            <w:pPr>
              <w:jc w:val="left"/>
            </w:pPr>
            <w:r>
              <w:t xml:space="preserve">• 学生可能难以区分`import`和`from...import`语句的使用场景，容易混淆模块的导入方式，导致代码逻辑错误。  </w:t>
              <w:br/>
              <w:t xml:space="preserve">• 模块的命名冲突（如同名函数或类）可能导致学生误以为模块正常工作，但实际需要通过`__name__`变量或`importlib`模块进行调试。  </w:t>
              <w:br/>
              <w:br/>
              <w:t xml:space="preserve">**分析依据**：  </w:t>
              <w:br/>
              <w:t xml:space="preserve">1. **导入方式的复杂性**：`import`语句会全局引入模块，而`from...import`会局部引入模块中的特定内容。学生需理解两者的差异，否则易出现模块功能未正确调用的问题。  </w:t>
              <w:br/>
              <w:t>2. **命名冲突的隐性问题**：模块中的函数或类名与全局命名空间冲突时，学生可能未意识到需要通过`__name__`或`importlib`进行调试，导致代码运行异常但无法直接定位问题。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center"/>
            </w:pPr>
            <w:r>
              <w:rPr>
                <w:b/>
                <w:sz w:val="28"/>
              </w:rPr>
              <w:t>教学活动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left"/>
            </w:pPr>
            <w:r>
              <w:t xml:space="preserve">新课导入【10分钟】  </w:t>
              <w:br/>
              <w:t xml:space="preserve">1. **故事导入**：教师讲述“模块化开发”的真实案例（如用Python处理大型项目时，通过模块划分代码结构），引发学生兴趣。  </w:t>
              <w:br/>
              <w:t xml:space="preserve">2. **问题引导**：提问“如果代码过多，如何组织？”，引导学生思考模块化的重要性。  </w:t>
              <w:br/>
              <w:t xml:space="preserve">3. **演示导入**：展示Python模块导入的简单示例（如`import requests`），用动画演示模块文件结构。  </w:t>
              <w:br/>
              <w:br/>
              <w:t xml:space="preserve">讲授新课【30分钟】  </w:t>
              <w:br/>
              <w:t xml:space="preserve">1. **讲授法**：  </w:t>
              <w:br/>
              <w:t xml:space="preserve">   - **概念讲解**（5分钟）：解释模块（module）与库（library）的区别，强调模块是用户可调用的代码单元。  </w:t>
              <w:br/>
              <w:t xml:space="preserve">   - **步骤演示**（7分钟）：分步演示模块导入流程（如`import math`、`from math import sqrt`），结合代码示例说明。  </w:t>
              <w:br/>
              <w:t xml:space="preserve">2. **案例分析法**（8分钟）：  </w:t>
              <w:br/>
              <w:t xml:space="preserve">   - **案例1**：用`requests`库获取网页数据，演示模块导入与使用。  </w:t>
              <w:br/>
              <w:t xml:space="preserve">   - **案例2**：分析`datetime`模块处理时间的代码，说明模块功能与导入方式。  </w:t>
              <w:br/>
              <w:t xml:space="preserve">3. **讨论法**（7分钟）：  </w:t>
              <w:br/>
              <w:t xml:space="preserve">   - 学生分组讨论“模块如何组织代码”，提出模块命名规范（如`utils`、`core`）。  </w:t>
              <w:br/>
              <w:t xml:space="preserve">4. **练习法**（6分钟）：  </w:t>
              <w:br/>
              <w:t xml:space="preserve">   - **基础练习**：编写简单模块代码（如`say_hello.py`），输出“Hello, World!”。  </w:t>
              <w:br/>
              <w:t xml:space="preserve">   - **进阶练习**：用`os`模块创建文件夹，要求学生写出导入语句和使用方法。  </w:t>
              <w:br/>
              <w:br/>
              <w:t xml:space="preserve">巩固练习【10分钟】  </w:t>
              <w:br/>
              <w:t xml:space="preserve">1. **分层练习**（5分钟）：  </w:t>
              <w:br/>
              <w:t xml:space="preserve">   - **基础题**：学生独立完成模块导入代码，检查语法错误。  </w:t>
              <w:br/>
              <w:t xml:space="preserve">   - **进阶题**（5分钟）：分组完成“天气查询模块”，需导入`requests`和`datetime`，编写函数获取天气数据。  </w:t>
              <w:br/>
              <w:t xml:space="preserve">2. **游戏法**（3分钟）：  </w:t>
              <w:br/>
              <w:t xml:space="preserve">   - **模块拼图**：学生用卡片拼出模块结构图，验证模块间依赖关系。  </w:t>
              <w:br/>
              <w:t xml:space="preserve">3. **实时反馈**（2分钟）：教师抽查学生代码，指出常见错误（如未正确导入模块）。  </w:t>
              <w:br/>
              <w:br/>
              <w:t xml:space="preserve">归纳总结【5分钟】  </w:t>
              <w:br/>
              <w:t xml:space="preserve">1. **头脑风暴法**（3分钟）：  </w:t>
              <w:br/>
              <w:t xml:space="preserve">   - 学生列举“模块的优点”（如代码复用、结构清晰），教师补充模块命名规范（如`utils`、`core`）。  </w:t>
              <w:br/>
              <w:t xml:space="preserve">2. **教师总结**（2分钟）：  </w:t>
              <w:br/>
              <w:t xml:space="preserve">   - 强调模块导入的步骤与注意事项，提醒学生使用`__init__.py`文件管理模块。  </w:t>
              <w:br/>
              <w:t xml:space="preserve">   - 提示后续学习方向：模块打包（`pyzipper`）与模块版本控制（`pip`）。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center"/>
            </w:pPr>
            <w:r>
              <w:rPr>
                <w:b/>
                <w:sz w:val="28"/>
              </w:rPr>
              <w:t>教学资源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left"/>
            </w:pPr>
            <w:r>
              <w:t>&lt;/think&gt;</w:t>
              <w:br/>
              <w:br/>
              <w:t>• 教学设备：计算机（至少2台，用于演示和实践）、投影仪、白板或黑板、网络连接（用于在线资源访问）、键盘和鼠标（用于操作）</w:t>
              <w:br/>
              <w:br/>
              <w:t>• 推荐参考资料或网站：</w:t>
              <w:br/>
              <w:br/>
              <w:t>1. Python官方文档：https://docs.python.org/3/</w:t>
              <w:br/>
              <w:t>2. Python书籍推荐：《Python编程：从入门到实践》（Eric Matthes）</w:t>
              <w:br/>
              <w:t>3. 网站推荐：Real Python（https://realpython.com/）提供Python教程和实战项目</w:t>
              <w:br/>
              <w:t>4. GitHub仓库：https://github.com/（搜索Python相关项目，如`python-modules`）</w:t>
              <w:br/>
              <w:t>5. 在线课程平台：Coursera、edX、Udemy（搜索“Python”课程）</w:t>
              <w:br/>
              <w:t>6. Python学习网站：https://www.python.org/（官方网站，包含教程和下载）</w:t>
              <w:br/>
              <w:br/>
              <w:t>• 教学工具推荐：</w:t>
              <w:br/>
              <w:br/>
              <w:t>- Python解释器（如IDLE、PyCharm、VS Code）</w:t>
              <w:br/>
              <w:t>- 模块示例代码（如`math`、`datetime`、`os`等）</w:t>
              <w:br/>
              <w:t>- 模块打包工具（如`setuptools`）</w:t>
              <w:br/>
              <w:t>- 模块调试工具（如`pdb`）</w:t>
              <w:br/>
              <w:br/>
              <w:t>• 教学活动建议：</w:t>
              <w:br/>
              <w:br/>
              <w:t>- 演示模块导入方式（`import`、`from ... import`）</w:t>
              <w:br/>
              <w:t>- 实践任务：编写一个简单的模块（如`utils.py`），并导入使用</w:t>
              <w:br/>
              <w:t>- 案例分析：分析常见模块（如`random`、`datetime`）的使用场景</w:t>
              <w:br/>
              <w:t>- 小组合作：分组编写模块并互相测试</w:t>
              <w:br/>
              <w:br/>
              <w:t xml:space="preserve">--- </w:t>
              <w:br/>
              <w:br/>
              <w:t>如需进一步细化教学内容（如模块的安装、版本控制、模块的打包等），可继续补充。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center"/>
            </w:pPr>
            <w:r>
              <w:rPr>
                <w:b/>
                <w:sz w:val="28"/>
              </w:rPr>
              <w:t>教学反思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left"/>
            </w:pPr>
            <w:r>
              <w:t xml:space="preserve">• 教学效果方面：需评估学生是否能正确理解模块的导入语法（如`import`/`from...import`）及模块间依赖关系，是否掌握常见错误（如命名冲突、路径错误）的处理方法，以及是否能独立编写简单模块代码。  </w:t>
              <w:br/>
              <w:t xml:space="preserve">• 学生反馈方面：需关注学生对模块结构（如`__init__.py`文件）的认知度，是否对模块的封装性、复用性有直观理解，以及是否因示例代码不足导致理解困难。  </w:t>
              <w:br/>
              <w:t xml:space="preserve">• 改进建议：  </w:t>
              <w:br/>
              <w:t xml:space="preserve">• 增加模块实战案例（如`os`模块操作文件、`datetime`模块处理时间），强化应用场景感知。  </w:t>
              <w:br/>
              <w:t xml:space="preserve">• 引入模块分层结构（如将功能模块拆分为`utils/`目录），帮助学生理解模块组织逻辑。  </w:t>
              <w:br/>
              <w:t xml:space="preserve">• 针对易混淆点（如`import` vs `from...import`）设计对比示例，降低学习门槛。  </w:t>
              <w:br/>
              <w:t xml:space="preserve">• 增加课堂互动环节，如小组协作编写模块代码并展示，提升实践参与度。  </w:t>
              <w:br/>
              <w:t>• 提供模块化开发思路（如使用`if __name__ == "__main__"`控制模块执行方式），深化理解。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center"/>
            </w:pPr>
            <w:r>
              <w:rPr>
                <w:b/>
                <w:sz w:val="28"/>
              </w:rPr>
              <w:t>教学评价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left"/>
            </w:pPr>
            <w:r>
              <w:t xml:space="preserve">• 过程性评价  </w:t>
              <w:br/>
              <w:t xml:space="preserve">• 课堂观察：记录学生在导入模块、使用函数/类时的参与度（如是否主动提问、完成任务）、是否能独立解决问题（如调试错误）。  </w:t>
              <w:br/>
              <w:t xml:space="preserve">• 作业反馈：分析学生提交的代码是否符合规范（如模块导入语法正确性、函数调用逻辑），是否存在常见错误（如未导入模块、语法错误）。  </w:t>
              <w:br/>
              <w:t xml:space="preserve">• 小组合作：评估小组成员是否分工协作（如一人负责导入，一人负责测试），是否能解决实际问题（如用模块实现简单功能）。  </w:t>
              <w:br/>
              <w:t xml:space="preserve">• 课堂互动：观察学生在讨论中是否能表达观点、倾听他人意见，是否能举一反三（如解释模块作用或举出类似模块）。  </w:t>
              <w:br/>
              <w:br/>
              <w:t xml:space="preserve">• 结果性评价  </w:t>
              <w:br/>
              <w:t xml:space="preserve">• 课堂测试：通过小测验（如判断代码是否正确导入模块、写出模块功能描述）评估知识掌握程度。  </w:t>
              <w:br/>
              <w:t xml:space="preserve">• 项目作业：要求学生用模块实现简单功能（如计算面积、生成列表），评分标准包括代码规范性、功能完整性、错误处理能力。  </w:t>
              <w:br/>
              <w:t xml:space="preserve">• 代码提交：检查学生提交的代码是否符合规范（如缩进、注释），是否能正确导入模块并调用功能。  </w:t>
              <w:br/>
              <w:t xml:space="preserve">• 课堂表现：根据学生在课堂上的主动性和问题解决能力（如是否能独立调试错误）给予综合评分。  </w:t>
              <w:br/>
              <w:br/>
              <w:t xml:space="preserve">• 评价标准  </w:t>
              <w:br/>
              <w:t xml:space="preserve">• 过程性评价：满分100分，占比40%  </w:t>
              <w:br/>
              <w:t xml:space="preserve">  - 课堂观察：30%（关注参与度与问题解决能力）  </w:t>
              <w:br/>
              <w:t xml:space="preserve">  - 作业反馈：30%（代码规范性与错误处理）  </w:t>
              <w:br/>
              <w:t xml:space="preserve">  - 小组合作：20%（协作能力与任务完成度）  </w:t>
              <w:br/>
              <w:t xml:space="preserve">• 结果性评价：满分100分，占比60%  </w:t>
              <w:br/>
              <w:t xml:space="preserve">  - 课堂测试：30%（知识掌握度）  </w:t>
              <w:br/>
              <w:t xml:space="preserve">  - 项目作业：40%（功能实现与代码质量）  </w:t>
              <w:br/>
              <w:t xml:space="preserve">  - 代码提交：20%（规范性与完整性）  </w:t>
              <w:br/>
              <w:br/>
              <w:t xml:space="preserve">• 评价方式  </w:t>
              <w:br/>
              <w:t xml:space="preserve">• 过程性：结合课堂记录、作业、小组讨论实时反馈  </w:t>
              <w:br/>
              <w:t xml:space="preserve">• 结果性：通过测试、项目作业、代码提交量化评分  </w:t>
              <w:br/>
              <w:t xml:space="preserve">• 评分细则：  </w:t>
              <w:br/>
              <w:t xml:space="preserve">  - 优秀（90+）：全面掌握模块使用，代码规范，能独立解决复杂问题  </w:t>
              <w:br/>
              <w:t xml:space="preserve">  - 良好（75-89）：基本掌握模块导入与使用，能完成基础任务  </w:t>
              <w:br/>
              <w:t xml:space="preserve">  - 合格（60-74）：部分理解模块概念，存在常见错误或未完成任务  </w:t>
              <w:br/>
              <w:t xml:space="preserve">  - 需改进（&lt;60）：未正确导入模块或无法独立解决问题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