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Python数据处理 教案</w:t>
      </w:r>
    </w:p>
    <w:p>
      <w:r>
        <w:t>周次：9</w:t>
      </w:r>
    </w:p>
    <w:p>
      <w:r>
        <w:t>课次：1</w:t>
      </w:r>
    </w:p>
    <w:p>
      <w:r>
        <w:t>章节内容：Pandas数据分析</w:t>
      </w:r>
    </w:p>
    <w:p>
      <w:r>
        <w:t>课时：2</w:t>
      </w:r>
    </w:p>
    <w:p>
      <w:pPr>
        <w:pStyle w:val="Heading2"/>
      </w:pPr>
      <w:r>
        <w:t>单元教学目标</w:t>
      </w:r>
    </w:p>
    <w:p>
      <w:r>
        <w:t xml:space="preserve">- 知识目标：掌握Pandas数据框的基本结构和核心概念，包括行、列、索引及数据类型  </w:t>
        <w:br/>
        <w:t xml:space="preserve">- 技能目标：能够使用Pandas读取CSV文件并展示前5行数据，完成基础数据清洗与统计计算  </w:t>
        <w:br/>
        <w:t>- 素养目标：具备数据伦理意识，能够在处理数据时遵守隐私和公正原则，并能与团队成员有效沟通协作完成数据处理任务</w:t>
      </w:r>
    </w:p>
    <w:p>
      <w:pPr>
        <w:pStyle w:val="Heading2"/>
      </w:pPr>
      <w:r>
        <w:t>教学重点</w:t>
      </w:r>
    </w:p>
    <w:p>
      <w:r>
        <w:t xml:space="preserve">• 数据的加载与基本操作：掌握使用pandas读取CSV/Excel文件的基本方法（如`pd.read_csv`）及数据类型转换技巧  </w:t>
        <w:br/>
        <w:t xml:space="preserve">• 数据的筛选与处理：熟练运用布尔索引、`loc/iloc`及条件筛选实现数据过滤与精确定位  </w:t>
        <w:br/>
        <w:t>• 基础数据聚合与统计：掌握`groupby`聚合函数、`describe()`统计方法及缺失值处理基础技巧</w:t>
      </w:r>
    </w:p>
    <w:p>
      <w:pPr>
        <w:pStyle w:val="Heading2"/>
      </w:pPr>
      <w:r>
        <w:t>教学难点</w:t>
      </w:r>
    </w:p>
    <w:p>
      <w:r>
        <w:t xml:space="preserve">• 学生可能难以掌握如何使用布尔索引进行数据筛选，尤其是对条件表达式的逻辑运算（如`&amp;`、`|`、`~`）和多条件组合的熟练程度不足，容易出现筛选结果不符合预期的情况。  </w:t>
        <w:br/>
        <w:t>• 数据合并操作（如`merge`）的参数设置和匹配规则（如`how`参数的`left`/`right`/`inner`/`outer`）的混淆，导致合并后的数据结构与预期不符，或无法正确对齐列名和索引。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