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Python面向对象 教案</w:t>
      </w:r>
    </w:p>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1728"/>
          </w:tcPr>
          <w:p>
            <w:pPr>
              <w:jc w:val="center"/>
            </w:pPr>
            <w:r>
              <w:rPr>
                <w:b/>
                <w:sz w:val="24"/>
              </w:rPr>
              <w:t>周次</w:t>
            </w:r>
          </w:p>
        </w:tc>
        <w:tc>
          <w:tcPr>
            <w:tcW w:type="dxa" w:w="1728"/>
          </w:tcPr>
          <w:p>
            <w:pPr>
              <w:jc w:val="center"/>
            </w:pPr>
            <w:r>
              <w:rPr>
                <w:b/>
                <w:sz w:val="24"/>
              </w:rPr>
              <w:t>课次</w:t>
            </w:r>
          </w:p>
        </w:tc>
        <w:tc>
          <w:tcPr>
            <w:tcW w:type="dxa" w:w="4320"/>
          </w:tcPr>
          <w:p>
            <w:pPr>
              <w:jc w:val="center"/>
            </w:pPr>
            <w:r>
              <w:rPr>
                <w:b/>
                <w:sz w:val="24"/>
              </w:rPr>
              <w:t>章节内容</w:t>
            </w:r>
          </w:p>
        </w:tc>
        <w:tc>
          <w:tcPr>
            <w:tcW w:type="dxa" w:w="1728"/>
          </w:tcPr>
          <w:p>
            <w:pPr>
              <w:jc w:val="center"/>
            </w:pPr>
            <w:r>
              <w:rPr>
                <w:b/>
                <w:sz w:val="24"/>
              </w:rPr>
              <w:t>课时</w:t>
            </w:r>
          </w:p>
        </w:tc>
      </w:tr>
      <w:tr>
        <w:tc>
          <w:tcPr>
            <w:tcW w:type="dxa" w:w="1728"/>
          </w:tcPr>
          <w:p>
            <w:pPr>
              <w:jc w:val="center"/>
            </w:pPr>
            <w:r>
              <w:t>3</w:t>
            </w:r>
          </w:p>
        </w:tc>
        <w:tc>
          <w:tcPr>
            <w:tcW w:type="dxa" w:w="1728"/>
          </w:tcPr>
          <w:p>
            <w:pPr>
              <w:jc w:val="center"/>
            </w:pPr>
            <w:r>
              <w:t>2</w:t>
            </w:r>
          </w:p>
        </w:tc>
        <w:tc>
          <w:tcPr>
            <w:tcW w:type="dxa" w:w="4320"/>
          </w:tcPr>
          <w:p>
            <w:pPr>
              <w:jc w:val="center"/>
            </w:pPr>
            <w:r>
              <w:t>继承与多态</w:t>
            </w:r>
          </w:p>
        </w:tc>
        <w:tc>
          <w:tcPr>
            <w:tcW w:type="dxa" w:w="1728"/>
          </w:tcPr>
          <w:p>
            <w:pPr>
              <w:jc w:val="center"/>
            </w:pPr>
            <w:r>
              <w:t>2</w:t>
            </w:r>
          </w:p>
        </w:tc>
      </w:tr>
      <w:tr>
        <w:tc>
          <w:tcPr>
            <w:tcW w:type="dxa" w:w="9504"/>
            <w:gridSpan w:val="4"/>
          </w:tcPr>
          <w:p>
            <w:pPr>
              <w:jc w:val="center"/>
            </w:pPr>
            <w:r>
              <w:rPr>
                <w:b/>
                <w:sz w:val="28"/>
              </w:rPr>
              <w:t>单元教学目标</w:t>
            </w:r>
          </w:p>
        </w:tc>
      </w:tr>
      <w:tr>
        <w:tc>
          <w:tcPr>
            <w:tcW w:type="dxa" w:w="9504"/>
            <w:gridSpan w:val="4"/>
          </w:tcPr>
          <w:p>
            <w:pPr>
              <w:jc w:val="left"/>
            </w:pPr>
            <w:r>
              <w:t xml:space="preserve">- 知识目标：能够区分继承与多态的概念，并举例说明继承中属性和方法的继承规则，以及多态中方法重写的实现原理。  </w:t>
              <w:br/>
              <w:t xml:space="preserve">- 技能目标：能够编写继承结构的代码并运行，实现方法重写的示例，能够通过多态调用不同子类的相同方法并观察输出结果。  </w:t>
              <w:br/>
              <w:t>- 素养目标：能够遵循编码规范，编写结构清晰的代码，具备良好的编程习惯和团队协作意识。</w:t>
            </w:r>
          </w:p>
        </w:tc>
      </w:tr>
      <w:tr>
        <w:tc>
          <w:tcPr>
            <w:tcW w:type="dxa" w:w="3456"/>
            <w:gridSpan w:val="2"/>
          </w:tcPr>
          <w:p>
            <w:pPr>
              <w:jc w:val="center"/>
            </w:pPr>
            <w:r>
              <w:rPr>
                <w:b/>
                <w:sz w:val="26"/>
              </w:rPr>
              <w:t>教学重点</w:t>
            </w:r>
          </w:p>
        </w:tc>
        <w:tc>
          <w:tcPr>
            <w:tcW w:type="dxa" w:w="6048"/>
            <w:gridSpan w:val="2"/>
          </w:tcPr>
          <w:p>
            <w:pPr>
              <w:jc w:val="center"/>
            </w:pPr>
            <w:r>
              <w:rPr>
                <w:b/>
                <w:sz w:val="26"/>
              </w:rPr>
              <w:t>教学难点</w:t>
            </w:r>
          </w:p>
        </w:tc>
      </w:tr>
      <w:tr>
        <w:tc>
          <w:tcPr>
            <w:tcW w:type="dxa" w:w="3456"/>
            <w:gridSpan w:val="2"/>
          </w:tcPr>
          <w:p>
            <w:pPr>
              <w:jc w:val="left"/>
            </w:pPr>
            <w:r>
              <w:t xml:space="preserve">• 类的继承：掌握类之间的层级关系，理解父类与子类的属性和方法继承规则  </w:t>
              <w:br/>
              <w:t xml:space="preserve">• 方法重写：明确重写（覆盖）的条件（方法签名一致）、目的（实现差异化行为）及注意事项（强制性与自愿性）  </w:t>
              <w:br/>
              <w:t>• 多态的实现：理解动态绑定机制，掌握通过父类引用调用子类方法的灵活性（如`super()`函数的使用）</w:t>
            </w:r>
          </w:p>
        </w:tc>
        <w:tc>
          <w:tcPr>
            <w:tcW w:type="dxa" w:w="6048"/>
            <w:gridSpan w:val="2"/>
          </w:tcPr>
          <w:p>
            <w:pPr>
              <w:jc w:val="left"/>
            </w:pPr>
            <w:r>
              <w:t xml:space="preserve">• 学生可能难以掌握继承中的方法重写机制，尤其是如何通过`super()`函数正确调用父类方法，以及如何在子类中覆盖父类方法时保持方法的正确性。  </w:t>
              <w:br/>
              <w:t>• 多态概念的动态绑定特性可能让学生混淆：如何通过实例化不同类的实例调用相同方法（如`print()`），并理解Python中动态绑定如何根据实际对象类型决定方法执行路径。</w:t>
            </w:r>
          </w:p>
        </w:tc>
      </w:tr>
      <w:tr>
        <w:tc>
          <w:tcPr>
            <w:tcW w:type="dxa" w:w="9504"/>
            <w:gridSpan w:val="4"/>
          </w:tcPr>
          <w:p>
            <w:pPr>
              <w:jc w:val="center"/>
            </w:pPr>
            <w:r>
              <w:rPr>
                <w:b/>
                <w:sz w:val="28"/>
              </w:rPr>
              <w:t>教学活动</w:t>
            </w:r>
          </w:p>
        </w:tc>
      </w:tr>
      <w:tr>
        <w:tc>
          <w:tcPr>
            <w:tcW w:type="dxa" w:w="9504"/>
            <w:gridSpan w:val="4"/>
          </w:tcPr>
          <w:p>
            <w:pPr>
              <w:jc w:val="left"/>
            </w:pPr>
            <w:r>
              <w:t xml:space="preserve">新课导入【5分钟】  </w:t>
              <w:br/>
              <w:t xml:space="preserve">教师通过故事导入：讲述“动物王国”中的奇幻场景，介绍不同动物（如狼、猫、鸭子）拥有不同特性，通过“继承”实现共性（如奔跑）与个性（如狼的嚎叫）的结合。学生分组讨论：若用Python实现，如何用类和继承设计动物类？激发兴趣，引出本课主题。  </w:t>
              <w:br/>
              <w:br/>
              <w:t xml:space="preserve">讲授新课【30分钟】  </w:t>
              <w:br/>
              <w:t xml:space="preserve">1. **概念讲解（5分钟）**  </w:t>
              <w:br/>
              <w:t xml:space="preserve">   - 讲授继承定义：类与子类的关系，通过“猫类”和“狗类”示例说明父类与子类的结构。  </w:t>
              <w:br/>
              <w:t xml:space="preserve">   - 互动提问：若不使用继承，猫和狗如何实现共性？引导学生思考继承的必要性。  </w:t>
              <w:br/>
              <w:br/>
              <w:t xml:space="preserve">2. **案例分析（7分钟）**  </w:t>
              <w:br/>
              <w:t xml:space="preserve">   - 教师展示“动物类”代码框架：  </w:t>
              <w:br/>
              <w:t xml:space="preserve">     ```python</w:t>
              <w:br/>
              <w:t xml:space="preserve">     class Animal:  </w:t>
              <w:br/>
              <w:t xml:space="preserve">         def speak(self):  </w:t>
              <w:br/>
              <w:t xml:space="preserve">             pass  </w:t>
              <w:br/>
              <w:t xml:space="preserve">     class Cat(Animal):  </w:t>
              <w:br/>
              <w:t xml:space="preserve">         def speak(self):  </w:t>
              <w:br/>
              <w:t xml:space="preserve">             print("喵喵!")  </w:t>
              <w:br/>
              <w:t xml:space="preserve">     ```  </w:t>
              <w:br/>
              <w:t xml:space="preserve">   - 学生分组分析：解释父类`Animal`的`speak()`方法如何被子类`Cat`覆盖，体现继承的“共享与扩展”。  </w:t>
              <w:br/>
              <w:br/>
              <w:t xml:space="preserve">3. **重点突破（6分钟）**  </w:t>
              <w:br/>
              <w:t xml:space="preserve">   - 讲解继承的语法要点：`class 子类(父类)`、`super()`函数的使用场景。  </w:t>
              <w:br/>
              <w:t xml:space="preserve">   - 案例练习：学生尝试编写“鱼类”类继承“动物类”，完成`speak()`方法。  </w:t>
              <w:br/>
              <w:br/>
              <w:t xml:space="preserve">4. **多态讲解（5分钟）**  </w:t>
              <w:br/>
              <w:t xml:space="preserve">   - 通过“动物列表”示例：  </w:t>
              <w:br/>
              <w:t xml:space="preserve">     ```python</w:t>
              <w:br/>
              <w:t xml:space="preserve">     animals = [Cat(), Dog()]  </w:t>
              <w:br/>
              <w:t xml:space="preserve">     for animal in animals:  </w:t>
              <w:br/>
              <w:t xml:space="preserve">         animal.speak()  </w:t>
              <w:br/>
              <w:t xml:space="preserve">     ```  </w:t>
              <w:br/>
              <w:t xml:space="preserve">   - 讨论：多态如何实现“同一方法调用，不同结果”？教师总结：多态是继承的延伸，通过方法重写实现。  </w:t>
              <w:br/>
              <w:br/>
              <w:t xml:space="preserve">5. **巩固练习（4分钟）**  </w:t>
              <w:br/>
              <w:t xml:space="preserve">   - 教师发放练习题：  </w:t>
              <w:br/>
              <w:t xml:space="preserve">     - 基础题：定义“交通工具”类，继承“车辆类”，实现`move()`方法。  </w:t>
              <w:br/>
              <w:t xml:space="preserve">     - 进阶题：设计“飞机”类继承“车辆类”，重写`move()`方法，输出“飞行”。  </w:t>
              <w:br/>
              <w:br/>
              <w:t xml:space="preserve">巩固练习【15分钟】  </w:t>
              <w:br/>
              <w:t xml:space="preserve">1. **课堂练习（8分钟）**  </w:t>
              <w:br/>
              <w:t xml:space="preserve">   - 学生独立完成“交通工具”类设计，教师巡视指导。  </w:t>
              <w:br/>
              <w:t xml:space="preserve">   - 重点检查继承语法是否正确，方法覆盖是否完整。  </w:t>
              <w:br/>
              <w:br/>
              <w:t xml:space="preserve">2. **小组合作（5分钟）**  </w:t>
              <w:br/>
              <w:t xml:space="preserve">   - 学生分组协作，用“动物类”实现多态应用（如“狗”和“猫”叫声），提交代码并展示。  </w:t>
              <w:br/>
              <w:br/>
              <w:t xml:space="preserve">3. **教师点评（2分钟）**  </w:t>
              <w:br/>
              <w:t xml:space="preserve">   - 梳理学生作业，指出常见错误（如未正确继承或方法覆盖），强调继承与多态的关联性。  </w:t>
              <w:br/>
              <w:br/>
              <w:t xml:space="preserve">归纳总结【5分钟】  </w:t>
              <w:br/>
              <w:t xml:space="preserve">- 教师提问：  </w:t>
              <w:br/>
              <w:t xml:space="preserve">  - “继承的核心是什么？”（共享属性与方法）  </w:t>
              <w:br/>
              <w:t xml:space="preserve">  - “多态如何实现？”（通过方法重写）  </w:t>
              <w:br/>
              <w:t xml:space="preserve">- 学生分组总结：用思维导图或卡片归纳知识点，教师补充关键术语（如“父类”“子类”“方法重写”）。  </w:t>
              <w:br/>
              <w:t>- 课堂小结：强调继承的结构化设计与多态的灵活性，鼓励学生在实际项目中应用。</w:t>
            </w:r>
          </w:p>
        </w:tc>
      </w:tr>
      <w:tr>
        <w:tc>
          <w:tcPr>
            <w:tcW w:type="dxa" w:w="9504"/>
            <w:gridSpan w:val="4"/>
          </w:tcPr>
          <w:p>
            <w:pPr>
              <w:jc w:val="center"/>
            </w:pPr>
            <w:r>
              <w:rPr>
                <w:b/>
                <w:sz w:val="28"/>
              </w:rPr>
              <w:t>教学资源</w:t>
            </w:r>
          </w:p>
        </w:tc>
      </w:tr>
      <w:tr>
        <w:tc>
          <w:tcPr>
            <w:tcW w:type="dxa" w:w="9504"/>
            <w:gridSpan w:val="4"/>
          </w:tcPr>
          <w:p>
            <w:pPr>
              <w:jc w:val="left"/>
            </w:pPr>
            <w:r>
              <w:t xml:space="preserve">• 教学设备：投影仪、白板、电脑（用于演示代码）、Python编程环境（如Jupyter Notebook或PyCharm）、打印设备（用于制作讲义或练习题）  </w:t>
              <w:br/>
              <w:t xml:space="preserve">• 推荐参考资料：  </w:t>
              <w:br/>
              <w:t xml:space="preserve">  - 书籍：《Python编程语言》（第3版，Core Python Programming）  </w:t>
              <w:br/>
              <w:t xml:space="preserve">  - 书籍：《Python Cookbook》（第3版，O'Reilly）  </w:t>
              <w:br/>
              <w:t xml:space="preserve">  - 在线资源：Python官方文档（https://docs.python.org/3/）  </w:t>
              <w:br/>
              <w:t xml:space="preserve">  - 教学网站：GeeksforGeeks（Python教程）、W3Schools（Python语法详解）  </w:t>
              <w:br/>
              <w:t xml:space="preserve">  - 课程平台：Coursera《Python for Everybody》、Udemy《Python Programming for Beginners》  </w:t>
              <w:br/>
              <w:t xml:space="preserve">• 教学活动设计：  </w:t>
              <w:br/>
              <w:t xml:space="preserve">  - 示例代码：  </w:t>
              <w:br/>
              <w:t xml:space="preserve">    • 继承示例：`Animal`类基础类，`Dog`和`Cat`继承并重写`sound()`方法  </w:t>
              <w:br/>
              <w:t xml:space="preserve">    • 多态示例：`Animal`类定义`sound()`方法，`Dog`和`Cat`重写，通过实例调用展示不同输出  </w:t>
              <w:br/>
              <w:t xml:space="preserve">  - 练习题：  </w:t>
              <w:br/>
              <w:t xml:space="preserve">    • 基础：实现`Person`类（姓名、年龄），继承自`Animal`类  </w:t>
              <w:br/>
              <w:t xml:space="preserve">    • 进阶：设计`Shape`抽象类（`area()`方法），`Circle`和`Rectangle`继承并实现  </w:t>
              <w:br/>
              <w:t xml:space="preserve">  - 互动环节：  </w:t>
              <w:br/>
              <w:t xml:space="preserve">    • 小组讨论：分析多态在实际场景中的应用（如动物模拟）  </w:t>
              <w:br/>
              <w:t xml:space="preserve">    • 代码挑战：编写一个动物系统，使用继承与多态实现不同动物的叫声和行为  </w:t>
              <w:br/>
              <w:t xml:space="preserve">• 其他资源：  </w:t>
              <w:br/>
              <w:t xml:space="preserve">  - 教学视频：YouTube上的《Python面向对象教程》（如“Python OOP Part 1”）  </w:t>
              <w:br/>
              <w:t xml:space="preserve">  - 工具：Python虚拟环境（venv）安装指南、调试工具（如pdb）使用说明</w:t>
            </w:r>
          </w:p>
        </w:tc>
      </w:tr>
      <w:tr>
        <w:tc>
          <w:tcPr>
            <w:tcW w:type="dxa" w:w="9504"/>
            <w:gridSpan w:val="4"/>
          </w:tcPr>
          <w:p>
            <w:pPr>
              <w:jc w:val="center"/>
            </w:pPr>
            <w:r>
              <w:rPr>
                <w:b/>
                <w:sz w:val="28"/>
              </w:rPr>
              <w:t>教学反思</w:t>
            </w:r>
          </w:p>
        </w:tc>
      </w:tr>
      <w:tr>
        <w:tc>
          <w:tcPr>
            <w:tcW w:type="dxa" w:w="9504"/>
            <w:gridSpan w:val="4"/>
          </w:tcPr>
          <w:p>
            <w:pPr>
              <w:jc w:val="left"/>
            </w:pPr>
            <w:r>
              <w:t xml:space="preserve">• 教学效果方面：需关注学生是否能准确区分继承与多态的概念，是否掌握类的初始化方法（如__init__）和super()的使用，以及多态中方法重写的实际应用案例。部分学生可能对继承的层级结构或多态的动态绑定机制存在理解困难。  </w:t>
              <w:br/>
              <w:br/>
              <w:t xml:space="preserve">• 学生反馈方面：需观察课堂互动情况，如学生是否在提问环节主动探讨继承的限制（如单继承）、多态的适用场景，或对抽象类、接口概念的困惑。部分学生可能因抽象概念抽象而产生理解障碍，需进一步细化示例。  </w:t>
              <w:br/>
              <w:br/>
              <w:t xml:space="preserve">• 教学改进建议：  </w:t>
              <w:br/>
              <w:t xml:space="preserve">• 调整教学节奏：增加分步骤讲解（继承语法→多态原理→实际案例），避免内容过于紧凑。  </w:t>
              <w:br/>
              <w:t xml:space="preserve">• 增加可视化辅助：用图示展示继承层级结构，或用动画演示多态中方法调用的动态变化。  </w:t>
              <w:br/>
              <w:t xml:space="preserve">• 引入真实案例：结合动物类（如Dog、Cat）的多态应用，帮助学生理解抽象概念。  </w:t>
              <w:br/>
              <w:t xml:space="preserve">• 增加实践环节：设计小组任务，让学生编写继承结构并实现多态，通过动手巩固知识。  </w:t>
              <w:br/>
              <w:t xml:space="preserve">• 针对难点强化：针对继承的限制（如多层继承）或多态的边界情况（如无法重写的方法），进行专项讲解。  </w:t>
              <w:br/>
              <w:br/>
              <w:t xml:space="preserve">• 教学效果评估：需通过课堂测验、作业或小测验验证学生对继承语法、多态原理的掌握程度，及时调整教学重点。  </w:t>
              <w:br/>
              <w:t xml:space="preserve">• 学生反馈优化：通过课后调查或匿名问卷收集学生对教学内容的反馈，针对性调整讲解方式。  </w:t>
              <w:br/>
              <w:t>• 教学资源补充：准备更多生活化案例（如图形界面、游戏开发）作为补充材料，提升学习兴趣。</w:t>
            </w:r>
          </w:p>
        </w:tc>
      </w:tr>
      <w:tr>
        <w:tc>
          <w:tcPr>
            <w:tcW w:type="dxa" w:w="9504"/>
            <w:gridSpan w:val="4"/>
          </w:tcPr>
          <w:p>
            <w:pPr>
              <w:jc w:val="center"/>
            </w:pPr>
            <w:r>
              <w:rPr>
                <w:b/>
                <w:sz w:val="28"/>
              </w:rPr>
              <w:t>教学评价</w:t>
            </w:r>
          </w:p>
        </w:tc>
      </w:tr>
      <w:tr>
        <w:tc>
          <w:tcPr>
            <w:tcW w:type="dxa" w:w="9504"/>
            <w:gridSpan w:val="4"/>
          </w:tcPr>
          <w:p>
            <w:pPr>
              <w:jc w:val="left"/>
            </w:pPr>
            <w:r>
              <w:t xml:space="preserve">• 过程性评价  </w:t>
              <w:br/>
              <w:t xml:space="preserve">• 课堂参与度：观察学生在课堂讨论、小组活动中的发言频率与主动性，记录参与情况（如5分制，满分10分）  </w:t>
              <w:br/>
              <w:t xml:space="preserve">• 作业完成情况：检查学生是否按时提交作业，作业内容是否覆盖继承与多态的核心知识点（如5分制，满分10分）  </w:t>
              <w:br/>
              <w:t xml:space="preserve">• 课堂表现：通过提问、回答问题、小组任务完成情况评估学生对概念的理解程度（如5分制，满分10分）  </w:t>
              <w:br/>
              <w:br/>
              <w:t xml:space="preserve">• 结果性评价  </w:t>
              <w:br/>
              <w:t xml:space="preserve">• 课堂测试：通过选择题或简答题考查学生对继承语法（如`class Child(Parent)``）、多态概念（如`def method(self): ...`）的掌握（如5分制，满分10分）  </w:t>
              <w:br/>
              <w:t xml:space="preserve">• 项目任务：要求学生用继承实现动物类（如狗、猫）并展示多态应用（如5分制，满分10分）  </w:t>
              <w:br/>
              <w:t xml:space="preserve">• 课后小测：设计简答题或编程题（如实现`super()`函数的使用场景）评估知识巩固（如5分制，满分10分）  </w:t>
              <w:br/>
              <w:br/>
              <w:t xml:space="preserve">• 评价标准与方式  </w:t>
              <w:br/>
              <w:t xml:space="preserve">• 过程性评价：采用课堂观察、作业批改、任务完成度等动态反馈方式，结合评分标准（如参与度40%、作业30%、课堂表现30%）  </w:t>
              <w:br/>
              <w:t xml:space="preserve">• 结果性评价：通过标准化测试、项目任务、课后小测等静态评估方式，结合知识点掌握程度（如测试成绩60%、项目任务40%）  </w:t>
              <w:br/>
              <w:t>• 评分总分：过程性评价（40%）+ 结果性评价（60%），总分100分，确保全面覆盖学习过程与成果。</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