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Python网络编程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Socket编程基础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知识目标：能够准确描述Socket的基本概念和组成部分  </w:t>
              <w:br/>
              <w:t xml:space="preserve">- 技能目标：能够编写并运行一个简单的Socket程序，实现基本的网络通信  </w:t>
              <w:br/>
              <w:t>- 素养目标：能够遵守网络通信的安全规范，避免常见安全隐患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创建Socket的基本方法（如`socket()`函数）  </w:t>
              <w:br/>
              <w:t xml:space="preserve">• 绑定端口和监听连接（如`bind()`和`listen()`）  </w:t>
              <w:br/>
              <w:t>• 发送和接收数据的常见操作（如`sendall()`和`recv()`）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正确理解并应用Socket的bind和listen方法，特别是端口的设置和监听的参数  </w:t>
              <w:br/>
              <w:t xml:space="preserve">• 正确处理客户端连接和数据传输，包括接受连接的阻塞问题以及数据的发送和接收  </w:t>
              <w:br/>
              <w:br/>
              <w:t xml:space="preserve">**解析**：  </w:t>
              <w:br/>
              <w:t xml:space="preserve">1. **bind和listen的参数设置**：学生可能混淆Socket的类型（如stream/raw）和端口绑定的细节（如IPv4/IPv6、端口范围），或未意识到监听端口需持续运行，导致程序无法正常启动。  </w:t>
              <w:br/>
              <w:t>2. **连接的阻塞与数据传输**：学生可能误以为Socket的recv()方法可直接获取所有数据，未意识到需分块接收（如使用loop机制），或未掌握发送数据时的缓冲区管理（如未调用sendall()导致数据丢失）。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教师通过故事导入：讲述“实时聊天应用”场景，提出问题“如何用Python实现客户端与服务器的通信？”引导学生思考，激发学习兴趣。采用故事导入法，结合案例分析法，引发学生探究欲望。  </w:t>
              <w:br/>
              <w:br/>
              <w:t xml:space="preserve">讲授新课【20分钟】  </w:t>
              <w:br/>
              <w:t xml:space="preserve">1. **讲授法**：讲解Socket编程基础概念（如套接字、IP地址、端口号），用示例代码演示服务器与客户端的简单通信流程（5分钟）。  </w:t>
              <w:br/>
              <w:t xml:space="preserve">2. **案例分析法**：分步骤讲解Socket服务器代码（如`socketserver`模块），并演示客户端代码（5分钟）。  </w:t>
              <w:br/>
              <w:t xml:space="preserve">3. **讨论法**：提问“如何解决连接超时问题？”引导学生讨论，教师总结关键点（5分钟）。  </w:t>
              <w:br/>
              <w:t xml:space="preserve">4. **练习法**：让学生动手编写简单Socket服务器和客户端代码，教师巡视指导（5分钟）。  </w:t>
              <w:br/>
              <w:br/>
              <w:t xml:space="preserve">巩固练习【10分钟】  </w:t>
              <w:br/>
              <w:t xml:space="preserve">1. **基础练习**：编写一个简单的Socket服务器，接收用户输入并返回响应（5分钟）。  </w:t>
              <w:br/>
              <w:t xml:space="preserve">2. **进阶练习**：添加异常处理，实现多线程通信，要求学生分组完成（5分钟）。  </w:t>
              <w:br/>
              <w:t xml:space="preserve">3. **游戏法**：设计“Socket接龙”游戏，学生用代码拼接句子，增强实践能力（2分钟）。  </w:t>
              <w:br/>
              <w:br/>
              <w:t xml:space="preserve">归纳总结【5分钟】  </w:t>
              <w:br/>
              <w:t>教师总结Socket编程的核心步骤（如创建套接字、绑定地址、监听连接、接受数据、关闭连接），学生复述关键知识点，教师补充常见错误（如端口占用、网络中断）并强调实践重要性。采用总结法与讨论法，强化记忆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教学设备和工具：  </w:t>
              <w:br/>
              <w:t xml:space="preserve">  - 计算机（需安装Python 3.10及以上版本）  </w:t>
              <w:br/>
              <w:t xml:space="preserve">  - 网络设备（如路由器、交换机，用于演示网络通信）  </w:t>
              <w:br/>
              <w:t xml:space="preserve">  - 本地服务器（如使用Python的`http.server`模块或第三方服务器如Apache/Nginx）  </w:t>
              <w:br/>
              <w:t xml:space="preserve">  - 调试工具：`netcat`（用于客户端测试）、`telnet`（用于远程连接）  </w:t>
              <w:br/>
              <w:t xml:space="preserve">  - 开发环境：Python解释器（建议使用VS Code或PyCharm）  </w:t>
              <w:br/>
              <w:t xml:space="preserve">  - 网络测试工具：Wireshark（网络抓包）、`curl`（命令行工具）  </w:t>
              <w:br/>
              <w:br/>
              <w:t xml:space="preserve">• 推荐参考资料和网站：  </w:t>
              <w:br/>
              <w:t xml:space="preserve">  - 《Python网络编程》（电子工业出版社）  </w:t>
              <w:br/>
              <w:t xml:space="preserve">  - Python官方文档：https://docs.python.org/3/library/socket.html  </w:t>
              <w:br/>
              <w:t xml:space="preserve">  - GeeksforGeeks（Python网络编程教程）：https://www.geeksforgeeks.org/python-socket-programming-1/  </w:t>
              <w:br/>
              <w:t xml:space="preserve">  - W3Schools（基础网络编程示例）：https://www.w3schools.com/python/python_socket.asp  </w:t>
              <w:br/>
              <w:t xml:space="preserve">  - GitHub开源项目：https://github.com/erikdahl/Python-socket-examples  </w:t>
              <w:br/>
              <w:t xml:space="preserve">  - LeetCode（网络编程练习题）：https://leetcode.com/problemset/categories/network/  </w:t>
              <w:br/>
              <w:t xml:space="preserve">  - 网络工具网站：https://www.codingame.com/playgrounds/1775/python-network-programming/  </w:t>
              <w:br/>
              <w:t xml:space="preserve">  - 本地实践平台：https://replit.com/（支持在线运行Python代码）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教学效果：学生是否能够准确区分TCP和UDP协议的特性，是否掌握套接字创建、绑定、监听、连接等核心操作，课堂练习是否达到预期掌握程度  </w:t>
              <w:br/>
              <w:t xml:space="preserve">• 学生反馈：学生对套接字生命周期的理解存在困惑，或对实际应用场景（如网络通信故障排查）的实践能力不足，部分学生反映理论与实践结合不够紧密  </w:t>
              <w:br/>
              <w:t xml:space="preserve">• 改进建议：增加分步骤的示例代码（如TCP服务器与客户端的完整代码演示），补充常见错误排查案例（如端口占用、连接超时），结合实际场景（如Web服务器、客户端开发）强化应用意识  </w:t>
              <w:br/>
              <w:t xml:space="preserve">• 教学方法：优化课堂互动环节，通过小组协作完成简单网络通信项目（如用Socket实现简易聊天程序），提升学生参与度和问题解决能力  </w:t>
              <w:br/>
              <w:t xml:space="preserve">• 技术细节：明确讲解套接字阻塞模式与非阻塞模式的区别，补充异步IO（如使用asyncio）的初步概念，避免概念混淆  </w:t>
              <w:br/>
              <w:t xml:space="preserve">• 课时分配：在基础教学后增加15分钟的实践环节，让学生动手调试代码并记录问题，提升学习主动性  </w:t>
              <w:br/>
              <w:t xml:space="preserve">• 学习资源：提供代码注释和调试工具（如Python的pdb），帮助学生自主排查错误，减少教师讲解负担  </w:t>
              <w:br/>
              <w:t xml:space="preserve">• 评估方式：增加课堂小测验（如判断TCP/UDP的可靠性），结合小组项目评分，全面评估学生掌握程度  </w:t>
              <w:br/>
              <w:t xml:space="preserve">• 教学节奏：适当延长讲解时间，针对易混淆点（如套接字关闭顺序）进行重点强调，避免知识遗漏  </w:t>
              <w:br/>
              <w:t>• 课程衔接：明确后续章节（如网络协议栈、TCP/IP）的衔接点，帮助学生建立完整知识体系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课堂参与度：通过观察学生在课堂讨论、提问回答、小组协作中的表现，记录其参与频率和质量，评分标准为：5分（完全参与并积极发言）→ 3分（参与但不够主动）→ 2分（被动听讲）。  </w:t>
              <w:br/>
              <w:t xml:space="preserve">• 作业完成情况：根据作业提交及时性、代码规范性、逻辑清晰度评分，满分10分，缺交或质量差扣分。  </w:t>
              <w:br/>
              <w:t xml:space="preserve">• 小组合作表现：评估小组任务分工、沟通协作、任务完成度，评分标准为：5分（高效协作，任务完成度高）→ 3分（基本完成但需改进）→ 2分（合作不畅）。  </w:t>
              <w:br/>
              <w:br/>
              <w:t xml:space="preserve">• 结果性评价  </w:t>
              <w:br/>
              <w:t xml:space="preserve">• 期末考试：设计理论题（如Socket编程基础概念、协议结构、常见错误）和实践题（如编写简单服务器/客户端代码），满分100分，重点考察知识掌握与应用能力。  </w:t>
              <w:br/>
              <w:t xml:space="preserve">• 项目展示：学生需完成一个基于Socket的简单网络应用（如聊天客户端），由教师或同学评审，评分维度包括：代码规范性（30%）、功能完整性（30%）、创新性（20%）、演示表现（20%）。  </w:t>
              <w:br/>
              <w:br/>
              <w:t xml:space="preserve">• 评价方式  </w:t>
              <w:br/>
              <w:t xml:space="preserve">• 过程性：课堂观察记录、作业批改、小组互评。  </w:t>
              <w:br/>
              <w:t xml:space="preserve">• 结果性：考试评分、项目评审结果。  </w:t>
              <w:br/>
              <w:t xml:space="preserve">• 评价周期：过程性评价贯穿课堂，结果性评价以期末考试和项目展示为准。  </w:t>
              <w:br/>
              <w:br/>
              <w:t xml:space="preserve">• 评分细则  </w:t>
              <w:br/>
              <w:t xml:space="preserve">• 过程性评价总分：课堂参与（20%）+ 作业（30%）+ 小组合作（30%）+ 其他（20%）。  </w:t>
              <w:br/>
              <w:t>• 结果性评价总分：考试（60%）+ 项目展示（40%）。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