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94213" w14:textId="77777777" w:rsidR="00670EFE" w:rsidRPr="00F16708" w:rsidRDefault="00000000">
      <w:pPr>
        <w:pStyle w:val="Heading1"/>
        <w:rPr>
          <w:sz w:val="40"/>
          <w:szCs w:val="40"/>
        </w:rPr>
      </w:pPr>
      <w:r w:rsidRPr="00F16708">
        <w:rPr>
          <w:sz w:val="40"/>
          <w:szCs w:val="40"/>
        </w:rPr>
        <w:t>Task 2: Phishing Website and Email Analysis</w:t>
      </w:r>
    </w:p>
    <w:p w14:paraId="5EA8CB50" w14:textId="6D48F8DB" w:rsidR="00670EFE" w:rsidRDefault="00000000">
      <w:r>
        <w:t xml:space="preserve">Name: </w:t>
      </w:r>
      <w:r w:rsidR="000238EC">
        <w:t xml:space="preserve">Posaram </w:t>
      </w:r>
      <w:proofErr w:type="spellStart"/>
      <w:r w:rsidR="000238EC">
        <w:t>Dewasi</w:t>
      </w:r>
      <w:proofErr w:type="spellEnd"/>
    </w:p>
    <w:p w14:paraId="0C8C9202" w14:textId="3ECBF6A9" w:rsidR="00670EFE" w:rsidRDefault="00000000">
      <w:r>
        <w:t xml:space="preserve">Email: </w:t>
      </w:r>
      <w:r w:rsidR="000238EC">
        <w:t>posurabari95@gmail.com</w:t>
      </w:r>
    </w:p>
    <w:p w14:paraId="07CA1752" w14:textId="77112746" w:rsidR="00670EFE" w:rsidRDefault="00000000">
      <w:r>
        <w:t xml:space="preserve">Date: </w:t>
      </w:r>
      <w:r w:rsidR="000238EC">
        <w:t>05 Aug 2025</w:t>
      </w:r>
    </w:p>
    <w:p w14:paraId="52197A7C" w14:textId="050F7DD1" w:rsidR="00DF579B" w:rsidRDefault="00DF579B">
      <w:proofErr w:type="spellStart"/>
      <w:r>
        <w:t>Github</w:t>
      </w:r>
      <w:proofErr w:type="spellEnd"/>
      <w:r>
        <w:t xml:space="preserve"> Link = </w:t>
      </w:r>
      <w:r w:rsidRPr="00DF579B">
        <w:t>https://github.com/posurabari/nmap-network-scan-task/upload/main/Task-2</w:t>
      </w:r>
    </w:p>
    <w:p w14:paraId="6EED47EE" w14:textId="77777777" w:rsidR="00670EFE" w:rsidRDefault="00670EFE"/>
    <w:p w14:paraId="1FED5692" w14:textId="77777777" w:rsidR="00670EFE" w:rsidRDefault="00000000">
      <w:pPr>
        <w:pStyle w:val="Heading2"/>
      </w:pPr>
      <w:r>
        <w:t>Introduction</w:t>
      </w:r>
    </w:p>
    <w:p w14:paraId="6F1EE219" w14:textId="77777777" w:rsidR="00670EFE" w:rsidRDefault="00000000">
      <w:r>
        <w:t>This report presents the analysis of a phishing website and a fake phishing email. The goal is to understand how phishing attacks work, how they lure users into clicking malicious links, and how to identify such emails using tools.</w:t>
      </w:r>
    </w:p>
    <w:p w14:paraId="0ED4C8BB" w14:textId="77777777" w:rsidR="00670EFE" w:rsidRDefault="00000000">
      <w:pPr>
        <w:pStyle w:val="Heading2"/>
      </w:pPr>
      <w:r>
        <w:t>1. Collected Phishing URL</w:t>
      </w:r>
    </w:p>
    <w:p w14:paraId="2B0BDB3E" w14:textId="77777777" w:rsidR="000238EC" w:rsidRDefault="00000000" w:rsidP="000238EC">
      <w:r>
        <w:t>Phishing URL used for this task:</w:t>
      </w:r>
    </w:p>
    <w:p w14:paraId="77116218" w14:textId="00E69937" w:rsidR="00670EFE" w:rsidRPr="000238EC" w:rsidRDefault="000238EC" w:rsidP="000238EC">
      <w:r w:rsidRPr="000238EC">
        <w:rPr>
          <w:rFonts w:ascii="Verdana" w:eastAsia="Times New Roman" w:hAnsi="Verdana" w:cs="Times New Roman"/>
          <w:color w:val="222222"/>
          <w:sz w:val="17"/>
          <w:szCs w:val="17"/>
          <w:lang w:val="en-IN" w:eastAsia="en-IN"/>
        </w:rPr>
        <w:t>http://allegrolokalnie.pl-oferta5208251.icu</w:t>
      </w:r>
    </w:p>
    <w:p w14:paraId="70ED18FE" w14:textId="77777777" w:rsidR="00670EFE" w:rsidRDefault="00000000">
      <w:r>
        <w:t>Note: This URL was taken from a public phishing link database for educational analysis only.</w:t>
      </w:r>
    </w:p>
    <w:p w14:paraId="52E4C63A" w14:textId="77777777" w:rsidR="00670EFE" w:rsidRDefault="00000000">
      <w:pPr>
        <w:pStyle w:val="Heading2"/>
      </w:pPr>
      <w:r>
        <w:t>2. Analysis Using Online Tools</w:t>
      </w:r>
    </w:p>
    <w:p w14:paraId="2D9585F3" w14:textId="77777777" w:rsidR="00670EFE" w:rsidRDefault="00000000">
      <w:r>
        <w:t>The phishing link was scanned using online tools like VirusTotal and URLVoid. Below are the observations based on the results (screenshots of actual results should be attached):</w:t>
      </w:r>
    </w:p>
    <w:p w14:paraId="5C407DD0" w14:textId="77777777" w:rsidR="00670EFE" w:rsidRDefault="00000000">
      <w:r>
        <w:t>- VirusTotal: Detected as a phishing/malicious site.</w:t>
      </w:r>
    </w:p>
    <w:p w14:paraId="312779CB" w14:textId="77777777" w:rsidR="00670EFE" w:rsidRDefault="00000000">
      <w:r>
        <w:t>- URLVoid: Listed as suspicious by multiple scanning engines.</w:t>
      </w:r>
    </w:p>
    <w:p w14:paraId="5278236E" w14:textId="77777777" w:rsidR="00670EFE" w:rsidRDefault="00000000">
      <w:pPr>
        <w:pStyle w:val="Heading2"/>
      </w:pPr>
      <w:r>
        <w:t>3. Fake Phishing Email Sample</w:t>
      </w:r>
    </w:p>
    <w:p w14:paraId="65F42620" w14:textId="1241ABEA" w:rsidR="00670EFE" w:rsidRPr="000238EC" w:rsidRDefault="00000000">
      <w:pPr>
        <w:rPr>
          <w:b/>
          <w:bCs/>
        </w:rPr>
      </w:pPr>
      <w:r w:rsidRPr="000238EC">
        <w:rPr>
          <w:b/>
          <w:bCs/>
        </w:rPr>
        <w:t>From: support</w:t>
      </w:r>
      <w:r w:rsidR="000238EC" w:rsidRPr="000238EC">
        <w:rPr>
          <w:b/>
          <w:bCs/>
        </w:rPr>
        <w:t>123</w:t>
      </w:r>
      <w:r w:rsidRPr="000238EC">
        <w:rPr>
          <w:b/>
          <w:bCs/>
        </w:rPr>
        <w:t>@allegro.com</w:t>
      </w:r>
      <w:r w:rsidRPr="000238EC">
        <w:rPr>
          <w:b/>
          <w:bCs/>
        </w:rPr>
        <w:br/>
        <w:t xml:space="preserve">To: </w:t>
      </w:r>
      <w:r w:rsidR="000238EC" w:rsidRPr="000238EC">
        <w:rPr>
          <w:b/>
          <w:bCs/>
        </w:rPr>
        <w:t>posaram</w:t>
      </w:r>
      <w:r w:rsidRPr="000238EC">
        <w:rPr>
          <w:b/>
          <w:bCs/>
        </w:rPr>
        <w:t>123@gmail.com</w:t>
      </w:r>
      <w:r w:rsidRPr="000238EC">
        <w:rPr>
          <w:b/>
          <w:bCs/>
        </w:rPr>
        <w:br/>
        <w:t xml:space="preserve">Subject: </w:t>
      </w:r>
      <w:r w:rsidR="000238EC" w:rsidRPr="000238EC">
        <w:rPr>
          <w:b/>
          <w:bCs/>
        </w:rPr>
        <w:t xml:space="preserve"> </w:t>
      </w:r>
      <w:r w:rsidRPr="000238EC">
        <w:rPr>
          <w:b/>
          <w:bCs/>
        </w:rPr>
        <w:t>Action Required: Your Allegro Account is Suspended</w:t>
      </w:r>
      <w:r w:rsidRPr="000238EC">
        <w:rPr>
          <w:b/>
          <w:bCs/>
        </w:rPr>
        <w:br/>
      </w:r>
      <w:r w:rsidRPr="000238EC">
        <w:rPr>
          <w:b/>
          <w:bCs/>
        </w:rPr>
        <w:br/>
        <w:t>Dear Allegro User,</w:t>
      </w:r>
      <w:r w:rsidRPr="000238EC">
        <w:rPr>
          <w:b/>
          <w:bCs/>
        </w:rPr>
        <w:br/>
      </w:r>
      <w:r w:rsidRPr="000238EC">
        <w:rPr>
          <w:b/>
          <w:bCs/>
        </w:rPr>
        <w:br/>
        <w:t>We have detected suspicious activity in your Allegro account.</w:t>
      </w:r>
      <w:r w:rsidRPr="000238EC">
        <w:rPr>
          <w:b/>
          <w:bCs/>
        </w:rPr>
        <w:br/>
        <w:t>Please verify your identity by clicking the link below:</w:t>
      </w:r>
      <w:r w:rsidRPr="000238EC">
        <w:rPr>
          <w:b/>
          <w:bCs/>
        </w:rPr>
        <w:br/>
      </w:r>
      <w:r w:rsidRPr="000238EC">
        <w:rPr>
          <w:b/>
          <w:bCs/>
        </w:rPr>
        <w:br/>
        <w:t xml:space="preserve"> https://allegro-login-update.vercel.app</w:t>
      </w:r>
      <w:r w:rsidRPr="000238EC">
        <w:rPr>
          <w:b/>
          <w:bCs/>
        </w:rPr>
        <w:br/>
      </w:r>
      <w:r w:rsidRPr="000238EC">
        <w:rPr>
          <w:b/>
          <w:bCs/>
        </w:rPr>
        <w:br/>
      </w:r>
      <w:r w:rsidRPr="000238EC">
        <w:rPr>
          <w:b/>
          <w:bCs/>
        </w:rPr>
        <w:lastRenderedPageBreak/>
        <w:t>If you do not verify within 24 hours, your account will be suspended permanently.</w:t>
      </w:r>
      <w:r w:rsidRPr="000238EC">
        <w:rPr>
          <w:b/>
          <w:bCs/>
        </w:rPr>
        <w:br/>
        <w:t>Thank you,</w:t>
      </w:r>
      <w:r w:rsidRPr="000238EC">
        <w:rPr>
          <w:b/>
          <w:bCs/>
        </w:rPr>
        <w:br/>
        <w:t>Allegro Security Team</w:t>
      </w:r>
    </w:p>
    <w:p w14:paraId="62677A6E" w14:textId="77777777" w:rsidR="00670EFE" w:rsidRDefault="00000000">
      <w:pPr>
        <w:pStyle w:val="Heading2"/>
      </w:pPr>
      <w:r>
        <w:t>4. Email Header Analysis</w:t>
      </w:r>
    </w:p>
    <w:p w14:paraId="36D0C1E0" w14:textId="77777777" w:rsidR="00670EFE" w:rsidRDefault="00000000">
      <w:r>
        <w:t>A fake email header was analyzed using Google's message header analyzer tool. The analysis helps trace the origin of the email and detect suspicious routing.</w:t>
      </w:r>
    </w:p>
    <w:p w14:paraId="01AA8825" w14:textId="77777777" w:rsidR="00670EFE" w:rsidRDefault="00000000">
      <w:r>
        <w:t>Sample Header:</w:t>
      </w:r>
    </w:p>
    <w:p w14:paraId="063597C9" w14:textId="2AE0EF1B" w:rsidR="00670EFE" w:rsidRPr="000238EC" w:rsidRDefault="00000000">
      <w:pPr>
        <w:rPr>
          <w:b/>
          <w:bCs/>
        </w:rPr>
      </w:pPr>
      <w:r w:rsidRPr="000238EC">
        <w:rPr>
          <w:b/>
          <w:bCs/>
        </w:rPr>
        <w:t>Return-Path: &lt;support</w:t>
      </w:r>
      <w:r w:rsidR="000238EC" w:rsidRPr="000238EC">
        <w:rPr>
          <w:b/>
          <w:bCs/>
        </w:rPr>
        <w:t>123</w:t>
      </w:r>
      <w:r w:rsidRPr="000238EC">
        <w:rPr>
          <w:b/>
          <w:bCs/>
        </w:rPr>
        <w:t>@allegro.com&gt;</w:t>
      </w:r>
      <w:r w:rsidRPr="000238EC">
        <w:rPr>
          <w:b/>
          <w:bCs/>
        </w:rPr>
        <w:br/>
        <w:t>Received: from suspiciousdomain.com (unknown [123.45.67.89])</w:t>
      </w:r>
      <w:r w:rsidRPr="000238EC">
        <w:rPr>
          <w:b/>
          <w:bCs/>
        </w:rPr>
        <w:br/>
        <w:t xml:space="preserve">    by mail.example.com (Postfix) with ESMTP id A1B2C3D4</w:t>
      </w:r>
      <w:r w:rsidRPr="000238EC">
        <w:rPr>
          <w:b/>
          <w:bCs/>
        </w:rPr>
        <w:br/>
        <w:t xml:space="preserve">    for &lt;</w:t>
      </w:r>
      <w:r w:rsidR="000238EC" w:rsidRPr="000238EC">
        <w:rPr>
          <w:b/>
          <w:bCs/>
        </w:rPr>
        <w:t>posaram</w:t>
      </w:r>
      <w:r w:rsidRPr="000238EC">
        <w:rPr>
          <w:b/>
          <w:bCs/>
        </w:rPr>
        <w:t>123@gmail.com&gt;; Mon, 05 Aug 2025 10:00:00 +0000 (UTC)</w:t>
      </w:r>
      <w:r w:rsidRPr="000238EC">
        <w:rPr>
          <w:b/>
          <w:bCs/>
        </w:rPr>
        <w:br/>
        <w:t>Subject: Urgent Allegro Account Verification Needed</w:t>
      </w:r>
      <w:r w:rsidRPr="000238EC">
        <w:rPr>
          <w:b/>
          <w:bCs/>
        </w:rPr>
        <w:br/>
        <w:t>From: Allegro Support &lt;support</w:t>
      </w:r>
      <w:r w:rsidR="000238EC" w:rsidRPr="000238EC">
        <w:rPr>
          <w:b/>
          <w:bCs/>
        </w:rPr>
        <w:t>123</w:t>
      </w:r>
      <w:r w:rsidRPr="000238EC">
        <w:rPr>
          <w:b/>
          <w:bCs/>
        </w:rPr>
        <w:t>@allegro.com&gt;</w:t>
      </w:r>
      <w:r w:rsidRPr="000238EC">
        <w:rPr>
          <w:b/>
          <w:bCs/>
        </w:rPr>
        <w:br/>
        <w:t xml:space="preserve">To: </w:t>
      </w:r>
      <w:r w:rsidR="000238EC" w:rsidRPr="000238EC">
        <w:rPr>
          <w:b/>
          <w:bCs/>
        </w:rPr>
        <w:t>posaram</w:t>
      </w:r>
      <w:r w:rsidRPr="000238EC">
        <w:rPr>
          <w:b/>
          <w:bCs/>
        </w:rPr>
        <w:t>123@gmail.com</w:t>
      </w:r>
    </w:p>
    <w:p w14:paraId="510CB12B" w14:textId="77777777" w:rsidR="00670EFE" w:rsidRDefault="00000000">
      <w:r>
        <w:t>The header shows that the email originated from a suspicious domain and is likely spoofed.</w:t>
      </w:r>
    </w:p>
    <w:p w14:paraId="6EF5A376" w14:textId="77777777" w:rsidR="00670EFE" w:rsidRDefault="00000000">
      <w:pPr>
        <w:pStyle w:val="Heading2"/>
      </w:pPr>
      <w:r>
        <w:t>5. Conclusion</w:t>
      </w:r>
    </w:p>
    <w:p w14:paraId="1AF493FF" w14:textId="33DE5D07" w:rsidR="000238EC" w:rsidRDefault="00000000">
      <w:r>
        <w:t>This analysis demonstrates the key components of phishing attacks and how to identify them. Using tools like VirusTotal, URLVoid, and email header analyzers, we can detect phishing websites and spoofed emails. It is crucial to avoid clicking on suspicious links and to verify the authenticity of emails from unknown sources.</w:t>
      </w:r>
    </w:p>
    <w:p w14:paraId="737CF60B" w14:textId="6252B83F" w:rsidR="000238EC" w:rsidRDefault="000238EC">
      <w:pPr>
        <w:rPr>
          <w:b/>
          <w:bCs/>
          <w:color w:val="0070C0"/>
          <w:sz w:val="24"/>
          <w:szCs w:val="24"/>
        </w:rPr>
      </w:pPr>
      <w:r w:rsidRPr="000238EC">
        <w:rPr>
          <w:b/>
          <w:bCs/>
          <w:color w:val="0070C0"/>
          <w:sz w:val="24"/>
          <w:szCs w:val="24"/>
        </w:rPr>
        <w:t>6. Screenshot</w:t>
      </w:r>
      <w:r>
        <w:rPr>
          <w:b/>
          <w:bCs/>
          <w:color w:val="0070C0"/>
          <w:sz w:val="24"/>
          <w:szCs w:val="24"/>
        </w:rPr>
        <w:t>:-</w:t>
      </w:r>
    </w:p>
    <w:p w14:paraId="33544FB8" w14:textId="260B241D" w:rsidR="000238EC" w:rsidRPr="000238EC" w:rsidRDefault="000238EC" w:rsidP="000238EC">
      <w:pPr>
        <w:rPr>
          <w:b/>
          <w:bCs/>
          <w:color w:val="0070C0"/>
          <w:sz w:val="24"/>
          <w:szCs w:val="24"/>
          <w:lang w:val="en-IN"/>
        </w:rPr>
      </w:pPr>
      <w:r w:rsidRPr="000238EC">
        <w:rPr>
          <w:b/>
          <w:bCs/>
          <w:noProof/>
          <w:color w:val="0070C0"/>
          <w:sz w:val="24"/>
          <w:szCs w:val="24"/>
          <w:lang w:val="en-IN"/>
        </w:rPr>
        <w:drawing>
          <wp:inline distT="0" distB="0" distL="0" distR="0" wp14:anchorId="0082C1E0" wp14:editId="74316561">
            <wp:extent cx="5486400" cy="3192780"/>
            <wp:effectExtent l="0" t="0" r="0" b="7620"/>
            <wp:docPr id="500428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92780"/>
                    </a:xfrm>
                    <a:prstGeom prst="rect">
                      <a:avLst/>
                    </a:prstGeom>
                    <a:noFill/>
                    <a:ln>
                      <a:noFill/>
                    </a:ln>
                  </pic:spPr>
                </pic:pic>
              </a:graphicData>
            </a:graphic>
          </wp:inline>
        </w:drawing>
      </w:r>
    </w:p>
    <w:p w14:paraId="25262CC5" w14:textId="230E20CF" w:rsidR="000238EC" w:rsidRPr="000238EC" w:rsidRDefault="000238EC" w:rsidP="000238EC">
      <w:pPr>
        <w:rPr>
          <w:b/>
          <w:bCs/>
          <w:color w:val="0070C0"/>
          <w:sz w:val="24"/>
          <w:szCs w:val="24"/>
          <w:lang w:val="en-IN"/>
        </w:rPr>
      </w:pPr>
      <w:r w:rsidRPr="000238EC">
        <w:rPr>
          <w:b/>
          <w:bCs/>
          <w:noProof/>
          <w:color w:val="0070C0"/>
          <w:sz w:val="24"/>
          <w:szCs w:val="24"/>
          <w:lang w:val="en-IN"/>
        </w:rPr>
        <w:lastRenderedPageBreak/>
        <w:drawing>
          <wp:inline distT="0" distB="0" distL="0" distR="0" wp14:anchorId="0A100F43" wp14:editId="08B704A4">
            <wp:extent cx="5486400" cy="4393507"/>
            <wp:effectExtent l="0" t="0" r="0" b="7620"/>
            <wp:docPr id="70112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141" cy="4398105"/>
                    </a:xfrm>
                    <a:prstGeom prst="rect">
                      <a:avLst/>
                    </a:prstGeom>
                    <a:noFill/>
                    <a:ln>
                      <a:noFill/>
                    </a:ln>
                  </pic:spPr>
                </pic:pic>
              </a:graphicData>
            </a:graphic>
          </wp:inline>
        </w:drawing>
      </w:r>
    </w:p>
    <w:p w14:paraId="1187A8BD" w14:textId="7AF448AF" w:rsidR="000238EC" w:rsidRPr="000238EC" w:rsidRDefault="000238EC" w:rsidP="000238EC">
      <w:pPr>
        <w:rPr>
          <w:b/>
          <w:bCs/>
          <w:color w:val="0070C0"/>
          <w:sz w:val="24"/>
          <w:szCs w:val="24"/>
          <w:lang w:val="en-IN"/>
        </w:rPr>
      </w:pPr>
      <w:r w:rsidRPr="000238EC">
        <w:rPr>
          <w:b/>
          <w:bCs/>
          <w:noProof/>
          <w:color w:val="0070C0"/>
          <w:sz w:val="24"/>
          <w:szCs w:val="24"/>
          <w:lang w:val="en-IN"/>
        </w:rPr>
        <w:drawing>
          <wp:inline distT="0" distB="0" distL="0" distR="0" wp14:anchorId="771591CF" wp14:editId="72F34D95">
            <wp:extent cx="5486400" cy="2946400"/>
            <wp:effectExtent l="0" t="0" r="0" b="6350"/>
            <wp:docPr id="13451365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46400"/>
                    </a:xfrm>
                    <a:prstGeom prst="rect">
                      <a:avLst/>
                    </a:prstGeom>
                    <a:noFill/>
                    <a:ln>
                      <a:noFill/>
                    </a:ln>
                  </pic:spPr>
                </pic:pic>
              </a:graphicData>
            </a:graphic>
          </wp:inline>
        </w:drawing>
      </w:r>
    </w:p>
    <w:p w14:paraId="6537A92D" w14:textId="2ED6DAB4" w:rsidR="000238EC" w:rsidRPr="000238EC" w:rsidRDefault="000238EC" w:rsidP="000238EC">
      <w:pPr>
        <w:rPr>
          <w:b/>
          <w:bCs/>
          <w:color w:val="0070C0"/>
          <w:sz w:val="24"/>
          <w:szCs w:val="24"/>
          <w:lang w:val="en-IN"/>
        </w:rPr>
      </w:pPr>
      <w:r w:rsidRPr="000238EC">
        <w:rPr>
          <w:b/>
          <w:bCs/>
          <w:noProof/>
          <w:color w:val="0070C0"/>
          <w:sz w:val="24"/>
          <w:szCs w:val="24"/>
          <w:lang w:val="en-IN"/>
        </w:rPr>
        <w:lastRenderedPageBreak/>
        <w:drawing>
          <wp:inline distT="0" distB="0" distL="0" distR="0" wp14:anchorId="09322EBC" wp14:editId="43587BDD">
            <wp:extent cx="5486400" cy="1378527"/>
            <wp:effectExtent l="0" t="0" r="0" b="0"/>
            <wp:docPr id="6517087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6935" cy="1381174"/>
                    </a:xfrm>
                    <a:prstGeom prst="rect">
                      <a:avLst/>
                    </a:prstGeom>
                    <a:noFill/>
                    <a:ln>
                      <a:noFill/>
                    </a:ln>
                  </pic:spPr>
                </pic:pic>
              </a:graphicData>
            </a:graphic>
          </wp:inline>
        </w:drawing>
      </w:r>
    </w:p>
    <w:p w14:paraId="16178923" w14:textId="46573390" w:rsidR="000238EC" w:rsidRPr="000238EC" w:rsidRDefault="000238EC" w:rsidP="000238EC">
      <w:pPr>
        <w:rPr>
          <w:b/>
          <w:bCs/>
          <w:color w:val="0070C0"/>
          <w:sz w:val="24"/>
          <w:szCs w:val="24"/>
          <w:lang w:val="en-IN"/>
        </w:rPr>
      </w:pPr>
      <w:r w:rsidRPr="000238EC">
        <w:rPr>
          <w:b/>
          <w:bCs/>
          <w:noProof/>
          <w:color w:val="0070C0"/>
          <w:sz w:val="24"/>
          <w:szCs w:val="24"/>
          <w:lang w:val="en-IN"/>
        </w:rPr>
        <w:drawing>
          <wp:inline distT="0" distB="0" distL="0" distR="0" wp14:anchorId="1BBF5473" wp14:editId="50546ACE">
            <wp:extent cx="5029835" cy="6560127"/>
            <wp:effectExtent l="0" t="0" r="0" b="0"/>
            <wp:docPr id="1586370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036" cy="6564301"/>
                    </a:xfrm>
                    <a:prstGeom prst="rect">
                      <a:avLst/>
                    </a:prstGeom>
                    <a:noFill/>
                    <a:ln>
                      <a:noFill/>
                    </a:ln>
                  </pic:spPr>
                </pic:pic>
              </a:graphicData>
            </a:graphic>
          </wp:inline>
        </w:drawing>
      </w:r>
    </w:p>
    <w:p w14:paraId="527D37E6" w14:textId="77777777" w:rsidR="000238EC" w:rsidRPr="000238EC" w:rsidRDefault="000238EC">
      <w:pPr>
        <w:rPr>
          <w:b/>
          <w:bCs/>
          <w:color w:val="0070C0"/>
          <w:sz w:val="24"/>
          <w:szCs w:val="24"/>
        </w:rPr>
      </w:pPr>
    </w:p>
    <w:sectPr w:rsidR="000238EC" w:rsidRPr="000238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0449927">
    <w:abstractNumId w:val="8"/>
  </w:num>
  <w:num w:numId="2" w16cid:durableId="2101680504">
    <w:abstractNumId w:val="6"/>
  </w:num>
  <w:num w:numId="3" w16cid:durableId="1335187223">
    <w:abstractNumId w:val="5"/>
  </w:num>
  <w:num w:numId="4" w16cid:durableId="779493984">
    <w:abstractNumId w:val="4"/>
  </w:num>
  <w:num w:numId="5" w16cid:durableId="1130589967">
    <w:abstractNumId w:val="7"/>
  </w:num>
  <w:num w:numId="6" w16cid:durableId="1808887330">
    <w:abstractNumId w:val="3"/>
  </w:num>
  <w:num w:numId="7" w16cid:durableId="465396014">
    <w:abstractNumId w:val="2"/>
  </w:num>
  <w:num w:numId="8" w16cid:durableId="1287538832">
    <w:abstractNumId w:val="1"/>
  </w:num>
  <w:num w:numId="9" w16cid:durableId="52410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8EC"/>
    <w:rsid w:val="00034616"/>
    <w:rsid w:val="0006063C"/>
    <w:rsid w:val="0015074B"/>
    <w:rsid w:val="00264B00"/>
    <w:rsid w:val="0029639D"/>
    <w:rsid w:val="00326F90"/>
    <w:rsid w:val="00670EFE"/>
    <w:rsid w:val="00A34BD8"/>
    <w:rsid w:val="00A75318"/>
    <w:rsid w:val="00AA1D8D"/>
    <w:rsid w:val="00B47730"/>
    <w:rsid w:val="00CB0664"/>
    <w:rsid w:val="00DF579B"/>
    <w:rsid w:val="00F167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064A5"/>
  <w14:defaultImageDpi w14:val="300"/>
  <w15:docId w15:val="{BE6FFF12-A4A8-4A8D-8384-E4768F53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Posu Rabari</cp:lastModifiedBy>
  <cp:revision>8</cp:revision>
  <dcterms:created xsi:type="dcterms:W3CDTF">2013-12-23T23:15:00Z</dcterms:created>
  <dcterms:modified xsi:type="dcterms:W3CDTF">2025-08-05T12:44:00Z</dcterms:modified>
  <cp:category/>
</cp:coreProperties>
</file>