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4962DA" w14:textId="77777777" w:rsidR="005B07C1" w:rsidRDefault="00581C37" w:rsidP="00F62FAC">
      <w:r>
        <w:br w:type="textWrapping" w:clear="all"/>
      </w:r>
    </w:p>
    <w:p w14:paraId="3D6244F3" w14:textId="77777777" w:rsidR="005B07C1" w:rsidRDefault="005B263B">
      <w:pPr>
        <w:spacing w:line="320" w:lineRule="atLeast"/>
        <w:rPr>
          <w:b/>
          <w:bCs/>
          <w:sz w:val="20"/>
          <w:szCs w:val="20"/>
        </w:rPr>
      </w:pPr>
      <w:r>
        <w:rPr>
          <w:b/>
          <w:bCs/>
          <w:sz w:val="20"/>
          <w:szCs w:val="20"/>
        </w:rPr>
        <w:t>Venkat Rao P</w:t>
      </w:r>
      <w:r w:rsidR="00332A3E">
        <w:rPr>
          <w:b/>
          <w:bCs/>
          <w:sz w:val="20"/>
          <w:szCs w:val="20"/>
        </w:rPr>
        <w:t xml:space="preserve"> </w:t>
      </w:r>
    </w:p>
    <w:p w14:paraId="7DFBEC93" w14:textId="77777777" w:rsidR="009D0BDA" w:rsidRDefault="005B263B">
      <w:pPr>
        <w:spacing w:line="320" w:lineRule="atLeast"/>
        <w:rPr>
          <w:rFonts w:ascii="Verdana" w:hAnsi="Verdana"/>
          <w:sz w:val="18"/>
          <w:szCs w:val="18"/>
          <w:lang w:val="en-GB"/>
        </w:rPr>
      </w:pPr>
      <w:r>
        <w:rPr>
          <w:rFonts w:ascii="Verdana" w:hAnsi="Verdana"/>
          <w:sz w:val="18"/>
          <w:szCs w:val="18"/>
          <w:lang w:val="en-GB"/>
        </w:rPr>
        <w:t xml:space="preserve">8th </w:t>
      </w:r>
      <w:proofErr w:type="gramStart"/>
      <w:r>
        <w:rPr>
          <w:rFonts w:ascii="Verdana" w:hAnsi="Verdana"/>
          <w:sz w:val="18"/>
          <w:szCs w:val="18"/>
          <w:lang w:val="en-GB"/>
        </w:rPr>
        <w:t>January,</w:t>
      </w:r>
      <w:proofErr w:type="gramEnd"/>
      <w:r>
        <w:rPr>
          <w:rFonts w:ascii="Verdana" w:hAnsi="Verdana"/>
          <w:sz w:val="18"/>
          <w:szCs w:val="18"/>
          <w:lang w:val="en-GB"/>
        </w:rPr>
        <w:t xml:space="preserve"> 1991</w:t>
      </w:r>
    </w:p>
    <w:p w14:paraId="44AFBC7D" w14:textId="77777777" w:rsidR="009D0BDA" w:rsidRDefault="00C13AA3">
      <w:pPr>
        <w:spacing w:line="320" w:lineRule="atLeast"/>
        <w:rPr>
          <w:sz w:val="20"/>
          <w:szCs w:val="20"/>
        </w:rPr>
      </w:pPr>
      <w:r>
        <w:rPr>
          <w:rFonts w:ascii="Verdana" w:hAnsi="Verdana"/>
          <w:sz w:val="18"/>
          <w:szCs w:val="18"/>
          <w:lang w:val="en-GB"/>
        </w:rPr>
        <w:t>Bangalore</w:t>
      </w:r>
    </w:p>
    <w:p w14:paraId="24DECF45" w14:textId="77777777" w:rsidR="005B07C1" w:rsidRDefault="005B07C1">
      <w:pPr>
        <w:spacing w:line="320" w:lineRule="atLeast"/>
        <w:rPr>
          <w:sz w:val="20"/>
          <w:szCs w:val="20"/>
        </w:rPr>
      </w:pPr>
      <w:r>
        <w:rPr>
          <w:sz w:val="20"/>
          <w:szCs w:val="20"/>
        </w:rPr>
        <w:t xml:space="preserve">Phone: </w:t>
      </w:r>
      <w:r w:rsidR="005B263B">
        <w:rPr>
          <w:sz w:val="20"/>
          <w:szCs w:val="20"/>
        </w:rPr>
        <w:t>+91 9886987815</w:t>
      </w:r>
    </w:p>
    <w:p w14:paraId="12C244F7" w14:textId="77777777" w:rsidR="009C607C" w:rsidRPr="009D0BDA" w:rsidRDefault="005B263B">
      <w:pPr>
        <w:spacing w:line="320" w:lineRule="atLeast"/>
        <w:rPr>
          <w:sz w:val="20"/>
          <w:szCs w:val="20"/>
        </w:rPr>
      </w:pPr>
      <w:r>
        <w:rPr>
          <w:sz w:val="20"/>
          <w:szCs w:val="20"/>
        </w:rPr>
        <w:t>Mail</w:t>
      </w:r>
      <w:r w:rsidR="002578C1">
        <w:rPr>
          <w:sz w:val="20"/>
          <w:szCs w:val="20"/>
        </w:rPr>
        <w:t xml:space="preserve"> </w:t>
      </w:r>
      <w:r>
        <w:rPr>
          <w:sz w:val="20"/>
          <w:szCs w:val="20"/>
        </w:rPr>
        <w:t>to: potalavenkatrao</w:t>
      </w:r>
      <w:r w:rsidR="005B07C1">
        <w:rPr>
          <w:sz w:val="20"/>
          <w:szCs w:val="20"/>
        </w:rPr>
        <w:t>@</w:t>
      </w:r>
      <w:r w:rsidR="00E46B2B">
        <w:rPr>
          <w:sz w:val="20"/>
          <w:szCs w:val="20"/>
        </w:rPr>
        <w:t>gmail.com</w:t>
      </w:r>
    </w:p>
    <w:p w14:paraId="41DC625D" w14:textId="77777777" w:rsidR="0083089D" w:rsidRDefault="005B07C1">
      <w:pPr>
        <w:spacing w:line="320" w:lineRule="atLeast"/>
        <w:rPr>
          <w:sz w:val="18"/>
          <w:szCs w:val="18"/>
        </w:rPr>
      </w:pPr>
      <w:r>
        <w:rPr>
          <w:sz w:val="18"/>
          <w:szCs w:val="18"/>
        </w:rPr>
        <w:t>______________________________________________________________________________________________________</w:t>
      </w:r>
    </w:p>
    <w:p w14:paraId="3EB67130" w14:textId="77777777" w:rsidR="0083089D" w:rsidRDefault="0083089D">
      <w:pPr>
        <w:spacing w:line="320" w:lineRule="atLeast"/>
        <w:rPr>
          <w:sz w:val="18"/>
          <w:szCs w:val="18"/>
        </w:rPr>
      </w:pPr>
    </w:p>
    <w:p w14:paraId="78210B63" w14:textId="77777777" w:rsidR="00171321" w:rsidRPr="009464F3" w:rsidRDefault="002578C1" w:rsidP="00171321">
      <w:pPr>
        <w:shd w:val="clear" w:color="auto" w:fill="E6E6E6"/>
        <w:rPr>
          <w:rFonts w:ascii="Verdana" w:hAnsi="Verdana"/>
          <w:b/>
          <w:sz w:val="20"/>
          <w:szCs w:val="20"/>
        </w:rPr>
      </w:pPr>
      <w:r>
        <w:rPr>
          <w:rFonts w:ascii="Verdana" w:hAnsi="Verdana"/>
          <w:b/>
          <w:sz w:val="20"/>
          <w:szCs w:val="20"/>
        </w:rPr>
        <w:t xml:space="preserve">Experience </w:t>
      </w:r>
      <w:proofErr w:type="gramStart"/>
      <w:r w:rsidR="00171321" w:rsidRPr="009464F3">
        <w:rPr>
          <w:rFonts w:ascii="Verdana" w:hAnsi="Verdana"/>
          <w:b/>
          <w:sz w:val="20"/>
          <w:szCs w:val="20"/>
        </w:rPr>
        <w:t>Summary</w:t>
      </w:r>
      <w:r>
        <w:rPr>
          <w:rFonts w:ascii="Verdana" w:hAnsi="Verdana"/>
          <w:b/>
          <w:sz w:val="20"/>
          <w:szCs w:val="20"/>
        </w:rPr>
        <w:t xml:space="preserve"> :</w:t>
      </w:r>
      <w:proofErr w:type="gramEnd"/>
    </w:p>
    <w:p w14:paraId="7B7FE0A5" w14:textId="77777777" w:rsidR="00940FBB" w:rsidRDefault="00041EC9" w:rsidP="00940FBB">
      <w:pPr>
        <w:widowControl/>
        <w:autoSpaceDE/>
        <w:autoSpaceDN/>
        <w:adjustRightInd/>
        <w:ind w:left="900"/>
        <w:rPr>
          <w:color w:val="auto"/>
          <w:sz w:val="20"/>
          <w:szCs w:val="20"/>
        </w:rPr>
      </w:pPr>
      <w:r>
        <w:rPr>
          <w:color w:val="auto"/>
          <w:sz w:val="20"/>
          <w:szCs w:val="20"/>
        </w:rPr>
        <w:br/>
      </w:r>
      <w:r w:rsidR="00F54EEB">
        <w:rPr>
          <w:color w:val="auto"/>
          <w:sz w:val="20"/>
          <w:szCs w:val="20"/>
        </w:rPr>
        <w:t>•</w:t>
      </w:r>
      <w:r w:rsidR="00F54EEB">
        <w:rPr>
          <w:color w:val="auto"/>
          <w:sz w:val="20"/>
          <w:szCs w:val="20"/>
        </w:rPr>
        <w:tab/>
      </w:r>
      <w:r w:rsidR="007F1C70">
        <w:rPr>
          <w:color w:val="auto"/>
          <w:sz w:val="20"/>
          <w:szCs w:val="20"/>
        </w:rPr>
        <w:t xml:space="preserve">Having </w:t>
      </w:r>
      <w:r w:rsidR="00940FBB">
        <w:rPr>
          <w:color w:val="auto"/>
          <w:sz w:val="20"/>
          <w:szCs w:val="20"/>
        </w:rPr>
        <w:t>6</w:t>
      </w:r>
      <w:r w:rsidR="00D75CC7" w:rsidRPr="002578C1">
        <w:rPr>
          <w:color w:val="auto"/>
          <w:sz w:val="20"/>
          <w:szCs w:val="20"/>
        </w:rPr>
        <w:t xml:space="preserve"> years of IT indu</w:t>
      </w:r>
      <w:r w:rsidR="00D21962">
        <w:rPr>
          <w:color w:val="auto"/>
          <w:sz w:val="20"/>
          <w:szCs w:val="20"/>
        </w:rPr>
        <w:t>stry experience</w:t>
      </w:r>
      <w:r w:rsidR="00E07C09">
        <w:rPr>
          <w:color w:val="auto"/>
          <w:sz w:val="20"/>
          <w:szCs w:val="20"/>
        </w:rPr>
        <w:t xml:space="preserve"> as SRE and </w:t>
      </w:r>
      <w:r w:rsidR="00D1379D">
        <w:rPr>
          <w:color w:val="auto"/>
          <w:sz w:val="20"/>
          <w:szCs w:val="20"/>
        </w:rPr>
        <w:t>Ops engineer</w:t>
      </w:r>
    </w:p>
    <w:p w14:paraId="177D5222" w14:textId="52EBEC64" w:rsidR="0003242F" w:rsidRDefault="00940FBB" w:rsidP="00940FBB">
      <w:pPr>
        <w:widowControl/>
        <w:autoSpaceDE/>
        <w:autoSpaceDN/>
        <w:adjustRightInd/>
        <w:ind w:left="900"/>
        <w:rPr>
          <w:color w:val="auto"/>
          <w:sz w:val="20"/>
          <w:szCs w:val="20"/>
        </w:rPr>
      </w:pPr>
      <w:r>
        <w:rPr>
          <w:color w:val="auto"/>
          <w:sz w:val="20"/>
          <w:szCs w:val="20"/>
        </w:rPr>
        <w:t>•</w:t>
      </w:r>
      <w:r>
        <w:rPr>
          <w:color w:val="auto"/>
          <w:sz w:val="20"/>
          <w:szCs w:val="20"/>
        </w:rPr>
        <w:tab/>
        <w:t xml:space="preserve">Having </w:t>
      </w:r>
      <w:r w:rsidR="00AB11D8">
        <w:rPr>
          <w:color w:val="auto"/>
          <w:sz w:val="20"/>
          <w:szCs w:val="20"/>
        </w:rPr>
        <w:t>1.5</w:t>
      </w:r>
      <w:r>
        <w:rPr>
          <w:color w:val="auto"/>
          <w:sz w:val="20"/>
          <w:szCs w:val="20"/>
        </w:rPr>
        <w:t xml:space="preserve"> months of experience as SRE in PayPal</w:t>
      </w:r>
    </w:p>
    <w:p w14:paraId="55F09CF3" w14:textId="150A9695" w:rsidR="00233CBA" w:rsidRDefault="0003242F" w:rsidP="00940FBB">
      <w:pPr>
        <w:widowControl/>
        <w:autoSpaceDE/>
        <w:autoSpaceDN/>
        <w:adjustRightInd/>
        <w:ind w:left="900"/>
        <w:rPr>
          <w:color w:val="auto"/>
          <w:sz w:val="20"/>
          <w:szCs w:val="20"/>
        </w:rPr>
      </w:pPr>
      <w:r>
        <w:rPr>
          <w:color w:val="auto"/>
          <w:sz w:val="20"/>
          <w:szCs w:val="20"/>
        </w:rPr>
        <w:t>•</w:t>
      </w:r>
      <w:r>
        <w:rPr>
          <w:color w:val="auto"/>
          <w:sz w:val="20"/>
          <w:szCs w:val="20"/>
        </w:rPr>
        <w:tab/>
        <w:t>Having</w:t>
      </w:r>
      <w:r w:rsidR="00233CBA">
        <w:rPr>
          <w:color w:val="auto"/>
          <w:sz w:val="20"/>
          <w:szCs w:val="20"/>
        </w:rPr>
        <w:br/>
        <w:t>•</w:t>
      </w:r>
      <w:r w:rsidR="00233CBA">
        <w:rPr>
          <w:color w:val="auto"/>
          <w:sz w:val="20"/>
          <w:szCs w:val="20"/>
        </w:rPr>
        <w:tab/>
        <w:t>Having 3.2</w:t>
      </w:r>
      <w:r w:rsidR="00233CBA" w:rsidRPr="002578C1">
        <w:rPr>
          <w:color w:val="auto"/>
          <w:sz w:val="20"/>
          <w:szCs w:val="20"/>
        </w:rPr>
        <w:t xml:space="preserve"> years of IT indu</w:t>
      </w:r>
      <w:r w:rsidR="00233CBA">
        <w:rPr>
          <w:color w:val="auto"/>
          <w:sz w:val="20"/>
          <w:szCs w:val="20"/>
        </w:rPr>
        <w:t>stry experience as DevOps engineer in IBM</w:t>
      </w:r>
      <w:r w:rsidR="00233CBA">
        <w:rPr>
          <w:color w:val="auto"/>
          <w:sz w:val="20"/>
          <w:szCs w:val="20"/>
        </w:rPr>
        <w:br/>
        <w:t>•</w:t>
      </w:r>
      <w:r w:rsidR="00233CBA">
        <w:rPr>
          <w:color w:val="auto"/>
          <w:sz w:val="20"/>
          <w:szCs w:val="20"/>
        </w:rPr>
        <w:tab/>
        <w:t xml:space="preserve">Having </w:t>
      </w:r>
      <w:r w:rsidR="00DF2322">
        <w:rPr>
          <w:color w:val="auto"/>
          <w:sz w:val="20"/>
          <w:szCs w:val="20"/>
        </w:rPr>
        <w:t>2</w:t>
      </w:r>
      <w:r w:rsidR="00233CBA" w:rsidRPr="002578C1">
        <w:rPr>
          <w:color w:val="auto"/>
          <w:sz w:val="20"/>
          <w:szCs w:val="20"/>
        </w:rPr>
        <w:t xml:space="preserve"> years of IT indu</w:t>
      </w:r>
      <w:r w:rsidR="00233CBA">
        <w:rPr>
          <w:color w:val="auto"/>
          <w:sz w:val="20"/>
          <w:szCs w:val="20"/>
        </w:rPr>
        <w:t>stry experience as</w:t>
      </w:r>
      <w:r w:rsidR="00DF2322">
        <w:rPr>
          <w:color w:val="auto"/>
          <w:sz w:val="20"/>
          <w:szCs w:val="20"/>
        </w:rPr>
        <w:t xml:space="preserve"> SRE in Intuit.</w:t>
      </w:r>
    </w:p>
    <w:p w14:paraId="73BAE414" w14:textId="71A1A04D" w:rsidR="000C5BDA" w:rsidRDefault="00EC43E4" w:rsidP="00A061B2">
      <w:pPr>
        <w:widowControl/>
        <w:autoSpaceDE/>
        <w:autoSpaceDN/>
        <w:adjustRightInd/>
        <w:ind w:left="900"/>
        <w:rPr>
          <w:color w:val="auto"/>
          <w:sz w:val="20"/>
          <w:szCs w:val="20"/>
        </w:rPr>
      </w:pPr>
      <w:r>
        <w:rPr>
          <w:color w:val="auto"/>
          <w:sz w:val="20"/>
          <w:szCs w:val="20"/>
        </w:rPr>
        <w:t>•</w:t>
      </w:r>
      <w:r>
        <w:rPr>
          <w:color w:val="auto"/>
          <w:sz w:val="20"/>
          <w:szCs w:val="20"/>
        </w:rPr>
        <w:tab/>
      </w:r>
      <w:r w:rsidR="00B919F4">
        <w:rPr>
          <w:color w:val="auto"/>
          <w:sz w:val="20"/>
          <w:szCs w:val="20"/>
        </w:rPr>
        <w:t>E</w:t>
      </w:r>
      <w:r>
        <w:rPr>
          <w:color w:val="auto"/>
          <w:sz w:val="20"/>
          <w:szCs w:val="20"/>
        </w:rPr>
        <w:t>xperience</w:t>
      </w:r>
      <w:r w:rsidR="00E07C09">
        <w:rPr>
          <w:color w:val="auto"/>
          <w:sz w:val="20"/>
          <w:szCs w:val="20"/>
        </w:rPr>
        <w:t xml:space="preserve"> at</w:t>
      </w:r>
      <w:r w:rsidR="00B919F4">
        <w:rPr>
          <w:color w:val="auto"/>
          <w:sz w:val="20"/>
          <w:szCs w:val="20"/>
        </w:rPr>
        <w:t xml:space="preserve"> Intuit</w:t>
      </w:r>
      <w:r w:rsidRPr="002578C1">
        <w:rPr>
          <w:color w:val="auto"/>
          <w:sz w:val="20"/>
          <w:szCs w:val="20"/>
        </w:rPr>
        <w:t xml:space="preserve"> </w:t>
      </w:r>
      <w:r>
        <w:rPr>
          <w:color w:val="auto"/>
          <w:sz w:val="20"/>
          <w:szCs w:val="20"/>
        </w:rPr>
        <w:t xml:space="preserve">as </w:t>
      </w:r>
      <w:r w:rsidR="00B919F4">
        <w:rPr>
          <w:color w:val="auto"/>
          <w:sz w:val="20"/>
          <w:szCs w:val="20"/>
        </w:rPr>
        <w:t>Service Reliability Eng</w:t>
      </w:r>
      <w:r w:rsidR="00177DCD">
        <w:rPr>
          <w:color w:val="auto"/>
          <w:sz w:val="20"/>
          <w:szCs w:val="20"/>
        </w:rPr>
        <w:t xml:space="preserve">ineer </w:t>
      </w:r>
      <w:proofErr w:type="gramStart"/>
      <w:r w:rsidR="00177DCD">
        <w:rPr>
          <w:color w:val="auto"/>
          <w:sz w:val="20"/>
          <w:szCs w:val="20"/>
        </w:rPr>
        <w:t>( SRE</w:t>
      </w:r>
      <w:proofErr w:type="gramEnd"/>
      <w:r w:rsidR="00177DCD">
        <w:rPr>
          <w:color w:val="auto"/>
          <w:sz w:val="20"/>
          <w:szCs w:val="20"/>
        </w:rPr>
        <w:t>) with</w:t>
      </w:r>
      <w:r w:rsidR="00B919F4">
        <w:rPr>
          <w:color w:val="auto"/>
          <w:sz w:val="20"/>
          <w:szCs w:val="20"/>
        </w:rPr>
        <w:t xml:space="preserve"> IBM </w:t>
      </w:r>
      <w:proofErr w:type="spellStart"/>
      <w:r w:rsidR="00B919F4">
        <w:rPr>
          <w:color w:val="auto"/>
          <w:sz w:val="20"/>
          <w:szCs w:val="20"/>
        </w:rPr>
        <w:t>Webpshere</w:t>
      </w:r>
      <w:proofErr w:type="spellEnd"/>
      <w:r w:rsidR="007A0CB7">
        <w:rPr>
          <w:color w:val="auto"/>
          <w:sz w:val="20"/>
          <w:szCs w:val="20"/>
        </w:rPr>
        <w:t>.</w:t>
      </w:r>
      <w:r w:rsidR="00D1379D">
        <w:rPr>
          <w:color w:val="auto"/>
          <w:sz w:val="20"/>
          <w:szCs w:val="20"/>
        </w:rPr>
        <w:t xml:space="preserve">    </w:t>
      </w:r>
      <w:r w:rsidR="000C5BDA">
        <w:rPr>
          <w:color w:val="auto"/>
          <w:sz w:val="20"/>
          <w:szCs w:val="20"/>
        </w:rPr>
        <w:br/>
        <w:t>•</w:t>
      </w:r>
      <w:r w:rsidR="000C5BDA">
        <w:rPr>
          <w:color w:val="auto"/>
          <w:sz w:val="20"/>
          <w:szCs w:val="20"/>
        </w:rPr>
        <w:tab/>
        <w:t>Application Server 8.5 as primary application server with production</w:t>
      </w:r>
      <w:r w:rsidR="00A21B7B">
        <w:rPr>
          <w:color w:val="auto"/>
          <w:sz w:val="20"/>
          <w:szCs w:val="20"/>
        </w:rPr>
        <w:t xml:space="preserve"> on-call ops support</w:t>
      </w:r>
      <w:r w:rsidR="000C5BDA">
        <w:rPr>
          <w:color w:val="auto"/>
          <w:sz w:val="20"/>
          <w:szCs w:val="20"/>
        </w:rPr>
        <w:t xml:space="preserve">.  </w:t>
      </w:r>
    </w:p>
    <w:p w14:paraId="290F09DB" w14:textId="3FF636F6" w:rsidR="00CF179A" w:rsidRDefault="000C5BDA" w:rsidP="000C5BDA">
      <w:pPr>
        <w:widowControl/>
        <w:autoSpaceDE/>
        <w:autoSpaceDN/>
        <w:adjustRightInd/>
        <w:ind w:left="900"/>
        <w:rPr>
          <w:color w:val="auto"/>
          <w:sz w:val="20"/>
          <w:szCs w:val="20"/>
        </w:rPr>
      </w:pPr>
      <w:r>
        <w:rPr>
          <w:color w:val="auto"/>
          <w:sz w:val="20"/>
          <w:szCs w:val="20"/>
        </w:rPr>
        <w:t>•</w:t>
      </w:r>
      <w:r>
        <w:rPr>
          <w:color w:val="auto"/>
          <w:sz w:val="20"/>
          <w:szCs w:val="20"/>
        </w:rPr>
        <w:tab/>
      </w:r>
      <w:r w:rsidR="007F1C70">
        <w:rPr>
          <w:color w:val="auto"/>
          <w:sz w:val="20"/>
          <w:szCs w:val="20"/>
        </w:rPr>
        <w:t>Experience</w:t>
      </w:r>
      <w:r w:rsidR="00A061B2">
        <w:rPr>
          <w:color w:val="auto"/>
          <w:sz w:val="20"/>
          <w:szCs w:val="20"/>
        </w:rPr>
        <w:t xml:space="preserve"> triaging various production on-call issues.</w:t>
      </w:r>
    </w:p>
    <w:p w14:paraId="63A74EE9" w14:textId="05D6C155" w:rsidR="00A061B2" w:rsidRDefault="00A061B2" w:rsidP="00A061B2">
      <w:pPr>
        <w:widowControl/>
        <w:autoSpaceDE/>
        <w:autoSpaceDN/>
        <w:adjustRightInd/>
        <w:ind w:left="900"/>
        <w:rPr>
          <w:color w:val="auto"/>
          <w:sz w:val="20"/>
          <w:szCs w:val="20"/>
        </w:rPr>
      </w:pPr>
      <w:r>
        <w:rPr>
          <w:color w:val="auto"/>
          <w:sz w:val="20"/>
          <w:szCs w:val="20"/>
        </w:rPr>
        <w:t>•</w:t>
      </w:r>
      <w:r>
        <w:rPr>
          <w:color w:val="auto"/>
          <w:sz w:val="20"/>
          <w:szCs w:val="20"/>
        </w:rPr>
        <w:tab/>
        <w:t>Experience writing python code to solve different issue and providing efficient monitoring.</w:t>
      </w:r>
    </w:p>
    <w:p w14:paraId="40F9D220" w14:textId="62EDFB16" w:rsidR="00CF179A" w:rsidRDefault="00CF179A" w:rsidP="0003242F">
      <w:pPr>
        <w:widowControl/>
        <w:autoSpaceDE/>
        <w:autoSpaceDN/>
        <w:adjustRightInd/>
        <w:ind w:left="1440" w:hanging="540"/>
        <w:rPr>
          <w:color w:val="auto"/>
          <w:sz w:val="20"/>
          <w:szCs w:val="20"/>
        </w:rPr>
      </w:pPr>
      <w:r>
        <w:rPr>
          <w:color w:val="auto"/>
          <w:sz w:val="20"/>
          <w:szCs w:val="20"/>
        </w:rPr>
        <w:t>•</w:t>
      </w:r>
      <w:r>
        <w:rPr>
          <w:color w:val="auto"/>
          <w:sz w:val="20"/>
          <w:szCs w:val="20"/>
        </w:rPr>
        <w:tab/>
        <w:t>Experience in automating product</w:t>
      </w:r>
      <w:r w:rsidR="007A0CB7">
        <w:rPr>
          <w:color w:val="auto"/>
          <w:sz w:val="20"/>
          <w:szCs w:val="20"/>
        </w:rPr>
        <w:t>ion deployment</w:t>
      </w:r>
      <w:r w:rsidR="0003242F">
        <w:rPr>
          <w:color w:val="auto"/>
          <w:sz w:val="20"/>
          <w:szCs w:val="20"/>
        </w:rPr>
        <w:t xml:space="preserve"> by setting up CI/CD pipeline</w:t>
      </w:r>
      <w:r w:rsidR="007A0CB7">
        <w:rPr>
          <w:color w:val="auto"/>
          <w:sz w:val="20"/>
          <w:szCs w:val="20"/>
        </w:rPr>
        <w:t xml:space="preserve"> at Intuit using shell </w:t>
      </w:r>
      <w:r>
        <w:rPr>
          <w:color w:val="auto"/>
          <w:sz w:val="20"/>
          <w:szCs w:val="20"/>
        </w:rPr>
        <w:t xml:space="preserve">and </w:t>
      </w:r>
      <w:r w:rsidR="007A0CB7">
        <w:rPr>
          <w:color w:val="auto"/>
          <w:sz w:val="20"/>
          <w:szCs w:val="20"/>
        </w:rPr>
        <w:t>Jenkins.</w:t>
      </w:r>
    </w:p>
    <w:p w14:paraId="78394B8D" w14:textId="7D6DC167" w:rsidR="00C958B2" w:rsidRDefault="00CF179A" w:rsidP="00976447">
      <w:pPr>
        <w:widowControl/>
        <w:autoSpaceDE/>
        <w:autoSpaceDN/>
        <w:adjustRightInd/>
        <w:ind w:left="1440" w:hanging="540"/>
        <w:rPr>
          <w:color w:val="auto"/>
          <w:sz w:val="20"/>
          <w:szCs w:val="20"/>
        </w:rPr>
      </w:pPr>
      <w:r>
        <w:rPr>
          <w:color w:val="auto"/>
          <w:sz w:val="20"/>
          <w:szCs w:val="20"/>
        </w:rPr>
        <w:t>•</w:t>
      </w:r>
      <w:r>
        <w:rPr>
          <w:color w:val="auto"/>
          <w:sz w:val="20"/>
          <w:szCs w:val="20"/>
        </w:rPr>
        <w:tab/>
      </w:r>
      <w:r w:rsidR="00976447">
        <w:rPr>
          <w:color w:val="auto"/>
          <w:sz w:val="20"/>
          <w:szCs w:val="20"/>
        </w:rPr>
        <w:t xml:space="preserve">Created POC for </w:t>
      </w:r>
      <w:proofErr w:type="spellStart"/>
      <w:r w:rsidR="00976447">
        <w:rPr>
          <w:color w:val="auto"/>
          <w:sz w:val="20"/>
          <w:szCs w:val="20"/>
        </w:rPr>
        <w:t>DynaCache</w:t>
      </w:r>
      <w:proofErr w:type="spellEnd"/>
      <w:r w:rsidR="00976447">
        <w:rPr>
          <w:color w:val="auto"/>
          <w:sz w:val="20"/>
          <w:szCs w:val="20"/>
        </w:rPr>
        <w:t xml:space="preserve"> using </w:t>
      </w:r>
      <w:proofErr w:type="spellStart"/>
      <w:r w:rsidR="00976447">
        <w:rPr>
          <w:color w:val="auto"/>
          <w:sz w:val="20"/>
          <w:szCs w:val="20"/>
        </w:rPr>
        <w:t>Websphere</w:t>
      </w:r>
      <w:proofErr w:type="spellEnd"/>
      <w:r w:rsidR="00976447">
        <w:rPr>
          <w:color w:val="auto"/>
          <w:sz w:val="20"/>
          <w:szCs w:val="20"/>
        </w:rPr>
        <w:t xml:space="preserve">, which cached servlet response every </w:t>
      </w:r>
      <w:proofErr w:type="gramStart"/>
      <w:r w:rsidR="00976447">
        <w:rPr>
          <w:color w:val="auto"/>
          <w:sz w:val="20"/>
          <w:szCs w:val="20"/>
        </w:rPr>
        <w:t>seconds</w:t>
      </w:r>
      <w:proofErr w:type="gramEnd"/>
      <w:r w:rsidR="00976447">
        <w:rPr>
          <w:color w:val="auto"/>
          <w:sz w:val="20"/>
          <w:szCs w:val="20"/>
        </w:rPr>
        <w:t xml:space="preserve"> which     highly reduced the number to hits to application and made the application stable.</w:t>
      </w:r>
    </w:p>
    <w:p w14:paraId="33887F22" w14:textId="77777777" w:rsidR="00A412ED" w:rsidRDefault="00E07C09" w:rsidP="00A412ED">
      <w:pPr>
        <w:widowControl/>
        <w:autoSpaceDE/>
        <w:autoSpaceDN/>
        <w:adjustRightInd/>
        <w:ind w:left="1440" w:hanging="540"/>
        <w:rPr>
          <w:color w:val="auto"/>
          <w:sz w:val="20"/>
          <w:szCs w:val="20"/>
        </w:rPr>
      </w:pPr>
      <w:r>
        <w:rPr>
          <w:color w:val="auto"/>
          <w:sz w:val="20"/>
          <w:szCs w:val="20"/>
        </w:rPr>
        <w:t>•</w:t>
      </w:r>
      <w:r>
        <w:rPr>
          <w:color w:val="auto"/>
          <w:sz w:val="20"/>
          <w:szCs w:val="20"/>
        </w:rPr>
        <w:tab/>
        <w:t>Involved in optimizing non-prod DevOps model reducing whole deployment cycle time from 3hrs to 30 minutes.</w:t>
      </w:r>
    </w:p>
    <w:p w14:paraId="16820BAD" w14:textId="77777777" w:rsidR="00FD201B" w:rsidRDefault="00A412ED" w:rsidP="00FD201B">
      <w:pPr>
        <w:widowControl/>
        <w:autoSpaceDE/>
        <w:autoSpaceDN/>
        <w:adjustRightInd/>
        <w:ind w:left="1440" w:hanging="540"/>
        <w:rPr>
          <w:color w:val="auto"/>
          <w:sz w:val="20"/>
          <w:szCs w:val="20"/>
        </w:rPr>
      </w:pPr>
      <w:r>
        <w:rPr>
          <w:color w:val="auto"/>
          <w:sz w:val="20"/>
          <w:szCs w:val="20"/>
        </w:rPr>
        <w:t>•</w:t>
      </w:r>
      <w:r>
        <w:rPr>
          <w:color w:val="auto"/>
          <w:sz w:val="20"/>
          <w:szCs w:val="20"/>
        </w:rPr>
        <w:tab/>
      </w:r>
      <w:r w:rsidR="0076567B">
        <w:rPr>
          <w:color w:val="auto"/>
          <w:sz w:val="20"/>
          <w:szCs w:val="20"/>
        </w:rPr>
        <w:t>Successfully setup</w:t>
      </w:r>
      <w:r>
        <w:rPr>
          <w:color w:val="auto"/>
          <w:sz w:val="20"/>
          <w:szCs w:val="20"/>
        </w:rPr>
        <w:t xml:space="preserve"> </w:t>
      </w:r>
      <w:r w:rsidR="008F5869">
        <w:rPr>
          <w:color w:val="auto"/>
          <w:sz w:val="20"/>
          <w:szCs w:val="20"/>
        </w:rPr>
        <w:t xml:space="preserve">application and </w:t>
      </w:r>
      <w:r w:rsidR="00FD201B">
        <w:rPr>
          <w:color w:val="auto"/>
          <w:sz w:val="20"/>
          <w:szCs w:val="20"/>
        </w:rPr>
        <w:t>environment</w:t>
      </w:r>
      <w:r w:rsidR="008F5869">
        <w:rPr>
          <w:color w:val="auto"/>
          <w:sz w:val="20"/>
          <w:szCs w:val="20"/>
        </w:rPr>
        <w:t xml:space="preserve"> production </w:t>
      </w:r>
      <w:r>
        <w:rPr>
          <w:color w:val="auto"/>
          <w:sz w:val="20"/>
          <w:szCs w:val="20"/>
        </w:rPr>
        <w:t>alerts using monitoring tools like Splunk, New Relic, AppDynamics and SiteScope</w:t>
      </w:r>
    </w:p>
    <w:p w14:paraId="4C6E0164" w14:textId="333840F4" w:rsidR="00976447" w:rsidRDefault="00FD201B" w:rsidP="00976447">
      <w:pPr>
        <w:widowControl/>
        <w:autoSpaceDE/>
        <w:autoSpaceDN/>
        <w:adjustRightInd/>
        <w:ind w:left="1440" w:hanging="540"/>
        <w:rPr>
          <w:color w:val="auto"/>
          <w:sz w:val="20"/>
          <w:szCs w:val="20"/>
        </w:rPr>
      </w:pPr>
      <w:r>
        <w:rPr>
          <w:color w:val="auto"/>
          <w:sz w:val="20"/>
          <w:szCs w:val="20"/>
        </w:rPr>
        <w:t>•</w:t>
      </w:r>
      <w:r>
        <w:rPr>
          <w:color w:val="auto"/>
          <w:sz w:val="20"/>
          <w:szCs w:val="20"/>
        </w:rPr>
        <w:tab/>
        <w:t>Having 3</w:t>
      </w:r>
      <w:r w:rsidRPr="002578C1">
        <w:rPr>
          <w:color w:val="auto"/>
          <w:sz w:val="20"/>
          <w:szCs w:val="20"/>
        </w:rPr>
        <w:t xml:space="preserve"> years of </w:t>
      </w:r>
      <w:r>
        <w:rPr>
          <w:color w:val="auto"/>
          <w:sz w:val="20"/>
          <w:szCs w:val="20"/>
        </w:rPr>
        <w:t>strong experience</w:t>
      </w:r>
      <w:r w:rsidRPr="002578C1">
        <w:rPr>
          <w:color w:val="auto"/>
          <w:sz w:val="20"/>
          <w:szCs w:val="20"/>
        </w:rPr>
        <w:t xml:space="preserve"> in IBM </w:t>
      </w:r>
      <w:r>
        <w:rPr>
          <w:color w:val="auto"/>
          <w:sz w:val="20"/>
          <w:szCs w:val="20"/>
        </w:rPr>
        <w:t xml:space="preserve">as DevOps, Build and Release engineer and    WebSphere Application Server administrator on different platform like </w:t>
      </w:r>
      <w:r w:rsidRPr="002578C1">
        <w:rPr>
          <w:color w:val="auto"/>
          <w:sz w:val="20"/>
          <w:szCs w:val="20"/>
        </w:rPr>
        <w:t xml:space="preserve">Windows Unix </w:t>
      </w:r>
      <w:r>
        <w:rPr>
          <w:color w:val="auto"/>
          <w:sz w:val="20"/>
          <w:szCs w:val="20"/>
        </w:rPr>
        <w:t>and Linux environment</w:t>
      </w:r>
    </w:p>
    <w:p w14:paraId="1B3CD53C" w14:textId="21917981" w:rsidR="00B32CC6" w:rsidRDefault="00FD201B" w:rsidP="00DA0D7C">
      <w:pPr>
        <w:widowControl/>
        <w:autoSpaceDE/>
        <w:autoSpaceDN/>
        <w:adjustRightInd/>
        <w:ind w:left="900"/>
        <w:rPr>
          <w:color w:val="auto"/>
          <w:sz w:val="20"/>
          <w:szCs w:val="20"/>
        </w:rPr>
      </w:pPr>
      <w:r w:rsidRPr="002578C1">
        <w:rPr>
          <w:color w:val="auto"/>
          <w:sz w:val="20"/>
          <w:szCs w:val="20"/>
        </w:rPr>
        <w:t>•</w:t>
      </w:r>
      <w:r w:rsidRPr="002578C1">
        <w:rPr>
          <w:color w:val="auto"/>
          <w:sz w:val="20"/>
          <w:szCs w:val="20"/>
        </w:rPr>
        <w:tab/>
      </w:r>
      <w:r>
        <w:rPr>
          <w:color w:val="auto"/>
          <w:sz w:val="20"/>
          <w:szCs w:val="20"/>
        </w:rPr>
        <w:t xml:space="preserve">Achieved DevOps setup for the project from Git repository through Jenkins and </w:t>
      </w:r>
      <w:proofErr w:type="spellStart"/>
      <w:r>
        <w:rPr>
          <w:color w:val="auto"/>
          <w:sz w:val="20"/>
          <w:szCs w:val="20"/>
        </w:rPr>
        <w:t>UrbanCode</w:t>
      </w:r>
      <w:proofErr w:type="spellEnd"/>
      <w:r>
        <w:rPr>
          <w:color w:val="auto"/>
          <w:sz w:val="20"/>
          <w:szCs w:val="20"/>
        </w:rPr>
        <w:t xml:space="preserve"> Deploy to </w:t>
      </w:r>
      <w:r>
        <w:rPr>
          <w:color w:val="auto"/>
          <w:sz w:val="20"/>
          <w:szCs w:val="20"/>
        </w:rPr>
        <w:tab/>
        <w:t>IBM Bluemix Cloud foundry.</w:t>
      </w:r>
      <w:r w:rsidR="00560EF4">
        <w:rPr>
          <w:color w:val="auto"/>
          <w:sz w:val="20"/>
          <w:szCs w:val="20"/>
        </w:rPr>
        <w:br/>
      </w:r>
      <w:r w:rsidR="00560EF4" w:rsidRPr="002578C1">
        <w:rPr>
          <w:color w:val="auto"/>
          <w:sz w:val="20"/>
          <w:szCs w:val="20"/>
        </w:rPr>
        <w:t>•</w:t>
      </w:r>
      <w:r w:rsidR="00560EF4" w:rsidRPr="002578C1">
        <w:rPr>
          <w:color w:val="auto"/>
          <w:sz w:val="20"/>
          <w:szCs w:val="20"/>
        </w:rPr>
        <w:tab/>
      </w:r>
      <w:r w:rsidR="0097590D">
        <w:rPr>
          <w:color w:val="auto"/>
          <w:sz w:val="20"/>
          <w:szCs w:val="20"/>
        </w:rPr>
        <w:t xml:space="preserve">Provided </w:t>
      </w:r>
      <w:r w:rsidR="00560EF4">
        <w:rPr>
          <w:color w:val="auto"/>
          <w:sz w:val="20"/>
          <w:szCs w:val="20"/>
        </w:rPr>
        <w:t xml:space="preserve">auto roll back functionality in the </w:t>
      </w:r>
      <w:r w:rsidR="004F2384">
        <w:rPr>
          <w:color w:val="auto"/>
          <w:sz w:val="20"/>
          <w:szCs w:val="20"/>
        </w:rPr>
        <w:t>DevOps</w:t>
      </w:r>
      <w:r w:rsidR="00560EF4">
        <w:rPr>
          <w:color w:val="auto"/>
          <w:sz w:val="20"/>
          <w:szCs w:val="20"/>
        </w:rPr>
        <w:t xml:space="preserve"> model </w:t>
      </w:r>
      <w:r w:rsidR="0097590D">
        <w:rPr>
          <w:color w:val="auto"/>
          <w:sz w:val="20"/>
          <w:szCs w:val="20"/>
        </w:rPr>
        <w:t xml:space="preserve">to revert the build </w:t>
      </w:r>
      <w:r w:rsidR="00560EF4">
        <w:rPr>
          <w:color w:val="auto"/>
          <w:sz w:val="20"/>
          <w:szCs w:val="20"/>
        </w:rPr>
        <w:t xml:space="preserve">if any of the test case </w:t>
      </w:r>
      <w:r w:rsidR="0097590D">
        <w:rPr>
          <w:color w:val="auto"/>
          <w:sz w:val="20"/>
          <w:szCs w:val="20"/>
        </w:rPr>
        <w:t xml:space="preserve">    </w:t>
      </w:r>
      <w:r w:rsidR="0097590D">
        <w:rPr>
          <w:color w:val="auto"/>
          <w:sz w:val="20"/>
          <w:szCs w:val="20"/>
        </w:rPr>
        <w:tab/>
        <w:t xml:space="preserve">fails, followed by </w:t>
      </w:r>
      <w:r w:rsidR="00B048B1">
        <w:rPr>
          <w:color w:val="auto"/>
          <w:sz w:val="20"/>
          <w:szCs w:val="20"/>
        </w:rPr>
        <w:t>automating</w:t>
      </w:r>
      <w:r w:rsidR="00560EF4">
        <w:rPr>
          <w:color w:val="auto"/>
          <w:sz w:val="20"/>
          <w:szCs w:val="20"/>
        </w:rPr>
        <w:t xml:space="preserve"> intimation to the stakeholder through email.</w:t>
      </w:r>
    </w:p>
    <w:p w14:paraId="07CD23CF" w14:textId="77777777" w:rsidR="00B32CC6" w:rsidRPr="00B32CC6" w:rsidRDefault="00B32CC6" w:rsidP="00D75CC7">
      <w:pPr>
        <w:widowControl/>
        <w:autoSpaceDE/>
        <w:autoSpaceDN/>
        <w:adjustRightInd/>
        <w:ind w:left="900"/>
        <w:rPr>
          <w:bCs/>
          <w:color w:val="auto"/>
          <w:sz w:val="20"/>
          <w:szCs w:val="20"/>
        </w:rPr>
      </w:pPr>
      <w:r w:rsidRPr="002578C1">
        <w:rPr>
          <w:color w:val="auto"/>
          <w:sz w:val="20"/>
          <w:szCs w:val="20"/>
        </w:rPr>
        <w:t>•</w:t>
      </w:r>
      <w:r w:rsidRPr="002578C1">
        <w:rPr>
          <w:color w:val="auto"/>
          <w:sz w:val="20"/>
          <w:szCs w:val="20"/>
        </w:rPr>
        <w:tab/>
      </w:r>
      <w:r>
        <w:rPr>
          <w:color w:val="auto"/>
          <w:sz w:val="20"/>
          <w:szCs w:val="20"/>
        </w:rPr>
        <w:t xml:space="preserve">Reduced deployment time of application </w:t>
      </w:r>
      <w:proofErr w:type="spellStart"/>
      <w:r>
        <w:rPr>
          <w:color w:val="auto"/>
          <w:sz w:val="20"/>
          <w:szCs w:val="20"/>
        </w:rPr>
        <w:t>upto</w:t>
      </w:r>
      <w:proofErr w:type="spellEnd"/>
      <w:r>
        <w:rPr>
          <w:color w:val="auto"/>
          <w:sz w:val="20"/>
          <w:szCs w:val="20"/>
        </w:rPr>
        <w:t xml:space="preserve"> 90% using DevOps there </w:t>
      </w:r>
      <w:r w:rsidR="00D32B33">
        <w:rPr>
          <w:color w:val="auto"/>
          <w:sz w:val="20"/>
          <w:szCs w:val="20"/>
        </w:rPr>
        <w:t xml:space="preserve">providing </w:t>
      </w:r>
      <w:r>
        <w:rPr>
          <w:color w:val="auto"/>
          <w:sz w:val="20"/>
          <w:szCs w:val="20"/>
        </w:rPr>
        <w:t xml:space="preserve">greater </w:t>
      </w:r>
      <w:proofErr w:type="gramStart"/>
      <w:r>
        <w:rPr>
          <w:color w:val="auto"/>
          <w:sz w:val="20"/>
          <w:szCs w:val="20"/>
        </w:rPr>
        <w:t xml:space="preserve">availability  </w:t>
      </w:r>
      <w:r>
        <w:rPr>
          <w:color w:val="auto"/>
          <w:sz w:val="20"/>
          <w:szCs w:val="20"/>
        </w:rPr>
        <w:tab/>
      </w:r>
      <w:proofErr w:type="gramEnd"/>
      <w:r w:rsidR="00D32B33">
        <w:rPr>
          <w:color w:val="auto"/>
          <w:sz w:val="20"/>
          <w:szCs w:val="20"/>
        </w:rPr>
        <w:t xml:space="preserve">of </w:t>
      </w:r>
      <w:r w:rsidR="008C10B5">
        <w:rPr>
          <w:color w:val="auto"/>
          <w:sz w:val="20"/>
          <w:szCs w:val="20"/>
        </w:rPr>
        <w:t xml:space="preserve">the </w:t>
      </w:r>
      <w:r w:rsidR="00D32B33">
        <w:rPr>
          <w:color w:val="auto"/>
          <w:sz w:val="20"/>
          <w:szCs w:val="20"/>
        </w:rPr>
        <w:t>application for</w:t>
      </w:r>
      <w:r>
        <w:rPr>
          <w:color w:val="auto"/>
          <w:sz w:val="20"/>
          <w:szCs w:val="20"/>
        </w:rPr>
        <w:t xml:space="preserve"> the </w:t>
      </w:r>
      <w:r w:rsidR="00D32B33">
        <w:rPr>
          <w:color w:val="auto"/>
          <w:sz w:val="20"/>
          <w:szCs w:val="20"/>
        </w:rPr>
        <w:t xml:space="preserve">stakeholders and </w:t>
      </w:r>
      <w:r w:rsidR="004F38DF">
        <w:rPr>
          <w:color w:val="auto"/>
          <w:sz w:val="20"/>
          <w:szCs w:val="20"/>
        </w:rPr>
        <w:t xml:space="preserve">saving time </w:t>
      </w:r>
      <w:r w:rsidR="00D32B33">
        <w:rPr>
          <w:color w:val="auto"/>
          <w:sz w:val="20"/>
          <w:szCs w:val="20"/>
        </w:rPr>
        <w:t>for developers</w:t>
      </w:r>
      <w:r w:rsidR="004F38DF">
        <w:rPr>
          <w:color w:val="auto"/>
          <w:sz w:val="20"/>
          <w:szCs w:val="20"/>
        </w:rPr>
        <w:t xml:space="preserve"> to test their change.</w:t>
      </w:r>
    </w:p>
    <w:p w14:paraId="63E37AD6" w14:textId="77777777" w:rsidR="00E57DF7" w:rsidRDefault="00E57DF7" w:rsidP="00D75CC7">
      <w:pPr>
        <w:widowControl/>
        <w:autoSpaceDE/>
        <w:autoSpaceDN/>
        <w:adjustRightInd/>
        <w:ind w:left="900"/>
        <w:rPr>
          <w:bCs/>
          <w:color w:val="auto"/>
          <w:sz w:val="20"/>
          <w:szCs w:val="20"/>
        </w:rPr>
      </w:pPr>
      <w:r w:rsidRPr="002578C1">
        <w:rPr>
          <w:color w:val="auto"/>
          <w:sz w:val="20"/>
          <w:szCs w:val="20"/>
        </w:rPr>
        <w:t>•</w:t>
      </w:r>
      <w:r w:rsidRPr="002578C1">
        <w:rPr>
          <w:color w:val="auto"/>
          <w:sz w:val="20"/>
          <w:szCs w:val="20"/>
        </w:rPr>
        <w:tab/>
      </w:r>
      <w:r>
        <w:rPr>
          <w:color w:val="auto"/>
          <w:sz w:val="20"/>
          <w:szCs w:val="20"/>
        </w:rPr>
        <w:t xml:space="preserve">Setup </w:t>
      </w:r>
      <w:r w:rsidRPr="00E57DF7">
        <w:rPr>
          <w:bCs/>
          <w:color w:val="auto"/>
          <w:sz w:val="20"/>
          <w:szCs w:val="20"/>
        </w:rPr>
        <w:t>Automated Monitoring &amp; Health Checks</w:t>
      </w:r>
      <w:r>
        <w:rPr>
          <w:b/>
          <w:bCs/>
          <w:color w:val="auto"/>
          <w:sz w:val="20"/>
          <w:szCs w:val="20"/>
        </w:rPr>
        <w:t xml:space="preserve"> </w:t>
      </w:r>
      <w:r w:rsidR="004F2384">
        <w:rPr>
          <w:bCs/>
          <w:color w:val="auto"/>
          <w:sz w:val="20"/>
          <w:szCs w:val="20"/>
        </w:rPr>
        <w:t>in DevOps</w:t>
      </w:r>
      <w:r w:rsidR="00DA0D7C">
        <w:rPr>
          <w:bCs/>
          <w:color w:val="auto"/>
          <w:sz w:val="20"/>
          <w:szCs w:val="20"/>
        </w:rPr>
        <w:t xml:space="preserve"> model using </w:t>
      </w:r>
      <w:proofErr w:type="spellStart"/>
      <w:r w:rsidR="00DA0D7C">
        <w:rPr>
          <w:bCs/>
          <w:color w:val="auto"/>
          <w:sz w:val="20"/>
          <w:szCs w:val="20"/>
        </w:rPr>
        <w:t>NewRelic</w:t>
      </w:r>
      <w:proofErr w:type="spellEnd"/>
      <w:r w:rsidR="00DA0D7C">
        <w:rPr>
          <w:bCs/>
          <w:color w:val="auto"/>
          <w:sz w:val="20"/>
          <w:szCs w:val="20"/>
        </w:rPr>
        <w:t xml:space="preserve"> and </w:t>
      </w:r>
      <w:proofErr w:type="spellStart"/>
      <w:r w:rsidR="00DA0D7C">
        <w:rPr>
          <w:bCs/>
          <w:color w:val="auto"/>
          <w:sz w:val="20"/>
          <w:szCs w:val="20"/>
        </w:rPr>
        <w:t>Sitescope</w:t>
      </w:r>
      <w:proofErr w:type="spellEnd"/>
      <w:r w:rsidR="00DA0D7C">
        <w:rPr>
          <w:bCs/>
          <w:color w:val="auto"/>
          <w:sz w:val="20"/>
          <w:szCs w:val="20"/>
        </w:rPr>
        <w:t>.</w:t>
      </w:r>
    </w:p>
    <w:p w14:paraId="28EC5E40" w14:textId="732864CE" w:rsidR="00B12A9B" w:rsidRDefault="00B12A9B" w:rsidP="00D75CC7">
      <w:pPr>
        <w:widowControl/>
        <w:autoSpaceDE/>
        <w:autoSpaceDN/>
        <w:adjustRightInd/>
        <w:ind w:left="900"/>
        <w:rPr>
          <w:bCs/>
          <w:color w:val="auto"/>
          <w:sz w:val="20"/>
          <w:szCs w:val="20"/>
        </w:rPr>
      </w:pPr>
      <w:r w:rsidRPr="002578C1">
        <w:rPr>
          <w:color w:val="auto"/>
          <w:sz w:val="20"/>
          <w:szCs w:val="20"/>
        </w:rPr>
        <w:t>•</w:t>
      </w:r>
      <w:r w:rsidRPr="002578C1">
        <w:rPr>
          <w:color w:val="auto"/>
          <w:sz w:val="20"/>
          <w:szCs w:val="20"/>
        </w:rPr>
        <w:tab/>
      </w:r>
      <w:r w:rsidR="00021708">
        <w:rPr>
          <w:color w:val="auto"/>
          <w:sz w:val="20"/>
          <w:szCs w:val="20"/>
        </w:rPr>
        <w:t>Achieved auto logs analysis</w:t>
      </w:r>
      <w:r w:rsidR="00A4677C">
        <w:rPr>
          <w:color w:val="auto"/>
          <w:sz w:val="20"/>
          <w:szCs w:val="20"/>
        </w:rPr>
        <w:t xml:space="preserve"> of</w:t>
      </w:r>
      <w:r w:rsidR="00021708">
        <w:rPr>
          <w:color w:val="auto"/>
          <w:sz w:val="20"/>
          <w:szCs w:val="20"/>
        </w:rPr>
        <w:t xml:space="preserve"> prod logs and intimation to stakeholders </w:t>
      </w:r>
      <w:proofErr w:type="spellStart"/>
      <w:r w:rsidR="00021708">
        <w:rPr>
          <w:color w:val="auto"/>
          <w:sz w:val="20"/>
          <w:szCs w:val="20"/>
        </w:rPr>
        <w:t>incase</w:t>
      </w:r>
      <w:proofErr w:type="spellEnd"/>
      <w:r w:rsidR="007A0CB7">
        <w:rPr>
          <w:color w:val="auto"/>
          <w:sz w:val="20"/>
          <w:szCs w:val="20"/>
        </w:rPr>
        <w:t>,</w:t>
      </w:r>
      <w:r w:rsidR="00021708">
        <w:rPr>
          <w:color w:val="auto"/>
          <w:sz w:val="20"/>
          <w:szCs w:val="20"/>
        </w:rPr>
        <w:t xml:space="preserve"> of any errors or    </w:t>
      </w:r>
      <w:r w:rsidR="00021708">
        <w:rPr>
          <w:color w:val="auto"/>
          <w:sz w:val="20"/>
          <w:szCs w:val="20"/>
        </w:rPr>
        <w:tab/>
        <w:t>exceptions using shell scripting</w:t>
      </w:r>
      <w:r w:rsidR="000F046E">
        <w:rPr>
          <w:color w:val="auto"/>
          <w:sz w:val="20"/>
          <w:szCs w:val="20"/>
        </w:rPr>
        <w:t>.</w:t>
      </w:r>
    </w:p>
    <w:p w14:paraId="0EE8966B" w14:textId="77777777" w:rsidR="0083089D" w:rsidRDefault="0083089D" w:rsidP="00D75CC7">
      <w:pPr>
        <w:widowControl/>
        <w:autoSpaceDE/>
        <w:autoSpaceDN/>
        <w:adjustRightInd/>
        <w:ind w:left="900"/>
        <w:rPr>
          <w:color w:val="auto"/>
          <w:sz w:val="20"/>
          <w:szCs w:val="20"/>
        </w:rPr>
      </w:pPr>
      <w:r w:rsidRPr="002578C1">
        <w:rPr>
          <w:color w:val="auto"/>
          <w:sz w:val="20"/>
          <w:szCs w:val="20"/>
        </w:rPr>
        <w:t>•</w:t>
      </w:r>
      <w:r w:rsidRPr="002578C1">
        <w:rPr>
          <w:color w:val="auto"/>
          <w:sz w:val="20"/>
          <w:szCs w:val="20"/>
        </w:rPr>
        <w:tab/>
      </w:r>
      <w:r w:rsidR="00273CF5">
        <w:rPr>
          <w:color w:val="auto"/>
          <w:sz w:val="20"/>
          <w:szCs w:val="20"/>
        </w:rPr>
        <w:t xml:space="preserve">Configured </w:t>
      </w:r>
      <w:proofErr w:type="spellStart"/>
      <w:r w:rsidR="006D74A0">
        <w:rPr>
          <w:color w:val="auto"/>
          <w:sz w:val="20"/>
          <w:szCs w:val="20"/>
        </w:rPr>
        <w:t>C</w:t>
      </w:r>
      <w:r w:rsidR="00AE11C0">
        <w:rPr>
          <w:color w:val="auto"/>
          <w:sz w:val="20"/>
          <w:szCs w:val="20"/>
        </w:rPr>
        <w:t>loudant</w:t>
      </w:r>
      <w:proofErr w:type="spellEnd"/>
      <w:r w:rsidR="00273CF5">
        <w:rPr>
          <w:color w:val="auto"/>
          <w:sz w:val="20"/>
          <w:szCs w:val="20"/>
        </w:rPr>
        <w:t xml:space="preserve"> NoSQL</w:t>
      </w:r>
      <w:r w:rsidR="00AE11C0">
        <w:rPr>
          <w:color w:val="auto"/>
          <w:sz w:val="20"/>
          <w:szCs w:val="20"/>
        </w:rPr>
        <w:t xml:space="preserve"> DB</w:t>
      </w:r>
      <w:r w:rsidR="00273CF5">
        <w:rPr>
          <w:color w:val="auto"/>
          <w:sz w:val="20"/>
          <w:szCs w:val="20"/>
        </w:rPr>
        <w:t xml:space="preserve"> with</w:t>
      </w:r>
      <w:r w:rsidR="00E27AEA">
        <w:rPr>
          <w:color w:val="auto"/>
          <w:sz w:val="20"/>
          <w:szCs w:val="20"/>
        </w:rPr>
        <w:t xml:space="preserve"> IBM</w:t>
      </w:r>
      <w:r w:rsidR="00273CF5">
        <w:rPr>
          <w:color w:val="auto"/>
          <w:sz w:val="20"/>
          <w:szCs w:val="20"/>
        </w:rPr>
        <w:t xml:space="preserve"> Bluemix</w:t>
      </w:r>
      <w:r w:rsidR="00AE11C0">
        <w:rPr>
          <w:color w:val="auto"/>
          <w:sz w:val="20"/>
          <w:szCs w:val="20"/>
        </w:rPr>
        <w:t>.</w:t>
      </w:r>
    </w:p>
    <w:p w14:paraId="0BDF4032" w14:textId="77777777" w:rsidR="00AE11C0" w:rsidRDefault="00AE11C0" w:rsidP="00D75CC7">
      <w:pPr>
        <w:widowControl/>
        <w:autoSpaceDE/>
        <w:autoSpaceDN/>
        <w:adjustRightInd/>
        <w:ind w:left="900"/>
        <w:rPr>
          <w:color w:val="auto"/>
          <w:sz w:val="20"/>
          <w:szCs w:val="20"/>
        </w:rPr>
      </w:pPr>
      <w:r w:rsidRPr="002578C1">
        <w:rPr>
          <w:color w:val="auto"/>
          <w:sz w:val="20"/>
          <w:szCs w:val="20"/>
        </w:rPr>
        <w:t>•</w:t>
      </w:r>
      <w:r w:rsidRPr="002578C1">
        <w:rPr>
          <w:color w:val="auto"/>
          <w:sz w:val="20"/>
          <w:szCs w:val="20"/>
        </w:rPr>
        <w:tab/>
      </w:r>
      <w:r>
        <w:rPr>
          <w:color w:val="auto"/>
          <w:sz w:val="20"/>
          <w:szCs w:val="20"/>
        </w:rPr>
        <w:t xml:space="preserve">Automating application deployment through RTC build automation, </w:t>
      </w:r>
      <w:proofErr w:type="spellStart"/>
      <w:r>
        <w:rPr>
          <w:color w:val="auto"/>
          <w:sz w:val="20"/>
          <w:szCs w:val="20"/>
        </w:rPr>
        <w:t>Jython</w:t>
      </w:r>
      <w:proofErr w:type="spellEnd"/>
      <w:r>
        <w:rPr>
          <w:color w:val="auto"/>
          <w:sz w:val="20"/>
          <w:szCs w:val="20"/>
        </w:rPr>
        <w:t xml:space="preserve"> and shell script.</w:t>
      </w:r>
    </w:p>
    <w:p w14:paraId="0EAE6FEB" w14:textId="77777777" w:rsidR="00307100" w:rsidRPr="002578C1" w:rsidRDefault="00307100" w:rsidP="00D75CC7">
      <w:pPr>
        <w:widowControl/>
        <w:autoSpaceDE/>
        <w:autoSpaceDN/>
        <w:adjustRightInd/>
        <w:ind w:left="900"/>
        <w:rPr>
          <w:color w:val="auto"/>
          <w:sz w:val="20"/>
          <w:szCs w:val="20"/>
        </w:rPr>
      </w:pPr>
      <w:r>
        <w:rPr>
          <w:color w:val="auto"/>
          <w:sz w:val="20"/>
          <w:szCs w:val="20"/>
        </w:rPr>
        <w:t>•</w:t>
      </w:r>
      <w:r>
        <w:rPr>
          <w:color w:val="auto"/>
          <w:sz w:val="20"/>
          <w:szCs w:val="20"/>
        </w:rPr>
        <w:tab/>
        <w:t>Worked on content files management and cache clear on server.</w:t>
      </w:r>
    </w:p>
    <w:p w14:paraId="55085539" w14:textId="77777777" w:rsidR="00D75CC7" w:rsidRPr="002578C1" w:rsidRDefault="0083089D" w:rsidP="00D75CC7">
      <w:pPr>
        <w:widowControl/>
        <w:autoSpaceDE/>
        <w:autoSpaceDN/>
        <w:adjustRightInd/>
        <w:ind w:left="900"/>
        <w:rPr>
          <w:color w:val="auto"/>
          <w:sz w:val="20"/>
          <w:szCs w:val="20"/>
        </w:rPr>
      </w:pPr>
      <w:r w:rsidRPr="002578C1">
        <w:rPr>
          <w:color w:val="auto"/>
          <w:sz w:val="20"/>
          <w:szCs w:val="20"/>
        </w:rPr>
        <w:t>•</w:t>
      </w:r>
      <w:r w:rsidRPr="002578C1">
        <w:rPr>
          <w:color w:val="auto"/>
          <w:sz w:val="20"/>
          <w:szCs w:val="20"/>
        </w:rPr>
        <w:tab/>
      </w:r>
      <w:r w:rsidR="00D75CC7" w:rsidRPr="002578C1">
        <w:rPr>
          <w:color w:val="auto"/>
          <w:sz w:val="20"/>
          <w:szCs w:val="20"/>
        </w:rPr>
        <w:t>Strong management and administration skills in providing installation, configuration,</w:t>
      </w:r>
      <w:r w:rsidR="00D5129A">
        <w:rPr>
          <w:color w:val="auto"/>
          <w:sz w:val="20"/>
          <w:szCs w:val="20"/>
        </w:rPr>
        <w:t xml:space="preserve"> </w:t>
      </w:r>
      <w:r w:rsidR="00D75CC7" w:rsidRPr="002578C1">
        <w:rPr>
          <w:color w:val="auto"/>
          <w:sz w:val="20"/>
          <w:szCs w:val="20"/>
        </w:rPr>
        <w:t xml:space="preserve">troubleshooting, </w:t>
      </w:r>
    </w:p>
    <w:p w14:paraId="3BBA5728" w14:textId="77777777" w:rsidR="00D75CC7" w:rsidRPr="002578C1" w:rsidRDefault="00D75CC7" w:rsidP="00D75CC7">
      <w:pPr>
        <w:widowControl/>
        <w:autoSpaceDE/>
        <w:autoSpaceDN/>
        <w:adjustRightInd/>
        <w:ind w:left="900"/>
        <w:rPr>
          <w:color w:val="auto"/>
          <w:sz w:val="20"/>
          <w:szCs w:val="20"/>
        </w:rPr>
      </w:pPr>
      <w:r w:rsidRPr="002578C1">
        <w:rPr>
          <w:color w:val="auto"/>
          <w:sz w:val="20"/>
          <w:szCs w:val="20"/>
        </w:rPr>
        <w:t xml:space="preserve">      </w:t>
      </w:r>
      <w:r>
        <w:rPr>
          <w:color w:val="auto"/>
          <w:sz w:val="20"/>
          <w:szCs w:val="20"/>
        </w:rPr>
        <w:t xml:space="preserve">    </w:t>
      </w:r>
      <w:r w:rsidRPr="002578C1">
        <w:rPr>
          <w:color w:val="auto"/>
          <w:sz w:val="20"/>
          <w:szCs w:val="20"/>
        </w:rPr>
        <w:t xml:space="preserve">backup and recovery in multiple Application and Web Servers highlighting IBM WebSphere </w:t>
      </w:r>
    </w:p>
    <w:p w14:paraId="76AE5F23" w14:textId="77777777" w:rsidR="00D75CC7" w:rsidRPr="002578C1" w:rsidRDefault="00D75CC7" w:rsidP="00D75CC7">
      <w:pPr>
        <w:widowControl/>
        <w:autoSpaceDE/>
        <w:autoSpaceDN/>
        <w:adjustRightInd/>
        <w:ind w:left="900"/>
        <w:rPr>
          <w:color w:val="auto"/>
          <w:sz w:val="20"/>
          <w:szCs w:val="20"/>
        </w:rPr>
      </w:pPr>
      <w:r w:rsidRPr="002578C1">
        <w:rPr>
          <w:color w:val="auto"/>
          <w:sz w:val="20"/>
          <w:szCs w:val="20"/>
        </w:rPr>
        <w:t xml:space="preserve">      </w:t>
      </w:r>
      <w:r>
        <w:rPr>
          <w:color w:val="auto"/>
          <w:sz w:val="20"/>
          <w:szCs w:val="20"/>
        </w:rPr>
        <w:t xml:space="preserve">    </w:t>
      </w:r>
      <w:r w:rsidRPr="002578C1">
        <w:rPr>
          <w:color w:val="auto"/>
          <w:sz w:val="20"/>
          <w:szCs w:val="20"/>
        </w:rPr>
        <w:t>application Server and IBM HTTP Server</w:t>
      </w:r>
      <w:r w:rsidR="00640D52">
        <w:rPr>
          <w:color w:val="auto"/>
          <w:sz w:val="20"/>
          <w:szCs w:val="20"/>
        </w:rPr>
        <w:t xml:space="preserve"> (IHS)</w:t>
      </w:r>
      <w:r w:rsidRPr="002578C1">
        <w:rPr>
          <w:color w:val="auto"/>
          <w:sz w:val="20"/>
          <w:szCs w:val="20"/>
        </w:rPr>
        <w:t>.</w:t>
      </w:r>
    </w:p>
    <w:p w14:paraId="1A84B81B" w14:textId="77777777" w:rsidR="0083089D" w:rsidRPr="002578C1" w:rsidRDefault="0083089D" w:rsidP="0083089D">
      <w:pPr>
        <w:widowControl/>
        <w:autoSpaceDE/>
        <w:autoSpaceDN/>
        <w:adjustRightInd/>
        <w:ind w:left="900"/>
        <w:rPr>
          <w:color w:val="auto"/>
          <w:sz w:val="20"/>
          <w:szCs w:val="20"/>
        </w:rPr>
      </w:pPr>
      <w:r w:rsidRPr="002578C1">
        <w:rPr>
          <w:color w:val="auto"/>
          <w:sz w:val="20"/>
          <w:szCs w:val="20"/>
        </w:rPr>
        <w:t>•</w:t>
      </w:r>
      <w:r w:rsidRPr="002578C1">
        <w:rPr>
          <w:color w:val="auto"/>
          <w:sz w:val="20"/>
          <w:szCs w:val="20"/>
        </w:rPr>
        <w:tab/>
        <w:t>Configured WebSphere Application Server to LDAP.</w:t>
      </w:r>
    </w:p>
    <w:p w14:paraId="1B247DA9" w14:textId="77777777" w:rsidR="00976447" w:rsidRDefault="0083089D" w:rsidP="00976447">
      <w:pPr>
        <w:widowControl/>
        <w:autoSpaceDE/>
        <w:autoSpaceDN/>
        <w:adjustRightInd/>
        <w:ind w:left="1440" w:hanging="540"/>
        <w:rPr>
          <w:color w:val="auto"/>
          <w:sz w:val="20"/>
          <w:szCs w:val="20"/>
        </w:rPr>
      </w:pPr>
      <w:r w:rsidRPr="002578C1">
        <w:rPr>
          <w:color w:val="auto"/>
          <w:sz w:val="20"/>
          <w:szCs w:val="20"/>
        </w:rPr>
        <w:t>•</w:t>
      </w:r>
      <w:r w:rsidRPr="002578C1">
        <w:rPr>
          <w:color w:val="auto"/>
          <w:sz w:val="20"/>
          <w:szCs w:val="20"/>
        </w:rPr>
        <w:tab/>
      </w:r>
      <w:r w:rsidR="00976447">
        <w:rPr>
          <w:color w:val="auto"/>
          <w:sz w:val="20"/>
          <w:szCs w:val="20"/>
        </w:rPr>
        <w:t xml:space="preserve">Implemented TLSv1.2 security layer of both incoming and outgoing calls for existing application running on </w:t>
      </w:r>
      <w:proofErr w:type="spellStart"/>
      <w:r w:rsidR="00976447">
        <w:rPr>
          <w:color w:val="auto"/>
          <w:sz w:val="20"/>
          <w:szCs w:val="20"/>
        </w:rPr>
        <w:t>websphere</w:t>
      </w:r>
      <w:proofErr w:type="spellEnd"/>
      <w:r w:rsidR="00976447">
        <w:rPr>
          <w:color w:val="auto"/>
          <w:sz w:val="20"/>
          <w:szCs w:val="20"/>
        </w:rPr>
        <w:t xml:space="preserve"> in all the environments dev, stage and production.</w:t>
      </w:r>
    </w:p>
    <w:p w14:paraId="709796FB" w14:textId="2C5211A6" w:rsidR="002578C1" w:rsidRPr="002578C1" w:rsidRDefault="00976447" w:rsidP="00976447">
      <w:pPr>
        <w:widowControl/>
        <w:autoSpaceDE/>
        <w:autoSpaceDN/>
        <w:adjustRightInd/>
        <w:ind w:left="900"/>
        <w:rPr>
          <w:color w:val="auto"/>
          <w:sz w:val="20"/>
          <w:szCs w:val="20"/>
        </w:rPr>
      </w:pPr>
      <w:r w:rsidRPr="002578C1">
        <w:rPr>
          <w:color w:val="auto"/>
          <w:sz w:val="20"/>
          <w:szCs w:val="20"/>
        </w:rPr>
        <w:t>•</w:t>
      </w:r>
      <w:r>
        <w:rPr>
          <w:color w:val="auto"/>
          <w:sz w:val="20"/>
          <w:szCs w:val="20"/>
        </w:rPr>
        <w:t xml:space="preserve">.        </w:t>
      </w:r>
      <w:r w:rsidR="0083089D" w:rsidRPr="002578C1">
        <w:rPr>
          <w:color w:val="auto"/>
          <w:sz w:val="20"/>
          <w:szCs w:val="20"/>
        </w:rPr>
        <w:t xml:space="preserve">Configured and Enabled the Global Security System WAS Administration for console users and </w:t>
      </w:r>
    </w:p>
    <w:p w14:paraId="2E0FA7EC" w14:textId="29A9D3E4" w:rsidR="00976447" w:rsidRPr="002578C1" w:rsidRDefault="002578C1" w:rsidP="00976447">
      <w:pPr>
        <w:widowControl/>
        <w:autoSpaceDE/>
        <w:autoSpaceDN/>
        <w:adjustRightInd/>
        <w:ind w:left="900"/>
        <w:rPr>
          <w:color w:val="auto"/>
          <w:sz w:val="20"/>
          <w:szCs w:val="20"/>
        </w:rPr>
      </w:pPr>
      <w:r w:rsidRPr="002578C1">
        <w:rPr>
          <w:color w:val="auto"/>
          <w:sz w:val="20"/>
          <w:szCs w:val="20"/>
        </w:rPr>
        <w:t xml:space="preserve">      </w:t>
      </w:r>
      <w:r w:rsidR="00B30637">
        <w:rPr>
          <w:color w:val="auto"/>
          <w:sz w:val="20"/>
          <w:szCs w:val="20"/>
        </w:rPr>
        <w:t xml:space="preserve">    </w:t>
      </w:r>
      <w:r w:rsidR="0083089D" w:rsidRPr="002578C1">
        <w:rPr>
          <w:color w:val="auto"/>
          <w:sz w:val="20"/>
          <w:szCs w:val="20"/>
        </w:rPr>
        <w:t>console Groups using LDAP User Registry.</w:t>
      </w:r>
    </w:p>
    <w:p w14:paraId="3AE892C7" w14:textId="77777777" w:rsidR="0083089D" w:rsidRPr="002578C1" w:rsidRDefault="0083089D" w:rsidP="0083089D">
      <w:pPr>
        <w:widowControl/>
        <w:autoSpaceDE/>
        <w:autoSpaceDN/>
        <w:adjustRightInd/>
        <w:ind w:left="900"/>
        <w:rPr>
          <w:color w:val="auto"/>
          <w:sz w:val="20"/>
          <w:szCs w:val="20"/>
        </w:rPr>
      </w:pPr>
      <w:r w:rsidRPr="002578C1">
        <w:rPr>
          <w:color w:val="auto"/>
          <w:sz w:val="20"/>
          <w:szCs w:val="20"/>
        </w:rPr>
        <w:t>•</w:t>
      </w:r>
      <w:r w:rsidRPr="002578C1">
        <w:rPr>
          <w:color w:val="auto"/>
          <w:sz w:val="20"/>
          <w:szCs w:val="20"/>
        </w:rPr>
        <w:tab/>
        <w:t>Configured WebSphere resources like JDBC providers, JDBC data sources.</w:t>
      </w:r>
    </w:p>
    <w:p w14:paraId="0753B6F6" w14:textId="77777777" w:rsidR="0083089D" w:rsidRPr="002578C1" w:rsidRDefault="0083089D" w:rsidP="0083089D">
      <w:pPr>
        <w:widowControl/>
        <w:autoSpaceDE/>
        <w:autoSpaceDN/>
        <w:adjustRightInd/>
        <w:ind w:left="900"/>
        <w:rPr>
          <w:color w:val="auto"/>
          <w:sz w:val="20"/>
          <w:szCs w:val="20"/>
        </w:rPr>
      </w:pPr>
      <w:r w:rsidRPr="002578C1">
        <w:rPr>
          <w:color w:val="auto"/>
          <w:sz w:val="20"/>
          <w:szCs w:val="20"/>
        </w:rPr>
        <w:t>•</w:t>
      </w:r>
      <w:r w:rsidRPr="002578C1">
        <w:rPr>
          <w:color w:val="auto"/>
          <w:sz w:val="20"/>
          <w:szCs w:val="20"/>
        </w:rPr>
        <w:tab/>
        <w:t>Configured WebSphere Application Server in conjunction with DB2.</w:t>
      </w:r>
    </w:p>
    <w:p w14:paraId="319EBD9B" w14:textId="77777777" w:rsidR="0083089D" w:rsidRPr="002578C1" w:rsidRDefault="00545DBE" w:rsidP="0083089D">
      <w:pPr>
        <w:widowControl/>
        <w:autoSpaceDE/>
        <w:autoSpaceDN/>
        <w:adjustRightInd/>
        <w:ind w:left="900"/>
        <w:rPr>
          <w:color w:val="auto"/>
          <w:sz w:val="20"/>
          <w:szCs w:val="20"/>
        </w:rPr>
      </w:pPr>
      <w:r>
        <w:rPr>
          <w:color w:val="auto"/>
          <w:sz w:val="20"/>
          <w:szCs w:val="20"/>
        </w:rPr>
        <w:t>•</w:t>
      </w:r>
      <w:r>
        <w:rPr>
          <w:color w:val="auto"/>
          <w:sz w:val="20"/>
          <w:szCs w:val="20"/>
        </w:rPr>
        <w:tab/>
        <w:t>Created</w:t>
      </w:r>
      <w:r w:rsidR="0083089D" w:rsidRPr="002578C1">
        <w:rPr>
          <w:color w:val="auto"/>
          <w:sz w:val="20"/>
          <w:szCs w:val="20"/>
        </w:rPr>
        <w:t xml:space="preserve"> clusters and implemented horizontal and vertical</w:t>
      </w:r>
      <w:r w:rsidR="00D5129A">
        <w:rPr>
          <w:color w:val="auto"/>
          <w:sz w:val="20"/>
          <w:szCs w:val="20"/>
        </w:rPr>
        <w:t xml:space="preserve"> </w:t>
      </w:r>
      <w:r w:rsidR="0083089D" w:rsidRPr="002578C1">
        <w:rPr>
          <w:color w:val="auto"/>
          <w:sz w:val="20"/>
          <w:szCs w:val="20"/>
        </w:rPr>
        <w:t>scaling.</w:t>
      </w:r>
    </w:p>
    <w:p w14:paraId="0CA11DC4" w14:textId="2387F1B8" w:rsidR="008744C2" w:rsidRDefault="0083089D" w:rsidP="00405F45">
      <w:pPr>
        <w:widowControl/>
        <w:autoSpaceDE/>
        <w:autoSpaceDN/>
        <w:adjustRightInd/>
        <w:ind w:left="900"/>
        <w:rPr>
          <w:color w:val="auto"/>
          <w:sz w:val="20"/>
          <w:szCs w:val="20"/>
        </w:rPr>
      </w:pPr>
      <w:r w:rsidRPr="002578C1">
        <w:rPr>
          <w:color w:val="auto"/>
          <w:sz w:val="20"/>
          <w:szCs w:val="20"/>
        </w:rPr>
        <w:t>•</w:t>
      </w:r>
      <w:r w:rsidRPr="002578C1">
        <w:rPr>
          <w:color w:val="auto"/>
          <w:sz w:val="20"/>
          <w:szCs w:val="20"/>
        </w:rPr>
        <w:tab/>
        <w:t>Federated multiple nodes to the Deployment Manager.</w:t>
      </w:r>
      <w:r w:rsidR="001A7E33">
        <w:rPr>
          <w:color w:val="auto"/>
          <w:sz w:val="20"/>
          <w:szCs w:val="20"/>
        </w:rPr>
        <w:br/>
      </w:r>
    </w:p>
    <w:p w14:paraId="1BFFB0D0" w14:textId="77777777" w:rsidR="003D79EA" w:rsidRPr="0043564A" w:rsidRDefault="003D79EA" w:rsidP="0043564A">
      <w:pPr>
        <w:shd w:val="clear" w:color="auto" w:fill="E6E6E6"/>
        <w:rPr>
          <w:rFonts w:ascii="Verdana" w:hAnsi="Verdana"/>
          <w:b/>
          <w:sz w:val="20"/>
          <w:szCs w:val="20"/>
        </w:rPr>
      </w:pPr>
      <w:r w:rsidRPr="00083FFD">
        <w:rPr>
          <w:rFonts w:ascii="Verdana" w:hAnsi="Verdana"/>
          <w:b/>
          <w:sz w:val="20"/>
          <w:szCs w:val="20"/>
        </w:rPr>
        <w:t>Experience Details</w:t>
      </w:r>
    </w:p>
    <w:p w14:paraId="3E3C90B5" w14:textId="58DC6735" w:rsidR="00D343C3" w:rsidRPr="00B447D8" w:rsidRDefault="00A061B2" w:rsidP="002B6331">
      <w:pPr>
        <w:widowControl/>
        <w:numPr>
          <w:ilvl w:val="0"/>
          <w:numId w:val="5"/>
        </w:numPr>
        <w:autoSpaceDE/>
        <w:autoSpaceDN/>
        <w:adjustRightInd/>
        <w:ind w:left="720" w:hanging="360"/>
        <w:jc w:val="both"/>
        <w:rPr>
          <w:rFonts w:ascii="Calibri" w:hAnsi="Calibri" w:cs="Calibri"/>
          <w:b/>
          <w:u w:val="single"/>
        </w:rPr>
      </w:pPr>
      <w:r>
        <w:rPr>
          <w:rFonts w:ascii="Calibri" w:hAnsi="Calibri" w:cs="Calibri"/>
        </w:rPr>
        <w:t>6</w:t>
      </w:r>
      <w:r w:rsidR="00D00FF0">
        <w:rPr>
          <w:rFonts w:ascii="Calibri" w:hAnsi="Calibri" w:cs="Calibri"/>
        </w:rPr>
        <w:t xml:space="preserve"> </w:t>
      </w:r>
      <w:r w:rsidR="007F1C70">
        <w:rPr>
          <w:rFonts w:ascii="Calibri" w:hAnsi="Calibri" w:cs="Calibri"/>
        </w:rPr>
        <w:t>years of</w:t>
      </w:r>
      <w:r w:rsidR="007F1C70" w:rsidRPr="00F80758">
        <w:rPr>
          <w:rFonts w:ascii="Calibri" w:hAnsi="Calibri" w:cs="Calibri"/>
        </w:rPr>
        <w:t xml:space="preserve"> experience</w:t>
      </w:r>
      <w:r w:rsidR="00F80758" w:rsidRPr="00F80758">
        <w:rPr>
          <w:rFonts w:ascii="Calibri" w:hAnsi="Calibri" w:cs="Calibri"/>
        </w:rPr>
        <w:t xml:space="preserve"> as</w:t>
      </w:r>
      <w:r w:rsidR="00DD7FC9" w:rsidRPr="00F80758">
        <w:rPr>
          <w:rFonts w:ascii="Calibri" w:hAnsi="Calibri" w:cs="Calibri"/>
        </w:rPr>
        <w:t xml:space="preserve"> </w:t>
      </w:r>
      <w:r w:rsidR="00DA0D7C">
        <w:rPr>
          <w:rFonts w:ascii="Calibri" w:hAnsi="Calibri" w:cs="Calibri"/>
        </w:rPr>
        <w:t>DevOps</w:t>
      </w:r>
      <w:r w:rsidR="00B447D8">
        <w:rPr>
          <w:rFonts w:ascii="Calibri" w:hAnsi="Calibri" w:cs="Calibri"/>
        </w:rPr>
        <w:t xml:space="preserve">, SRE </w:t>
      </w:r>
      <w:r w:rsidR="00DD7FC9" w:rsidRPr="00F80758">
        <w:rPr>
          <w:rFonts w:ascii="Calibri" w:hAnsi="Calibri" w:cs="Calibri"/>
        </w:rPr>
        <w:t>engineer</w:t>
      </w:r>
      <w:r w:rsidR="00B447D8">
        <w:rPr>
          <w:rFonts w:ascii="Calibri" w:hAnsi="Calibri" w:cs="Calibri"/>
        </w:rPr>
        <w:t xml:space="preserve">, </w:t>
      </w:r>
      <w:r w:rsidR="00B447D8" w:rsidRPr="00F80758">
        <w:rPr>
          <w:rFonts w:ascii="Calibri" w:hAnsi="Calibri" w:cs="Calibri"/>
        </w:rPr>
        <w:t>Build and Release engineer</w:t>
      </w:r>
      <w:r w:rsidR="00B447D8">
        <w:rPr>
          <w:rFonts w:ascii="Calibri" w:hAnsi="Calibri" w:cs="Calibri"/>
        </w:rPr>
        <w:t xml:space="preserve"> and </w:t>
      </w:r>
      <w:r w:rsidR="00B447D8" w:rsidRPr="00F80758">
        <w:rPr>
          <w:rFonts w:ascii="Calibri" w:hAnsi="Calibri" w:cs="Calibri"/>
          <w:color w:val="auto"/>
          <w:sz w:val="22"/>
        </w:rPr>
        <w:t>WebSphere Administrator</w:t>
      </w:r>
    </w:p>
    <w:p w14:paraId="348847CC" w14:textId="77777777" w:rsidR="00D343C3" w:rsidRDefault="00D343C3" w:rsidP="002B6331">
      <w:pPr>
        <w:rPr>
          <w:rFonts w:ascii="Verdana" w:hAnsi="Verdana"/>
          <w:sz w:val="20"/>
          <w:szCs w:val="20"/>
        </w:rPr>
      </w:pPr>
    </w:p>
    <w:p w14:paraId="6B3720FE" w14:textId="77777777" w:rsidR="00D343C3" w:rsidRDefault="00D343C3" w:rsidP="002B6331">
      <w:pPr>
        <w:rPr>
          <w:rFonts w:ascii="Verdana" w:hAnsi="Verdana"/>
          <w:sz w:val="20"/>
          <w:szCs w:val="20"/>
        </w:rPr>
      </w:pPr>
    </w:p>
    <w:p w14:paraId="3CF99FD8" w14:textId="77777777" w:rsidR="00D343C3" w:rsidRDefault="00D343C3" w:rsidP="002B6331">
      <w:pPr>
        <w:rPr>
          <w:rFonts w:ascii="Verdana" w:hAnsi="Verdana"/>
          <w:sz w:val="20"/>
          <w:szCs w:val="20"/>
        </w:rPr>
      </w:pPr>
    </w:p>
    <w:p w14:paraId="4F75E6C7" w14:textId="77777777" w:rsidR="00D343C3" w:rsidRDefault="00D343C3" w:rsidP="002B6331">
      <w:pPr>
        <w:rPr>
          <w:rFonts w:ascii="Verdana" w:hAnsi="Verdana"/>
          <w:sz w:val="20"/>
          <w:szCs w:val="20"/>
        </w:rPr>
      </w:pPr>
    </w:p>
    <w:p w14:paraId="79233ACE" w14:textId="77777777" w:rsidR="00D343C3" w:rsidRDefault="00D343C3" w:rsidP="002B6331">
      <w:pPr>
        <w:rPr>
          <w:rFonts w:ascii="Verdana" w:hAnsi="Verdana"/>
          <w:sz w:val="20"/>
          <w:szCs w:val="20"/>
        </w:rPr>
      </w:pPr>
    </w:p>
    <w:p w14:paraId="5793DADC" w14:textId="77777777" w:rsidR="00D343C3" w:rsidRDefault="00D343C3" w:rsidP="002B6331">
      <w:pPr>
        <w:rPr>
          <w:rFonts w:ascii="Verdana" w:hAnsi="Verdana"/>
          <w:sz w:val="20"/>
          <w:szCs w:val="20"/>
        </w:rPr>
      </w:pPr>
    </w:p>
    <w:p w14:paraId="5E4004A9" w14:textId="77777777" w:rsidR="00F62FAC" w:rsidRDefault="00F62FAC" w:rsidP="002B6331">
      <w:pPr>
        <w:rPr>
          <w:rFonts w:ascii="Verdana" w:hAnsi="Verdana"/>
          <w:sz w:val="20"/>
          <w:szCs w:val="20"/>
        </w:rPr>
      </w:pPr>
    </w:p>
    <w:p w14:paraId="58FF9FF5" w14:textId="77777777" w:rsidR="00F62FAC" w:rsidRDefault="00F62FAC" w:rsidP="002B6331">
      <w:pPr>
        <w:rPr>
          <w:rFonts w:ascii="Verdana" w:hAnsi="Verdana"/>
          <w:sz w:val="20"/>
          <w:szCs w:val="20"/>
        </w:rPr>
      </w:pPr>
    </w:p>
    <w:p w14:paraId="61A86EAA" w14:textId="77777777" w:rsidR="00D343C3" w:rsidRDefault="00D343C3" w:rsidP="002B6331">
      <w:pPr>
        <w:rPr>
          <w:rFonts w:ascii="Verdana" w:hAnsi="Verdana"/>
          <w:sz w:val="20"/>
          <w:szCs w:val="20"/>
        </w:rPr>
      </w:pPr>
    </w:p>
    <w:p w14:paraId="41D1E1EE" w14:textId="77777777" w:rsidR="00223337" w:rsidRDefault="00223337" w:rsidP="002B6331">
      <w:pPr>
        <w:rPr>
          <w:rFonts w:ascii="Verdana" w:hAnsi="Verdana"/>
          <w:sz w:val="20"/>
          <w:szCs w:val="20"/>
        </w:rPr>
      </w:pPr>
    </w:p>
    <w:p w14:paraId="7EF2C02C" w14:textId="77777777" w:rsidR="00EA09EF" w:rsidRDefault="00EA09EF" w:rsidP="002B6331">
      <w:pPr>
        <w:rPr>
          <w:rFonts w:ascii="Verdana" w:hAnsi="Verdana"/>
          <w:sz w:val="20"/>
          <w:szCs w:val="20"/>
        </w:rPr>
      </w:pPr>
    </w:p>
    <w:p w14:paraId="41C35198" w14:textId="77777777" w:rsidR="00EA09EF" w:rsidRDefault="00EA09EF" w:rsidP="002B6331">
      <w:pPr>
        <w:rPr>
          <w:rFonts w:ascii="Verdana" w:hAnsi="Verdana"/>
          <w:sz w:val="20"/>
          <w:szCs w:val="20"/>
        </w:rPr>
      </w:pPr>
    </w:p>
    <w:p w14:paraId="7D1E0690" w14:textId="77777777" w:rsidR="00EA09EF" w:rsidRDefault="00EA09EF" w:rsidP="002B6331">
      <w:pPr>
        <w:rPr>
          <w:rFonts w:ascii="Verdana" w:hAnsi="Verdana"/>
          <w:sz w:val="20"/>
          <w:szCs w:val="20"/>
        </w:rPr>
      </w:pPr>
    </w:p>
    <w:p w14:paraId="03EEB40F" w14:textId="77777777" w:rsidR="00EA09EF" w:rsidRDefault="00EA09EF" w:rsidP="002B6331">
      <w:pPr>
        <w:rPr>
          <w:rFonts w:ascii="Verdana" w:hAnsi="Verdana"/>
          <w:sz w:val="20"/>
          <w:szCs w:val="20"/>
        </w:rPr>
      </w:pPr>
    </w:p>
    <w:p w14:paraId="777E4CBB" w14:textId="77777777" w:rsidR="00EA09EF" w:rsidRDefault="00EA09EF" w:rsidP="002B6331">
      <w:pPr>
        <w:rPr>
          <w:rFonts w:ascii="Verdana" w:hAnsi="Verdana"/>
          <w:sz w:val="20"/>
          <w:szCs w:val="20"/>
        </w:rPr>
      </w:pPr>
    </w:p>
    <w:p w14:paraId="66AD0AC8" w14:textId="77777777" w:rsidR="00EA09EF" w:rsidRDefault="00EA09EF" w:rsidP="002B6331">
      <w:pPr>
        <w:rPr>
          <w:rFonts w:ascii="Verdana" w:hAnsi="Verdana"/>
          <w:sz w:val="20"/>
          <w:szCs w:val="20"/>
        </w:rPr>
      </w:pPr>
    </w:p>
    <w:p w14:paraId="2BD54C3E" w14:textId="77777777" w:rsidR="00223337" w:rsidRDefault="00223337" w:rsidP="002B6331">
      <w:pPr>
        <w:rPr>
          <w:rFonts w:ascii="Verdana" w:hAnsi="Verdana"/>
          <w:sz w:val="20"/>
          <w:szCs w:val="20"/>
        </w:rPr>
      </w:pPr>
    </w:p>
    <w:p w14:paraId="30DAA5C4" w14:textId="77777777" w:rsidR="008744C2" w:rsidRDefault="008744C2" w:rsidP="002B6331">
      <w:pPr>
        <w:rPr>
          <w:rFonts w:ascii="Verdana" w:hAnsi="Verdana"/>
          <w:sz w:val="20"/>
          <w:szCs w:val="20"/>
        </w:rPr>
      </w:pPr>
    </w:p>
    <w:p w14:paraId="4F160F5E" w14:textId="77777777" w:rsidR="002B6331" w:rsidRPr="002B6331" w:rsidRDefault="002B6331" w:rsidP="002B6331">
      <w:pPr>
        <w:shd w:val="clear" w:color="auto" w:fill="E6E6E6"/>
        <w:rPr>
          <w:rFonts w:ascii="Verdana" w:hAnsi="Verdana"/>
          <w:b/>
          <w:sz w:val="20"/>
          <w:szCs w:val="20"/>
        </w:rPr>
      </w:pPr>
      <w:r w:rsidRPr="002B6331">
        <w:rPr>
          <w:rFonts w:ascii="Verdana" w:hAnsi="Verdana"/>
          <w:b/>
          <w:sz w:val="20"/>
          <w:szCs w:val="20"/>
        </w:rPr>
        <w:t>Technical Skills</w:t>
      </w:r>
    </w:p>
    <w:p w14:paraId="1C5867B6" w14:textId="77777777" w:rsidR="002B6331" w:rsidRDefault="002B6331" w:rsidP="002B6331">
      <w:pPr>
        <w:rPr>
          <w:rFonts w:ascii="Verdana" w:hAnsi="Verdana"/>
          <w:sz w:val="20"/>
          <w:szCs w:val="20"/>
        </w:rPr>
      </w:pPr>
    </w:p>
    <w:tbl>
      <w:tblPr>
        <w:tblpPr w:leftFromText="180" w:rightFromText="180" w:vertAnchor="text" w:horzAnchor="margin" w:tblpX="108" w:tblpY="19"/>
        <w:tblW w:w="4898"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3364"/>
        <w:gridCol w:w="6880"/>
      </w:tblGrid>
      <w:tr w:rsidR="008744C2" w:rsidRPr="00C87436" w14:paraId="338B8F51" w14:textId="77777777" w:rsidTr="00145100">
        <w:trPr>
          <w:trHeight w:val="345"/>
        </w:trPr>
        <w:tc>
          <w:tcPr>
            <w:tcW w:w="1642" w:type="pct"/>
            <w:shd w:val="clear" w:color="auto" w:fill="E6E6E6"/>
            <w:vAlign w:val="center"/>
          </w:tcPr>
          <w:p w14:paraId="068F6D70" w14:textId="77777777" w:rsidR="008744C2" w:rsidRPr="00C87436" w:rsidRDefault="008744C2" w:rsidP="00145100">
            <w:pPr>
              <w:spacing w:before="76"/>
              <w:ind w:left="2" w:right="-20"/>
              <w:rPr>
                <w:rFonts w:ascii="Times New Roman" w:hAnsi="Times New Roman"/>
              </w:rPr>
            </w:pPr>
            <w:r w:rsidRPr="00C87436">
              <w:rPr>
                <w:rFonts w:ascii="Verdana" w:hAnsi="Verdana"/>
                <w:b/>
                <w:sz w:val="18"/>
                <w:szCs w:val="18"/>
              </w:rPr>
              <w:t>Business Domain:</w:t>
            </w:r>
          </w:p>
        </w:tc>
        <w:tc>
          <w:tcPr>
            <w:tcW w:w="3358" w:type="pct"/>
            <w:vAlign w:val="center"/>
          </w:tcPr>
          <w:p w14:paraId="47661DA1" w14:textId="77777777" w:rsidR="008744C2" w:rsidRPr="00C87436" w:rsidRDefault="008744C2" w:rsidP="00145100">
            <w:pPr>
              <w:ind w:right="-20"/>
              <w:rPr>
                <w:rFonts w:ascii="Times New Roman" w:hAnsi="Times New Roman"/>
              </w:rPr>
            </w:pPr>
            <w:r w:rsidRPr="00C87436">
              <w:rPr>
                <w:rFonts w:ascii="Verdana" w:hAnsi="Verdana"/>
                <w:sz w:val="18"/>
                <w:szCs w:val="18"/>
              </w:rPr>
              <w:t>Software</w:t>
            </w:r>
          </w:p>
        </w:tc>
      </w:tr>
      <w:tr w:rsidR="008744C2" w:rsidRPr="00C87436" w14:paraId="146E8CB0" w14:textId="77777777" w:rsidTr="00145100">
        <w:trPr>
          <w:trHeight w:val="345"/>
        </w:trPr>
        <w:tc>
          <w:tcPr>
            <w:tcW w:w="1642" w:type="pct"/>
            <w:shd w:val="clear" w:color="auto" w:fill="E6E6E6"/>
            <w:vAlign w:val="center"/>
          </w:tcPr>
          <w:p w14:paraId="0C05EA80" w14:textId="77777777" w:rsidR="008744C2" w:rsidRPr="00C87436" w:rsidRDefault="008744C2" w:rsidP="00145100">
            <w:pPr>
              <w:ind w:left="2" w:right="-20"/>
              <w:rPr>
                <w:rFonts w:ascii="Times New Roman" w:hAnsi="Times New Roman"/>
              </w:rPr>
            </w:pPr>
            <w:r w:rsidRPr="00C87436">
              <w:rPr>
                <w:rFonts w:ascii="Verdana" w:hAnsi="Verdana"/>
                <w:b/>
                <w:sz w:val="18"/>
                <w:szCs w:val="18"/>
              </w:rPr>
              <w:t>IT Domain:</w:t>
            </w:r>
          </w:p>
        </w:tc>
        <w:tc>
          <w:tcPr>
            <w:tcW w:w="3358" w:type="pct"/>
            <w:vAlign w:val="center"/>
          </w:tcPr>
          <w:p w14:paraId="5A01DC55" w14:textId="77777777" w:rsidR="008744C2" w:rsidRPr="00C87436" w:rsidRDefault="00DA0D7C" w:rsidP="00DA0D7C">
            <w:pPr>
              <w:ind w:right="-20"/>
              <w:rPr>
                <w:rFonts w:ascii="Verdana" w:hAnsi="Verdana"/>
                <w:sz w:val="18"/>
                <w:szCs w:val="18"/>
              </w:rPr>
            </w:pPr>
            <w:r>
              <w:rPr>
                <w:rFonts w:ascii="Verdana" w:hAnsi="Verdana"/>
                <w:sz w:val="18"/>
                <w:szCs w:val="18"/>
              </w:rPr>
              <w:t xml:space="preserve">SRE, </w:t>
            </w:r>
            <w:r w:rsidR="004F2384">
              <w:rPr>
                <w:rFonts w:ascii="Verdana" w:hAnsi="Verdana"/>
                <w:sz w:val="18"/>
                <w:szCs w:val="18"/>
              </w:rPr>
              <w:t>Ops</w:t>
            </w:r>
            <w:r w:rsidR="00052810">
              <w:rPr>
                <w:rFonts w:ascii="Verdana" w:hAnsi="Verdana"/>
                <w:sz w:val="18"/>
                <w:szCs w:val="18"/>
              </w:rPr>
              <w:t xml:space="preserve"> engineer, Build and </w:t>
            </w:r>
            <w:r w:rsidR="009F1A29" w:rsidRPr="00C87436">
              <w:rPr>
                <w:rFonts w:ascii="Verdana" w:hAnsi="Verdana"/>
                <w:sz w:val="18"/>
                <w:szCs w:val="18"/>
              </w:rPr>
              <w:t>Release</w:t>
            </w:r>
            <w:r w:rsidR="002B1A0B" w:rsidRPr="00C87436">
              <w:rPr>
                <w:rFonts w:ascii="Verdana" w:hAnsi="Verdana"/>
                <w:sz w:val="18"/>
                <w:szCs w:val="18"/>
              </w:rPr>
              <w:t xml:space="preserve"> </w:t>
            </w:r>
            <w:proofErr w:type="gramStart"/>
            <w:r w:rsidR="002B1A0B" w:rsidRPr="00C87436">
              <w:rPr>
                <w:rFonts w:ascii="Verdana" w:hAnsi="Verdana"/>
                <w:sz w:val="18"/>
                <w:szCs w:val="18"/>
              </w:rPr>
              <w:t>Engineer ,</w:t>
            </w:r>
            <w:proofErr w:type="gramEnd"/>
            <w:r w:rsidR="002B1A0B" w:rsidRPr="00C87436">
              <w:rPr>
                <w:rFonts w:ascii="Verdana" w:hAnsi="Verdana"/>
                <w:sz w:val="18"/>
                <w:szCs w:val="18"/>
              </w:rPr>
              <w:t xml:space="preserve"> WAS administration</w:t>
            </w:r>
            <w:r w:rsidR="009F1A29" w:rsidRPr="00C87436">
              <w:rPr>
                <w:rFonts w:ascii="Verdana" w:hAnsi="Verdana"/>
                <w:sz w:val="18"/>
                <w:szCs w:val="18"/>
              </w:rPr>
              <w:t xml:space="preserve">. </w:t>
            </w:r>
          </w:p>
        </w:tc>
      </w:tr>
      <w:tr w:rsidR="008744C2" w:rsidRPr="00C87436" w14:paraId="26C33450" w14:textId="77777777" w:rsidTr="00145100">
        <w:trPr>
          <w:trHeight w:val="345"/>
        </w:trPr>
        <w:tc>
          <w:tcPr>
            <w:tcW w:w="1642" w:type="pct"/>
            <w:shd w:val="clear" w:color="auto" w:fill="E6E6E6"/>
            <w:vAlign w:val="center"/>
          </w:tcPr>
          <w:p w14:paraId="7017ED50" w14:textId="77777777" w:rsidR="008744C2" w:rsidRPr="00C87436" w:rsidRDefault="008744C2" w:rsidP="00145100">
            <w:pPr>
              <w:rPr>
                <w:rFonts w:ascii="Verdana" w:hAnsi="Verdana"/>
                <w:b/>
                <w:sz w:val="18"/>
                <w:szCs w:val="18"/>
              </w:rPr>
            </w:pPr>
            <w:r w:rsidRPr="00C87436">
              <w:rPr>
                <w:rFonts w:ascii="Verdana" w:hAnsi="Verdana"/>
                <w:b/>
                <w:sz w:val="18"/>
                <w:szCs w:val="18"/>
              </w:rPr>
              <w:t>O/S</w:t>
            </w:r>
          </w:p>
        </w:tc>
        <w:tc>
          <w:tcPr>
            <w:tcW w:w="3358" w:type="pct"/>
          </w:tcPr>
          <w:p w14:paraId="60F80ACD" w14:textId="77777777" w:rsidR="008744C2" w:rsidRPr="00CE3F3F" w:rsidRDefault="00CE3F3F" w:rsidP="00145100">
            <w:pPr>
              <w:spacing w:after="60"/>
              <w:rPr>
                <w:rFonts w:ascii="Verdana" w:hAnsi="Verdana"/>
                <w:sz w:val="18"/>
                <w:szCs w:val="18"/>
              </w:rPr>
            </w:pPr>
            <w:r>
              <w:rPr>
                <w:rFonts w:ascii="Verdana" w:hAnsi="Verdana" w:cs="Lucida Sans"/>
                <w:color w:val="auto"/>
                <w:sz w:val="18"/>
                <w:szCs w:val="18"/>
              </w:rPr>
              <w:t>Linux</w:t>
            </w:r>
            <w:r w:rsidR="00DA0D7C" w:rsidRPr="00CE3F3F">
              <w:rPr>
                <w:rFonts w:ascii="Verdana" w:hAnsi="Verdana" w:cs="Lucida Sans"/>
                <w:color w:val="auto"/>
                <w:sz w:val="18"/>
                <w:szCs w:val="18"/>
              </w:rPr>
              <w:t xml:space="preserve"> 6.8, </w:t>
            </w:r>
            <w:r w:rsidR="008744C2" w:rsidRPr="00CE3F3F">
              <w:rPr>
                <w:rFonts w:ascii="Verdana" w:hAnsi="Verdana" w:cs="Lucida Sans"/>
                <w:color w:val="auto"/>
                <w:sz w:val="18"/>
                <w:szCs w:val="18"/>
              </w:rPr>
              <w:t>AIX 6.1</w:t>
            </w:r>
            <w:r w:rsidR="00FC7F4D" w:rsidRPr="00CE3F3F">
              <w:rPr>
                <w:rFonts w:ascii="Verdana" w:hAnsi="Verdana" w:cs="Lucida Sans"/>
                <w:color w:val="auto"/>
                <w:sz w:val="18"/>
                <w:szCs w:val="18"/>
              </w:rPr>
              <w:t xml:space="preserve">, </w:t>
            </w:r>
            <w:r w:rsidR="00B8526A" w:rsidRPr="00CE3F3F">
              <w:rPr>
                <w:rFonts w:ascii="Verdana" w:hAnsi="Verdana" w:cs="Lucida Sans"/>
                <w:color w:val="auto"/>
                <w:sz w:val="18"/>
                <w:szCs w:val="18"/>
              </w:rPr>
              <w:t xml:space="preserve">AIX 7.1, </w:t>
            </w:r>
            <w:r w:rsidR="00FC7F4D" w:rsidRPr="00CE3F3F">
              <w:rPr>
                <w:rFonts w:ascii="Verdana" w:hAnsi="Verdana" w:cs="Lucida Sans"/>
                <w:color w:val="auto"/>
                <w:sz w:val="18"/>
                <w:szCs w:val="18"/>
              </w:rPr>
              <w:t xml:space="preserve">Red Hat Linux, UNIX, Windows </w:t>
            </w:r>
            <w:r w:rsidR="008744C2" w:rsidRPr="00CE3F3F">
              <w:rPr>
                <w:rFonts w:ascii="Verdana" w:hAnsi="Verdana" w:cs="Lucida Sans"/>
                <w:color w:val="auto"/>
                <w:sz w:val="18"/>
                <w:szCs w:val="18"/>
              </w:rPr>
              <w:t>XP,2007</w:t>
            </w:r>
          </w:p>
        </w:tc>
      </w:tr>
      <w:tr w:rsidR="008744C2" w:rsidRPr="00C87436" w14:paraId="76CBC129" w14:textId="77777777" w:rsidTr="00145100">
        <w:trPr>
          <w:trHeight w:val="336"/>
        </w:trPr>
        <w:tc>
          <w:tcPr>
            <w:tcW w:w="1642" w:type="pct"/>
            <w:shd w:val="clear" w:color="auto" w:fill="E6E6E6"/>
            <w:vAlign w:val="center"/>
          </w:tcPr>
          <w:p w14:paraId="29BAB2BC" w14:textId="77777777" w:rsidR="008744C2" w:rsidRPr="00C87436" w:rsidRDefault="008744C2" w:rsidP="00145100">
            <w:pPr>
              <w:rPr>
                <w:rFonts w:ascii="Verdana" w:hAnsi="Verdana"/>
                <w:b/>
                <w:sz w:val="18"/>
                <w:szCs w:val="18"/>
              </w:rPr>
            </w:pPr>
            <w:r w:rsidRPr="00C87436">
              <w:rPr>
                <w:rFonts w:ascii="Verdana" w:hAnsi="Verdana"/>
                <w:b/>
                <w:sz w:val="18"/>
                <w:szCs w:val="18"/>
              </w:rPr>
              <w:t xml:space="preserve">Languages </w:t>
            </w:r>
          </w:p>
        </w:tc>
        <w:tc>
          <w:tcPr>
            <w:tcW w:w="3358" w:type="pct"/>
            <w:vAlign w:val="center"/>
          </w:tcPr>
          <w:p w14:paraId="7A67AFAF" w14:textId="6020113F" w:rsidR="008744C2" w:rsidRPr="00C87436" w:rsidRDefault="005D3E11" w:rsidP="00DA0D7C">
            <w:pPr>
              <w:rPr>
                <w:rFonts w:ascii="Verdana" w:hAnsi="Verdana"/>
                <w:sz w:val="18"/>
                <w:szCs w:val="18"/>
              </w:rPr>
            </w:pPr>
            <w:r>
              <w:rPr>
                <w:rFonts w:ascii="Verdana" w:hAnsi="Verdana"/>
                <w:sz w:val="18"/>
                <w:szCs w:val="18"/>
              </w:rPr>
              <w:t xml:space="preserve">Core </w:t>
            </w:r>
            <w:r w:rsidR="008744C2" w:rsidRPr="00C87436">
              <w:rPr>
                <w:rFonts w:ascii="Verdana" w:hAnsi="Verdana"/>
                <w:sz w:val="18"/>
                <w:szCs w:val="18"/>
              </w:rPr>
              <w:t>JAVA</w:t>
            </w:r>
          </w:p>
        </w:tc>
      </w:tr>
      <w:tr w:rsidR="008744C2" w:rsidRPr="00C87436" w14:paraId="7CF703ED" w14:textId="77777777" w:rsidTr="00145100">
        <w:trPr>
          <w:trHeight w:val="345"/>
        </w:trPr>
        <w:tc>
          <w:tcPr>
            <w:tcW w:w="1642" w:type="pct"/>
            <w:shd w:val="clear" w:color="auto" w:fill="E6E6E6"/>
            <w:vAlign w:val="center"/>
          </w:tcPr>
          <w:p w14:paraId="01BE3404" w14:textId="77777777" w:rsidR="008744C2" w:rsidRPr="00C87436" w:rsidRDefault="008744C2" w:rsidP="00145100">
            <w:pPr>
              <w:rPr>
                <w:rFonts w:ascii="Verdana" w:hAnsi="Verdana"/>
                <w:b/>
                <w:sz w:val="18"/>
                <w:szCs w:val="18"/>
              </w:rPr>
            </w:pPr>
            <w:r w:rsidRPr="00C87436">
              <w:rPr>
                <w:rFonts w:ascii="Verdana" w:hAnsi="Verdana"/>
                <w:b/>
                <w:sz w:val="18"/>
                <w:szCs w:val="18"/>
              </w:rPr>
              <w:t>Web Technologies</w:t>
            </w:r>
          </w:p>
        </w:tc>
        <w:tc>
          <w:tcPr>
            <w:tcW w:w="3358" w:type="pct"/>
            <w:vAlign w:val="center"/>
          </w:tcPr>
          <w:p w14:paraId="78DE2324" w14:textId="77777777" w:rsidR="008744C2" w:rsidRPr="00C87436" w:rsidRDefault="008744C2" w:rsidP="00DA0D7C">
            <w:pPr>
              <w:rPr>
                <w:rFonts w:ascii="Verdana" w:hAnsi="Verdana"/>
                <w:sz w:val="18"/>
                <w:szCs w:val="18"/>
              </w:rPr>
            </w:pPr>
            <w:proofErr w:type="gramStart"/>
            <w:r w:rsidRPr="00C87436">
              <w:rPr>
                <w:rFonts w:ascii="Verdana" w:hAnsi="Verdana"/>
                <w:sz w:val="18"/>
                <w:szCs w:val="18"/>
              </w:rPr>
              <w:t>HTML ,</w:t>
            </w:r>
            <w:proofErr w:type="gramEnd"/>
            <w:r w:rsidRPr="00C87436">
              <w:rPr>
                <w:rFonts w:ascii="Verdana" w:hAnsi="Verdana"/>
                <w:sz w:val="18"/>
                <w:szCs w:val="18"/>
              </w:rPr>
              <w:t xml:space="preserve"> JavaScript</w:t>
            </w:r>
          </w:p>
        </w:tc>
      </w:tr>
      <w:tr w:rsidR="008744C2" w:rsidRPr="00C87436" w14:paraId="01497D4E" w14:textId="77777777" w:rsidTr="00145100">
        <w:trPr>
          <w:trHeight w:val="336"/>
        </w:trPr>
        <w:tc>
          <w:tcPr>
            <w:tcW w:w="1642" w:type="pct"/>
            <w:shd w:val="clear" w:color="auto" w:fill="E6E6E6"/>
            <w:vAlign w:val="center"/>
          </w:tcPr>
          <w:p w14:paraId="2B5EA8F0" w14:textId="77777777" w:rsidR="008744C2" w:rsidRPr="00C87436" w:rsidRDefault="00C0172D" w:rsidP="00145100">
            <w:pPr>
              <w:rPr>
                <w:rFonts w:ascii="Verdana" w:hAnsi="Verdana"/>
                <w:b/>
                <w:sz w:val="18"/>
                <w:szCs w:val="18"/>
              </w:rPr>
            </w:pPr>
            <w:r w:rsidRPr="00C87436">
              <w:rPr>
                <w:rFonts w:ascii="Verdana" w:hAnsi="Verdana"/>
                <w:b/>
                <w:sz w:val="18"/>
                <w:szCs w:val="18"/>
              </w:rPr>
              <w:t>Application Servers</w:t>
            </w:r>
          </w:p>
        </w:tc>
        <w:tc>
          <w:tcPr>
            <w:tcW w:w="3358" w:type="pct"/>
            <w:vAlign w:val="center"/>
          </w:tcPr>
          <w:p w14:paraId="6983D32E" w14:textId="015D6459" w:rsidR="008744C2" w:rsidRPr="00C87436" w:rsidRDefault="00C0172D" w:rsidP="00030BDA">
            <w:pPr>
              <w:rPr>
                <w:rFonts w:ascii="Verdana" w:hAnsi="Verdana"/>
                <w:sz w:val="18"/>
                <w:szCs w:val="18"/>
              </w:rPr>
            </w:pPr>
            <w:r w:rsidRPr="00C87436">
              <w:rPr>
                <w:rFonts w:ascii="Verdana" w:hAnsi="Verdana"/>
                <w:sz w:val="18"/>
                <w:szCs w:val="18"/>
              </w:rPr>
              <w:t>IBM WebSphere Application Server 6.x, 7.x and 8.5</w:t>
            </w:r>
            <w:r w:rsidR="009F1A29" w:rsidRPr="00C87436">
              <w:rPr>
                <w:rFonts w:ascii="Verdana" w:hAnsi="Verdana"/>
                <w:sz w:val="18"/>
                <w:szCs w:val="18"/>
              </w:rPr>
              <w:t>, WAS Liberty</w:t>
            </w:r>
            <w:r w:rsidR="00DA0D7C">
              <w:rPr>
                <w:rFonts w:ascii="Verdana" w:hAnsi="Verdana"/>
                <w:sz w:val="18"/>
                <w:szCs w:val="18"/>
              </w:rPr>
              <w:t>, Tomcat</w:t>
            </w:r>
            <w:r w:rsidR="007A0CB7">
              <w:rPr>
                <w:rFonts w:ascii="Verdana" w:hAnsi="Verdana"/>
                <w:sz w:val="18"/>
                <w:szCs w:val="18"/>
              </w:rPr>
              <w:t xml:space="preserve"> and Spring-boot</w:t>
            </w:r>
          </w:p>
        </w:tc>
      </w:tr>
      <w:tr w:rsidR="00F812E9" w:rsidRPr="00C87436" w14:paraId="18A8BB2C" w14:textId="77777777" w:rsidTr="00145100">
        <w:trPr>
          <w:trHeight w:val="336"/>
        </w:trPr>
        <w:tc>
          <w:tcPr>
            <w:tcW w:w="1642" w:type="pct"/>
            <w:shd w:val="clear" w:color="auto" w:fill="E6E6E6"/>
            <w:vAlign w:val="center"/>
          </w:tcPr>
          <w:p w14:paraId="7B58DAE5" w14:textId="77777777" w:rsidR="00F812E9" w:rsidRPr="00C87436" w:rsidRDefault="00F812E9" w:rsidP="00145100">
            <w:pPr>
              <w:rPr>
                <w:rFonts w:ascii="Verdana" w:hAnsi="Verdana"/>
                <w:b/>
                <w:sz w:val="18"/>
                <w:szCs w:val="18"/>
              </w:rPr>
            </w:pPr>
            <w:r w:rsidRPr="00C87436">
              <w:rPr>
                <w:rFonts w:ascii="Verdana" w:hAnsi="Verdana"/>
                <w:b/>
                <w:sz w:val="18"/>
                <w:szCs w:val="18"/>
              </w:rPr>
              <w:t>Web Server</w:t>
            </w:r>
          </w:p>
        </w:tc>
        <w:tc>
          <w:tcPr>
            <w:tcW w:w="3358" w:type="pct"/>
            <w:vAlign w:val="center"/>
          </w:tcPr>
          <w:p w14:paraId="1AD280ED" w14:textId="77777777" w:rsidR="00F812E9" w:rsidRPr="00C87436" w:rsidRDefault="00F812E9" w:rsidP="00DA0D7C">
            <w:pPr>
              <w:rPr>
                <w:rFonts w:ascii="Verdana" w:hAnsi="Verdana"/>
                <w:sz w:val="18"/>
                <w:szCs w:val="18"/>
              </w:rPr>
            </w:pPr>
            <w:r w:rsidRPr="00C87436">
              <w:rPr>
                <w:rFonts w:ascii="Verdana" w:hAnsi="Verdana"/>
                <w:sz w:val="18"/>
                <w:szCs w:val="18"/>
              </w:rPr>
              <w:t xml:space="preserve">Apache </w:t>
            </w:r>
            <w:proofErr w:type="spellStart"/>
            <w:r w:rsidRPr="00C87436">
              <w:rPr>
                <w:rFonts w:ascii="Verdana" w:hAnsi="Verdana"/>
                <w:sz w:val="18"/>
                <w:szCs w:val="18"/>
              </w:rPr>
              <w:t>WebServer</w:t>
            </w:r>
            <w:proofErr w:type="spellEnd"/>
            <w:r w:rsidRPr="00C87436">
              <w:rPr>
                <w:rFonts w:ascii="Verdana" w:hAnsi="Verdana"/>
                <w:sz w:val="18"/>
                <w:szCs w:val="18"/>
              </w:rPr>
              <w:t xml:space="preserve">, </w:t>
            </w:r>
            <w:r w:rsidR="00DA0D7C">
              <w:rPr>
                <w:rFonts w:ascii="Verdana" w:hAnsi="Verdana"/>
                <w:sz w:val="18"/>
                <w:szCs w:val="18"/>
              </w:rPr>
              <w:t>IBM HTTP Servers 8</w:t>
            </w:r>
            <w:r w:rsidR="00DA0D7C" w:rsidRPr="00C87436">
              <w:rPr>
                <w:rFonts w:ascii="Verdana" w:hAnsi="Verdana"/>
                <w:sz w:val="18"/>
                <w:szCs w:val="18"/>
              </w:rPr>
              <w:t>.x</w:t>
            </w:r>
          </w:p>
        </w:tc>
      </w:tr>
      <w:tr w:rsidR="008744C2" w:rsidRPr="00C87436" w14:paraId="715BB334" w14:textId="77777777" w:rsidTr="00145100">
        <w:trPr>
          <w:trHeight w:val="336"/>
        </w:trPr>
        <w:tc>
          <w:tcPr>
            <w:tcW w:w="1642" w:type="pct"/>
            <w:shd w:val="clear" w:color="auto" w:fill="E6E6E6"/>
            <w:vAlign w:val="center"/>
          </w:tcPr>
          <w:p w14:paraId="1C214DDE" w14:textId="77777777" w:rsidR="008744C2" w:rsidRPr="00C87436" w:rsidRDefault="008744C2" w:rsidP="00145100">
            <w:pPr>
              <w:rPr>
                <w:rFonts w:ascii="Verdana" w:hAnsi="Verdana"/>
                <w:b/>
                <w:sz w:val="18"/>
                <w:szCs w:val="18"/>
              </w:rPr>
            </w:pPr>
            <w:r w:rsidRPr="00C87436">
              <w:rPr>
                <w:rFonts w:ascii="Verdana" w:hAnsi="Verdana"/>
                <w:b/>
                <w:sz w:val="18"/>
                <w:szCs w:val="18"/>
              </w:rPr>
              <w:t>Utilities</w:t>
            </w:r>
          </w:p>
        </w:tc>
        <w:tc>
          <w:tcPr>
            <w:tcW w:w="3358" w:type="pct"/>
            <w:vAlign w:val="center"/>
          </w:tcPr>
          <w:p w14:paraId="44B5110B" w14:textId="77777777" w:rsidR="008744C2" w:rsidRPr="00C87436" w:rsidRDefault="008744C2" w:rsidP="00145100">
            <w:pPr>
              <w:rPr>
                <w:rFonts w:ascii="Verdana" w:hAnsi="Verdana"/>
                <w:sz w:val="18"/>
                <w:szCs w:val="18"/>
              </w:rPr>
            </w:pPr>
            <w:r w:rsidRPr="00C87436">
              <w:rPr>
                <w:rFonts w:ascii="Verdana" w:hAnsi="Verdana"/>
                <w:sz w:val="18"/>
                <w:szCs w:val="18"/>
              </w:rPr>
              <w:t>MS Office, MIRC</w:t>
            </w:r>
          </w:p>
        </w:tc>
      </w:tr>
    </w:tbl>
    <w:tbl>
      <w:tblPr>
        <w:tblpPr w:leftFromText="180" w:rightFromText="180" w:vertAnchor="text" w:horzAnchor="page" w:tblpX="970" w:tblpY="-2261"/>
        <w:tblW w:w="4898"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3364"/>
        <w:gridCol w:w="6880"/>
      </w:tblGrid>
      <w:tr w:rsidR="005A7451" w:rsidRPr="00C87436" w14:paraId="2ED1FF99" w14:textId="77777777" w:rsidTr="005A7451">
        <w:trPr>
          <w:trHeight w:val="345"/>
        </w:trPr>
        <w:tc>
          <w:tcPr>
            <w:tcW w:w="1642" w:type="pct"/>
            <w:shd w:val="clear" w:color="auto" w:fill="E6E6E6"/>
            <w:vAlign w:val="center"/>
          </w:tcPr>
          <w:p w14:paraId="7A121ABC" w14:textId="77777777" w:rsidR="005A7451" w:rsidRPr="00C87436" w:rsidRDefault="005A7451" w:rsidP="005A7451">
            <w:pPr>
              <w:rPr>
                <w:rFonts w:ascii="Verdana" w:hAnsi="Verdana"/>
                <w:b/>
                <w:sz w:val="18"/>
                <w:szCs w:val="18"/>
              </w:rPr>
            </w:pPr>
            <w:r w:rsidRPr="00C87436">
              <w:rPr>
                <w:rFonts w:ascii="Verdana" w:hAnsi="Verdana"/>
                <w:b/>
                <w:sz w:val="18"/>
                <w:szCs w:val="18"/>
              </w:rPr>
              <w:t>Scripting Language</w:t>
            </w:r>
          </w:p>
        </w:tc>
        <w:tc>
          <w:tcPr>
            <w:tcW w:w="3358" w:type="pct"/>
            <w:vAlign w:val="center"/>
          </w:tcPr>
          <w:p w14:paraId="23988FD1" w14:textId="31CBAAB8" w:rsidR="005A7451" w:rsidRPr="00C87436" w:rsidRDefault="005A7451" w:rsidP="005A7451">
            <w:pPr>
              <w:rPr>
                <w:rFonts w:ascii="Verdana" w:hAnsi="Verdana"/>
                <w:sz w:val="18"/>
                <w:szCs w:val="18"/>
              </w:rPr>
            </w:pPr>
            <w:r w:rsidRPr="00C87436">
              <w:rPr>
                <w:rFonts w:ascii="Verdana" w:hAnsi="Verdana"/>
                <w:sz w:val="18"/>
                <w:szCs w:val="18"/>
              </w:rPr>
              <w:t xml:space="preserve">Perl, XSLT, </w:t>
            </w:r>
            <w:proofErr w:type="spellStart"/>
            <w:r>
              <w:rPr>
                <w:rFonts w:ascii="Lucida Sans" w:hAnsi="Lucida Sans" w:cs="Lucida Sans"/>
                <w:color w:val="auto"/>
                <w:sz w:val="20"/>
              </w:rPr>
              <w:t>ws</w:t>
            </w:r>
            <w:r w:rsidRPr="00C87436">
              <w:rPr>
                <w:rFonts w:ascii="Lucida Sans" w:hAnsi="Lucida Sans" w:cs="Lucida Sans"/>
                <w:color w:val="auto"/>
                <w:sz w:val="20"/>
              </w:rPr>
              <w:t>admin</w:t>
            </w:r>
            <w:proofErr w:type="spellEnd"/>
            <w:r w:rsidRPr="00C87436">
              <w:rPr>
                <w:rFonts w:ascii="Lucida Sans" w:hAnsi="Lucida Sans" w:cs="Lucida Sans"/>
                <w:color w:val="auto"/>
                <w:sz w:val="20"/>
              </w:rPr>
              <w:t xml:space="preserve">, </w:t>
            </w:r>
            <w:proofErr w:type="spellStart"/>
            <w:r w:rsidRPr="00C87436">
              <w:rPr>
                <w:rFonts w:ascii="Lucida Sans" w:hAnsi="Lucida Sans" w:cs="Lucida Sans"/>
                <w:color w:val="auto"/>
                <w:sz w:val="20"/>
              </w:rPr>
              <w:t>Jython</w:t>
            </w:r>
            <w:proofErr w:type="spellEnd"/>
            <w:r w:rsidRPr="00C87436">
              <w:rPr>
                <w:rFonts w:ascii="Lucida Sans" w:hAnsi="Lucida Sans" w:cs="Lucida Sans"/>
                <w:color w:val="auto"/>
                <w:sz w:val="20"/>
              </w:rPr>
              <w:t xml:space="preserve">, </w:t>
            </w:r>
            <w:proofErr w:type="spellStart"/>
            <w:r w:rsidRPr="00C87436">
              <w:rPr>
                <w:rFonts w:ascii="Lucida Sans" w:hAnsi="Lucida Sans" w:cs="Lucida Sans"/>
                <w:color w:val="auto"/>
                <w:sz w:val="20"/>
              </w:rPr>
              <w:t>Jacl</w:t>
            </w:r>
            <w:proofErr w:type="spellEnd"/>
            <w:r>
              <w:rPr>
                <w:rFonts w:ascii="Lucida Sans" w:hAnsi="Lucida Sans" w:cs="Lucida Sans"/>
                <w:color w:val="auto"/>
                <w:sz w:val="20"/>
              </w:rPr>
              <w:t>, Shell</w:t>
            </w:r>
          </w:p>
        </w:tc>
      </w:tr>
      <w:tr w:rsidR="005A7451" w:rsidRPr="00C87436" w14:paraId="17DAA115" w14:textId="77777777" w:rsidTr="005A7451">
        <w:trPr>
          <w:trHeight w:val="345"/>
        </w:trPr>
        <w:tc>
          <w:tcPr>
            <w:tcW w:w="1642" w:type="pct"/>
            <w:shd w:val="clear" w:color="auto" w:fill="E6E6E6"/>
            <w:vAlign w:val="center"/>
          </w:tcPr>
          <w:p w14:paraId="49474CAD" w14:textId="77777777" w:rsidR="005A7451" w:rsidRPr="00C87436" w:rsidRDefault="005A7451" w:rsidP="005A7451">
            <w:pPr>
              <w:rPr>
                <w:rFonts w:ascii="Verdana" w:hAnsi="Verdana"/>
                <w:sz w:val="18"/>
                <w:szCs w:val="18"/>
              </w:rPr>
            </w:pPr>
            <w:r w:rsidRPr="00C87436">
              <w:rPr>
                <w:rFonts w:ascii="Verdana" w:hAnsi="Verdana"/>
                <w:b/>
                <w:sz w:val="18"/>
                <w:szCs w:val="18"/>
              </w:rPr>
              <w:t>Version Control Systems</w:t>
            </w:r>
          </w:p>
        </w:tc>
        <w:tc>
          <w:tcPr>
            <w:tcW w:w="3358" w:type="pct"/>
            <w:vAlign w:val="center"/>
          </w:tcPr>
          <w:p w14:paraId="4F55563F" w14:textId="77777777" w:rsidR="005A7451" w:rsidRPr="00C87436" w:rsidRDefault="005A7451" w:rsidP="005A7451">
            <w:pPr>
              <w:rPr>
                <w:rFonts w:ascii="Verdana" w:hAnsi="Verdana"/>
                <w:sz w:val="18"/>
                <w:szCs w:val="18"/>
              </w:rPr>
            </w:pPr>
            <w:r w:rsidRPr="00C87436">
              <w:rPr>
                <w:rFonts w:ascii="Verdana" w:hAnsi="Verdana"/>
                <w:sz w:val="18"/>
                <w:szCs w:val="18"/>
              </w:rPr>
              <w:t>RTC 6.0.2, GIT Hub</w:t>
            </w:r>
            <w:r>
              <w:rPr>
                <w:rFonts w:ascii="Verdana" w:hAnsi="Verdana"/>
                <w:sz w:val="18"/>
                <w:szCs w:val="18"/>
              </w:rPr>
              <w:t xml:space="preserve"> and </w:t>
            </w:r>
            <w:proofErr w:type="spellStart"/>
            <w:r>
              <w:rPr>
                <w:rFonts w:ascii="Verdana" w:hAnsi="Verdana"/>
                <w:sz w:val="18"/>
                <w:szCs w:val="18"/>
              </w:rPr>
              <w:t>Perfoce</w:t>
            </w:r>
            <w:proofErr w:type="spellEnd"/>
          </w:p>
        </w:tc>
      </w:tr>
      <w:tr w:rsidR="005A7451" w:rsidRPr="00C87436" w14:paraId="21730922" w14:textId="77777777" w:rsidTr="005A7451">
        <w:trPr>
          <w:trHeight w:val="345"/>
        </w:trPr>
        <w:tc>
          <w:tcPr>
            <w:tcW w:w="1642" w:type="pct"/>
            <w:shd w:val="clear" w:color="auto" w:fill="E6E6E6"/>
            <w:vAlign w:val="center"/>
          </w:tcPr>
          <w:p w14:paraId="39624F36" w14:textId="77777777" w:rsidR="005A7451" w:rsidRPr="00C87436" w:rsidRDefault="005A7451" w:rsidP="005A7451">
            <w:pPr>
              <w:rPr>
                <w:rFonts w:ascii="Verdana" w:hAnsi="Verdana"/>
                <w:b/>
                <w:sz w:val="18"/>
                <w:szCs w:val="18"/>
              </w:rPr>
            </w:pPr>
            <w:r w:rsidRPr="00C87436">
              <w:rPr>
                <w:rFonts w:ascii="Verdana" w:hAnsi="Verdana"/>
                <w:b/>
                <w:sz w:val="18"/>
                <w:szCs w:val="18"/>
              </w:rPr>
              <w:t>Tool</w:t>
            </w:r>
          </w:p>
        </w:tc>
        <w:tc>
          <w:tcPr>
            <w:tcW w:w="3358" w:type="pct"/>
            <w:vAlign w:val="center"/>
          </w:tcPr>
          <w:p w14:paraId="0B85A762" w14:textId="384FEC09" w:rsidR="005A7451" w:rsidRPr="00C87436" w:rsidRDefault="00B447D8" w:rsidP="005A7451">
            <w:pPr>
              <w:rPr>
                <w:rFonts w:ascii="Verdana" w:hAnsi="Verdana"/>
                <w:sz w:val="18"/>
                <w:szCs w:val="18"/>
              </w:rPr>
            </w:pPr>
            <w:r>
              <w:rPr>
                <w:rFonts w:ascii="Verdana" w:hAnsi="Verdana"/>
                <w:sz w:val="18"/>
                <w:szCs w:val="18"/>
              </w:rPr>
              <w:t>Jenkins</w:t>
            </w:r>
            <w:r w:rsidR="00C958B2">
              <w:rPr>
                <w:rFonts w:ascii="Verdana" w:hAnsi="Verdana"/>
                <w:sz w:val="18"/>
                <w:szCs w:val="18"/>
              </w:rPr>
              <w:t>, Urban Code Deploy</w:t>
            </w:r>
            <w:r w:rsidR="007A0CB7">
              <w:rPr>
                <w:rFonts w:ascii="Verdana" w:hAnsi="Verdana"/>
                <w:sz w:val="18"/>
                <w:szCs w:val="18"/>
              </w:rPr>
              <w:t xml:space="preserve"> </w:t>
            </w:r>
            <w:proofErr w:type="gramStart"/>
            <w:r w:rsidR="007A0CB7">
              <w:rPr>
                <w:rFonts w:ascii="Verdana" w:hAnsi="Verdana"/>
                <w:sz w:val="18"/>
                <w:szCs w:val="18"/>
              </w:rPr>
              <w:t>Ansible</w:t>
            </w:r>
            <w:r w:rsidR="00C958B2">
              <w:rPr>
                <w:rFonts w:ascii="Verdana" w:hAnsi="Verdana"/>
                <w:sz w:val="18"/>
                <w:szCs w:val="18"/>
              </w:rPr>
              <w:t xml:space="preserve"> </w:t>
            </w:r>
            <w:r>
              <w:rPr>
                <w:rFonts w:ascii="Verdana" w:hAnsi="Verdana"/>
                <w:sz w:val="18"/>
                <w:szCs w:val="18"/>
              </w:rPr>
              <w:t>,</w:t>
            </w:r>
            <w:proofErr w:type="gramEnd"/>
            <w:r>
              <w:rPr>
                <w:rFonts w:ascii="Verdana" w:hAnsi="Verdana"/>
                <w:sz w:val="18"/>
                <w:szCs w:val="18"/>
              </w:rPr>
              <w:t xml:space="preserve"> Chef </w:t>
            </w:r>
            <w:r w:rsidR="00C958B2">
              <w:rPr>
                <w:rFonts w:ascii="Verdana" w:hAnsi="Verdana"/>
                <w:sz w:val="18"/>
                <w:szCs w:val="18"/>
              </w:rPr>
              <w:t>and Docker</w:t>
            </w:r>
          </w:p>
        </w:tc>
      </w:tr>
      <w:tr w:rsidR="005A7451" w:rsidRPr="00C87436" w14:paraId="72435A26" w14:textId="77777777" w:rsidTr="005A7451">
        <w:trPr>
          <w:trHeight w:val="314"/>
        </w:trPr>
        <w:tc>
          <w:tcPr>
            <w:tcW w:w="1642" w:type="pct"/>
            <w:shd w:val="clear" w:color="auto" w:fill="E6E6E6"/>
            <w:vAlign w:val="center"/>
          </w:tcPr>
          <w:p w14:paraId="30F552AD" w14:textId="77777777" w:rsidR="005A7451" w:rsidRPr="00C87436" w:rsidRDefault="005A7451" w:rsidP="005A7451">
            <w:pPr>
              <w:rPr>
                <w:rFonts w:ascii="Verdana" w:hAnsi="Verdana"/>
                <w:b/>
                <w:sz w:val="18"/>
                <w:szCs w:val="18"/>
              </w:rPr>
            </w:pPr>
            <w:r w:rsidRPr="00C87436">
              <w:rPr>
                <w:rFonts w:ascii="Verdana" w:hAnsi="Verdana"/>
                <w:b/>
                <w:sz w:val="18"/>
                <w:szCs w:val="18"/>
              </w:rPr>
              <w:t>Protocols</w:t>
            </w:r>
          </w:p>
        </w:tc>
        <w:tc>
          <w:tcPr>
            <w:tcW w:w="3358" w:type="pct"/>
            <w:vAlign w:val="center"/>
          </w:tcPr>
          <w:p w14:paraId="4E717932" w14:textId="77777777" w:rsidR="005A7451" w:rsidRPr="00C87436" w:rsidRDefault="005A7451" w:rsidP="005A7451">
            <w:pPr>
              <w:rPr>
                <w:rFonts w:ascii="Verdana" w:hAnsi="Verdana"/>
                <w:sz w:val="18"/>
                <w:szCs w:val="18"/>
              </w:rPr>
            </w:pPr>
            <w:r w:rsidRPr="00C87436">
              <w:rPr>
                <w:rFonts w:ascii="Lucida Sans" w:hAnsi="Lucida Sans" w:cs="Lucida Sans"/>
                <w:sz w:val="20"/>
              </w:rPr>
              <w:t>TCP/</w:t>
            </w:r>
            <w:proofErr w:type="gramStart"/>
            <w:r w:rsidRPr="00C87436">
              <w:rPr>
                <w:rFonts w:ascii="Lucida Sans" w:hAnsi="Lucida Sans" w:cs="Lucida Sans"/>
                <w:sz w:val="20"/>
              </w:rPr>
              <w:t>IP,HTTP</w:t>
            </w:r>
            <w:proofErr w:type="gramEnd"/>
            <w:r w:rsidRPr="00C87436">
              <w:rPr>
                <w:rFonts w:ascii="Lucida Sans" w:hAnsi="Lucida Sans" w:cs="Lucida Sans"/>
                <w:sz w:val="20"/>
              </w:rPr>
              <w:t>/HTTPS,LDAP</w:t>
            </w:r>
          </w:p>
        </w:tc>
      </w:tr>
      <w:tr w:rsidR="005A7451" w:rsidRPr="00C87436" w14:paraId="636DB526" w14:textId="77777777" w:rsidTr="005A7451">
        <w:trPr>
          <w:trHeight w:val="260"/>
        </w:trPr>
        <w:tc>
          <w:tcPr>
            <w:tcW w:w="1642" w:type="pct"/>
            <w:shd w:val="clear" w:color="auto" w:fill="E6E6E6"/>
            <w:vAlign w:val="center"/>
          </w:tcPr>
          <w:p w14:paraId="1CE66A61" w14:textId="77777777" w:rsidR="005A7451" w:rsidRPr="00C87436" w:rsidRDefault="005A7451" w:rsidP="005A7451">
            <w:pPr>
              <w:rPr>
                <w:rFonts w:ascii="Verdana" w:hAnsi="Verdana"/>
                <w:b/>
                <w:sz w:val="18"/>
                <w:szCs w:val="18"/>
              </w:rPr>
            </w:pPr>
            <w:r>
              <w:rPr>
                <w:rFonts w:ascii="Verdana" w:hAnsi="Verdana"/>
                <w:b/>
                <w:sz w:val="18"/>
                <w:szCs w:val="18"/>
              </w:rPr>
              <w:t>Monitoring tool</w:t>
            </w:r>
          </w:p>
        </w:tc>
        <w:tc>
          <w:tcPr>
            <w:tcW w:w="3358" w:type="pct"/>
            <w:vAlign w:val="center"/>
          </w:tcPr>
          <w:p w14:paraId="4E8BC768" w14:textId="77777777" w:rsidR="005A7451" w:rsidRPr="00C87436" w:rsidRDefault="005A7451" w:rsidP="005A7451">
            <w:pPr>
              <w:rPr>
                <w:rFonts w:ascii="Lucida Sans" w:hAnsi="Lucida Sans" w:cs="Lucida Sans"/>
                <w:sz w:val="20"/>
              </w:rPr>
            </w:pPr>
            <w:r>
              <w:rPr>
                <w:rFonts w:ascii="Lucida Sans" w:hAnsi="Lucida Sans" w:cs="Lucida Sans"/>
                <w:sz w:val="20"/>
              </w:rPr>
              <w:t xml:space="preserve">Splunk, </w:t>
            </w:r>
            <w:proofErr w:type="spellStart"/>
            <w:r>
              <w:rPr>
                <w:rFonts w:ascii="Lucida Sans" w:hAnsi="Lucida Sans" w:cs="Lucida Sans"/>
                <w:sz w:val="20"/>
              </w:rPr>
              <w:t>NewRelic</w:t>
            </w:r>
            <w:proofErr w:type="spellEnd"/>
            <w:r>
              <w:rPr>
                <w:rFonts w:ascii="Lucida Sans" w:hAnsi="Lucida Sans" w:cs="Lucida Sans"/>
                <w:sz w:val="20"/>
              </w:rPr>
              <w:t>, AppDynamics and SiteScope</w:t>
            </w:r>
          </w:p>
        </w:tc>
      </w:tr>
    </w:tbl>
    <w:p w14:paraId="65F6B46B" w14:textId="77777777" w:rsidR="008744C2" w:rsidRDefault="008744C2" w:rsidP="002B6331">
      <w:pPr>
        <w:rPr>
          <w:rFonts w:ascii="Verdana" w:hAnsi="Verdana"/>
          <w:sz w:val="20"/>
          <w:szCs w:val="20"/>
        </w:rPr>
      </w:pPr>
    </w:p>
    <w:p w14:paraId="4CA0AA84" w14:textId="77777777" w:rsidR="002B6331" w:rsidRDefault="002B6331" w:rsidP="002B6331">
      <w:pPr>
        <w:rPr>
          <w:rFonts w:ascii="Verdana" w:hAnsi="Verdana"/>
          <w:sz w:val="20"/>
          <w:szCs w:val="20"/>
        </w:rPr>
      </w:pPr>
    </w:p>
    <w:p w14:paraId="4ABA6AFC" w14:textId="77777777" w:rsidR="00231118" w:rsidRDefault="00231118" w:rsidP="002B6331">
      <w:pPr>
        <w:rPr>
          <w:rFonts w:ascii="Verdana" w:hAnsi="Verdana"/>
          <w:sz w:val="20"/>
          <w:szCs w:val="20"/>
        </w:rPr>
      </w:pPr>
    </w:p>
    <w:p w14:paraId="760509C4" w14:textId="77777777" w:rsidR="005A7451" w:rsidRPr="00BF0164" w:rsidRDefault="005A7451" w:rsidP="005A7451">
      <w:pPr>
        <w:framePr w:hSpace="180" w:wrap="around" w:vAnchor="text" w:hAnchor="page" w:x="622" w:y="1085"/>
        <w:rPr>
          <w:rFonts w:ascii="Verdana" w:hAnsi="Verdana"/>
          <w:sz w:val="20"/>
          <w:szCs w:val="20"/>
        </w:rPr>
      </w:pPr>
    </w:p>
    <w:p w14:paraId="3A54ABC0" w14:textId="77777777" w:rsidR="005A7451" w:rsidRDefault="005A7451" w:rsidP="005A7451">
      <w:pPr>
        <w:framePr w:hSpace="180" w:wrap="around" w:vAnchor="text" w:hAnchor="page" w:x="622" w:y="1085"/>
        <w:shd w:val="clear" w:color="auto" w:fill="E6E6E6"/>
        <w:rPr>
          <w:rFonts w:ascii="Verdana" w:hAnsi="Verdana"/>
          <w:sz w:val="20"/>
          <w:szCs w:val="20"/>
        </w:rPr>
      </w:pPr>
      <w:r>
        <w:rPr>
          <w:rFonts w:ascii="Verdana" w:hAnsi="Verdana"/>
          <w:b/>
          <w:sz w:val="20"/>
          <w:szCs w:val="20"/>
        </w:rPr>
        <w:t>Project Details</w:t>
      </w:r>
    </w:p>
    <w:p w14:paraId="6CA72800" w14:textId="77777777" w:rsidR="00231118" w:rsidRDefault="00231118" w:rsidP="002B6331">
      <w:pPr>
        <w:rPr>
          <w:rFonts w:ascii="Verdana" w:hAnsi="Verdana"/>
          <w:sz w:val="20"/>
          <w:szCs w:val="20"/>
        </w:rPr>
      </w:pPr>
    </w:p>
    <w:tbl>
      <w:tblPr>
        <w:tblpPr w:leftFromText="180" w:rightFromText="180" w:vertAnchor="text" w:horzAnchor="page" w:tblpX="730" w:tblpY="-7"/>
        <w:tblW w:w="4949"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772"/>
        <w:gridCol w:w="8578"/>
      </w:tblGrid>
      <w:tr w:rsidR="005A7451" w:rsidRPr="00C87436" w14:paraId="369CC15E" w14:textId="77777777" w:rsidTr="005A7451">
        <w:trPr>
          <w:trHeight w:val="349"/>
        </w:trPr>
        <w:tc>
          <w:tcPr>
            <w:tcW w:w="856" w:type="pct"/>
            <w:shd w:val="clear" w:color="auto" w:fill="D9D9D9"/>
            <w:vAlign w:val="center"/>
          </w:tcPr>
          <w:p w14:paraId="267C3D56" w14:textId="77777777" w:rsidR="005A7451" w:rsidRPr="00C87436" w:rsidRDefault="005A7451" w:rsidP="005A7451">
            <w:pPr>
              <w:rPr>
                <w:rFonts w:ascii="Verdana" w:hAnsi="Verdana"/>
                <w:b/>
                <w:sz w:val="18"/>
                <w:szCs w:val="18"/>
              </w:rPr>
            </w:pPr>
            <w:r w:rsidRPr="00C87436">
              <w:rPr>
                <w:rFonts w:ascii="Verdana" w:hAnsi="Verdana"/>
                <w:b/>
                <w:sz w:val="18"/>
                <w:szCs w:val="18"/>
              </w:rPr>
              <w:t>Project Title</w:t>
            </w:r>
          </w:p>
        </w:tc>
        <w:tc>
          <w:tcPr>
            <w:tcW w:w="4144" w:type="pct"/>
            <w:shd w:val="clear" w:color="auto" w:fill="D9D9D9"/>
            <w:vAlign w:val="center"/>
          </w:tcPr>
          <w:p w14:paraId="0749D5D3" w14:textId="77777777" w:rsidR="005A7451" w:rsidRPr="00C87436" w:rsidRDefault="005A7451" w:rsidP="005A7451">
            <w:pPr>
              <w:rPr>
                <w:szCs w:val="18"/>
              </w:rPr>
            </w:pPr>
            <w:proofErr w:type="spellStart"/>
            <w:r w:rsidRPr="00C87436">
              <w:rPr>
                <w:rFonts w:ascii="Verdana" w:hAnsi="Verdana"/>
                <w:b/>
                <w:sz w:val="18"/>
                <w:szCs w:val="18"/>
              </w:rPr>
              <w:t>I</w:t>
            </w:r>
            <w:r>
              <w:rPr>
                <w:rFonts w:ascii="Verdana" w:hAnsi="Verdana"/>
                <w:b/>
                <w:sz w:val="18"/>
                <w:szCs w:val="18"/>
              </w:rPr>
              <w:t>BMid</w:t>
            </w:r>
            <w:proofErr w:type="spellEnd"/>
          </w:p>
        </w:tc>
      </w:tr>
    </w:tbl>
    <w:p w14:paraId="63B67BC3" w14:textId="77777777" w:rsidR="00231118" w:rsidRDefault="00231118" w:rsidP="002B6331">
      <w:pPr>
        <w:rPr>
          <w:rFonts w:ascii="Verdana" w:hAnsi="Verdana"/>
          <w:sz w:val="20"/>
          <w:szCs w:val="20"/>
        </w:rPr>
      </w:pPr>
    </w:p>
    <w:tbl>
      <w:tblPr>
        <w:tblpPr w:leftFromText="180" w:rightFromText="180" w:vertAnchor="text" w:horzAnchor="margin" w:tblpY="409"/>
        <w:tblW w:w="4949"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810"/>
        <w:gridCol w:w="8540"/>
      </w:tblGrid>
      <w:tr w:rsidR="00C12C4D" w:rsidRPr="00C87436" w14:paraId="60CCECD8" w14:textId="77777777" w:rsidTr="008744C2">
        <w:trPr>
          <w:trHeight w:val="340"/>
        </w:trPr>
        <w:tc>
          <w:tcPr>
            <w:tcW w:w="856" w:type="pct"/>
            <w:shd w:val="clear" w:color="auto" w:fill="FFFFFF"/>
            <w:vAlign w:val="center"/>
          </w:tcPr>
          <w:p w14:paraId="6AB6DA1A" w14:textId="77777777" w:rsidR="00C12C4D" w:rsidRPr="00C87436" w:rsidRDefault="00C12C4D" w:rsidP="008744C2">
            <w:pPr>
              <w:rPr>
                <w:rFonts w:ascii="Verdana" w:hAnsi="Verdana"/>
                <w:b/>
                <w:sz w:val="18"/>
                <w:szCs w:val="18"/>
              </w:rPr>
            </w:pPr>
            <w:r w:rsidRPr="00C87436">
              <w:rPr>
                <w:rFonts w:ascii="Verdana" w:hAnsi="Verdana"/>
                <w:b/>
                <w:sz w:val="18"/>
                <w:szCs w:val="18"/>
              </w:rPr>
              <w:t>Client</w:t>
            </w:r>
          </w:p>
        </w:tc>
        <w:tc>
          <w:tcPr>
            <w:tcW w:w="4144" w:type="pct"/>
            <w:vAlign w:val="center"/>
          </w:tcPr>
          <w:p w14:paraId="03DA17BA" w14:textId="77777777" w:rsidR="00C12C4D" w:rsidRPr="00C87436" w:rsidRDefault="00636BA0" w:rsidP="008744C2">
            <w:pPr>
              <w:rPr>
                <w:rFonts w:ascii="Verdana" w:hAnsi="Verdana"/>
                <w:sz w:val="18"/>
                <w:szCs w:val="18"/>
              </w:rPr>
            </w:pPr>
            <w:r w:rsidRPr="00C87436">
              <w:rPr>
                <w:rFonts w:ascii="Verdana" w:hAnsi="Verdana" w:cs="Verdana"/>
                <w:bCs/>
                <w:sz w:val="18"/>
                <w:szCs w:val="18"/>
                <w:lang w:val="en-GB" w:bidi="mr-IN"/>
              </w:rPr>
              <w:t>IBM</w:t>
            </w:r>
          </w:p>
        </w:tc>
      </w:tr>
      <w:tr w:rsidR="00C12C4D" w:rsidRPr="00C87436" w14:paraId="18DC0498" w14:textId="77777777" w:rsidTr="008744C2">
        <w:trPr>
          <w:trHeight w:val="349"/>
        </w:trPr>
        <w:tc>
          <w:tcPr>
            <w:tcW w:w="856" w:type="pct"/>
            <w:shd w:val="clear" w:color="auto" w:fill="FFFFFF"/>
            <w:vAlign w:val="center"/>
          </w:tcPr>
          <w:p w14:paraId="30A7161A" w14:textId="77777777" w:rsidR="00870BC8" w:rsidRPr="00C87436" w:rsidRDefault="00870BC8" w:rsidP="008744C2">
            <w:pPr>
              <w:rPr>
                <w:rFonts w:ascii="Verdana" w:hAnsi="Verdana"/>
                <w:b/>
                <w:sz w:val="18"/>
                <w:szCs w:val="18"/>
              </w:rPr>
            </w:pPr>
          </w:p>
          <w:p w14:paraId="1507B20C" w14:textId="77777777" w:rsidR="00C12C4D" w:rsidRPr="00C87436" w:rsidRDefault="00C12C4D" w:rsidP="008744C2">
            <w:pPr>
              <w:rPr>
                <w:rFonts w:ascii="Verdana" w:hAnsi="Verdana"/>
                <w:b/>
                <w:sz w:val="18"/>
                <w:szCs w:val="18"/>
              </w:rPr>
            </w:pPr>
            <w:r w:rsidRPr="00C87436">
              <w:rPr>
                <w:rFonts w:ascii="Verdana" w:hAnsi="Verdana"/>
                <w:b/>
                <w:sz w:val="18"/>
                <w:szCs w:val="18"/>
              </w:rPr>
              <w:t>Role</w:t>
            </w:r>
          </w:p>
        </w:tc>
        <w:tc>
          <w:tcPr>
            <w:tcW w:w="4144" w:type="pct"/>
            <w:vAlign w:val="center"/>
          </w:tcPr>
          <w:p w14:paraId="63463E97" w14:textId="77777777" w:rsidR="00C12C4D" w:rsidRPr="00C87436" w:rsidRDefault="004F2384" w:rsidP="008744C2">
            <w:pPr>
              <w:rPr>
                <w:rFonts w:ascii="Verdana" w:hAnsi="Verdana"/>
                <w:sz w:val="18"/>
                <w:szCs w:val="18"/>
              </w:rPr>
            </w:pPr>
            <w:r>
              <w:rPr>
                <w:rFonts w:ascii="Verdana" w:hAnsi="Verdana"/>
                <w:sz w:val="18"/>
                <w:szCs w:val="18"/>
              </w:rPr>
              <w:t>DevOps</w:t>
            </w:r>
            <w:r w:rsidR="00052810">
              <w:rPr>
                <w:rFonts w:ascii="Verdana" w:hAnsi="Verdana"/>
                <w:sz w:val="18"/>
                <w:szCs w:val="18"/>
              </w:rPr>
              <w:t xml:space="preserve"> and Build and Release engineer</w:t>
            </w:r>
          </w:p>
        </w:tc>
      </w:tr>
      <w:tr w:rsidR="00C12C4D" w:rsidRPr="00C87436" w14:paraId="493A999F" w14:textId="77777777" w:rsidTr="00CE3F3F">
        <w:trPr>
          <w:trHeight w:val="418"/>
        </w:trPr>
        <w:tc>
          <w:tcPr>
            <w:tcW w:w="856" w:type="pct"/>
            <w:shd w:val="clear" w:color="auto" w:fill="FFFFFF"/>
            <w:vAlign w:val="center"/>
          </w:tcPr>
          <w:p w14:paraId="4BA8F79C" w14:textId="77777777" w:rsidR="00C12C4D" w:rsidRPr="00C87436" w:rsidRDefault="00C12C4D" w:rsidP="008744C2">
            <w:pPr>
              <w:rPr>
                <w:rFonts w:ascii="Verdana" w:hAnsi="Verdana"/>
                <w:b/>
                <w:sz w:val="18"/>
                <w:szCs w:val="18"/>
              </w:rPr>
            </w:pPr>
            <w:r w:rsidRPr="00C87436">
              <w:rPr>
                <w:rFonts w:ascii="Verdana" w:hAnsi="Verdana"/>
                <w:b/>
                <w:sz w:val="18"/>
                <w:szCs w:val="18"/>
              </w:rPr>
              <w:t xml:space="preserve">Team Size </w:t>
            </w:r>
          </w:p>
        </w:tc>
        <w:tc>
          <w:tcPr>
            <w:tcW w:w="4144" w:type="pct"/>
            <w:vAlign w:val="center"/>
          </w:tcPr>
          <w:p w14:paraId="2C3004F3" w14:textId="77777777" w:rsidR="00C12C4D" w:rsidRPr="00C87436" w:rsidRDefault="00A3412B" w:rsidP="008744C2">
            <w:pPr>
              <w:rPr>
                <w:rFonts w:ascii="Verdana" w:hAnsi="Verdana"/>
                <w:sz w:val="18"/>
                <w:szCs w:val="18"/>
              </w:rPr>
            </w:pPr>
            <w:r>
              <w:rPr>
                <w:rFonts w:ascii="Verdana" w:hAnsi="Verdana"/>
                <w:sz w:val="18"/>
                <w:szCs w:val="18"/>
              </w:rPr>
              <w:t>12</w:t>
            </w:r>
          </w:p>
        </w:tc>
      </w:tr>
      <w:tr w:rsidR="00C12C4D" w:rsidRPr="00C87436" w14:paraId="0E90C1AA" w14:textId="77777777" w:rsidTr="008744C2">
        <w:trPr>
          <w:trHeight w:val="349"/>
        </w:trPr>
        <w:tc>
          <w:tcPr>
            <w:tcW w:w="856" w:type="pct"/>
            <w:shd w:val="clear" w:color="auto" w:fill="FFFFFF"/>
            <w:vAlign w:val="center"/>
          </w:tcPr>
          <w:p w14:paraId="68243D34" w14:textId="77777777" w:rsidR="00C12C4D" w:rsidRPr="00C87436" w:rsidRDefault="00C12C4D" w:rsidP="008744C2">
            <w:pPr>
              <w:rPr>
                <w:rFonts w:ascii="Verdana" w:hAnsi="Verdana"/>
                <w:b/>
                <w:sz w:val="18"/>
                <w:szCs w:val="18"/>
              </w:rPr>
            </w:pPr>
            <w:r w:rsidRPr="00C87436">
              <w:rPr>
                <w:rFonts w:ascii="Verdana" w:hAnsi="Verdana"/>
                <w:b/>
                <w:sz w:val="18"/>
                <w:szCs w:val="18"/>
              </w:rPr>
              <w:t>Period</w:t>
            </w:r>
          </w:p>
        </w:tc>
        <w:tc>
          <w:tcPr>
            <w:tcW w:w="4144" w:type="pct"/>
            <w:vAlign w:val="center"/>
          </w:tcPr>
          <w:p w14:paraId="514CE8EE" w14:textId="2BE1BE44" w:rsidR="00C12C4D" w:rsidRPr="00C87436" w:rsidRDefault="004254E8" w:rsidP="008744C2">
            <w:pPr>
              <w:rPr>
                <w:rFonts w:ascii="Verdana" w:hAnsi="Verdana"/>
                <w:sz w:val="18"/>
                <w:szCs w:val="18"/>
              </w:rPr>
            </w:pPr>
            <w:r w:rsidRPr="00C87436">
              <w:rPr>
                <w:rFonts w:ascii="Verdana" w:hAnsi="Verdana"/>
                <w:sz w:val="18"/>
                <w:szCs w:val="18"/>
              </w:rPr>
              <w:t>April 2013</w:t>
            </w:r>
            <w:r w:rsidR="00CE3F3F">
              <w:rPr>
                <w:rFonts w:ascii="Verdana" w:hAnsi="Verdana"/>
                <w:sz w:val="18"/>
                <w:szCs w:val="18"/>
              </w:rPr>
              <w:t xml:space="preserve"> </w:t>
            </w:r>
            <w:r w:rsidR="00233CBA">
              <w:rPr>
                <w:rFonts w:ascii="Verdana" w:hAnsi="Verdana"/>
                <w:sz w:val="18"/>
                <w:szCs w:val="18"/>
              </w:rPr>
              <w:t xml:space="preserve">to </w:t>
            </w:r>
            <w:r w:rsidR="00CE3F3F">
              <w:rPr>
                <w:rFonts w:ascii="Verdana" w:hAnsi="Verdana"/>
                <w:sz w:val="18"/>
                <w:szCs w:val="18"/>
              </w:rPr>
              <w:t>18</w:t>
            </w:r>
            <w:proofErr w:type="gramStart"/>
            <w:r w:rsidR="00CE3F3F" w:rsidRPr="00CE3F3F">
              <w:rPr>
                <w:rFonts w:ascii="Verdana" w:hAnsi="Verdana"/>
                <w:sz w:val="18"/>
                <w:szCs w:val="18"/>
                <w:vertAlign w:val="superscript"/>
              </w:rPr>
              <w:t>th</w:t>
            </w:r>
            <w:r w:rsidR="00233CBA">
              <w:rPr>
                <w:rFonts w:ascii="Verdana" w:hAnsi="Verdana"/>
                <w:sz w:val="18"/>
                <w:szCs w:val="18"/>
                <w:vertAlign w:val="superscript"/>
              </w:rPr>
              <w:t xml:space="preserve"> </w:t>
            </w:r>
            <w:r w:rsidR="00CE3F3F">
              <w:rPr>
                <w:rFonts w:ascii="Verdana" w:hAnsi="Verdana"/>
                <w:sz w:val="18"/>
                <w:szCs w:val="18"/>
              </w:rPr>
              <w:t xml:space="preserve"> Nov</w:t>
            </w:r>
            <w:proofErr w:type="gramEnd"/>
            <w:r w:rsidR="00C12C4D" w:rsidRPr="00C87436">
              <w:rPr>
                <w:rFonts w:ascii="Verdana" w:hAnsi="Verdana"/>
                <w:sz w:val="18"/>
                <w:szCs w:val="18"/>
              </w:rPr>
              <w:t xml:space="preserve"> </w:t>
            </w:r>
            <w:r w:rsidR="00233CBA">
              <w:rPr>
                <w:rFonts w:ascii="Verdana" w:hAnsi="Verdana"/>
                <w:sz w:val="18"/>
                <w:szCs w:val="18"/>
              </w:rPr>
              <w:t>2016</w:t>
            </w:r>
          </w:p>
        </w:tc>
      </w:tr>
      <w:tr w:rsidR="00C12C4D" w:rsidRPr="00C87436" w14:paraId="69BFE44F" w14:textId="77777777" w:rsidTr="008744C2">
        <w:trPr>
          <w:trHeight w:val="367"/>
        </w:trPr>
        <w:tc>
          <w:tcPr>
            <w:tcW w:w="856" w:type="pct"/>
            <w:shd w:val="clear" w:color="auto" w:fill="FFFFFF"/>
            <w:vAlign w:val="center"/>
          </w:tcPr>
          <w:p w14:paraId="62624A02" w14:textId="77777777" w:rsidR="00C12C4D" w:rsidRPr="00C87436" w:rsidRDefault="00C12C4D" w:rsidP="008744C2">
            <w:pPr>
              <w:rPr>
                <w:rFonts w:ascii="Verdana" w:hAnsi="Verdana"/>
                <w:b/>
                <w:sz w:val="18"/>
                <w:szCs w:val="18"/>
              </w:rPr>
            </w:pPr>
            <w:r w:rsidRPr="00C87436">
              <w:rPr>
                <w:rFonts w:ascii="Verdana" w:hAnsi="Verdana"/>
                <w:b/>
                <w:sz w:val="18"/>
                <w:szCs w:val="18"/>
              </w:rPr>
              <w:t>S/W &amp; Tools</w:t>
            </w:r>
          </w:p>
        </w:tc>
        <w:tc>
          <w:tcPr>
            <w:tcW w:w="4144" w:type="pct"/>
            <w:vAlign w:val="center"/>
          </w:tcPr>
          <w:p w14:paraId="6FBE11DB" w14:textId="77777777" w:rsidR="00C12C4D" w:rsidRPr="00C87436" w:rsidRDefault="00636BA0" w:rsidP="00CE3F3F">
            <w:pPr>
              <w:rPr>
                <w:rFonts w:ascii="Verdana" w:hAnsi="Verdana"/>
                <w:sz w:val="18"/>
                <w:szCs w:val="18"/>
              </w:rPr>
            </w:pPr>
            <w:r w:rsidRPr="00C87436">
              <w:rPr>
                <w:rFonts w:ascii="Verdana" w:hAnsi="Verdana"/>
                <w:sz w:val="18"/>
                <w:szCs w:val="18"/>
              </w:rPr>
              <w:t>Ant Script, JA</w:t>
            </w:r>
            <w:r w:rsidR="00CE3F3F">
              <w:rPr>
                <w:rFonts w:ascii="Verdana" w:hAnsi="Verdana"/>
                <w:sz w:val="18"/>
                <w:szCs w:val="18"/>
              </w:rPr>
              <w:t xml:space="preserve">CL, </w:t>
            </w:r>
            <w:proofErr w:type="gramStart"/>
            <w:r w:rsidR="00CE3F3F">
              <w:rPr>
                <w:rFonts w:ascii="Verdana" w:hAnsi="Verdana"/>
                <w:sz w:val="18"/>
                <w:szCs w:val="18"/>
              </w:rPr>
              <w:t>Java ,</w:t>
            </w:r>
            <w:proofErr w:type="gramEnd"/>
            <w:r w:rsidR="00CE3F3F">
              <w:rPr>
                <w:rFonts w:ascii="Verdana" w:hAnsi="Verdana"/>
                <w:sz w:val="18"/>
                <w:szCs w:val="18"/>
              </w:rPr>
              <w:t xml:space="preserve"> AIX, </w:t>
            </w:r>
            <w:proofErr w:type="spellStart"/>
            <w:r w:rsidRPr="00C87436">
              <w:rPr>
                <w:rFonts w:ascii="Verdana" w:hAnsi="Verdana"/>
                <w:sz w:val="18"/>
                <w:szCs w:val="18"/>
              </w:rPr>
              <w:t>Websphere</w:t>
            </w:r>
            <w:proofErr w:type="spellEnd"/>
            <w:r w:rsidRPr="00C87436">
              <w:rPr>
                <w:rFonts w:ascii="Verdana" w:hAnsi="Verdana"/>
                <w:sz w:val="18"/>
                <w:szCs w:val="18"/>
              </w:rPr>
              <w:t xml:space="preserve"> Application Server</w:t>
            </w:r>
            <w:r w:rsidR="00530D65">
              <w:rPr>
                <w:rFonts w:ascii="Verdana" w:hAnsi="Verdana"/>
                <w:sz w:val="18"/>
                <w:szCs w:val="18"/>
              </w:rPr>
              <w:t xml:space="preserve">, IBM </w:t>
            </w:r>
            <w:proofErr w:type="spellStart"/>
            <w:r w:rsidR="00530D65">
              <w:rPr>
                <w:rFonts w:ascii="Verdana" w:hAnsi="Verdana"/>
                <w:sz w:val="18"/>
                <w:szCs w:val="18"/>
              </w:rPr>
              <w:t>UrbanCode</w:t>
            </w:r>
            <w:proofErr w:type="spellEnd"/>
            <w:r w:rsidR="00530D65">
              <w:rPr>
                <w:rFonts w:ascii="Verdana" w:hAnsi="Verdana"/>
                <w:sz w:val="18"/>
                <w:szCs w:val="18"/>
              </w:rPr>
              <w:t xml:space="preserve"> Deploy</w:t>
            </w:r>
          </w:p>
        </w:tc>
      </w:tr>
      <w:tr w:rsidR="00C12C4D" w:rsidRPr="00C87436" w14:paraId="1A4373AA" w14:textId="77777777" w:rsidTr="002B1A0B">
        <w:trPr>
          <w:trHeight w:val="803"/>
        </w:trPr>
        <w:tc>
          <w:tcPr>
            <w:tcW w:w="856" w:type="pct"/>
            <w:shd w:val="clear" w:color="auto" w:fill="FFFFFF"/>
            <w:vAlign w:val="center"/>
          </w:tcPr>
          <w:p w14:paraId="01A69E51" w14:textId="77777777" w:rsidR="00C12C4D" w:rsidRPr="00C87436" w:rsidRDefault="00C12C4D" w:rsidP="008744C2">
            <w:pPr>
              <w:rPr>
                <w:rFonts w:ascii="Verdana" w:hAnsi="Verdana"/>
                <w:b/>
                <w:sz w:val="18"/>
                <w:szCs w:val="18"/>
              </w:rPr>
            </w:pPr>
            <w:r w:rsidRPr="00C87436">
              <w:rPr>
                <w:rFonts w:ascii="Verdana" w:hAnsi="Verdana"/>
                <w:b/>
                <w:sz w:val="18"/>
                <w:szCs w:val="18"/>
              </w:rPr>
              <w:t xml:space="preserve">Project Summary </w:t>
            </w:r>
          </w:p>
        </w:tc>
        <w:tc>
          <w:tcPr>
            <w:tcW w:w="4144" w:type="pct"/>
            <w:vAlign w:val="center"/>
          </w:tcPr>
          <w:p w14:paraId="70144750" w14:textId="77777777" w:rsidR="002B1A0B" w:rsidRPr="00C87436" w:rsidRDefault="002B1A0B" w:rsidP="002B1A0B">
            <w:pPr>
              <w:rPr>
                <w:rFonts w:ascii="Verdana" w:hAnsi="Verdana"/>
                <w:sz w:val="18"/>
                <w:szCs w:val="18"/>
              </w:rPr>
            </w:pPr>
            <w:r w:rsidRPr="00C87436">
              <w:rPr>
                <w:rFonts w:ascii="Verdana" w:hAnsi="Verdana"/>
                <w:sz w:val="18"/>
                <w:szCs w:val="18"/>
              </w:rPr>
              <w:t xml:space="preserve">• This application provides registration functionality for more that 80 IBM products and  </w:t>
            </w:r>
          </w:p>
          <w:p w14:paraId="5500C99D" w14:textId="77777777" w:rsidR="00764F90" w:rsidRPr="00C87436" w:rsidRDefault="002B1A0B" w:rsidP="002B1A0B">
            <w:pPr>
              <w:rPr>
                <w:rFonts w:ascii="Verdana" w:hAnsi="Verdana"/>
                <w:sz w:val="18"/>
                <w:szCs w:val="18"/>
              </w:rPr>
            </w:pPr>
            <w:r w:rsidRPr="00C87436">
              <w:rPr>
                <w:rFonts w:ascii="Verdana" w:hAnsi="Verdana"/>
                <w:sz w:val="18"/>
                <w:szCs w:val="18"/>
              </w:rPr>
              <w:t xml:space="preserve">  services, including Bluemix.</w:t>
            </w:r>
          </w:p>
        </w:tc>
      </w:tr>
      <w:tr w:rsidR="004254E8" w:rsidRPr="00C87436" w14:paraId="762D1FF6" w14:textId="77777777" w:rsidTr="008744C2">
        <w:trPr>
          <w:trHeight w:val="3079"/>
        </w:trPr>
        <w:tc>
          <w:tcPr>
            <w:tcW w:w="856" w:type="pct"/>
            <w:shd w:val="clear" w:color="auto" w:fill="FFFFFF"/>
            <w:vAlign w:val="center"/>
          </w:tcPr>
          <w:p w14:paraId="28B8FC41" w14:textId="77777777" w:rsidR="004254E8" w:rsidRPr="00C87436" w:rsidRDefault="004254E8" w:rsidP="008744C2">
            <w:pPr>
              <w:rPr>
                <w:rFonts w:ascii="Verdana" w:hAnsi="Verdana"/>
                <w:b/>
                <w:sz w:val="18"/>
                <w:szCs w:val="18"/>
              </w:rPr>
            </w:pPr>
            <w:r w:rsidRPr="00C87436">
              <w:rPr>
                <w:rFonts w:ascii="Verdana" w:hAnsi="Verdana"/>
                <w:b/>
                <w:sz w:val="18"/>
                <w:szCs w:val="18"/>
              </w:rPr>
              <w:lastRenderedPageBreak/>
              <w:t>Responsibilities</w:t>
            </w:r>
          </w:p>
        </w:tc>
        <w:tc>
          <w:tcPr>
            <w:tcW w:w="4144" w:type="pct"/>
            <w:vAlign w:val="center"/>
          </w:tcPr>
          <w:p w14:paraId="578EDE48" w14:textId="729A22CE" w:rsidR="00A82E8F" w:rsidRPr="00EA09EF" w:rsidRDefault="00321F43" w:rsidP="00EA09EF">
            <w:pPr>
              <w:numPr>
                <w:ilvl w:val="0"/>
                <w:numId w:val="6"/>
              </w:numPr>
              <w:rPr>
                <w:color w:val="auto"/>
                <w:sz w:val="20"/>
                <w:szCs w:val="20"/>
              </w:rPr>
            </w:pPr>
            <w:r>
              <w:rPr>
                <w:color w:val="auto"/>
                <w:sz w:val="20"/>
                <w:szCs w:val="20"/>
              </w:rPr>
              <w:t xml:space="preserve">Setting up end to end DevOps </w:t>
            </w:r>
            <w:r w:rsidR="00231118">
              <w:rPr>
                <w:color w:val="auto"/>
                <w:sz w:val="20"/>
                <w:szCs w:val="20"/>
              </w:rPr>
              <w:t xml:space="preserve">model </w:t>
            </w:r>
            <w:r>
              <w:rPr>
                <w:color w:val="auto"/>
                <w:sz w:val="20"/>
                <w:szCs w:val="20"/>
              </w:rPr>
              <w:t>for the project</w:t>
            </w:r>
          </w:p>
          <w:p w14:paraId="1EF26678" w14:textId="77777777" w:rsidR="00A82E8F" w:rsidRDefault="00A82E8F" w:rsidP="00A71DCF">
            <w:pPr>
              <w:numPr>
                <w:ilvl w:val="0"/>
                <w:numId w:val="6"/>
              </w:numPr>
              <w:rPr>
                <w:color w:val="auto"/>
                <w:sz w:val="20"/>
                <w:szCs w:val="20"/>
              </w:rPr>
            </w:pPr>
            <w:r>
              <w:rPr>
                <w:color w:val="auto"/>
                <w:sz w:val="20"/>
                <w:szCs w:val="20"/>
              </w:rPr>
              <w:t>Pre-identifying issues</w:t>
            </w:r>
            <w:r w:rsidR="00231118">
              <w:rPr>
                <w:color w:val="auto"/>
                <w:sz w:val="20"/>
                <w:szCs w:val="20"/>
              </w:rPr>
              <w:t xml:space="preserve"> that might occur </w:t>
            </w:r>
            <w:proofErr w:type="gramStart"/>
            <w:r w:rsidR="00231118">
              <w:rPr>
                <w:color w:val="auto"/>
                <w:sz w:val="20"/>
                <w:szCs w:val="20"/>
              </w:rPr>
              <w:t>in</w:t>
            </w:r>
            <w:r w:rsidR="00DA0D7C">
              <w:rPr>
                <w:color w:val="auto"/>
                <w:sz w:val="20"/>
                <w:szCs w:val="20"/>
              </w:rPr>
              <w:t xml:space="preserve"> </w:t>
            </w:r>
            <w:r>
              <w:rPr>
                <w:color w:val="auto"/>
                <w:sz w:val="20"/>
                <w:szCs w:val="20"/>
              </w:rPr>
              <w:t xml:space="preserve"> builds</w:t>
            </w:r>
            <w:proofErr w:type="gramEnd"/>
            <w:r>
              <w:rPr>
                <w:color w:val="auto"/>
                <w:sz w:val="20"/>
                <w:szCs w:val="20"/>
              </w:rPr>
              <w:t xml:space="preserve"> and fixing them without affecting users.</w:t>
            </w:r>
          </w:p>
          <w:p w14:paraId="5451DC2A" w14:textId="77777777" w:rsidR="00231118" w:rsidRPr="00231118" w:rsidRDefault="00231118" w:rsidP="00231118">
            <w:pPr>
              <w:numPr>
                <w:ilvl w:val="0"/>
                <w:numId w:val="6"/>
              </w:numPr>
              <w:rPr>
                <w:color w:val="auto"/>
                <w:sz w:val="20"/>
                <w:szCs w:val="20"/>
              </w:rPr>
            </w:pPr>
            <w:r>
              <w:rPr>
                <w:color w:val="auto"/>
                <w:sz w:val="20"/>
                <w:szCs w:val="20"/>
              </w:rPr>
              <w:t>I</w:t>
            </w:r>
            <w:r w:rsidRPr="00231118">
              <w:rPr>
                <w:color w:val="auto"/>
                <w:sz w:val="20"/>
                <w:szCs w:val="20"/>
              </w:rPr>
              <w:t xml:space="preserve">nstallation, configuration, troubleshooting, </w:t>
            </w:r>
            <w:r>
              <w:rPr>
                <w:color w:val="auto"/>
                <w:sz w:val="20"/>
                <w:szCs w:val="20"/>
              </w:rPr>
              <w:t>backup and recovery of</w:t>
            </w:r>
            <w:r w:rsidRPr="00231118">
              <w:rPr>
                <w:color w:val="auto"/>
                <w:sz w:val="20"/>
                <w:szCs w:val="20"/>
              </w:rPr>
              <w:t xml:space="preserve"> multiple Application and Web Ser</w:t>
            </w:r>
            <w:r>
              <w:rPr>
                <w:color w:val="auto"/>
                <w:sz w:val="20"/>
                <w:szCs w:val="20"/>
              </w:rPr>
              <w:t xml:space="preserve">vers highlighting IBM WebSphere </w:t>
            </w:r>
            <w:r w:rsidRPr="00231118">
              <w:rPr>
                <w:color w:val="auto"/>
                <w:sz w:val="20"/>
                <w:szCs w:val="20"/>
              </w:rPr>
              <w:t>application Server and IBM HTTP Server.</w:t>
            </w:r>
          </w:p>
          <w:p w14:paraId="6378178A" w14:textId="77777777" w:rsidR="00231118" w:rsidRDefault="00231118" w:rsidP="00A82E8F">
            <w:pPr>
              <w:numPr>
                <w:ilvl w:val="0"/>
                <w:numId w:val="6"/>
              </w:numPr>
              <w:rPr>
                <w:color w:val="auto"/>
                <w:sz w:val="20"/>
                <w:szCs w:val="20"/>
              </w:rPr>
            </w:pPr>
            <w:r>
              <w:rPr>
                <w:color w:val="auto"/>
                <w:sz w:val="20"/>
                <w:szCs w:val="20"/>
              </w:rPr>
              <w:t>Providing solution to the changes required in the code to make application work in Server.</w:t>
            </w:r>
          </w:p>
          <w:p w14:paraId="5E080119" w14:textId="77777777" w:rsidR="00A82E8F" w:rsidRDefault="00A82E8F" w:rsidP="00A82E8F">
            <w:pPr>
              <w:numPr>
                <w:ilvl w:val="0"/>
                <w:numId w:val="6"/>
              </w:numPr>
              <w:rPr>
                <w:color w:val="auto"/>
                <w:sz w:val="20"/>
                <w:szCs w:val="20"/>
              </w:rPr>
            </w:pPr>
            <w:r>
              <w:rPr>
                <w:color w:val="auto"/>
                <w:sz w:val="20"/>
                <w:szCs w:val="20"/>
              </w:rPr>
              <w:t>Creating and managing stream, component and baselines in RTC</w:t>
            </w:r>
          </w:p>
          <w:p w14:paraId="741F0A86" w14:textId="77777777" w:rsidR="00DA0D7C" w:rsidRDefault="00DA0D7C" w:rsidP="00DA0D7C">
            <w:pPr>
              <w:numPr>
                <w:ilvl w:val="0"/>
                <w:numId w:val="6"/>
              </w:numPr>
              <w:rPr>
                <w:color w:val="auto"/>
                <w:sz w:val="20"/>
                <w:szCs w:val="20"/>
              </w:rPr>
            </w:pPr>
            <w:r>
              <w:rPr>
                <w:color w:val="auto"/>
                <w:sz w:val="20"/>
                <w:szCs w:val="20"/>
              </w:rPr>
              <w:t xml:space="preserve">Managing </w:t>
            </w:r>
            <w:proofErr w:type="gramStart"/>
            <w:r>
              <w:rPr>
                <w:color w:val="auto"/>
                <w:sz w:val="20"/>
                <w:szCs w:val="20"/>
              </w:rPr>
              <w:t>users</w:t>
            </w:r>
            <w:proofErr w:type="gramEnd"/>
            <w:r>
              <w:rPr>
                <w:color w:val="auto"/>
                <w:sz w:val="20"/>
                <w:szCs w:val="20"/>
              </w:rPr>
              <w:t xml:space="preserve"> access to RTC repositories, project area and team area</w:t>
            </w:r>
          </w:p>
          <w:p w14:paraId="65E3ACD7" w14:textId="77777777" w:rsidR="00DA0D7C" w:rsidRPr="00DA0D7C" w:rsidRDefault="00DA0D7C" w:rsidP="00DA0D7C">
            <w:pPr>
              <w:numPr>
                <w:ilvl w:val="0"/>
                <w:numId w:val="6"/>
              </w:numPr>
              <w:rPr>
                <w:color w:val="auto"/>
                <w:sz w:val="20"/>
                <w:szCs w:val="20"/>
              </w:rPr>
            </w:pPr>
            <w:r>
              <w:rPr>
                <w:color w:val="auto"/>
                <w:sz w:val="20"/>
                <w:szCs w:val="20"/>
              </w:rPr>
              <w:t xml:space="preserve">Managing </w:t>
            </w:r>
            <w:proofErr w:type="gramStart"/>
            <w:r>
              <w:rPr>
                <w:color w:val="auto"/>
                <w:sz w:val="20"/>
                <w:szCs w:val="20"/>
              </w:rPr>
              <w:t>users</w:t>
            </w:r>
            <w:proofErr w:type="gramEnd"/>
            <w:r>
              <w:rPr>
                <w:color w:val="auto"/>
                <w:sz w:val="20"/>
                <w:szCs w:val="20"/>
              </w:rPr>
              <w:t xml:space="preserve"> access to Perforce branches.</w:t>
            </w:r>
          </w:p>
          <w:p w14:paraId="6A6A9F2D" w14:textId="77777777" w:rsidR="000B6EBF" w:rsidRDefault="00A82E8F" w:rsidP="00A82E8F">
            <w:pPr>
              <w:numPr>
                <w:ilvl w:val="0"/>
                <w:numId w:val="6"/>
              </w:numPr>
              <w:rPr>
                <w:color w:val="auto"/>
                <w:sz w:val="20"/>
                <w:szCs w:val="20"/>
              </w:rPr>
            </w:pPr>
            <w:r>
              <w:rPr>
                <w:color w:val="auto"/>
                <w:sz w:val="20"/>
                <w:szCs w:val="20"/>
              </w:rPr>
              <w:t xml:space="preserve">Managing </w:t>
            </w:r>
            <w:proofErr w:type="gramStart"/>
            <w:r>
              <w:rPr>
                <w:color w:val="auto"/>
                <w:sz w:val="20"/>
                <w:szCs w:val="20"/>
              </w:rPr>
              <w:t>users</w:t>
            </w:r>
            <w:proofErr w:type="gramEnd"/>
            <w:r>
              <w:rPr>
                <w:color w:val="auto"/>
                <w:sz w:val="20"/>
                <w:szCs w:val="20"/>
              </w:rPr>
              <w:t xml:space="preserve"> access to RTC repositories, project area and team area</w:t>
            </w:r>
          </w:p>
          <w:p w14:paraId="176970D8" w14:textId="77777777" w:rsidR="00A82E8F" w:rsidRPr="00231118" w:rsidRDefault="00A82E8F" w:rsidP="00231118">
            <w:pPr>
              <w:numPr>
                <w:ilvl w:val="0"/>
                <w:numId w:val="6"/>
              </w:numPr>
              <w:rPr>
                <w:color w:val="auto"/>
                <w:sz w:val="20"/>
                <w:szCs w:val="20"/>
              </w:rPr>
            </w:pPr>
            <w:r>
              <w:rPr>
                <w:color w:val="auto"/>
                <w:sz w:val="20"/>
                <w:szCs w:val="20"/>
              </w:rPr>
              <w:t>Managing Source code in GIT in different branches and providing user acces</w:t>
            </w:r>
            <w:r w:rsidR="00231118">
              <w:rPr>
                <w:color w:val="auto"/>
                <w:sz w:val="20"/>
                <w:szCs w:val="20"/>
              </w:rPr>
              <w:t>s.</w:t>
            </w:r>
          </w:p>
          <w:p w14:paraId="431ACCBC" w14:textId="77777777" w:rsidR="0083089D" w:rsidRPr="00C87436" w:rsidRDefault="0083089D" w:rsidP="00321F43">
            <w:pPr>
              <w:widowControl/>
              <w:autoSpaceDE/>
              <w:autoSpaceDN/>
              <w:adjustRightInd/>
              <w:ind w:left="900"/>
              <w:rPr>
                <w:rFonts w:ascii="Verdana" w:hAnsi="Verdana"/>
                <w:sz w:val="18"/>
                <w:szCs w:val="18"/>
              </w:rPr>
            </w:pPr>
          </w:p>
        </w:tc>
      </w:tr>
    </w:tbl>
    <w:p w14:paraId="3C300E23" w14:textId="77777777" w:rsidR="002B1A0B" w:rsidRDefault="002B1A0B">
      <w:pPr>
        <w:spacing w:line="320" w:lineRule="atLeast"/>
        <w:rPr>
          <w:color w:val="0000FF"/>
          <w:sz w:val="20"/>
          <w:szCs w:val="20"/>
        </w:rPr>
      </w:pPr>
    </w:p>
    <w:p w14:paraId="1A9B329A" w14:textId="77777777" w:rsidR="00231118" w:rsidRDefault="00231118">
      <w:pPr>
        <w:spacing w:line="320" w:lineRule="atLeast"/>
        <w:rPr>
          <w:color w:val="0000FF"/>
          <w:sz w:val="20"/>
          <w:szCs w:val="20"/>
        </w:rPr>
      </w:pPr>
    </w:p>
    <w:p w14:paraId="4EF10846" w14:textId="77777777" w:rsidR="00D878A7" w:rsidRDefault="00D878A7">
      <w:pPr>
        <w:spacing w:line="320" w:lineRule="atLeast"/>
        <w:rPr>
          <w:color w:val="0000FF"/>
          <w:sz w:val="20"/>
          <w:szCs w:val="20"/>
        </w:rPr>
      </w:pPr>
    </w:p>
    <w:p w14:paraId="0FD74677" w14:textId="77777777" w:rsidR="00A05E1F" w:rsidRDefault="00A05E1F">
      <w:pPr>
        <w:spacing w:line="320" w:lineRule="atLeast"/>
        <w:rPr>
          <w:color w:val="0000FF"/>
          <w:sz w:val="20"/>
          <w:szCs w:val="20"/>
        </w:rPr>
      </w:pPr>
    </w:p>
    <w:p w14:paraId="7059E4E9" w14:textId="77777777" w:rsidR="00EA09EF" w:rsidRDefault="00EA09EF">
      <w:pPr>
        <w:spacing w:line="320" w:lineRule="atLeast"/>
        <w:rPr>
          <w:color w:val="0000FF"/>
          <w:sz w:val="20"/>
          <w:szCs w:val="20"/>
        </w:rPr>
      </w:pPr>
    </w:p>
    <w:tbl>
      <w:tblPr>
        <w:tblpPr w:leftFromText="180" w:rightFromText="180" w:vertAnchor="text" w:horzAnchor="page" w:tblpX="970" w:tblpY="149"/>
        <w:tblW w:w="4949"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772"/>
        <w:gridCol w:w="8578"/>
      </w:tblGrid>
      <w:tr w:rsidR="00EA09EF" w:rsidRPr="00C87436" w14:paraId="5223ECBE" w14:textId="77777777" w:rsidTr="00EA09EF">
        <w:trPr>
          <w:trHeight w:val="301"/>
        </w:trPr>
        <w:tc>
          <w:tcPr>
            <w:tcW w:w="856" w:type="pct"/>
            <w:shd w:val="clear" w:color="auto" w:fill="D9D9D9"/>
            <w:vAlign w:val="center"/>
          </w:tcPr>
          <w:p w14:paraId="14E194FB" w14:textId="77777777" w:rsidR="00EA09EF" w:rsidRPr="00C87436" w:rsidRDefault="00EA09EF" w:rsidP="00EA09EF">
            <w:pPr>
              <w:rPr>
                <w:rFonts w:ascii="Verdana" w:hAnsi="Verdana"/>
                <w:b/>
                <w:sz w:val="18"/>
                <w:szCs w:val="18"/>
              </w:rPr>
            </w:pPr>
            <w:r w:rsidRPr="00C87436">
              <w:rPr>
                <w:rFonts w:ascii="Verdana" w:hAnsi="Verdana"/>
                <w:b/>
                <w:sz w:val="18"/>
                <w:szCs w:val="18"/>
              </w:rPr>
              <w:t>Project Title</w:t>
            </w:r>
          </w:p>
        </w:tc>
        <w:tc>
          <w:tcPr>
            <w:tcW w:w="4144" w:type="pct"/>
            <w:shd w:val="clear" w:color="auto" w:fill="D9D9D9"/>
            <w:vAlign w:val="center"/>
          </w:tcPr>
          <w:p w14:paraId="2D1D2512" w14:textId="77777777" w:rsidR="00EA09EF" w:rsidRPr="00C87436" w:rsidRDefault="00EA09EF" w:rsidP="00EA09EF">
            <w:pPr>
              <w:rPr>
                <w:szCs w:val="18"/>
              </w:rPr>
            </w:pPr>
            <w:r>
              <w:rPr>
                <w:rFonts w:ascii="Verdana" w:hAnsi="Verdana"/>
                <w:b/>
                <w:sz w:val="18"/>
                <w:szCs w:val="18"/>
              </w:rPr>
              <w:t>ASC</w:t>
            </w:r>
          </w:p>
        </w:tc>
      </w:tr>
    </w:tbl>
    <w:p w14:paraId="43AFB628" w14:textId="77777777" w:rsidR="00EA09EF" w:rsidRDefault="00EA09EF">
      <w:pPr>
        <w:spacing w:line="320" w:lineRule="atLeast"/>
        <w:rPr>
          <w:color w:val="0000FF"/>
          <w:sz w:val="20"/>
          <w:szCs w:val="20"/>
        </w:rPr>
      </w:pPr>
    </w:p>
    <w:tbl>
      <w:tblPr>
        <w:tblpPr w:leftFromText="180" w:rightFromText="180" w:vertAnchor="text" w:horzAnchor="page" w:tblpX="970" w:tblpY="199"/>
        <w:tblW w:w="4949"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810"/>
        <w:gridCol w:w="8540"/>
      </w:tblGrid>
      <w:tr w:rsidR="00EA09EF" w:rsidRPr="00C87436" w14:paraId="1A59BB42" w14:textId="77777777" w:rsidTr="00EA09EF">
        <w:trPr>
          <w:trHeight w:val="340"/>
        </w:trPr>
        <w:tc>
          <w:tcPr>
            <w:tcW w:w="856" w:type="pct"/>
            <w:shd w:val="clear" w:color="auto" w:fill="FFFFFF"/>
            <w:vAlign w:val="center"/>
          </w:tcPr>
          <w:p w14:paraId="44296689" w14:textId="77777777" w:rsidR="00EA09EF" w:rsidRPr="00C87436" w:rsidRDefault="00EA09EF" w:rsidP="00EA09EF">
            <w:pPr>
              <w:rPr>
                <w:rFonts w:ascii="Verdana" w:hAnsi="Verdana"/>
                <w:b/>
                <w:sz w:val="18"/>
                <w:szCs w:val="18"/>
              </w:rPr>
            </w:pPr>
            <w:r w:rsidRPr="00C87436">
              <w:rPr>
                <w:rFonts w:ascii="Verdana" w:hAnsi="Verdana"/>
                <w:b/>
                <w:sz w:val="18"/>
                <w:szCs w:val="18"/>
              </w:rPr>
              <w:t>Client</w:t>
            </w:r>
          </w:p>
        </w:tc>
        <w:tc>
          <w:tcPr>
            <w:tcW w:w="4144" w:type="pct"/>
            <w:vAlign w:val="center"/>
          </w:tcPr>
          <w:p w14:paraId="034F7575" w14:textId="77777777" w:rsidR="00EA09EF" w:rsidRPr="00C87436" w:rsidRDefault="00EA09EF" w:rsidP="00EA09EF">
            <w:pPr>
              <w:rPr>
                <w:rFonts w:ascii="Verdana" w:hAnsi="Verdana"/>
                <w:sz w:val="18"/>
                <w:szCs w:val="18"/>
              </w:rPr>
            </w:pPr>
            <w:r>
              <w:rPr>
                <w:rFonts w:ascii="Verdana" w:hAnsi="Verdana" w:cs="Verdana"/>
                <w:bCs/>
                <w:sz w:val="18"/>
                <w:szCs w:val="18"/>
                <w:lang w:val="en-GB" w:bidi="mr-IN"/>
              </w:rPr>
              <w:t>Intuit</w:t>
            </w:r>
          </w:p>
        </w:tc>
      </w:tr>
      <w:tr w:rsidR="00EA09EF" w:rsidRPr="00C87436" w14:paraId="09811770" w14:textId="77777777" w:rsidTr="00EA09EF">
        <w:trPr>
          <w:trHeight w:val="349"/>
        </w:trPr>
        <w:tc>
          <w:tcPr>
            <w:tcW w:w="856" w:type="pct"/>
            <w:shd w:val="clear" w:color="auto" w:fill="FFFFFF"/>
            <w:vAlign w:val="center"/>
          </w:tcPr>
          <w:p w14:paraId="7F719DD4" w14:textId="77777777" w:rsidR="00EA09EF" w:rsidRPr="00C87436" w:rsidRDefault="00EA09EF" w:rsidP="00EA09EF">
            <w:pPr>
              <w:rPr>
                <w:rFonts w:ascii="Verdana" w:hAnsi="Verdana"/>
                <w:b/>
                <w:sz w:val="18"/>
                <w:szCs w:val="18"/>
              </w:rPr>
            </w:pPr>
          </w:p>
          <w:p w14:paraId="44C0D077" w14:textId="77777777" w:rsidR="00EA09EF" w:rsidRPr="00C87436" w:rsidRDefault="00EA09EF" w:rsidP="00EA09EF">
            <w:pPr>
              <w:rPr>
                <w:rFonts w:ascii="Verdana" w:hAnsi="Verdana"/>
                <w:b/>
                <w:sz w:val="18"/>
                <w:szCs w:val="18"/>
              </w:rPr>
            </w:pPr>
            <w:r w:rsidRPr="00C87436">
              <w:rPr>
                <w:rFonts w:ascii="Verdana" w:hAnsi="Verdana"/>
                <w:b/>
                <w:sz w:val="18"/>
                <w:szCs w:val="18"/>
              </w:rPr>
              <w:t>Role</w:t>
            </w:r>
          </w:p>
        </w:tc>
        <w:tc>
          <w:tcPr>
            <w:tcW w:w="4144" w:type="pct"/>
            <w:vAlign w:val="center"/>
          </w:tcPr>
          <w:p w14:paraId="340A4836" w14:textId="77777777" w:rsidR="00EA09EF" w:rsidRPr="00C87436" w:rsidRDefault="00EA09EF" w:rsidP="00EA09EF">
            <w:pPr>
              <w:rPr>
                <w:rFonts w:ascii="Verdana" w:hAnsi="Verdana"/>
                <w:sz w:val="18"/>
                <w:szCs w:val="18"/>
              </w:rPr>
            </w:pPr>
            <w:r>
              <w:rPr>
                <w:rFonts w:ascii="Verdana" w:hAnsi="Verdana"/>
                <w:sz w:val="18"/>
                <w:szCs w:val="18"/>
              </w:rPr>
              <w:t>SRE and SCM engineer</w:t>
            </w:r>
          </w:p>
        </w:tc>
      </w:tr>
      <w:tr w:rsidR="00EA09EF" w:rsidRPr="00C87436" w14:paraId="7FF8AD68" w14:textId="77777777" w:rsidTr="00EA09EF">
        <w:trPr>
          <w:trHeight w:val="418"/>
        </w:trPr>
        <w:tc>
          <w:tcPr>
            <w:tcW w:w="856" w:type="pct"/>
            <w:shd w:val="clear" w:color="auto" w:fill="FFFFFF"/>
            <w:vAlign w:val="center"/>
          </w:tcPr>
          <w:p w14:paraId="386CD2AB" w14:textId="77777777" w:rsidR="00EA09EF" w:rsidRPr="00C87436" w:rsidRDefault="00EA09EF" w:rsidP="00EA09EF">
            <w:pPr>
              <w:rPr>
                <w:rFonts w:ascii="Verdana" w:hAnsi="Verdana"/>
                <w:b/>
                <w:sz w:val="18"/>
                <w:szCs w:val="18"/>
              </w:rPr>
            </w:pPr>
            <w:r w:rsidRPr="00C87436">
              <w:rPr>
                <w:rFonts w:ascii="Verdana" w:hAnsi="Verdana"/>
                <w:b/>
                <w:sz w:val="18"/>
                <w:szCs w:val="18"/>
              </w:rPr>
              <w:t xml:space="preserve">Team Size </w:t>
            </w:r>
          </w:p>
        </w:tc>
        <w:tc>
          <w:tcPr>
            <w:tcW w:w="4144" w:type="pct"/>
            <w:vAlign w:val="center"/>
          </w:tcPr>
          <w:p w14:paraId="41DABFB0" w14:textId="77777777" w:rsidR="00EA09EF" w:rsidRPr="00C87436" w:rsidRDefault="00EA09EF" w:rsidP="00EA09EF">
            <w:pPr>
              <w:rPr>
                <w:rFonts w:ascii="Verdana" w:hAnsi="Verdana"/>
                <w:sz w:val="18"/>
                <w:szCs w:val="18"/>
              </w:rPr>
            </w:pPr>
            <w:r>
              <w:rPr>
                <w:rFonts w:ascii="Verdana" w:hAnsi="Verdana"/>
                <w:sz w:val="18"/>
                <w:szCs w:val="18"/>
              </w:rPr>
              <w:t>2</w:t>
            </w:r>
          </w:p>
        </w:tc>
      </w:tr>
      <w:tr w:rsidR="00EA09EF" w:rsidRPr="00C87436" w14:paraId="78B65080" w14:textId="77777777" w:rsidTr="00EA09EF">
        <w:trPr>
          <w:trHeight w:val="349"/>
        </w:trPr>
        <w:tc>
          <w:tcPr>
            <w:tcW w:w="856" w:type="pct"/>
            <w:shd w:val="clear" w:color="auto" w:fill="FFFFFF"/>
            <w:vAlign w:val="center"/>
          </w:tcPr>
          <w:p w14:paraId="02217342" w14:textId="77777777" w:rsidR="00EA09EF" w:rsidRPr="00C87436" w:rsidRDefault="00EA09EF" w:rsidP="00EA09EF">
            <w:pPr>
              <w:rPr>
                <w:rFonts w:ascii="Verdana" w:hAnsi="Verdana"/>
                <w:b/>
                <w:sz w:val="18"/>
                <w:szCs w:val="18"/>
              </w:rPr>
            </w:pPr>
            <w:r w:rsidRPr="00C87436">
              <w:rPr>
                <w:rFonts w:ascii="Verdana" w:hAnsi="Verdana"/>
                <w:b/>
                <w:sz w:val="18"/>
                <w:szCs w:val="18"/>
              </w:rPr>
              <w:t>Period</w:t>
            </w:r>
          </w:p>
        </w:tc>
        <w:tc>
          <w:tcPr>
            <w:tcW w:w="4144" w:type="pct"/>
            <w:vAlign w:val="center"/>
          </w:tcPr>
          <w:p w14:paraId="584F63D9" w14:textId="5280B4D9" w:rsidR="00EA09EF" w:rsidRPr="00C87436" w:rsidRDefault="00EA09EF" w:rsidP="00EA09EF">
            <w:pPr>
              <w:rPr>
                <w:rFonts w:ascii="Verdana" w:hAnsi="Verdana"/>
                <w:sz w:val="18"/>
                <w:szCs w:val="18"/>
              </w:rPr>
            </w:pPr>
            <w:r>
              <w:rPr>
                <w:rFonts w:ascii="Verdana" w:hAnsi="Verdana"/>
                <w:sz w:val="18"/>
                <w:szCs w:val="18"/>
              </w:rPr>
              <w:t>20</w:t>
            </w:r>
            <w:r w:rsidRPr="00CE3F3F">
              <w:rPr>
                <w:rFonts w:ascii="Verdana" w:hAnsi="Verdana"/>
                <w:sz w:val="18"/>
                <w:szCs w:val="18"/>
                <w:vertAlign w:val="superscript"/>
              </w:rPr>
              <w:t>th</w:t>
            </w:r>
            <w:r>
              <w:rPr>
                <w:rFonts w:ascii="Verdana" w:hAnsi="Verdana"/>
                <w:sz w:val="18"/>
                <w:szCs w:val="18"/>
              </w:rPr>
              <w:t xml:space="preserve"> November </w:t>
            </w:r>
            <w:r w:rsidR="00233CBA">
              <w:rPr>
                <w:rFonts w:ascii="Verdana" w:hAnsi="Verdana"/>
                <w:sz w:val="18"/>
                <w:szCs w:val="18"/>
              </w:rPr>
              <w:t xml:space="preserve">2016 </w:t>
            </w:r>
            <w:r>
              <w:rPr>
                <w:rFonts w:ascii="Verdana" w:hAnsi="Verdana"/>
                <w:sz w:val="18"/>
                <w:szCs w:val="18"/>
              </w:rPr>
              <w:t xml:space="preserve">to </w:t>
            </w:r>
            <w:r w:rsidR="004C2472">
              <w:rPr>
                <w:rFonts w:ascii="Verdana" w:hAnsi="Verdana"/>
                <w:sz w:val="18"/>
                <w:szCs w:val="18"/>
              </w:rPr>
              <w:t>15</w:t>
            </w:r>
            <w:r w:rsidR="004C2472" w:rsidRPr="004C2472">
              <w:rPr>
                <w:rFonts w:ascii="Verdana" w:hAnsi="Verdana"/>
                <w:sz w:val="18"/>
                <w:szCs w:val="18"/>
                <w:vertAlign w:val="superscript"/>
              </w:rPr>
              <w:t>th</w:t>
            </w:r>
            <w:r w:rsidR="004C2472">
              <w:rPr>
                <w:rFonts w:ascii="Verdana" w:hAnsi="Verdana"/>
                <w:sz w:val="18"/>
                <w:szCs w:val="18"/>
              </w:rPr>
              <w:t xml:space="preserve"> Feb 2019</w:t>
            </w:r>
          </w:p>
        </w:tc>
      </w:tr>
      <w:tr w:rsidR="00EA09EF" w:rsidRPr="00C87436" w14:paraId="2C4EA667" w14:textId="77777777" w:rsidTr="00EA09EF">
        <w:trPr>
          <w:trHeight w:val="367"/>
        </w:trPr>
        <w:tc>
          <w:tcPr>
            <w:tcW w:w="856" w:type="pct"/>
            <w:shd w:val="clear" w:color="auto" w:fill="FFFFFF"/>
            <w:vAlign w:val="center"/>
          </w:tcPr>
          <w:p w14:paraId="053B3916" w14:textId="77777777" w:rsidR="00EA09EF" w:rsidRPr="00C87436" w:rsidRDefault="00EA09EF" w:rsidP="00EA09EF">
            <w:pPr>
              <w:rPr>
                <w:rFonts w:ascii="Verdana" w:hAnsi="Verdana"/>
                <w:b/>
                <w:sz w:val="18"/>
                <w:szCs w:val="18"/>
              </w:rPr>
            </w:pPr>
            <w:r w:rsidRPr="00C87436">
              <w:rPr>
                <w:rFonts w:ascii="Verdana" w:hAnsi="Verdana"/>
                <w:b/>
                <w:sz w:val="18"/>
                <w:szCs w:val="18"/>
              </w:rPr>
              <w:t>S/W &amp; Tools</w:t>
            </w:r>
          </w:p>
        </w:tc>
        <w:tc>
          <w:tcPr>
            <w:tcW w:w="4144" w:type="pct"/>
            <w:vAlign w:val="center"/>
          </w:tcPr>
          <w:p w14:paraId="4C09BAC3" w14:textId="76DF5D5B" w:rsidR="00EA09EF" w:rsidRPr="00C87436" w:rsidRDefault="00EA09EF" w:rsidP="00EA09EF">
            <w:pPr>
              <w:rPr>
                <w:rFonts w:ascii="Verdana" w:hAnsi="Verdana"/>
                <w:sz w:val="18"/>
                <w:szCs w:val="18"/>
              </w:rPr>
            </w:pPr>
            <w:r>
              <w:rPr>
                <w:rFonts w:ascii="Verdana" w:hAnsi="Verdana"/>
                <w:sz w:val="18"/>
                <w:szCs w:val="18"/>
              </w:rPr>
              <w:t xml:space="preserve">Maven, Shell, </w:t>
            </w:r>
            <w:proofErr w:type="gramStart"/>
            <w:r>
              <w:rPr>
                <w:rFonts w:ascii="Verdana" w:hAnsi="Verdana"/>
                <w:sz w:val="18"/>
                <w:szCs w:val="18"/>
              </w:rPr>
              <w:t xml:space="preserve">Python, </w:t>
            </w:r>
            <w:r w:rsidRPr="00C87436">
              <w:rPr>
                <w:rFonts w:ascii="Verdana" w:hAnsi="Verdana"/>
                <w:sz w:val="18"/>
                <w:szCs w:val="18"/>
              </w:rPr>
              <w:t xml:space="preserve"> </w:t>
            </w:r>
            <w:proofErr w:type="spellStart"/>
            <w:r w:rsidRPr="00C87436">
              <w:rPr>
                <w:rFonts w:ascii="Verdana" w:hAnsi="Verdana"/>
                <w:sz w:val="18"/>
                <w:szCs w:val="18"/>
              </w:rPr>
              <w:t>Websphere</w:t>
            </w:r>
            <w:proofErr w:type="spellEnd"/>
            <w:proofErr w:type="gramEnd"/>
            <w:r w:rsidRPr="00C87436">
              <w:rPr>
                <w:rFonts w:ascii="Verdana" w:hAnsi="Verdana"/>
                <w:sz w:val="18"/>
                <w:szCs w:val="18"/>
              </w:rPr>
              <w:t xml:space="preserve"> Application Server</w:t>
            </w:r>
            <w:r>
              <w:rPr>
                <w:rFonts w:ascii="Verdana" w:hAnsi="Verdana"/>
                <w:sz w:val="18"/>
                <w:szCs w:val="18"/>
              </w:rPr>
              <w:t xml:space="preserve"> 8.5, Linux 6.8 (</w:t>
            </w:r>
            <w:proofErr w:type="spellStart"/>
            <w:r>
              <w:rPr>
                <w:rFonts w:ascii="Verdana" w:hAnsi="Verdana"/>
                <w:sz w:val="18"/>
                <w:szCs w:val="18"/>
              </w:rPr>
              <w:t>Santigo</w:t>
            </w:r>
            <w:proofErr w:type="spellEnd"/>
            <w:r>
              <w:rPr>
                <w:rFonts w:ascii="Verdana" w:hAnsi="Verdana"/>
                <w:sz w:val="18"/>
                <w:szCs w:val="18"/>
              </w:rPr>
              <w:t xml:space="preserve">), Splunk, </w:t>
            </w:r>
            <w:proofErr w:type="spellStart"/>
            <w:r>
              <w:rPr>
                <w:rFonts w:ascii="Verdana" w:hAnsi="Verdana"/>
                <w:sz w:val="18"/>
                <w:szCs w:val="18"/>
              </w:rPr>
              <w:t>NewRelic</w:t>
            </w:r>
            <w:proofErr w:type="spellEnd"/>
            <w:r>
              <w:rPr>
                <w:rFonts w:ascii="Verdana" w:hAnsi="Verdana"/>
                <w:sz w:val="18"/>
                <w:szCs w:val="18"/>
              </w:rPr>
              <w:t xml:space="preserve">, </w:t>
            </w:r>
            <w:proofErr w:type="spellStart"/>
            <w:r>
              <w:rPr>
                <w:rFonts w:ascii="Verdana" w:hAnsi="Verdana"/>
                <w:sz w:val="18"/>
                <w:szCs w:val="18"/>
              </w:rPr>
              <w:t>AppDynmaics</w:t>
            </w:r>
            <w:proofErr w:type="spellEnd"/>
            <w:r>
              <w:rPr>
                <w:rFonts w:ascii="Verdana" w:hAnsi="Verdana"/>
                <w:sz w:val="18"/>
                <w:szCs w:val="18"/>
              </w:rPr>
              <w:t xml:space="preserve">, SiteScope, </w:t>
            </w:r>
            <w:proofErr w:type="spellStart"/>
            <w:r>
              <w:rPr>
                <w:rFonts w:ascii="Verdana" w:hAnsi="Verdana"/>
                <w:sz w:val="18"/>
                <w:szCs w:val="18"/>
              </w:rPr>
              <w:t>Netgenie</w:t>
            </w:r>
            <w:proofErr w:type="spellEnd"/>
            <w:r>
              <w:rPr>
                <w:rFonts w:ascii="Verdana" w:hAnsi="Verdana"/>
                <w:sz w:val="18"/>
                <w:szCs w:val="18"/>
              </w:rPr>
              <w:t>, IBM License Metrics Tool, Jenkins.</w:t>
            </w:r>
            <w:r w:rsidR="007A0CB7">
              <w:rPr>
                <w:rFonts w:ascii="Verdana" w:hAnsi="Verdana"/>
                <w:sz w:val="18"/>
                <w:szCs w:val="18"/>
              </w:rPr>
              <w:t xml:space="preserve"> Ansible</w:t>
            </w:r>
          </w:p>
        </w:tc>
      </w:tr>
      <w:tr w:rsidR="00EA09EF" w:rsidRPr="00C87436" w14:paraId="53A397A9" w14:textId="77777777" w:rsidTr="00EA09EF">
        <w:trPr>
          <w:trHeight w:val="803"/>
        </w:trPr>
        <w:tc>
          <w:tcPr>
            <w:tcW w:w="856" w:type="pct"/>
            <w:shd w:val="clear" w:color="auto" w:fill="FFFFFF"/>
            <w:vAlign w:val="center"/>
          </w:tcPr>
          <w:p w14:paraId="605295E8" w14:textId="77777777" w:rsidR="00EA09EF" w:rsidRPr="00C87436" w:rsidRDefault="00EA09EF" w:rsidP="00EA09EF">
            <w:pPr>
              <w:rPr>
                <w:rFonts w:ascii="Verdana" w:hAnsi="Verdana"/>
                <w:b/>
                <w:sz w:val="18"/>
                <w:szCs w:val="18"/>
              </w:rPr>
            </w:pPr>
            <w:r w:rsidRPr="00C87436">
              <w:rPr>
                <w:rFonts w:ascii="Verdana" w:hAnsi="Verdana"/>
                <w:b/>
                <w:sz w:val="18"/>
                <w:szCs w:val="18"/>
              </w:rPr>
              <w:t xml:space="preserve">Project Summary </w:t>
            </w:r>
          </w:p>
        </w:tc>
        <w:tc>
          <w:tcPr>
            <w:tcW w:w="4144" w:type="pct"/>
            <w:vAlign w:val="center"/>
          </w:tcPr>
          <w:p w14:paraId="5B4DD2FA" w14:textId="77777777" w:rsidR="00EA09EF" w:rsidRPr="00C87436" w:rsidRDefault="00EA09EF" w:rsidP="00EA09EF">
            <w:pPr>
              <w:rPr>
                <w:rFonts w:ascii="Verdana" w:hAnsi="Verdana"/>
                <w:sz w:val="18"/>
                <w:szCs w:val="18"/>
              </w:rPr>
            </w:pPr>
            <w:r w:rsidRPr="00C87436">
              <w:rPr>
                <w:rFonts w:ascii="Verdana" w:hAnsi="Verdana"/>
                <w:sz w:val="18"/>
                <w:szCs w:val="18"/>
              </w:rPr>
              <w:t xml:space="preserve">• This application provides </w:t>
            </w:r>
            <w:r>
              <w:rPr>
                <w:rFonts w:ascii="Verdana" w:hAnsi="Verdana"/>
                <w:sz w:val="18"/>
                <w:szCs w:val="18"/>
              </w:rPr>
              <w:t xml:space="preserve">Intuit agents to manage intuit Merchants. </w:t>
            </w:r>
          </w:p>
        </w:tc>
      </w:tr>
      <w:tr w:rsidR="00EA09EF" w:rsidRPr="00C87436" w14:paraId="2DB69800" w14:textId="77777777" w:rsidTr="00EA09EF">
        <w:trPr>
          <w:trHeight w:val="803"/>
        </w:trPr>
        <w:tc>
          <w:tcPr>
            <w:tcW w:w="856" w:type="pct"/>
            <w:shd w:val="clear" w:color="auto" w:fill="FFFFFF"/>
            <w:vAlign w:val="center"/>
          </w:tcPr>
          <w:p w14:paraId="2E4B52BC" w14:textId="09A3E91F" w:rsidR="00EA09EF" w:rsidRPr="00C87436" w:rsidRDefault="00EA09EF" w:rsidP="00EA09EF">
            <w:pPr>
              <w:rPr>
                <w:rFonts w:ascii="Verdana" w:hAnsi="Verdana"/>
                <w:b/>
                <w:sz w:val="18"/>
                <w:szCs w:val="18"/>
              </w:rPr>
            </w:pPr>
            <w:r w:rsidRPr="00C87436">
              <w:rPr>
                <w:rFonts w:ascii="Verdana" w:hAnsi="Verdana"/>
                <w:b/>
                <w:sz w:val="18"/>
                <w:szCs w:val="18"/>
              </w:rPr>
              <w:t>Responsibilities</w:t>
            </w:r>
          </w:p>
        </w:tc>
        <w:tc>
          <w:tcPr>
            <w:tcW w:w="4144" w:type="pct"/>
            <w:vAlign w:val="center"/>
          </w:tcPr>
          <w:p w14:paraId="1E361BAB" w14:textId="7B2A7274" w:rsidR="00EA09EF" w:rsidRDefault="00EA09EF" w:rsidP="00EA09EF">
            <w:pPr>
              <w:numPr>
                <w:ilvl w:val="0"/>
                <w:numId w:val="6"/>
              </w:numPr>
              <w:rPr>
                <w:color w:val="auto"/>
                <w:sz w:val="20"/>
                <w:szCs w:val="20"/>
              </w:rPr>
            </w:pPr>
            <w:r>
              <w:rPr>
                <w:color w:val="auto"/>
                <w:sz w:val="20"/>
                <w:szCs w:val="20"/>
              </w:rPr>
              <w:t>Optimizing existing builds.</w:t>
            </w:r>
          </w:p>
          <w:p w14:paraId="389E1D05" w14:textId="24CC25E1" w:rsidR="00E80958" w:rsidRDefault="00E80958" w:rsidP="00EA09EF">
            <w:pPr>
              <w:numPr>
                <w:ilvl w:val="0"/>
                <w:numId w:val="6"/>
              </w:numPr>
              <w:rPr>
                <w:color w:val="auto"/>
                <w:sz w:val="20"/>
                <w:szCs w:val="20"/>
              </w:rPr>
            </w:pPr>
            <w:r>
              <w:rPr>
                <w:color w:val="auto"/>
                <w:sz w:val="20"/>
                <w:szCs w:val="20"/>
              </w:rPr>
              <w:t>Handling production on-call issues.</w:t>
            </w:r>
          </w:p>
          <w:p w14:paraId="6FE98592" w14:textId="77777777" w:rsidR="00EA09EF" w:rsidRDefault="00EA09EF" w:rsidP="00EA09EF">
            <w:pPr>
              <w:numPr>
                <w:ilvl w:val="0"/>
                <w:numId w:val="6"/>
              </w:numPr>
              <w:rPr>
                <w:color w:val="auto"/>
                <w:sz w:val="20"/>
                <w:szCs w:val="20"/>
              </w:rPr>
            </w:pPr>
            <w:r>
              <w:rPr>
                <w:color w:val="auto"/>
                <w:sz w:val="20"/>
                <w:szCs w:val="20"/>
              </w:rPr>
              <w:t xml:space="preserve">Setting </w:t>
            </w:r>
            <w:proofErr w:type="gramStart"/>
            <w:r>
              <w:rPr>
                <w:color w:val="auto"/>
                <w:sz w:val="20"/>
                <w:szCs w:val="20"/>
              </w:rPr>
              <w:t>up  build</w:t>
            </w:r>
            <w:proofErr w:type="gramEnd"/>
            <w:r>
              <w:rPr>
                <w:color w:val="auto"/>
                <w:sz w:val="20"/>
                <w:szCs w:val="20"/>
              </w:rPr>
              <w:t xml:space="preserve"> automation using Maven, Shell and Python.</w:t>
            </w:r>
          </w:p>
          <w:p w14:paraId="6CB620DB" w14:textId="77777777" w:rsidR="00EA09EF" w:rsidRDefault="00EA09EF" w:rsidP="00EA09EF">
            <w:pPr>
              <w:numPr>
                <w:ilvl w:val="0"/>
                <w:numId w:val="6"/>
              </w:numPr>
              <w:rPr>
                <w:color w:val="auto"/>
                <w:sz w:val="20"/>
                <w:szCs w:val="20"/>
              </w:rPr>
            </w:pPr>
            <w:r>
              <w:rPr>
                <w:color w:val="auto"/>
                <w:sz w:val="20"/>
                <w:szCs w:val="20"/>
              </w:rPr>
              <w:t xml:space="preserve">Pre-identifying issues that might occur </w:t>
            </w:r>
            <w:proofErr w:type="gramStart"/>
            <w:r>
              <w:rPr>
                <w:color w:val="auto"/>
                <w:sz w:val="20"/>
                <w:szCs w:val="20"/>
              </w:rPr>
              <w:t>in  builds</w:t>
            </w:r>
            <w:proofErr w:type="gramEnd"/>
            <w:r>
              <w:rPr>
                <w:color w:val="auto"/>
                <w:sz w:val="20"/>
                <w:szCs w:val="20"/>
              </w:rPr>
              <w:t xml:space="preserve"> and fixing them without affecting users.</w:t>
            </w:r>
          </w:p>
          <w:p w14:paraId="22176447" w14:textId="77777777" w:rsidR="00EA09EF" w:rsidRPr="00231118" w:rsidRDefault="00EA09EF" w:rsidP="00EA09EF">
            <w:pPr>
              <w:numPr>
                <w:ilvl w:val="0"/>
                <w:numId w:val="6"/>
              </w:numPr>
              <w:rPr>
                <w:color w:val="auto"/>
                <w:sz w:val="20"/>
                <w:szCs w:val="20"/>
              </w:rPr>
            </w:pPr>
            <w:r>
              <w:rPr>
                <w:color w:val="auto"/>
                <w:sz w:val="20"/>
                <w:szCs w:val="20"/>
              </w:rPr>
              <w:t>I</w:t>
            </w:r>
            <w:r w:rsidRPr="00231118">
              <w:rPr>
                <w:color w:val="auto"/>
                <w:sz w:val="20"/>
                <w:szCs w:val="20"/>
              </w:rPr>
              <w:t xml:space="preserve">nstallation, configuration, troubleshooting, </w:t>
            </w:r>
            <w:r>
              <w:rPr>
                <w:color w:val="auto"/>
                <w:sz w:val="20"/>
                <w:szCs w:val="20"/>
              </w:rPr>
              <w:t>backup and recovery of</w:t>
            </w:r>
            <w:r w:rsidRPr="00231118">
              <w:rPr>
                <w:color w:val="auto"/>
                <w:sz w:val="20"/>
                <w:szCs w:val="20"/>
              </w:rPr>
              <w:t xml:space="preserve"> multiple Application and Web Ser</w:t>
            </w:r>
            <w:r>
              <w:rPr>
                <w:color w:val="auto"/>
                <w:sz w:val="20"/>
                <w:szCs w:val="20"/>
              </w:rPr>
              <w:t xml:space="preserve">vers highlighting IBM WebSphere </w:t>
            </w:r>
            <w:r w:rsidRPr="00231118">
              <w:rPr>
                <w:color w:val="auto"/>
                <w:sz w:val="20"/>
                <w:szCs w:val="20"/>
              </w:rPr>
              <w:t>application Server and IBM HTTP Server.</w:t>
            </w:r>
          </w:p>
          <w:p w14:paraId="766EAEDD" w14:textId="77777777" w:rsidR="00EA09EF" w:rsidRDefault="00EA09EF" w:rsidP="00EA09EF">
            <w:pPr>
              <w:numPr>
                <w:ilvl w:val="0"/>
                <w:numId w:val="6"/>
              </w:numPr>
              <w:rPr>
                <w:color w:val="auto"/>
                <w:sz w:val="20"/>
                <w:szCs w:val="20"/>
              </w:rPr>
            </w:pPr>
            <w:r>
              <w:rPr>
                <w:color w:val="auto"/>
                <w:sz w:val="20"/>
                <w:szCs w:val="20"/>
              </w:rPr>
              <w:t>Providing solution to the changes required in the code to make application work in Server.</w:t>
            </w:r>
          </w:p>
          <w:p w14:paraId="756C1A85" w14:textId="77777777" w:rsidR="00EA09EF" w:rsidRDefault="00EA09EF" w:rsidP="00EA09EF">
            <w:pPr>
              <w:numPr>
                <w:ilvl w:val="0"/>
                <w:numId w:val="6"/>
              </w:numPr>
              <w:rPr>
                <w:color w:val="auto"/>
                <w:sz w:val="20"/>
                <w:szCs w:val="20"/>
              </w:rPr>
            </w:pPr>
            <w:r>
              <w:rPr>
                <w:color w:val="auto"/>
                <w:sz w:val="20"/>
                <w:szCs w:val="20"/>
              </w:rPr>
              <w:t xml:space="preserve">Managing </w:t>
            </w:r>
            <w:proofErr w:type="gramStart"/>
            <w:r>
              <w:rPr>
                <w:color w:val="auto"/>
                <w:sz w:val="20"/>
                <w:szCs w:val="20"/>
              </w:rPr>
              <w:t>users</w:t>
            </w:r>
            <w:proofErr w:type="gramEnd"/>
            <w:r>
              <w:rPr>
                <w:color w:val="auto"/>
                <w:sz w:val="20"/>
                <w:szCs w:val="20"/>
              </w:rPr>
              <w:t xml:space="preserve"> access to Perforce branches.</w:t>
            </w:r>
          </w:p>
          <w:p w14:paraId="3D5D37BA" w14:textId="3C2FB742" w:rsidR="00EA09EF" w:rsidRDefault="00EA09EF" w:rsidP="00EA09EF">
            <w:pPr>
              <w:numPr>
                <w:ilvl w:val="0"/>
                <w:numId w:val="6"/>
              </w:numPr>
              <w:rPr>
                <w:color w:val="auto"/>
                <w:sz w:val="20"/>
                <w:szCs w:val="20"/>
              </w:rPr>
            </w:pPr>
            <w:r>
              <w:rPr>
                <w:color w:val="auto"/>
                <w:sz w:val="20"/>
                <w:szCs w:val="20"/>
              </w:rPr>
              <w:t xml:space="preserve">Migrating build from </w:t>
            </w:r>
            <w:proofErr w:type="spellStart"/>
            <w:r>
              <w:rPr>
                <w:color w:val="auto"/>
                <w:sz w:val="20"/>
                <w:szCs w:val="20"/>
              </w:rPr>
              <w:t>Perfoce</w:t>
            </w:r>
            <w:proofErr w:type="spellEnd"/>
            <w:r>
              <w:rPr>
                <w:color w:val="auto"/>
                <w:sz w:val="20"/>
                <w:szCs w:val="20"/>
              </w:rPr>
              <w:t xml:space="preserve"> to GIT.</w:t>
            </w:r>
          </w:p>
          <w:p w14:paraId="3502E8E2" w14:textId="576B3646" w:rsidR="00E80958" w:rsidRPr="00DA0D7C" w:rsidRDefault="00E80958" w:rsidP="00EA09EF">
            <w:pPr>
              <w:numPr>
                <w:ilvl w:val="0"/>
                <w:numId w:val="6"/>
              </w:numPr>
              <w:rPr>
                <w:color w:val="auto"/>
                <w:sz w:val="20"/>
                <w:szCs w:val="20"/>
              </w:rPr>
            </w:pPr>
            <w:r>
              <w:rPr>
                <w:color w:val="auto"/>
                <w:sz w:val="20"/>
                <w:szCs w:val="20"/>
              </w:rPr>
              <w:t>Involved in code merge from dev to QA and staging to main.</w:t>
            </w:r>
          </w:p>
          <w:p w14:paraId="3FC88823" w14:textId="77777777" w:rsidR="00EA09EF" w:rsidRDefault="00EA09EF" w:rsidP="00EA09EF">
            <w:pPr>
              <w:numPr>
                <w:ilvl w:val="0"/>
                <w:numId w:val="6"/>
              </w:numPr>
              <w:rPr>
                <w:color w:val="auto"/>
                <w:sz w:val="20"/>
                <w:szCs w:val="20"/>
              </w:rPr>
            </w:pPr>
            <w:r>
              <w:rPr>
                <w:color w:val="auto"/>
                <w:sz w:val="20"/>
                <w:szCs w:val="20"/>
              </w:rPr>
              <w:t>Managing Source code in GIT in different branches and providing user access.</w:t>
            </w:r>
          </w:p>
          <w:p w14:paraId="068F2A7A" w14:textId="77777777" w:rsidR="00EA09EF" w:rsidRDefault="00EA09EF" w:rsidP="00EA09EF">
            <w:pPr>
              <w:numPr>
                <w:ilvl w:val="0"/>
                <w:numId w:val="6"/>
              </w:numPr>
              <w:rPr>
                <w:color w:val="auto"/>
                <w:sz w:val="20"/>
                <w:szCs w:val="20"/>
              </w:rPr>
            </w:pPr>
            <w:r>
              <w:rPr>
                <w:color w:val="auto"/>
                <w:sz w:val="20"/>
                <w:szCs w:val="20"/>
              </w:rPr>
              <w:t>Creating and managing and baselining branches in GIT</w:t>
            </w:r>
            <w:r w:rsidR="00E80958">
              <w:rPr>
                <w:color w:val="auto"/>
                <w:sz w:val="20"/>
                <w:szCs w:val="20"/>
              </w:rPr>
              <w:t>.</w:t>
            </w:r>
          </w:p>
          <w:p w14:paraId="46D5F324" w14:textId="04388B1F" w:rsidR="00E80958" w:rsidRDefault="00E80958" w:rsidP="00EA09EF">
            <w:pPr>
              <w:numPr>
                <w:ilvl w:val="0"/>
                <w:numId w:val="6"/>
              </w:numPr>
              <w:rPr>
                <w:color w:val="auto"/>
                <w:sz w:val="20"/>
                <w:szCs w:val="20"/>
              </w:rPr>
            </w:pPr>
            <w:r>
              <w:rPr>
                <w:color w:val="auto"/>
                <w:sz w:val="20"/>
                <w:szCs w:val="20"/>
              </w:rPr>
              <w:t>Installation and configuration of IBM License Metrics Tools and managing reports.</w:t>
            </w:r>
          </w:p>
          <w:p w14:paraId="083DCC94" w14:textId="5CD882F8" w:rsidR="00EF26F3" w:rsidRDefault="00EF26F3" w:rsidP="00EA09EF">
            <w:pPr>
              <w:numPr>
                <w:ilvl w:val="0"/>
                <w:numId w:val="6"/>
              </w:numPr>
              <w:rPr>
                <w:color w:val="auto"/>
                <w:sz w:val="20"/>
                <w:szCs w:val="20"/>
              </w:rPr>
            </w:pPr>
            <w:r>
              <w:rPr>
                <w:color w:val="auto"/>
                <w:sz w:val="20"/>
                <w:szCs w:val="20"/>
              </w:rPr>
              <w:t>Create CI/CD pipeline in AWS using code build, code pipeline and code deploy.</w:t>
            </w:r>
          </w:p>
          <w:p w14:paraId="17ADF6CA" w14:textId="5E3919D8" w:rsidR="00EF26F3" w:rsidRDefault="00EF26F3" w:rsidP="00EA09EF">
            <w:pPr>
              <w:numPr>
                <w:ilvl w:val="0"/>
                <w:numId w:val="6"/>
              </w:numPr>
              <w:rPr>
                <w:color w:val="auto"/>
                <w:sz w:val="20"/>
                <w:szCs w:val="20"/>
              </w:rPr>
            </w:pPr>
            <w:r>
              <w:rPr>
                <w:color w:val="auto"/>
                <w:sz w:val="20"/>
                <w:szCs w:val="20"/>
              </w:rPr>
              <w:t>Create ECS cluster, service and tasks for existing project in AWS</w:t>
            </w:r>
          </w:p>
          <w:p w14:paraId="792541D3" w14:textId="6B6E512D" w:rsidR="00EF26F3" w:rsidRDefault="00EF26F3" w:rsidP="00EA09EF">
            <w:pPr>
              <w:numPr>
                <w:ilvl w:val="0"/>
                <w:numId w:val="6"/>
              </w:numPr>
              <w:rPr>
                <w:color w:val="auto"/>
                <w:sz w:val="20"/>
                <w:szCs w:val="20"/>
              </w:rPr>
            </w:pPr>
            <w:r>
              <w:rPr>
                <w:color w:val="auto"/>
                <w:sz w:val="20"/>
                <w:szCs w:val="20"/>
              </w:rPr>
              <w:t>Uploaded docker image in ECR</w:t>
            </w:r>
          </w:p>
          <w:p w14:paraId="022D1D3E" w14:textId="2AB5AFF1" w:rsidR="00916654" w:rsidRDefault="00916654" w:rsidP="00EA09EF">
            <w:pPr>
              <w:numPr>
                <w:ilvl w:val="0"/>
                <w:numId w:val="6"/>
              </w:numPr>
              <w:rPr>
                <w:color w:val="auto"/>
                <w:sz w:val="20"/>
                <w:szCs w:val="20"/>
              </w:rPr>
            </w:pPr>
            <w:r>
              <w:rPr>
                <w:color w:val="auto"/>
                <w:sz w:val="20"/>
                <w:szCs w:val="20"/>
              </w:rPr>
              <w:t>Created RDS with replication multiple regions.</w:t>
            </w:r>
          </w:p>
          <w:p w14:paraId="172B74BD" w14:textId="1D92A17F" w:rsidR="005A1EC5" w:rsidRDefault="005A1EC5" w:rsidP="00EA09EF">
            <w:pPr>
              <w:numPr>
                <w:ilvl w:val="0"/>
                <w:numId w:val="6"/>
              </w:numPr>
              <w:rPr>
                <w:color w:val="auto"/>
                <w:sz w:val="20"/>
                <w:szCs w:val="20"/>
              </w:rPr>
            </w:pPr>
            <w:r>
              <w:rPr>
                <w:color w:val="auto"/>
                <w:sz w:val="20"/>
                <w:szCs w:val="20"/>
              </w:rPr>
              <w:t>Created S3 bucket and provided appropriate roles for different set of teams.</w:t>
            </w:r>
          </w:p>
          <w:p w14:paraId="204B5F2E" w14:textId="494CE7EC" w:rsidR="00EA09EF" w:rsidRPr="00231118" w:rsidRDefault="005A1EC5" w:rsidP="00EA09EF">
            <w:pPr>
              <w:ind w:left="720"/>
              <w:rPr>
                <w:color w:val="auto"/>
                <w:sz w:val="20"/>
                <w:szCs w:val="20"/>
              </w:rPr>
            </w:pPr>
            <w:r>
              <w:rPr>
                <w:color w:val="auto"/>
                <w:sz w:val="20"/>
                <w:szCs w:val="20"/>
              </w:rPr>
              <w:t xml:space="preserve"> </w:t>
            </w:r>
          </w:p>
          <w:p w14:paraId="1AB1AFEB" w14:textId="77777777" w:rsidR="00EA09EF" w:rsidRPr="00C87436" w:rsidRDefault="00EA09EF" w:rsidP="00EA09EF">
            <w:pPr>
              <w:rPr>
                <w:rFonts w:ascii="Verdana" w:hAnsi="Verdana"/>
                <w:sz w:val="18"/>
                <w:szCs w:val="18"/>
              </w:rPr>
            </w:pPr>
          </w:p>
        </w:tc>
      </w:tr>
    </w:tbl>
    <w:p w14:paraId="46EBEB95" w14:textId="18DD9415" w:rsidR="00EA09EF" w:rsidRDefault="00EA09EF">
      <w:pPr>
        <w:spacing w:line="320" w:lineRule="atLeast"/>
        <w:rPr>
          <w:color w:val="0000FF"/>
          <w:sz w:val="20"/>
          <w:szCs w:val="20"/>
        </w:rPr>
      </w:pPr>
    </w:p>
    <w:p w14:paraId="63B97ECE" w14:textId="77777777" w:rsidR="00EA09EF" w:rsidRDefault="00EA09EF">
      <w:pPr>
        <w:spacing w:line="320" w:lineRule="atLeast"/>
        <w:rPr>
          <w:color w:val="0000FF"/>
          <w:sz w:val="20"/>
          <w:szCs w:val="20"/>
        </w:rPr>
      </w:pPr>
    </w:p>
    <w:p w14:paraId="5E429035" w14:textId="77777777" w:rsidR="00EA09EF" w:rsidRDefault="00EA09EF">
      <w:pPr>
        <w:spacing w:line="320" w:lineRule="atLeast"/>
        <w:rPr>
          <w:color w:val="0000FF"/>
          <w:sz w:val="20"/>
          <w:szCs w:val="20"/>
        </w:rPr>
      </w:pPr>
    </w:p>
    <w:p w14:paraId="3AA32642" w14:textId="77777777" w:rsidR="00EA09EF" w:rsidRDefault="00EA09EF">
      <w:pPr>
        <w:spacing w:line="320" w:lineRule="atLeast"/>
        <w:rPr>
          <w:color w:val="0000FF"/>
          <w:sz w:val="20"/>
          <w:szCs w:val="20"/>
        </w:rPr>
      </w:pPr>
    </w:p>
    <w:p w14:paraId="1FFF8620" w14:textId="77777777" w:rsidR="00EA09EF" w:rsidRDefault="00EA09EF">
      <w:pPr>
        <w:spacing w:line="320" w:lineRule="atLeast"/>
        <w:rPr>
          <w:color w:val="0000FF"/>
          <w:sz w:val="20"/>
          <w:szCs w:val="20"/>
        </w:rPr>
      </w:pPr>
    </w:p>
    <w:p w14:paraId="28C92C6E" w14:textId="77777777" w:rsidR="00EA09EF" w:rsidRDefault="00EA09EF">
      <w:pPr>
        <w:spacing w:line="320" w:lineRule="atLeast"/>
        <w:rPr>
          <w:color w:val="0000FF"/>
          <w:sz w:val="20"/>
          <w:szCs w:val="20"/>
        </w:rPr>
      </w:pPr>
    </w:p>
    <w:p w14:paraId="48BA3148" w14:textId="77777777" w:rsidR="00EA09EF" w:rsidRDefault="00EA09EF">
      <w:pPr>
        <w:spacing w:line="320" w:lineRule="atLeast"/>
        <w:rPr>
          <w:color w:val="0000FF"/>
          <w:sz w:val="20"/>
          <w:szCs w:val="20"/>
        </w:rPr>
      </w:pPr>
    </w:p>
    <w:p w14:paraId="2A016F46" w14:textId="77777777" w:rsidR="00EA09EF" w:rsidRDefault="00EA09EF">
      <w:pPr>
        <w:spacing w:line="320" w:lineRule="atLeast"/>
        <w:rPr>
          <w:color w:val="0000FF"/>
          <w:sz w:val="20"/>
          <w:szCs w:val="20"/>
        </w:rPr>
      </w:pPr>
    </w:p>
    <w:tbl>
      <w:tblPr>
        <w:tblpPr w:leftFromText="180" w:rightFromText="180" w:vertAnchor="text" w:horzAnchor="page" w:tblpX="970" w:tblpY="149"/>
        <w:tblW w:w="4949"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772"/>
        <w:gridCol w:w="8578"/>
      </w:tblGrid>
      <w:tr w:rsidR="004C2472" w:rsidRPr="00C87436" w14:paraId="29A33AC8" w14:textId="77777777" w:rsidTr="00D90E04">
        <w:trPr>
          <w:trHeight w:val="301"/>
        </w:trPr>
        <w:tc>
          <w:tcPr>
            <w:tcW w:w="856" w:type="pct"/>
            <w:shd w:val="clear" w:color="auto" w:fill="D9D9D9"/>
            <w:vAlign w:val="center"/>
          </w:tcPr>
          <w:p w14:paraId="6F922057" w14:textId="77777777" w:rsidR="004C2472" w:rsidRPr="00C87436" w:rsidRDefault="004C2472" w:rsidP="00D90E04">
            <w:pPr>
              <w:rPr>
                <w:rFonts w:ascii="Verdana" w:hAnsi="Verdana"/>
                <w:b/>
                <w:sz w:val="18"/>
                <w:szCs w:val="18"/>
              </w:rPr>
            </w:pPr>
            <w:r w:rsidRPr="00C87436">
              <w:rPr>
                <w:rFonts w:ascii="Verdana" w:hAnsi="Verdana"/>
                <w:b/>
                <w:sz w:val="18"/>
                <w:szCs w:val="18"/>
              </w:rPr>
              <w:t>Project Title</w:t>
            </w:r>
          </w:p>
        </w:tc>
        <w:tc>
          <w:tcPr>
            <w:tcW w:w="4144" w:type="pct"/>
            <w:shd w:val="clear" w:color="auto" w:fill="D9D9D9"/>
            <w:vAlign w:val="center"/>
          </w:tcPr>
          <w:p w14:paraId="53EF97E6" w14:textId="1B472B77" w:rsidR="004C2472" w:rsidRPr="00C87436" w:rsidRDefault="004C2472" w:rsidP="00D90E04">
            <w:pPr>
              <w:rPr>
                <w:szCs w:val="18"/>
              </w:rPr>
            </w:pPr>
            <w:r>
              <w:rPr>
                <w:rFonts w:ascii="Verdana" w:hAnsi="Verdana"/>
                <w:b/>
                <w:sz w:val="18"/>
                <w:szCs w:val="18"/>
              </w:rPr>
              <w:t>E-SRE</w:t>
            </w:r>
          </w:p>
        </w:tc>
      </w:tr>
    </w:tbl>
    <w:p w14:paraId="7612D788" w14:textId="77777777" w:rsidR="004C2472" w:rsidRDefault="004C2472" w:rsidP="004C2472">
      <w:pPr>
        <w:spacing w:line="320" w:lineRule="atLeast"/>
        <w:rPr>
          <w:color w:val="0000FF"/>
          <w:sz w:val="20"/>
          <w:szCs w:val="20"/>
        </w:rPr>
      </w:pPr>
    </w:p>
    <w:tbl>
      <w:tblPr>
        <w:tblpPr w:leftFromText="180" w:rightFromText="180" w:vertAnchor="text" w:horzAnchor="page" w:tblpX="970" w:tblpY="199"/>
        <w:tblW w:w="4949"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810"/>
        <w:gridCol w:w="8540"/>
      </w:tblGrid>
      <w:tr w:rsidR="004C2472" w:rsidRPr="00C87436" w14:paraId="752C96DF" w14:textId="77777777" w:rsidTr="00D90E04">
        <w:trPr>
          <w:trHeight w:val="340"/>
        </w:trPr>
        <w:tc>
          <w:tcPr>
            <w:tcW w:w="856" w:type="pct"/>
            <w:shd w:val="clear" w:color="auto" w:fill="FFFFFF"/>
            <w:vAlign w:val="center"/>
          </w:tcPr>
          <w:p w14:paraId="4BE3642E" w14:textId="77777777" w:rsidR="004C2472" w:rsidRPr="00C87436" w:rsidRDefault="004C2472" w:rsidP="00D90E04">
            <w:pPr>
              <w:rPr>
                <w:rFonts w:ascii="Verdana" w:hAnsi="Verdana"/>
                <w:b/>
                <w:sz w:val="18"/>
                <w:szCs w:val="18"/>
              </w:rPr>
            </w:pPr>
            <w:r w:rsidRPr="00C87436">
              <w:rPr>
                <w:rFonts w:ascii="Verdana" w:hAnsi="Verdana"/>
                <w:b/>
                <w:sz w:val="18"/>
                <w:szCs w:val="18"/>
              </w:rPr>
              <w:t>Client</w:t>
            </w:r>
          </w:p>
        </w:tc>
        <w:tc>
          <w:tcPr>
            <w:tcW w:w="4144" w:type="pct"/>
            <w:vAlign w:val="center"/>
          </w:tcPr>
          <w:p w14:paraId="6D872894" w14:textId="4DF7F519" w:rsidR="004C2472" w:rsidRPr="00C87436" w:rsidRDefault="00794883" w:rsidP="00D90E04">
            <w:pPr>
              <w:rPr>
                <w:rFonts w:ascii="Verdana" w:hAnsi="Verdana"/>
                <w:sz w:val="18"/>
                <w:szCs w:val="18"/>
              </w:rPr>
            </w:pPr>
            <w:r>
              <w:rPr>
                <w:rFonts w:ascii="Verdana" w:hAnsi="Verdana" w:cs="Verdana"/>
                <w:bCs/>
                <w:sz w:val="18"/>
                <w:szCs w:val="18"/>
                <w:lang w:val="en-GB" w:bidi="mr-IN"/>
              </w:rPr>
              <w:t>PayPal</w:t>
            </w:r>
          </w:p>
        </w:tc>
      </w:tr>
      <w:tr w:rsidR="004C2472" w:rsidRPr="00C87436" w14:paraId="7194EDEC" w14:textId="77777777" w:rsidTr="00D90E04">
        <w:trPr>
          <w:trHeight w:val="349"/>
        </w:trPr>
        <w:tc>
          <w:tcPr>
            <w:tcW w:w="856" w:type="pct"/>
            <w:shd w:val="clear" w:color="auto" w:fill="FFFFFF"/>
            <w:vAlign w:val="center"/>
          </w:tcPr>
          <w:p w14:paraId="4AA4D26F" w14:textId="77777777" w:rsidR="004C2472" w:rsidRPr="00C87436" w:rsidRDefault="004C2472" w:rsidP="00D90E04">
            <w:pPr>
              <w:rPr>
                <w:rFonts w:ascii="Verdana" w:hAnsi="Verdana"/>
                <w:b/>
                <w:sz w:val="18"/>
                <w:szCs w:val="18"/>
              </w:rPr>
            </w:pPr>
          </w:p>
          <w:p w14:paraId="3029DC0B" w14:textId="77777777" w:rsidR="004C2472" w:rsidRPr="00C87436" w:rsidRDefault="004C2472" w:rsidP="00D90E04">
            <w:pPr>
              <w:rPr>
                <w:rFonts w:ascii="Verdana" w:hAnsi="Verdana"/>
                <w:b/>
                <w:sz w:val="18"/>
                <w:szCs w:val="18"/>
              </w:rPr>
            </w:pPr>
            <w:r w:rsidRPr="00C87436">
              <w:rPr>
                <w:rFonts w:ascii="Verdana" w:hAnsi="Verdana"/>
                <w:b/>
                <w:sz w:val="18"/>
                <w:szCs w:val="18"/>
              </w:rPr>
              <w:t>Role</w:t>
            </w:r>
          </w:p>
        </w:tc>
        <w:tc>
          <w:tcPr>
            <w:tcW w:w="4144" w:type="pct"/>
            <w:vAlign w:val="center"/>
          </w:tcPr>
          <w:p w14:paraId="50EB652A" w14:textId="57437837" w:rsidR="004C2472" w:rsidRPr="00C87436" w:rsidRDefault="004C2472" w:rsidP="00D90E04">
            <w:pPr>
              <w:rPr>
                <w:rFonts w:ascii="Verdana" w:hAnsi="Verdana"/>
                <w:sz w:val="18"/>
                <w:szCs w:val="18"/>
              </w:rPr>
            </w:pPr>
            <w:r>
              <w:rPr>
                <w:rFonts w:ascii="Verdana" w:hAnsi="Verdana"/>
                <w:sz w:val="18"/>
                <w:szCs w:val="18"/>
              </w:rPr>
              <w:t xml:space="preserve">Embedded SRE </w:t>
            </w:r>
          </w:p>
        </w:tc>
      </w:tr>
      <w:tr w:rsidR="004C2472" w:rsidRPr="00C87436" w14:paraId="10BF92A5" w14:textId="77777777" w:rsidTr="00D90E04">
        <w:trPr>
          <w:trHeight w:val="418"/>
        </w:trPr>
        <w:tc>
          <w:tcPr>
            <w:tcW w:w="856" w:type="pct"/>
            <w:shd w:val="clear" w:color="auto" w:fill="FFFFFF"/>
            <w:vAlign w:val="center"/>
          </w:tcPr>
          <w:p w14:paraId="797865A0" w14:textId="77777777" w:rsidR="004C2472" w:rsidRPr="00C87436" w:rsidRDefault="004C2472" w:rsidP="00D90E04">
            <w:pPr>
              <w:rPr>
                <w:rFonts w:ascii="Verdana" w:hAnsi="Verdana"/>
                <w:b/>
                <w:sz w:val="18"/>
                <w:szCs w:val="18"/>
              </w:rPr>
            </w:pPr>
            <w:r w:rsidRPr="00C87436">
              <w:rPr>
                <w:rFonts w:ascii="Verdana" w:hAnsi="Verdana"/>
                <w:b/>
                <w:sz w:val="18"/>
                <w:szCs w:val="18"/>
              </w:rPr>
              <w:t xml:space="preserve">Team Size </w:t>
            </w:r>
          </w:p>
        </w:tc>
        <w:tc>
          <w:tcPr>
            <w:tcW w:w="4144" w:type="pct"/>
            <w:vAlign w:val="center"/>
          </w:tcPr>
          <w:p w14:paraId="1ADFA4BC" w14:textId="5207E9CE" w:rsidR="004C2472" w:rsidRPr="00C87436" w:rsidRDefault="004C2472" w:rsidP="00D90E04">
            <w:pPr>
              <w:rPr>
                <w:rFonts w:ascii="Verdana" w:hAnsi="Verdana"/>
                <w:sz w:val="18"/>
                <w:szCs w:val="18"/>
              </w:rPr>
            </w:pPr>
            <w:r>
              <w:rPr>
                <w:rFonts w:ascii="Verdana" w:hAnsi="Verdana"/>
                <w:sz w:val="18"/>
                <w:szCs w:val="18"/>
              </w:rPr>
              <w:t>4</w:t>
            </w:r>
          </w:p>
        </w:tc>
      </w:tr>
      <w:tr w:rsidR="004C2472" w:rsidRPr="00C87436" w14:paraId="3F604202" w14:textId="77777777" w:rsidTr="00D90E04">
        <w:trPr>
          <w:trHeight w:val="349"/>
        </w:trPr>
        <w:tc>
          <w:tcPr>
            <w:tcW w:w="856" w:type="pct"/>
            <w:shd w:val="clear" w:color="auto" w:fill="FFFFFF"/>
            <w:vAlign w:val="center"/>
          </w:tcPr>
          <w:p w14:paraId="20698F52" w14:textId="77777777" w:rsidR="004C2472" w:rsidRPr="00C87436" w:rsidRDefault="004C2472" w:rsidP="00D90E04">
            <w:pPr>
              <w:rPr>
                <w:rFonts w:ascii="Verdana" w:hAnsi="Verdana"/>
                <w:b/>
                <w:sz w:val="18"/>
                <w:szCs w:val="18"/>
              </w:rPr>
            </w:pPr>
            <w:r w:rsidRPr="00C87436">
              <w:rPr>
                <w:rFonts w:ascii="Verdana" w:hAnsi="Verdana"/>
                <w:b/>
                <w:sz w:val="18"/>
                <w:szCs w:val="18"/>
              </w:rPr>
              <w:t>Period</w:t>
            </w:r>
          </w:p>
        </w:tc>
        <w:tc>
          <w:tcPr>
            <w:tcW w:w="4144" w:type="pct"/>
            <w:vAlign w:val="center"/>
          </w:tcPr>
          <w:p w14:paraId="0CAC0C4B" w14:textId="0163D844" w:rsidR="004C2472" w:rsidRPr="00C87436" w:rsidRDefault="004C2472" w:rsidP="00D90E04">
            <w:pPr>
              <w:rPr>
                <w:rFonts w:ascii="Verdana" w:hAnsi="Verdana"/>
                <w:sz w:val="18"/>
                <w:szCs w:val="18"/>
              </w:rPr>
            </w:pPr>
            <w:r>
              <w:rPr>
                <w:rFonts w:ascii="Verdana" w:hAnsi="Verdana"/>
                <w:sz w:val="18"/>
                <w:szCs w:val="18"/>
              </w:rPr>
              <w:t>18</w:t>
            </w:r>
            <w:r w:rsidRPr="004C2472">
              <w:rPr>
                <w:rFonts w:ascii="Verdana" w:hAnsi="Verdana"/>
                <w:sz w:val="18"/>
                <w:szCs w:val="18"/>
                <w:vertAlign w:val="superscript"/>
              </w:rPr>
              <w:t>th</w:t>
            </w:r>
            <w:r>
              <w:rPr>
                <w:rFonts w:ascii="Verdana" w:hAnsi="Verdana"/>
                <w:sz w:val="18"/>
                <w:szCs w:val="18"/>
              </w:rPr>
              <w:t xml:space="preserve"> Feb 2019 to </w:t>
            </w:r>
            <w:proofErr w:type="gramStart"/>
            <w:r>
              <w:rPr>
                <w:rFonts w:ascii="Verdana" w:hAnsi="Verdana"/>
                <w:sz w:val="18"/>
                <w:szCs w:val="18"/>
              </w:rPr>
              <w:t>Till</w:t>
            </w:r>
            <w:proofErr w:type="gramEnd"/>
            <w:r>
              <w:rPr>
                <w:rFonts w:ascii="Verdana" w:hAnsi="Verdana"/>
                <w:sz w:val="18"/>
                <w:szCs w:val="18"/>
              </w:rPr>
              <w:t xml:space="preserve"> date</w:t>
            </w:r>
          </w:p>
        </w:tc>
      </w:tr>
      <w:tr w:rsidR="004C2472" w:rsidRPr="00C87436" w14:paraId="5FD9765E" w14:textId="77777777" w:rsidTr="00D90E04">
        <w:trPr>
          <w:trHeight w:val="367"/>
        </w:trPr>
        <w:tc>
          <w:tcPr>
            <w:tcW w:w="856" w:type="pct"/>
            <w:shd w:val="clear" w:color="auto" w:fill="FFFFFF"/>
            <w:vAlign w:val="center"/>
          </w:tcPr>
          <w:p w14:paraId="6AD1195F" w14:textId="77777777" w:rsidR="004C2472" w:rsidRPr="00C87436" w:rsidRDefault="004C2472" w:rsidP="00D90E04">
            <w:pPr>
              <w:rPr>
                <w:rFonts w:ascii="Verdana" w:hAnsi="Verdana"/>
                <w:b/>
                <w:sz w:val="18"/>
                <w:szCs w:val="18"/>
              </w:rPr>
            </w:pPr>
            <w:r w:rsidRPr="00C87436">
              <w:rPr>
                <w:rFonts w:ascii="Verdana" w:hAnsi="Verdana"/>
                <w:b/>
                <w:sz w:val="18"/>
                <w:szCs w:val="18"/>
              </w:rPr>
              <w:t>S/W &amp; Tools</w:t>
            </w:r>
          </w:p>
        </w:tc>
        <w:tc>
          <w:tcPr>
            <w:tcW w:w="4144" w:type="pct"/>
            <w:vAlign w:val="center"/>
          </w:tcPr>
          <w:p w14:paraId="72C738C3" w14:textId="0A8C1F19" w:rsidR="004C2472" w:rsidRPr="00C87436" w:rsidRDefault="00943D55" w:rsidP="00D90E04">
            <w:pPr>
              <w:rPr>
                <w:rFonts w:ascii="Verdana" w:hAnsi="Verdana"/>
                <w:sz w:val="18"/>
                <w:szCs w:val="18"/>
              </w:rPr>
            </w:pPr>
            <w:r>
              <w:rPr>
                <w:rFonts w:ascii="Verdana" w:hAnsi="Verdana"/>
                <w:sz w:val="18"/>
                <w:szCs w:val="18"/>
              </w:rPr>
              <w:t>Python, Java, Shell Scripting. Multiple PayPal internal tool, Google Cloud, Linux</w:t>
            </w:r>
          </w:p>
        </w:tc>
      </w:tr>
      <w:tr w:rsidR="004C2472" w:rsidRPr="00C87436" w14:paraId="16F58A86" w14:textId="77777777" w:rsidTr="00D90E04">
        <w:trPr>
          <w:trHeight w:val="803"/>
        </w:trPr>
        <w:tc>
          <w:tcPr>
            <w:tcW w:w="856" w:type="pct"/>
            <w:shd w:val="clear" w:color="auto" w:fill="FFFFFF"/>
            <w:vAlign w:val="center"/>
          </w:tcPr>
          <w:p w14:paraId="349ED2C9" w14:textId="77777777" w:rsidR="004C2472" w:rsidRPr="00C87436" w:rsidRDefault="004C2472" w:rsidP="00D90E04">
            <w:pPr>
              <w:rPr>
                <w:rFonts w:ascii="Verdana" w:hAnsi="Verdana"/>
                <w:b/>
                <w:sz w:val="18"/>
                <w:szCs w:val="18"/>
              </w:rPr>
            </w:pPr>
            <w:r w:rsidRPr="00C87436">
              <w:rPr>
                <w:rFonts w:ascii="Verdana" w:hAnsi="Verdana"/>
                <w:b/>
                <w:sz w:val="18"/>
                <w:szCs w:val="18"/>
              </w:rPr>
              <w:t xml:space="preserve">Project Summary </w:t>
            </w:r>
          </w:p>
        </w:tc>
        <w:tc>
          <w:tcPr>
            <w:tcW w:w="4144" w:type="pct"/>
            <w:vAlign w:val="center"/>
          </w:tcPr>
          <w:p w14:paraId="4C092C4E" w14:textId="01F771ED" w:rsidR="004C2472" w:rsidRPr="00C87436" w:rsidRDefault="004C2472" w:rsidP="00D90E04">
            <w:pPr>
              <w:rPr>
                <w:rFonts w:ascii="Verdana" w:hAnsi="Verdana"/>
                <w:sz w:val="18"/>
                <w:szCs w:val="18"/>
              </w:rPr>
            </w:pPr>
            <w:r w:rsidRPr="00C87436">
              <w:rPr>
                <w:rFonts w:ascii="Verdana" w:hAnsi="Verdana"/>
                <w:sz w:val="18"/>
                <w:szCs w:val="18"/>
              </w:rPr>
              <w:t xml:space="preserve">• </w:t>
            </w:r>
            <w:r w:rsidR="00943D55">
              <w:rPr>
                <w:rFonts w:ascii="Verdana" w:hAnsi="Verdana"/>
                <w:sz w:val="18"/>
                <w:szCs w:val="18"/>
              </w:rPr>
              <w:t>Here we embed with multiple teams to find out existing issues existing in production related to their app, help team to resolve all the issue related to infrastructure and architecture. Then, train team to handle issues by themselves by automating stuffs.</w:t>
            </w:r>
          </w:p>
        </w:tc>
      </w:tr>
      <w:tr w:rsidR="004C2472" w:rsidRPr="00C87436" w14:paraId="1B21B2D8" w14:textId="77777777" w:rsidTr="00D90E04">
        <w:trPr>
          <w:trHeight w:val="803"/>
        </w:trPr>
        <w:tc>
          <w:tcPr>
            <w:tcW w:w="856" w:type="pct"/>
            <w:shd w:val="clear" w:color="auto" w:fill="FFFFFF"/>
            <w:vAlign w:val="center"/>
          </w:tcPr>
          <w:p w14:paraId="64CFF684" w14:textId="77777777" w:rsidR="004C2472" w:rsidRPr="00C87436" w:rsidRDefault="004C2472" w:rsidP="00D90E04">
            <w:pPr>
              <w:rPr>
                <w:rFonts w:ascii="Verdana" w:hAnsi="Verdana"/>
                <w:b/>
                <w:sz w:val="18"/>
                <w:szCs w:val="18"/>
              </w:rPr>
            </w:pPr>
            <w:r w:rsidRPr="00C87436">
              <w:rPr>
                <w:rFonts w:ascii="Verdana" w:hAnsi="Verdana"/>
                <w:b/>
                <w:sz w:val="18"/>
                <w:szCs w:val="18"/>
              </w:rPr>
              <w:t>Responsibilities</w:t>
            </w:r>
          </w:p>
        </w:tc>
        <w:tc>
          <w:tcPr>
            <w:tcW w:w="4144" w:type="pct"/>
            <w:vAlign w:val="center"/>
          </w:tcPr>
          <w:p w14:paraId="0C2D2E3E" w14:textId="35FEE8B1" w:rsidR="004C2472" w:rsidRDefault="00943D55" w:rsidP="00D90E04">
            <w:pPr>
              <w:numPr>
                <w:ilvl w:val="0"/>
                <w:numId w:val="6"/>
              </w:numPr>
              <w:rPr>
                <w:color w:val="auto"/>
                <w:sz w:val="20"/>
                <w:szCs w:val="20"/>
              </w:rPr>
            </w:pPr>
            <w:r>
              <w:rPr>
                <w:rFonts w:ascii="Verdana" w:hAnsi="Verdana"/>
                <w:sz w:val="18"/>
                <w:szCs w:val="18"/>
              </w:rPr>
              <w:t xml:space="preserve">Creating efficient alerts for proper monitoring of the application. </w:t>
            </w:r>
          </w:p>
          <w:p w14:paraId="58D530DB" w14:textId="77777777" w:rsidR="00943D55" w:rsidRDefault="00943D55" w:rsidP="00943D55">
            <w:pPr>
              <w:numPr>
                <w:ilvl w:val="0"/>
                <w:numId w:val="6"/>
              </w:numPr>
              <w:rPr>
                <w:color w:val="auto"/>
                <w:sz w:val="20"/>
                <w:szCs w:val="20"/>
              </w:rPr>
            </w:pPr>
            <w:r>
              <w:rPr>
                <w:color w:val="auto"/>
                <w:sz w:val="20"/>
                <w:szCs w:val="20"/>
              </w:rPr>
              <w:t>Handling production on-call issues.</w:t>
            </w:r>
          </w:p>
          <w:p w14:paraId="5AE63B99" w14:textId="156CA4F7" w:rsidR="004C2472" w:rsidRPr="00231118" w:rsidRDefault="00943D55" w:rsidP="00D90E04">
            <w:pPr>
              <w:numPr>
                <w:ilvl w:val="0"/>
                <w:numId w:val="6"/>
              </w:numPr>
              <w:rPr>
                <w:color w:val="auto"/>
                <w:sz w:val="20"/>
                <w:szCs w:val="20"/>
              </w:rPr>
            </w:pPr>
            <w:r>
              <w:rPr>
                <w:color w:val="auto"/>
                <w:sz w:val="20"/>
                <w:szCs w:val="20"/>
              </w:rPr>
              <w:t xml:space="preserve">Analyzing root cause of recent issues and other issues which were in backlog from long time. </w:t>
            </w:r>
          </w:p>
          <w:p w14:paraId="799652DC" w14:textId="4E75A048" w:rsidR="00943D55" w:rsidRDefault="00943D55" w:rsidP="00D90E04">
            <w:pPr>
              <w:numPr>
                <w:ilvl w:val="0"/>
                <w:numId w:val="6"/>
              </w:numPr>
              <w:rPr>
                <w:color w:val="auto"/>
                <w:sz w:val="20"/>
                <w:szCs w:val="20"/>
              </w:rPr>
            </w:pPr>
            <w:r>
              <w:rPr>
                <w:color w:val="auto"/>
                <w:sz w:val="20"/>
                <w:szCs w:val="20"/>
              </w:rPr>
              <w:t>Providing solution to the various issues related to the application.</w:t>
            </w:r>
          </w:p>
          <w:p w14:paraId="1192CFEA" w14:textId="459004A2" w:rsidR="00943D55" w:rsidRDefault="00943D55" w:rsidP="00D90E04">
            <w:pPr>
              <w:numPr>
                <w:ilvl w:val="0"/>
                <w:numId w:val="6"/>
              </w:numPr>
              <w:rPr>
                <w:color w:val="auto"/>
                <w:sz w:val="20"/>
                <w:szCs w:val="20"/>
              </w:rPr>
            </w:pPr>
            <w:r>
              <w:rPr>
                <w:color w:val="auto"/>
                <w:sz w:val="20"/>
                <w:szCs w:val="20"/>
              </w:rPr>
              <w:t xml:space="preserve">Providing solutions to better performance of the application in production. </w:t>
            </w:r>
          </w:p>
          <w:p w14:paraId="6B9A7A78" w14:textId="77777777" w:rsidR="004C2472" w:rsidRPr="00231118" w:rsidRDefault="004C2472" w:rsidP="00D90E04">
            <w:pPr>
              <w:ind w:left="720"/>
              <w:rPr>
                <w:color w:val="auto"/>
                <w:sz w:val="20"/>
                <w:szCs w:val="20"/>
              </w:rPr>
            </w:pPr>
          </w:p>
          <w:p w14:paraId="2059410F" w14:textId="77777777" w:rsidR="004C2472" w:rsidRPr="00C87436" w:rsidRDefault="004C2472" w:rsidP="00D90E04">
            <w:pPr>
              <w:rPr>
                <w:rFonts w:ascii="Verdana" w:hAnsi="Verdana"/>
                <w:sz w:val="18"/>
                <w:szCs w:val="18"/>
              </w:rPr>
            </w:pPr>
          </w:p>
        </w:tc>
      </w:tr>
    </w:tbl>
    <w:p w14:paraId="14169B49" w14:textId="77777777" w:rsidR="00EA09EF" w:rsidRDefault="00EA09EF">
      <w:pPr>
        <w:spacing w:line="320" w:lineRule="atLeast"/>
        <w:rPr>
          <w:color w:val="0000FF"/>
          <w:sz w:val="20"/>
          <w:szCs w:val="20"/>
        </w:rPr>
      </w:pPr>
    </w:p>
    <w:p w14:paraId="4250049B" w14:textId="77777777" w:rsidR="00EA09EF" w:rsidRDefault="00EA09EF">
      <w:pPr>
        <w:spacing w:line="320" w:lineRule="atLeast"/>
        <w:rPr>
          <w:color w:val="0000FF"/>
          <w:sz w:val="20"/>
          <w:szCs w:val="20"/>
        </w:rPr>
      </w:pPr>
    </w:p>
    <w:p w14:paraId="12CD73EC" w14:textId="77777777" w:rsidR="00EA09EF" w:rsidRDefault="00EA09EF">
      <w:pPr>
        <w:spacing w:line="320" w:lineRule="atLeast"/>
        <w:rPr>
          <w:color w:val="0000FF"/>
          <w:sz w:val="20"/>
          <w:szCs w:val="20"/>
        </w:rPr>
      </w:pPr>
    </w:p>
    <w:p w14:paraId="6EE4CE64" w14:textId="77777777" w:rsidR="00EA09EF" w:rsidRDefault="00EA09EF">
      <w:pPr>
        <w:spacing w:line="320" w:lineRule="atLeast"/>
        <w:rPr>
          <w:color w:val="0000FF"/>
          <w:sz w:val="20"/>
          <w:szCs w:val="20"/>
        </w:rPr>
      </w:pPr>
    </w:p>
    <w:p w14:paraId="5ACED23B" w14:textId="77777777" w:rsidR="00EA09EF" w:rsidRDefault="00EA09EF">
      <w:pPr>
        <w:spacing w:line="320" w:lineRule="atLeast"/>
        <w:rPr>
          <w:color w:val="0000FF"/>
          <w:sz w:val="20"/>
          <w:szCs w:val="20"/>
        </w:rPr>
      </w:pPr>
    </w:p>
    <w:p w14:paraId="4B63FDAC" w14:textId="77777777" w:rsidR="00EA09EF" w:rsidRDefault="00EA09EF">
      <w:pPr>
        <w:spacing w:line="320" w:lineRule="atLeast"/>
        <w:rPr>
          <w:color w:val="0000FF"/>
          <w:sz w:val="20"/>
          <w:szCs w:val="20"/>
        </w:rPr>
      </w:pPr>
    </w:p>
    <w:p w14:paraId="50B6FF53" w14:textId="77777777" w:rsidR="00A05E1F" w:rsidRDefault="00A05E1F">
      <w:pPr>
        <w:spacing w:line="320" w:lineRule="atLeast"/>
        <w:rPr>
          <w:color w:val="0000FF"/>
          <w:sz w:val="20"/>
          <w:szCs w:val="20"/>
        </w:rPr>
      </w:pPr>
    </w:p>
    <w:p w14:paraId="176DE08E" w14:textId="77777777" w:rsidR="00F62FAC" w:rsidRDefault="00F62FAC">
      <w:pPr>
        <w:spacing w:line="320" w:lineRule="atLeast"/>
        <w:rPr>
          <w:color w:val="0000FF"/>
          <w:sz w:val="20"/>
          <w:szCs w:val="20"/>
        </w:rPr>
      </w:pPr>
    </w:p>
    <w:p w14:paraId="6D4C7369" w14:textId="77777777" w:rsidR="002C768C" w:rsidRPr="009464F3" w:rsidRDefault="002C768C" w:rsidP="002C768C">
      <w:pPr>
        <w:shd w:val="clear" w:color="auto" w:fill="E6E6E6"/>
        <w:rPr>
          <w:rFonts w:ascii="Verdana" w:hAnsi="Verdana"/>
          <w:sz w:val="20"/>
          <w:szCs w:val="20"/>
        </w:rPr>
      </w:pPr>
      <w:r>
        <w:rPr>
          <w:rFonts w:ascii="Verdana" w:hAnsi="Verdana"/>
          <w:b/>
          <w:sz w:val="20"/>
          <w:szCs w:val="20"/>
        </w:rPr>
        <w:t>Educational Details</w:t>
      </w:r>
    </w:p>
    <w:p w14:paraId="28F47C75" w14:textId="77777777" w:rsidR="002C768C" w:rsidRDefault="002C768C" w:rsidP="002C768C">
      <w:pPr>
        <w:rPr>
          <w:rFonts w:ascii="Verdana" w:hAnsi="Verdana"/>
          <w:sz w:val="20"/>
          <w:szCs w:val="20"/>
        </w:rPr>
      </w:pPr>
    </w:p>
    <w:tbl>
      <w:tblPr>
        <w:tblpPr w:leftFromText="180" w:rightFromText="180" w:vertAnchor="text" w:horzAnchor="margin" w:tblpX="108" w:tblpY="19"/>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000" w:firstRow="0" w:lastRow="0" w:firstColumn="0" w:lastColumn="0" w:noHBand="0" w:noVBand="0"/>
      </w:tblPr>
      <w:tblGrid>
        <w:gridCol w:w="1160"/>
        <w:gridCol w:w="3093"/>
        <w:gridCol w:w="3102"/>
        <w:gridCol w:w="3102"/>
      </w:tblGrid>
      <w:tr w:rsidR="002C768C" w:rsidRPr="00C87436" w14:paraId="398DB660" w14:textId="77777777" w:rsidTr="008A3F5B">
        <w:trPr>
          <w:trHeight w:val="349"/>
        </w:trPr>
        <w:tc>
          <w:tcPr>
            <w:tcW w:w="555" w:type="pct"/>
            <w:shd w:val="clear" w:color="auto" w:fill="D9D9D9"/>
            <w:vAlign w:val="center"/>
          </w:tcPr>
          <w:p w14:paraId="46574AFA" w14:textId="77777777" w:rsidR="002C768C" w:rsidRPr="00C87436" w:rsidRDefault="002C768C" w:rsidP="002C768C">
            <w:pPr>
              <w:rPr>
                <w:rFonts w:ascii="Verdana" w:hAnsi="Verdana"/>
                <w:b/>
                <w:sz w:val="18"/>
                <w:szCs w:val="18"/>
              </w:rPr>
            </w:pPr>
            <w:r w:rsidRPr="00C87436">
              <w:rPr>
                <w:rFonts w:ascii="Verdana" w:hAnsi="Verdana"/>
                <w:b/>
                <w:sz w:val="18"/>
                <w:szCs w:val="18"/>
              </w:rPr>
              <w:t>Project Title</w:t>
            </w:r>
          </w:p>
        </w:tc>
        <w:tc>
          <w:tcPr>
            <w:tcW w:w="1479" w:type="pct"/>
            <w:shd w:val="clear" w:color="auto" w:fill="D9D9D9"/>
            <w:vAlign w:val="center"/>
          </w:tcPr>
          <w:p w14:paraId="1DE434AF" w14:textId="77777777" w:rsidR="002C768C" w:rsidRPr="00C87436" w:rsidRDefault="002C768C" w:rsidP="002C768C">
            <w:pPr>
              <w:rPr>
                <w:szCs w:val="18"/>
              </w:rPr>
            </w:pPr>
            <w:r w:rsidRPr="00C87436">
              <w:rPr>
                <w:rFonts w:ascii="Verdana" w:hAnsi="Verdana"/>
                <w:b/>
                <w:sz w:val="18"/>
                <w:szCs w:val="18"/>
              </w:rPr>
              <w:t xml:space="preserve"> </w:t>
            </w:r>
            <w:r w:rsidR="00CE03C2" w:rsidRPr="00C87436">
              <w:rPr>
                <w:rFonts w:ascii="Verdana" w:hAnsi="Verdana"/>
                <w:b/>
                <w:sz w:val="18"/>
                <w:szCs w:val="18"/>
              </w:rPr>
              <w:t xml:space="preserve">School/ </w:t>
            </w:r>
            <w:r w:rsidRPr="00C87436">
              <w:rPr>
                <w:rFonts w:ascii="Verdana" w:hAnsi="Verdana"/>
                <w:b/>
                <w:sz w:val="18"/>
                <w:szCs w:val="18"/>
              </w:rPr>
              <w:t>University</w:t>
            </w:r>
          </w:p>
        </w:tc>
        <w:tc>
          <w:tcPr>
            <w:tcW w:w="1483" w:type="pct"/>
            <w:shd w:val="clear" w:color="auto" w:fill="D9D9D9"/>
            <w:vAlign w:val="center"/>
          </w:tcPr>
          <w:p w14:paraId="56C5EB93" w14:textId="77777777" w:rsidR="002C768C" w:rsidRPr="00C87436" w:rsidRDefault="002C768C" w:rsidP="002C768C">
            <w:pPr>
              <w:rPr>
                <w:szCs w:val="18"/>
              </w:rPr>
            </w:pPr>
            <w:r w:rsidRPr="00C87436">
              <w:rPr>
                <w:rFonts w:ascii="Verdana" w:hAnsi="Verdana"/>
                <w:b/>
                <w:sz w:val="18"/>
                <w:szCs w:val="18"/>
              </w:rPr>
              <w:t>Year of Passing</w:t>
            </w:r>
          </w:p>
        </w:tc>
        <w:tc>
          <w:tcPr>
            <w:tcW w:w="1483" w:type="pct"/>
            <w:shd w:val="clear" w:color="auto" w:fill="D9D9D9"/>
            <w:vAlign w:val="center"/>
          </w:tcPr>
          <w:p w14:paraId="01EB439E" w14:textId="77777777" w:rsidR="002C768C" w:rsidRPr="00C87436" w:rsidRDefault="002C768C" w:rsidP="002C768C">
            <w:pPr>
              <w:rPr>
                <w:szCs w:val="18"/>
              </w:rPr>
            </w:pPr>
            <w:r w:rsidRPr="00C87436">
              <w:rPr>
                <w:rFonts w:ascii="Verdana" w:hAnsi="Verdana"/>
                <w:b/>
                <w:sz w:val="18"/>
                <w:szCs w:val="18"/>
              </w:rPr>
              <w:t>Percentage</w:t>
            </w:r>
          </w:p>
        </w:tc>
      </w:tr>
      <w:tr w:rsidR="002C768C" w:rsidRPr="00C87436" w14:paraId="5F5EA3A6" w14:textId="77777777" w:rsidTr="008A3F5B">
        <w:trPr>
          <w:trHeight w:val="340"/>
        </w:trPr>
        <w:tc>
          <w:tcPr>
            <w:tcW w:w="555" w:type="pct"/>
            <w:shd w:val="clear" w:color="auto" w:fill="FFFFFF"/>
            <w:vAlign w:val="center"/>
          </w:tcPr>
          <w:p w14:paraId="0C9A60A4" w14:textId="77777777" w:rsidR="002C768C" w:rsidRPr="00C87436" w:rsidRDefault="008A3F5B" w:rsidP="002C768C">
            <w:pPr>
              <w:rPr>
                <w:rFonts w:ascii="Verdana" w:hAnsi="Verdana"/>
                <w:b/>
                <w:sz w:val="18"/>
                <w:szCs w:val="18"/>
              </w:rPr>
            </w:pPr>
            <w:proofErr w:type="spellStart"/>
            <w:proofErr w:type="gramStart"/>
            <w:r w:rsidRPr="00C87436">
              <w:rPr>
                <w:rFonts w:ascii="Verdana" w:hAnsi="Verdana"/>
                <w:b/>
                <w:sz w:val="18"/>
                <w:szCs w:val="18"/>
              </w:rPr>
              <w:t>B.Tech</w:t>
            </w:r>
            <w:proofErr w:type="spellEnd"/>
            <w:proofErr w:type="gramEnd"/>
          </w:p>
        </w:tc>
        <w:tc>
          <w:tcPr>
            <w:tcW w:w="1479" w:type="pct"/>
            <w:vAlign w:val="center"/>
          </w:tcPr>
          <w:p w14:paraId="197A1CF1" w14:textId="77777777" w:rsidR="002C768C" w:rsidRPr="00C87436" w:rsidRDefault="00CE03C2" w:rsidP="002C768C">
            <w:pPr>
              <w:rPr>
                <w:rFonts w:ascii="Verdana" w:hAnsi="Verdana"/>
                <w:sz w:val="18"/>
                <w:szCs w:val="18"/>
              </w:rPr>
            </w:pPr>
            <w:r w:rsidRPr="00C87436">
              <w:rPr>
                <w:rFonts w:ascii="Verdana" w:hAnsi="Verdana"/>
                <w:sz w:val="18"/>
                <w:szCs w:val="18"/>
              </w:rPr>
              <w:t>JNTU, Anantapur</w:t>
            </w:r>
          </w:p>
        </w:tc>
        <w:tc>
          <w:tcPr>
            <w:tcW w:w="1483" w:type="pct"/>
            <w:vAlign w:val="center"/>
          </w:tcPr>
          <w:p w14:paraId="7CB50737" w14:textId="77777777" w:rsidR="002C768C" w:rsidRPr="00C87436" w:rsidRDefault="008859C4" w:rsidP="002C768C">
            <w:pPr>
              <w:rPr>
                <w:rFonts w:ascii="Verdana" w:hAnsi="Verdana"/>
                <w:sz w:val="18"/>
                <w:szCs w:val="18"/>
              </w:rPr>
            </w:pPr>
            <w:r w:rsidRPr="00C87436">
              <w:rPr>
                <w:rFonts w:ascii="Verdana" w:hAnsi="Verdana" w:cs="Verdana"/>
                <w:bCs/>
                <w:sz w:val="18"/>
                <w:szCs w:val="18"/>
                <w:lang w:val="en-GB" w:bidi="mr-IN"/>
              </w:rPr>
              <w:t>201</w:t>
            </w:r>
            <w:r w:rsidR="00CE03C2" w:rsidRPr="00C87436">
              <w:rPr>
                <w:rFonts w:ascii="Verdana" w:hAnsi="Verdana" w:cs="Verdana"/>
                <w:bCs/>
                <w:sz w:val="18"/>
                <w:szCs w:val="18"/>
                <w:lang w:val="en-GB" w:bidi="mr-IN"/>
              </w:rPr>
              <w:t>3</w:t>
            </w:r>
          </w:p>
        </w:tc>
        <w:tc>
          <w:tcPr>
            <w:tcW w:w="1483" w:type="pct"/>
            <w:vAlign w:val="center"/>
          </w:tcPr>
          <w:p w14:paraId="47E2B5A0" w14:textId="77777777" w:rsidR="002C768C" w:rsidRPr="00C87436" w:rsidRDefault="002B1A0B" w:rsidP="002C768C">
            <w:pPr>
              <w:rPr>
                <w:rFonts w:ascii="Verdana" w:hAnsi="Verdana"/>
                <w:sz w:val="18"/>
                <w:szCs w:val="18"/>
              </w:rPr>
            </w:pPr>
            <w:r w:rsidRPr="00C87436">
              <w:rPr>
                <w:rFonts w:ascii="Verdana" w:hAnsi="Verdana" w:cs="Verdana"/>
                <w:bCs/>
                <w:sz w:val="18"/>
                <w:szCs w:val="18"/>
                <w:lang w:val="en-GB" w:bidi="mr-IN"/>
              </w:rPr>
              <w:t>70.2</w:t>
            </w:r>
          </w:p>
        </w:tc>
      </w:tr>
      <w:tr w:rsidR="002C768C" w:rsidRPr="00C87436" w14:paraId="027E7B6A" w14:textId="77777777" w:rsidTr="008A3F5B">
        <w:trPr>
          <w:trHeight w:val="349"/>
        </w:trPr>
        <w:tc>
          <w:tcPr>
            <w:tcW w:w="555" w:type="pct"/>
            <w:shd w:val="clear" w:color="auto" w:fill="FFFFFF"/>
            <w:vAlign w:val="center"/>
          </w:tcPr>
          <w:p w14:paraId="4CB9000E" w14:textId="77777777" w:rsidR="002C768C" w:rsidRPr="00C87436" w:rsidRDefault="008A3F5B" w:rsidP="002C768C">
            <w:pPr>
              <w:rPr>
                <w:rFonts w:ascii="Verdana" w:hAnsi="Verdana"/>
                <w:b/>
                <w:sz w:val="18"/>
                <w:szCs w:val="18"/>
              </w:rPr>
            </w:pPr>
            <w:r w:rsidRPr="00C87436">
              <w:rPr>
                <w:rFonts w:ascii="Verdana" w:hAnsi="Verdana"/>
                <w:b/>
                <w:sz w:val="18"/>
                <w:szCs w:val="18"/>
              </w:rPr>
              <w:t>12</w:t>
            </w:r>
            <w:r w:rsidRPr="00C87436">
              <w:rPr>
                <w:rFonts w:ascii="Verdana" w:hAnsi="Verdana"/>
                <w:b/>
                <w:sz w:val="18"/>
                <w:szCs w:val="18"/>
                <w:vertAlign w:val="superscript"/>
              </w:rPr>
              <w:t>th</w:t>
            </w:r>
            <w:r w:rsidRPr="00C87436">
              <w:rPr>
                <w:rFonts w:ascii="Verdana" w:hAnsi="Verdana"/>
                <w:b/>
                <w:sz w:val="18"/>
                <w:szCs w:val="18"/>
              </w:rPr>
              <w:t xml:space="preserve"> </w:t>
            </w:r>
          </w:p>
        </w:tc>
        <w:tc>
          <w:tcPr>
            <w:tcW w:w="1479" w:type="pct"/>
            <w:vAlign w:val="center"/>
          </w:tcPr>
          <w:p w14:paraId="7043F060" w14:textId="77777777" w:rsidR="002C768C" w:rsidRPr="00C87436" w:rsidRDefault="00CE03C2" w:rsidP="002C768C">
            <w:pPr>
              <w:rPr>
                <w:rFonts w:ascii="Verdana" w:hAnsi="Verdana"/>
                <w:sz w:val="18"/>
                <w:szCs w:val="18"/>
              </w:rPr>
            </w:pPr>
            <w:r w:rsidRPr="00C87436">
              <w:rPr>
                <w:rFonts w:ascii="Verdana" w:hAnsi="Verdana"/>
                <w:sz w:val="18"/>
                <w:szCs w:val="18"/>
              </w:rPr>
              <w:t xml:space="preserve">Zinc Smelter Snr. Sec. School, </w:t>
            </w:r>
            <w:proofErr w:type="spellStart"/>
            <w:r w:rsidRPr="00C87436">
              <w:rPr>
                <w:rFonts w:ascii="Verdana" w:hAnsi="Verdana"/>
                <w:sz w:val="18"/>
                <w:szCs w:val="18"/>
              </w:rPr>
              <w:t>Vishakapatnam</w:t>
            </w:r>
            <w:proofErr w:type="spellEnd"/>
          </w:p>
        </w:tc>
        <w:tc>
          <w:tcPr>
            <w:tcW w:w="1483" w:type="pct"/>
            <w:vAlign w:val="center"/>
          </w:tcPr>
          <w:p w14:paraId="7969842A" w14:textId="77777777" w:rsidR="002C768C" w:rsidRPr="00C87436" w:rsidRDefault="008859C4" w:rsidP="002C768C">
            <w:pPr>
              <w:rPr>
                <w:rFonts w:ascii="Verdana" w:hAnsi="Verdana"/>
                <w:sz w:val="18"/>
                <w:szCs w:val="18"/>
              </w:rPr>
            </w:pPr>
            <w:r w:rsidRPr="00C87436">
              <w:rPr>
                <w:rFonts w:ascii="Verdana" w:hAnsi="Verdana"/>
                <w:sz w:val="18"/>
                <w:szCs w:val="18"/>
              </w:rPr>
              <w:t>200</w:t>
            </w:r>
            <w:r w:rsidR="00CE03C2" w:rsidRPr="00C87436">
              <w:rPr>
                <w:rFonts w:ascii="Verdana" w:hAnsi="Verdana"/>
                <w:sz w:val="18"/>
                <w:szCs w:val="18"/>
              </w:rPr>
              <w:t>9</w:t>
            </w:r>
          </w:p>
        </w:tc>
        <w:tc>
          <w:tcPr>
            <w:tcW w:w="1483" w:type="pct"/>
            <w:vAlign w:val="center"/>
          </w:tcPr>
          <w:p w14:paraId="600031AC" w14:textId="77777777" w:rsidR="002C768C" w:rsidRPr="00C87436" w:rsidRDefault="00CE03C2" w:rsidP="002C768C">
            <w:pPr>
              <w:rPr>
                <w:rFonts w:ascii="Verdana" w:hAnsi="Verdana"/>
                <w:sz w:val="18"/>
                <w:szCs w:val="18"/>
              </w:rPr>
            </w:pPr>
            <w:r w:rsidRPr="00C87436">
              <w:rPr>
                <w:rFonts w:ascii="Verdana" w:hAnsi="Verdana"/>
                <w:sz w:val="18"/>
                <w:szCs w:val="18"/>
              </w:rPr>
              <w:t>79</w:t>
            </w:r>
          </w:p>
        </w:tc>
      </w:tr>
      <w:tr w:rsidR="002C768C" w:rsidRPr="00C87436" w14:paraId="4FA43DB0" w14:textId="77777777" w:rsidTr="008A3F5B">
        <w:trPr>
          <w:trHeight w:val="358"/>
        </w:trPr>
        <w:tc>
          <w:tcPr>
            <w:tcW w:w="555" w:type="pct"/>
            <w:shd w:val="clear" w:color="auto" w:fill="FFFFFF"/>
            <w:vAlign w:val="center"/>
          </w:tcPr>
          <w:p w14:paraId="49514283" w14:textId="77777777" w:rsidR="002C768C" w:rsidRPr="00C87436" w:rsidRDefault="008A3F5B" w:rsidP="002C768C">
            <w:pPr>
              <w:rPr>
                <w:rFonts w:ascii="Verdana" w:hAnsi="Verdana"/>
                <w:b/>
                <w:sz w:val="18"/>
                <w:szCs w:val="18"/>
              </w:rPr>
            </w:pPr>
            <w:r w:rsidRPr="00C87436">
              <w:rPr>
                <w:rFonts w:ascii="Verdana" w:hAnsi="Verdana"/>
                <w:b/>
                <w:sz w:val="18"/>
                <w:szCs w:val="18"/>
              </w:rPr>
              <w:t>10</w:t>
            </w:r>
            <w:r w:rsidRPr="00C87436">
              <w:rPr>
                <w:rFonts w:ascii="Verdana" w:hAnsi="Verdana"/>
                <w:b/>
                <w:sz w:val="18"/>
                <w:szCs w:val="18"/>
                <w:vertAlign w:val="superscript"/>
              </w:rPr>
              <w:t>th</w:t>
            </w:r>
            <w:r w:rsidRPr="00C87436">
              <w:rPr>
                <w:rFonts w:ascii="Verdana" w:hAnsi="Verdana"/>
                <w:b/>
                <w:sz w:val="18"/>
                <w:szCs w:val="18"/>
              </w:rPr>
              <w:t xml:space="preserve"> </w:t>
            </w:r>
          </w:p>
        </w:tc>
        <w:tc>
          <w:tcPr>
            <w:tcW w:w="1479" w:type="pct"/>
            <w:vAlign w:val="center"/>
          </w:tcPr>
          <w:p w14:paraId="4D716D7D" w14:textId="77777777" w:rsidR="002C768C" w:rsidRPr="00C87436" w:rsidRDefault="00CE03C2" w:rsidP="008859C4">
            <w:pPr>
              <w:rPr>
                <w:rFonts w:ascii="Verdana" w:hAnsi="Verdana"/>
                <w:sz w:val="18"/>
                <w:szCs w:val="18"/>
              </w:rPr>
            </w:pPr>
            <w:r w:rsidRPr="00C87436">
              <w:rPr>
                <w:rFonts w:ascii="Verdana" w:hAnsi="Verdana"/>
                <w:sz w:val="18"/>
                <w:szCs w:val="18"/>
              </w:rPr>
              <w:t>Andhra Association English School (ICSE)</w:t>
            </w:r>
          </w:p>
        </w:tc>
        <w:tc>
          <w:tcPr>
            <w:tcW w:w="1483" w:type="pct"/>
            <w:vAlign w:val="center"/>
          </w:tcPr>
          <w:p w14:paraId="13823359" w14:textId="77777777" w:rsidR="002C768C" w:rsidRPr="00C87436" w:rsidRDefault="008859C4" w:rsidP="002C768C">
            <w:pPr>
              <w:rPr>
                <w:rFonts w:ascii="Verdana" w:hAnsi="Verdana"/>
                <w:sz w:val="18"/>
                <w:szCs w:val="18"/>
              </w:rPr>
            </w:pPr>
            <w:r w:rsidRPr="00C87436">
              <w:rPr>
                <w:rFonts w:ascii="Verdana" w:hAnsi="Verdana"/>
                <w:sz w:val="18"/>
                <w:szCs w:val="18"/>
              </w:rPr>
              <w:t>200</w:t>
            </w:r>
            <w:r w:rsidR="00CE03C2" w:rsidRPr="00C87436">
              <w:rPr>
                <w:rFonts w:ascii="Verdana" w:hAnsi="Verdana"/>
                <w:sz w:val="18"/>
                <w:szCs w:val="18"/>
              </w:rPr>
              <w:t>7</w:t>
            </w:r>
          </w:p>
        </w:tc>
        <w:tc>
          <w:tcPr>
            <w:tcW w:w="1483" w:type="pct"/>
            <w:vAlign w:val="center"/>
          </w:tcPr>
          <w:p w14:paraId="04F89622" w14:textId="77777777" w:rsidR="002C768C" w:rsidRPr="00C87436" w:rsidRDefault="008859C4" w:rsidP="002C768C">
            <w:pPr>
              <w:rPr>
                <w:rFonts w:ascii="Verdana" w:hAnsi="Verdana"/>
                <w:sz w:val="18"/>
                <w:szCs w:val="18"/>
              </w:rPr>
            </w:pPr>
            <w:r w:rsidRPr="00C87436">
              <w:rPr>
                <w:rFonts w:ascii="Verdana" w:hAnsi="Verdana"/>
                <w:sz w:val="18"/>
                <w:szCs w:val="18"/>
              </w:rPr>
              <w:t>7</w:t>
            </w:r>
            <w:r w:rsidR="00CE03C2" w:rsidRPr="00C87436">
              <w:rPr>
                <w:rFonts w:ascii="Verdana" w:hAnsi="Verdana"/>
                <w:sz w:val="18"/>
                <w:szCs w:val="18"/>
              </w:rPr>
              <w:t>8</w:t>
            </w:r>
          </w:p>
        </w:tc>
      </w:tr>
    </w:tbl>
    <w:p w14:paraId="6ADF70A3" w14:textId="77777777" w:rsidR="00870BC8" w:rsidRDefault="00870BC8" w:rsidP="003C1795">
      <w:pPr>
        <w:rPr>
          <w:rFonts w:ascii="Verdana" w:hAnsi="Verdana"/>
          <w:sz w:val="20"/>
          <w:szCs w:val="20"/>
        </w:rPr>
      </w:pPr>
    </w:p>
    <w:p w14:paraId="18F1060B" w14:textId="77777777" w:rsidR="0083089D" w:rsidRDefault="0083089D" w:rsidP="003C1795">
      <w:pPr>
        <w:rPr>
          <w:rFonts w:ascii="Verdana" w:hAnsi="Verdana"/>
          <w:sz w:val="20"/>
          <w:szCs w:val="20"/>
        </w:rPr>
      </w:pPr>
    </w:p>
    <w:p w14:paraId="71818BF7" w14:textId="77777777" w:rsidR="00BA7873" w:rsidRDefault="00BA7873" w:rsidP="003C1795">
      <w:pPr>
        <w:rPr>
          <w:rFonts w:ascii="Verdana" w:hAnsi="Verdana"/>
          <w:sz w:val="20"/>
          <w:szCs w:val="20"/>
        </w:rPr>
      </w:pPr>
    </w:p>
    <w:p w14:paraId="11E376DF" w14:textId="77777777" w:rsidR="006A2992" w:rsidRDefault="006A2992" w:rsidP="003C1795">
      <w:pPr>
        <w:rPr>
          <w:rFonts w:ascii="Verdana" w:hAnsi="Verdana"/>
          <w:sz w:val="20"/>
          <w:szCs w:val="20"/>
        </w:rPr>
      </w:pPr>
    </w:p>
    <w:p w14:paraId="5E541177" w14:textId="77777777" w:rsidR="006A2992" w:rsidRDefault="006A2992" w:rsidP="003C1795">
      <w:pPr>
        <w:rPr>
          <w:rFonts w:ascii="Verdana" w:hAnsi="Verdana"/>
          <w:sz w:val="20"/>
          <w:szCs w:val="20"/>
        </w:rPr>
      </w:pPr>
    </w:p>
    <w:p w14:paraId="5A2EF4DF" w14:textId="77777777" w:rsidR="006A2992" w:rsidRDefault="006A2992" w:rsidP="003C1795">
      <w:pPr>
        <w:rPr>
          <w:rFonts w:ascii="Verdana" w:hAnsi="Verdana"/>
          <w:sz w:val="20"/>
          <w:szCs w:val="20"/>
        </w:rPr>
      </w:pPr>
    </w:p>
    <w:p w14:paraId="5674E567" w14:textId="77777777" w:rsidR="006A2992" w:rsidRDefault="006A2992" w:rsidP="003C1795">
      <w:pPr>
        <w:rPr>
          <w:rFonts w:ascii="Verdana" w:hAnsi="Verdana"/>
          <w:sz w:val="20"/>
          <w:szCs w:val="20"/>
        </w:rPr>
      </w:pPr>
    </w:p>
    <w:p w14:paraId="5D918AD1" w14:textId="77777777" w:rsidR="006A2992" w:rsidRDefault="006A2992" w:rsidP="003C1795">
      <w:pPr>
        <w:rPr>
          <w:rFonts w:ascii="Verdana" w:hAnsi="Verdana"/>
          <w:sz w:val="20"/>
          <w:szCs w:val="20"/>
        </w:rPr>
      </w:pPr>
    </w:p>
    <w:p w14:paraId="33874B12" w14:textId="77777777" w:rsidR="006A2992" w:rsidRDefault="006A2992" w:rsidP="003C1795">
      <w:pPr>
        <w:rPr>
          <w:rFonts w:ascii="Verdana" w:hAnsi="Verdana"/>
          <w:sz w:val="20"/>
          <w:szCs w:val="20"/>
        </w:rPr>
      </w:pPr>
    </w:p>
    <w:p w14:paraId="6857AE87" w14:textId="77777777" w:rsidR="006A2992" w:rsidRDefault="006A2992" w:rsidP="003C1795">
      <w:pPr>
        <w:rPr>
          <w:rFonts w:ascii="Verdana" w:hAnsi="Verdana"/>
          <w:sz w:val="20"/>
          <w:szCs w:val="20"/>
        </w:rPr>
      </w:pPr>
    </w:p>
    <w:p w14:paraId="06CF6BB4" w14:textId="77777777" w:rsidR="006A2992" w:rsidRDefault="006A2992" w:rsidP="003C1795">
      <w:pPr>
        <w:rPr>
          <w:rFonts w:ascii="Verdana" w:hAnsi="Verdana"/>
          <w:sz w:val="20"/>
          <w:szCs w:val="20"/>
        </w:rPr>
      </w:pPr>
    </w:p>
    <w:p w14:paraId="5E639921" w14:textId="77777777" w:rsidR="006A2992" w:rsidRDefault="006A2992" w:rsidP="003C1795">
      <w:pPr>
        <w:rPr>
          <w:rFonts w:ascii="Verdana" w:hAnsi="Verdana"/>
          <w:sz w:val="20"/>
          <w:szCs w:val="20"/>
        </w:rPr>
      </w:pPr>
    </w:p>
    <w:p w14:paraId="2DF65E6E" w14:textId="77777777" w:rsidR="006A2992" w:rsidRDefault="006A2992" w:rsidP="003C1795">
      <w:pPr>
        <w:rPr>
          <w:rFonts w:ascii="Verdana" w:hAnsi="Verdana"/>
          <w:sz w:val="20"/>
          <w:szCs w:val="20"/>
        </w:rPr>
      </w:pPr>
    </w:p>
    <w:p w14:paraId="5F917AD3" w14:textId="77777777" w:rsidR="006A2992" w:rsidRDefault="006A2992" w:rsidP="003C1795">
      <w:pPr>
        <w:rPr>
          <w:rFonts w:ascii="Verdana" w:hAnsi="Verdana"/>
          <w:sz w:val="20"/>
          <w:szCs w:val="20"/>
        </w:rPr>
      </w:pPr>
    </w:p>
    <w:p w14:paraId="6B21DAD3" w14:textId="77777777" w:rsidR="006A2992" w:rsidRDefault="006A2992" w:rsidP="003C1795">
      <w:pPr>
        <w:rPr>
          <w:rFonts w:ascii="Verdana" w:hAnsi="Verdana"/>
          <w:sz w:val="20"/>
          <w:szCs w:val="20"/>
        </w:rPr>
      </w:pPr>
    </w:p>
    <w:p w14:paraId="0CD4B941" w14:textId="77777777" w:rsidR="006A2992" w:rsidRDefault="006A2992" w:rsidP="003C1795">
      <w:pPr>
        <w:rPr>
          <w:rFonts w:ascii="Verdana" w:hAnsi="Verdana"/>
          <w:sz w:val="20"/>
          <w:szCs w:val="20"/>
        </w:rPr>
      </w:pPr>
    </w:p>
    <w:p w14:paraId="57D3BBF8" w14:textId="77777777" w:rsidR="006A2992" w:rsidRDefault="006A2992" w:rsidP="003C1795">
      <w:pPr>
        <w:rPr>
          <w:rFonts w:ascii="Verdana" w:hAnsi="Verdana"/>
          <w:sz w:val="20"/>
          <w:szCs w:val="20"/>
        </w:rPr>
      </w:pPr>
    </w:p>
    <w:p w14:paraId="70DEEC43" w14:textId="77777777" w:rsidR="006A2992" w:rsidRDefault="006A2992" w:rsidP="003C1795">
      <w:pPr>
        <w:rPr>
          <w:rFonts w:ascii="Verdana" w:hAnsi="Verdana"/>
          <w:sz w:val="20"/>
          <w:szCs w:val="20"/>
        </w:rPr>
      </w:pPr>
    </w:p>
    <w:p w14:paraId="331AB802" w14:textId="77777777" w:rsidR="006A2992" w:rsidRDefault="006A2992" w:rsidP="003C1795">
      <w:pPr>
        <w:rPr>
          <w:rFonts w:ascii="Verdana" w:hAnsi="Verdana"/>
          <w:sz w:val="20"/>
          <w:szCs w:val="20"/>
        </w:rPr>
      </w:pPr>
    </w:p>
    <w:p w14:paraId="2311ED56" w14:textId="77777777" w:rsidR="006A2992" w:rsidRDefault="006A2992" w:rsidP="003C1795">
      <w:pPr>
        <w:rPr>
          <w:rFonts w:ascii="Verdana" w:hAnsi="Verdana"/>
          <w:sz w:val="20"/>
          <w:szCs w:val="20"/>
        </w:rPr>
      </w:pPr>
    </w:p>
    <w:p w14:paraId="01CAB019" w14:textId="77777777" w:rsidR="006A2992" w:rsidRDefault="006A2992" w:rsidP="003C1795">
      <w:pPr>
        <w:rPr>
          <w:rFonts w:ascii="Verdana" w:hAnsi="Verdana"/>
          <w:sz w:val="20"/>
          <w:szCs w:val="20"/>
        </w:rPr>
      </w:pPr>
    </w:p>
    <w:p w14:paraId="57D256DE" w14:textId="77777777" w:rsidR="006A2992" w:rsidRDefault="006A2992" w:rsidP="003C1795">
      <w:pPr>
        <w:rPr>
          <w:rFonts w:ascii="Verdana" w:hAnsi="Verdana"/>
          <w:sz w:val="20"/>
          <w:szCs w:val="20"/>
        </w:rPr>
      </w:pPr>
    </w:p>
    <w:p w14:paraId="3B5B6DCD" w14:textId="77777777" w:rsidR="006A2992" w:rsidRDefault="006A2992" w:rsidP="003C1795">
      <w:pPr>
        <w:rPr>
          <w:rFonts w:ascii="Verdana" w:hAnsi="Verdana"/>
          <w:sz w:val="20"/>
          <w:szCs w:val="20"/>
        </w:rPr>
      </w:pPr>
    </w:p>
    <w:p w14:paraId="3D901236" w14:textId="77777777" w:rsidR="006A2992" w:rsidRDefault="006A2992" w:rsidP="003C1795">
      <w:pPr>
        <w:rPr>
          <w:rFonts w:ascii="Verdana" w:hAnsi="Verdana"/>
          <w:sz w:val="20"/>
          <w:szCs w:val="20"/>
        </w:rPr>
      </w:pPr>
    </w:p>
    <w:p w14:paraId="5B17790F" w14:textId="77777777" w:rsidR="006A2992" w:rsidRDefault="006A2992" w:rsidP="003C1795">
      <w:pPr>
        <w:rPr>
          <w:rFonts w:ascii="Verdana" w:hAnsi="Verdana"/>
          <w:sz w:val="20"/>
          <w:szCs w:val="20"/>
        </w:rPr>
      </w:pPr>
    </w:p>
    <w:p w14:paraId="2E8C0D51" w14:textId="77777777" w:rsidR="006A2992" w:rsidRDefault="006A2992" w:rsidP="003C1795">
      <w:pPr>
        <w:rPr>
          <w:rFonts w:ascii="Verdana" w:hAnsi="Verdana"/>
          <w:sz w:val="20"/>
          <w:szCs w:val="20"/>
        </w:rPr>
      </w:pPr>
    </w:p>
    <w:p w14:paraId="4DE7A03C" w14:textId="77777777" w:rsidR="006A2992" w:rsidRDefault="006A2992" w:rsidP="003C1795">
      <w:pPr>
        <w:rPr>
          <w:rFonts w:ascii="Verdana" w:hAnsi="Verdana"/>
          <w:sz w:val="20"/>
          <w:szCs w:val="20"/>
        </w:rPr>
      </w:pPr>
    </w:p>
    <w:p w14:paraId="49FB0666" w14:textId="77777777" w:rsidR="006A2992" w:rsidRDefault="006A2992" w:rsidP="003C1795">
      <w:pPr>
        <w:rPr>
          <w:rFonts w:ascii="Verdana" w:hAnsi="Verdana"/>
          <w:sz w:val="20"/>
          <w:szCs w:val="20"/>
        </w:rPr>
      </w:pPr>
    </w:p>
    <w:p w14:paraId="3E314069" w14:textId="77777777" w:rsidR="006A2992" w:rsidRDefault="006A2992" w:rsidP="003C1795">
      <w:pPr>
        <w:rPr>
          <w:rFonts w:ascii="Verdana" w:hAnsi="Verdana"/>
          <w:sz w:val="20"/>
          <w:szCs w:val="20"/>
        </w:rPr>
      </w:pPr>
    </w:p>
    <w:p w14:paraId="0280CF52" w14:textId="77777777" w:rsidR="006A2992" w:rsidRDefault="006A2992" w:rsidP="003C1795">
      <w:pPr>
        <w:rPr>
          <w:rFonts w:ascii="Verdana" w:hAnsi="Verdana"/>
          <w:sz w:val="20"/>
          <w:szCs w:val="20"/>
        </w:rPr>
      </w:pPr>
    </w:p>
    <w:p w14:paraId="229E21BB" w14:textId="77777777" w:rsidR="006A2992" w:rsidRDefault="006A2992" w:rsidP="003C1795">
      <w:pPr>
        <w:rPr>
          <w:rFonts w:ascii="Verdana" w:hAnsi="Verdana"/>
          <w:sz w:val="20"/>
          <w:szCs w:val="20"/>
        </w:rPr>
      </w:pPr>
    </w:p>
    <w:p w14:paraId="4BF2D910" w14:textId="77777777" w:rsidR="006A2992" w:rsidRDefault="006A2992" w:rsidP="003C1795">
      <w:pPr>
        <w:rPr>
          <w:rFonts w:ascii="Verdana" w:hAnsi="Verdana"/>
          <w:sz w:val="20"/>
          <w:szCs w:val="20"/>
        </w:rPr>
      </w:pPr>
    </w:p>
    <w:p w14:paraId="3E7E0E5C" w14:textId="77777777" w:rsidR="006A2992" w:rsidRDefault="006A2992" w:rsidP="003C1795">
      <w:pPr>
        <w:rPr>
          <w:rFonts w:ascii="Verdana" w:hAnsi="Verdana"/>
          <w:sz w:val="20"/>
          <w:szCs w:val="20"/>
        </w:rPr>
      </w:pPr>
    </w:p>
    <w:p w14:paraId="32DA23DB" w14:textId="77777777" w:rsidR="006A2992" w:rsidRDefault="006A2992" w:rsidP="003C1795">
      <w:pPr>
        <w:rPr>
          <w:rFonts w:ascii="Verdana" w:hAnsi="Verdana"/>
          <w:sz w:val="20"/>
          <w:szCs w:val="20"/>
        </w:rPr>
      </w:pPr>
    </w:p>
    <w:p w14:paraId="759E4865" w14:textId="77777777" w:rsidR="006A2992" w:rsidRDefault="006A2992" w:rsidP="003C1795">
      <w:pPr>
        <w:rPr>
          <w:rFonts w:ascii="Verdana" w:hAnsi="Verdana"/>
          <w:sz w:val="20"/>
          <w:szCs w:val="20"/>
        </w:rPr>
      </w:pPr>
    </w:p>
    <w:p w14:paraId="544C419A" w14:textId="77777777" w:rsidR="006A2992" w:rsidRDefault="006A2992" w:rsidP="003C1795">
      <w:pPr>
        <w:rPr>
          <w:rFonts w:ascii="Verdana" w:hAnsi="Verdana"/>
          <w:sz w:val="20"/>
          <w:szCs w:val="20"/>
        </w:rPr>
      </w:pPr>
    </w:p>
    <w:p w14:paraId="0C7D94FA" w14:textId="77777777" w:rsidR="00BA7873" w:rsidRDefault="00BA7873" w:rsidP="003C1795">
      <w:pPr>
        <w:rPr>
          <w:rFonts w:ascii="Verdana" w:hAnsi="Verdana"/>
          <w:sz w:val="20"/>
          <w:szCs w:val="20"/>
        </w:rPr>
      </w:pPr>
    </w:p>
    <w:p w14:paraId="48C9011A" w14:textId="77777777" w:rsidR="00BA7873" w:rsidRDefault="00BA7873" w:rsidP="003C1795">
      <w:pPr>
        <w:rPr>
          <w:rFonts w:ascii="Verdana" w:hAnsi="Verdana"/>
          <w:sz w:val="20"/>
          <w:szCs w:val="20"/>
        </w:rPr>
      </w:pPr>
    </w:p>
    <w:p w14:paraId="623C2AD2" w14:textId="77777777" w:rsidR="00C254C4" w:rsidRPr="00C254C4" w:rsidRDefault="00C254C4" w:rsidP="003C1795">
      <w:pPr>
        <w:rPr>
          <w:rFonts w:ascii="Verdana" w:hAnsi="Verdana"/>
          <w:color w:val="FFFFFF" w:themeColor="background1"/>
          <w:sz w:val="20"/>
          <w:szCs w:val="20"/>
        </w:rPr>
      </w:pPr>
      <w:proofErr w:type="spellStart"/>
      <w:r w:rsidRPr="00C254C4">
        <w:rPr>
          <w:rFonts w:ascii="Verdana" w:hAnsi="Verdana"/>
          <w:color w:val="FFFFFF" w:themeColor="background1"/>
          <w:sz w:val="20"/>
          <w:szCs w:val="20"/>
        </w:rPr>
        <w:t>Amzon</w:t>
      </w:r>
      <w:proofErr w:type="spellEnd"/>
      <w:r w:rsidRPr="00C254C4">
        <w:rPr>
          <w:rFonts w:ascii="Verdana" w:hAnsi="Verdana"/>
          <w:color w:val="FFFFFF" w:themeColor="background1"/>
          <w:sz w:val="20"/>
          <w:szCs w:val="20"/>
        </w:rPr>
        <w:t xml:space="preserve"> Web Service SQL DB Database logs monitoring tools AWS chef puppet CHEF PUPPET Ansible </w:t>
      </w:r>
      <w:proofErr w:type="spellStart"/>
      <w:r w:rsidRPr="00C254C4">
        <w:rPr>
          <w:rFonts w:ascii="Verdana" w:hAnsi="Verdana"/>
          <w:color w:val="FFFFFF" w:themeColor="background1"/>
          <w:sz w:val="20"/>
          <w:szCs w:val="20"/>
        </w:rPr>
        <w:t>ansible</w:t>
      </w:r>
      <w:proofErr w:type="spellEnd"/>
      <w:r w:rsidRPr="00C254C4">
        <w:rPr>
          <w:rFonts w:ascii="Verdana" w:hAnsi="Verdana"/>
          <w:color w:val="FFFFFF" w:themeColor="background1"/>
          <w:sz w:val="20"/>
          <w:szCs w:val="20"/>
        </w:rPr>
        <w:t xml:space="preserve"> Jenkins </w:t>
      </w:r>
      <w:proofErr w:type="spellStart"/>
      <w:r w:rsidRPr="00C254C4">
        <w:rPr>
          <w:rFonts w:ascii="Verdana" w:hAnsi="Verdana"/>
          <w:color w:val="FFFFFF" w:themeColor="background1"/>
          <w:sz w:val="20"/>
          <w:szCs w:val="20"/>
        </w:rPr>
        <w:t>Vigrant</w:t>
      </w:r>
      <w:proofErr w:type="spellEnd"/>
      <w:r w:rsidRPr="00C254C4">
        <w:rPr>
          <w:rFonts w:ascii="Verdana" w:hAnsi="Verdana"/>
          <w:color w:val="FFFFFF" w:themeColor="background1"/>
          <w:sz w:val="20"/>
          <w:szCs w:val="20"/>
        </w:rPr>
        <w:t xml:space="preserve"> </w:t>
      </w:r>
      <w:proofErr w:type="spellStart"/>
      <w:r w:rsidRPr="00C254C4">
        <w:rPr>
          <w:rFonts w:ascii="Verdana" w:hAnsi="Verdana"/>
          <w:color w:val="FFFFFF" w:themeColor="background1"/>
          <w:sz w:val="20"/>
          <w:szCs w:val="20"/>
        </w:rPr>
        <w:t>Teamcity</w:t>
      </w:r>
      <w:proofErr w:type="spellEnd"/>
    </w:p>
    <w:sectPr w:rsidR="00C254C4" w:rsidRPr="00C254C4" w:rsidSect="00223337">
      <w:headerReference w:type="default" r:id="rId9"/>
      <w:footerReference w:type="even" r:id="rId10"/>
      <w:footerReference w:type="default" r:id="rId11"/>
      <w:pgSz w:w="11907" w:h="16840"/>
      <w:pgMar w:top="720" w:right="720" w:bottom="720" w:left="720" w:header="0"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4A9555" w14:textId="77777777" w:rsidR="0055336A" w:rsidRDefault="0055336A">
      <w:r>
        <w:separator/>
      </w:r>
    </w:p>
  </w:endnote>
  <w:endnote w:type="continuationSeparator" w:id="0">
    <w:p w14:paraId="611D43FC" w14:textId="77777777" w:rsidR="0055336A" w:rsidRDefault="00553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14157" w14:textId="77777777" w:rsidR="00EA09EF" w:rsidRDefault="00EA09EF" w:rsidP="005B2A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038E28" w14:textId="77777777" w:rsidR="00EA09EF" w:rsidRDefault="00EA09EF" w:rsidP="00EA09E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E471E8" w14:textId="77777777" w:rsidR="00EA09EF" w:rsidRDefault="00EA09EF" w:rsidP="005B2A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80958">
      <w:rPr>
        <w:rStyle w:val="PageNumber"/>
        <w:noProof/>
      </w:rPr>
      <w:t>4</w:t>
    </w:r>
    <w:r>
      <w:rPr>
        <w:rStyle w:val="PageNumber"/>
      </w:rPr>
      <w:fldChar w:fldCharType="end"/>
    </w:r>
  </w:p>
  <w:p w14:paraId="3E0DF395" w14:textId="77777777" w:rsidR="005B07C1" w:rsidRDefault="005B07C1" w:rsidP="00EA09EF">
    <w:pPr>
      <w:spacing w:line="320" w:lineRule="atLeast"/>
      <w:ind w:right="36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1A620" w14:textId="77777777" w:rsidR="0055336A" w:rsidRDefault="0055336A">
      <w:r>
        <w:separator/>
      </w:r>
    </w:p>
  </w:footnote>
  <w:footnote w:type="continuationSeparator" w:id="0">
    <w:p w14:paraId="1614ADA6" w14:textId="77777777" w:rsidR="0055336A" w:rsidRDefault="00553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24766" w14:textId="77777777" w:rsidR="00223337" w:rsidRDefault="00223337">
    <w:pPr>
      <w:pStyle w:val="Header"/>
    </w:pPr>
  </w:p>
  <w:p w14:paraId="1179CDC1" w14:textId="77777777" w:rsidR="005B07C1" w:rsidRDefault="00223337">
    <w:pPr>
      <w:spacing w:line="320" w:lineRule="atLeast"/>
      <w:rPr>
        <w:sz w:val="20"/>
        <w:szCs w:val="20"/>
      </w:rPr>
    </w:pPr>
    <w:r>
      <w:rPr>
        <w:sz w:val="20"/>
        <w:szCs w:val="20"/>
      </w:rPr>
      <w:t xml:space="preserve">                                                                                               </w:t>
    </w:r>
    <w:r w:rsidR="00027B9C">
      <w:rPr>
        <w:sz w:val="20"/>
        <w:szCs w:val="20"/>
      </w:rPr>
      <w:t xml:space="preserve">    email: potalavenkatrao@gmail</w:t>
    </w:r>
    <w:r>
      <w:rPr>
        <w:sz w:val="20"/>
        <w:szCs w:val="20"/>
      </w:rPr>
      <w:t xml:space="preserve">.com / </w:t>
    </w:r>
    <w:proofErr w:type="spellStart"/>
    <w:r>
      <w:rPr>
        <w:sz w:val="20"/>
        <w:szCs w:val="20"/>
      </w:rPr>
      <w:t>mbl</w:t>
    </w:r>
    <w:proofErr w:type="spellEnd"/>
    <w:r>
      <w:rPr>
        <w:sz w:val="20"/>
        <w:szCs w:val="20"/>
      </w:rPr>
      <w:t>: 9886987815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84E49"/>
    <w:multiLevelType w:val="hybridMultilevel"/>
    <w:tmpl w:val="3664E28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0757AAD"/>
    <w:multiLevelType w:val="multilevel"/>
    <w:tmpl w:val="2BD4D35E"/>
    <w:lvl w:ilvl="0">
      <w:start w:val="1"/>
      <w:numFmt w:val="bullet"/>
      <w:lvlText w:val="•"/>
      <w:lvlJc w:val="left"/>
    </w:lvl>
    <w:lvl w:ilvl="1">
      <w:numFmt w:val="decimal"/>
      <w:lvlText w:val=""/>
      <w:lvlJc w:val="left"/>
      <w:rPr>
        <w:rFonts w:cs="Times New Roman"/>
      </w:rPr>
    </w:lvl>
    <w:lvl w:ilvl="2">
      <w:numFmt w:val="decimal"/>
      <w:lvlText w:val=""/>
      <w:lvlJc w:val="left"/>
      <w:rPr>
        <w:rFonts w:cs="Times New Roman"/>
      </w:rPr>
    </w:lvl>
    <w:lvl w:ilvl="3">
      <w:numFmt w:val="decimal"/>
      <w:lvlText w:val=""/>
      <w:lvlJc w:val="left"/>
      <w:rPr>
        <w:rFonts w:cs="Times New Roman"/>
      </w:rPr>
    </w:lvl>
    <w:lvl w:ilvl="4">
      <w:numFmt w:val="decimal"/>
      <w:lvlText w:val=""/>
      <w:lvlJc w:val="left"/>
      <w:rPr>
        <w:rFonts w:cs="Times New Roman"/>
      </w:rPr>
    </w:lvl>
    <w:lvl w:ilvl="5">
      <w:numFmt w:val="decimal"/>
      <w:lvlText w:val=""/>
      <w:lvlJc w:val="left"/>
      <w:rPr>
        <w:rFonts w:cs="Times New Roman"/>
      </w:rPr>
    </w:lvl>
    <w:lvl w:ilvl="6">
      <w:numFmt w:val="decimal"/>
      <w:lvlText w:val=""/>
      <w:lvlJc w:val="left"/>
      <w:rPr>
        <w:rFonts w:cs="Times New Roman"/>
      </w:rPr>
    </w:lvl>
    <w:lvl w:ilvl="7">
      <w:numFmt w:val="decimal"/>
      <w:lvlText w:val=""/>
      <w:lvlJc w:val="left"/>
      <w:rPr>
        <w:rFonts w:cs="Times New Roman"/>
      </w:rPr>
    </w:lvl>
    <w:lvl w:ilvl="8">
      <w:numFmt w:val="decimal"/>
      <w:lvlText w:val=""/>
      <w:lvlJc w:val="left"/>
      <w:rPr>
        <w:rFonts w:cs="Times New Roman"/>
      </w:rPr>
    </w:lvl>
  </w:abstractNum>
  <w:abstractNum w:abstractNumId="2" w15:restartNumberingAfterBreak="0">
    <w:nsid w:val="41A17172"/>
    <w:multiLevelType w:val="hybridMultilevel"/>
    <w:tmpl w:val="FCDAD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9D1522"/>
    <w:multiLevelType w:val="hybridMultilevel"/>
    <w:tmpl w:val="E046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123163"/>
    <w:multiLevelType w:val="hybridMultilevel"/>
    <w:tmpl w:val="A2F87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D0EB2"/>
    <w:multiLevelType w:val="hybridMultilevel"/>
    <w:tmpl w:val="058E67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hint="default"/>
      </w:rPr>
    </w:lvl>
    <w:lvl w:ilvl="8" w:tplc="04090005" w:tentative="1">
      <w:start w:val="1"/>
      <w:numFmt w:val="bullet"/>
      <w:lvlText w:val=""/>
      <w:lvlJc w:val="left"/>
      <w:pPr>
        <w:ind w:left="73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07C1"/>
    <w:rsid w:val="0000145F"/>
    <w:rsid w:val="000025AC"/>
    <w:rsid w:val="00012F29"/>
    <w:rsid w:val="00021708"/>
    <w:rsid w:val="00027B9C"/>
    <w:rsid w:val="00030BDA"/>
    <w:rsid w:val="0003242F"/>
    <w:rsid w:val="0003470D"/>
    <w:rsid w:val="00041EC9"/>
    <w:rsid w:val="000512B8"/>
    <w:rsid w:val="00052810"/>
    <w:rsid w:val="00065319"/>
    <w:rsid w:val="00083FFD"/>
    <w:rsid w:val="000A3EAC"/>
    <w:rsid w:val="000A7AA7"/>
    <w:rsid w:val="000B6EBF"/>
    <w:rsid w:val="000C5BDA"/>
    <w:rsid w:val="000D2980"/>
    <w:rsid w:val="000F046E"/>
    <w:rsid w:val="000F08B6"/>
    <w:rsid w:val="000F4840"/>
    <w:rsid w:val="001062BB"/>
    <w:rsid w:val="00115197"/>
    <w:rsid w:val="001221BB"/>
    <w:rsid w:val="00137741"/>
    <w:rsid w:val="00145100"/>
    <w:rsid w:val="00171321"/>
    <w:rsid w:val="00177DCD"/>
    <w:rsid w:val="00190DD6"/>
    <w:rsid w:val="001A2C3E"/>
    <w:rsid w:val="001A7E33"/>
    <w:rsid w:val="001B0820"/>
    <w:rsid w:val="001B6BF5"/>
    <w:rsid w:val="001B7AA6"/>
    <w:rsid w:val="001C1A45"/>
    <w:rsid w:val="001E3F27"/>
    <w:rsid w:val="001F4214"/>
    <w:rsid w:val="001F608F"/>
    <w:rsid w:val="002156F0"/>
    <w:rsid w:val="00223036"/>
    <w:rsid w:val="00223337"/>
    <w:rsid w:val="00231118"/>
    <w:rsid w:val="00233CBA"/>
    <w:rsid w:val="00237456"/>
    <w:rsid w:val="002435EF"/>
    <w:rsid w:val="002578C1"/>
    <w:rsid w:val="002609DD"/>
    <w:rsid w:val="00270028"/>
    <w:rsid w:val="00273CF5"/>
    <w:rsid w:val="00282A3F"/>
    <w:rsid w:val="002908E3"/>
    <w:rsid w:val="002A31FC"/>
    <w:rsid w:val="002A4147"/>
    <w:rsid w:val="002A69F6"/>
    <w:rsid w:val="002B1A0B"/>
    <w:rsid w:val="002B6331"/>
    <w:rsid w:val="002C768C"/>
    <w:rsid w:val="002D765E"/>
    <w:rsid w:val="0030105F"/>
    <w:rsid w:val="0030179C"/>
    <w:rsid w:val="00307100"/>
    <w:rsid w:val="00311B7F"/>
    <w:rsid w:val="00316050"/>
    <w:rsid w:val="00321F43"/>
    <w:rsid w:val="003221F9"/>
    <w:rsid w:val="00332A3E"/>
    <w:rsid w:val="00334605"/>
    <w:rsid w:val="00337117"/>
    <w:rsid w:val="003404ED"/>
    <w:rsid w:val="003412BD"/>
    <w:rsid w:val="00345330"/>
    <w:rsid w:val="00350AC6"/>
    <w:rsid w:val="00357411"/>
    <w:rsid w:val="00362D15"/>
    <w:rsid w:val="00385ED8"/>
    <w:rsid w:val="0039395F"/>
    <w:rsid w:val="0039792A"/>
    <w:rsid w:val="00397B2E"/>
    <w:rsid w:val="003A2A30"/>
    <w:rsid w:val="003A3A2B"/>
    <w:rsid w:val="003C1795"/>
    <w:rsid w:val="003C4786"/>
    <w:rsid w:val="003D79EA"/>
    <w:rsid w:val="003E2C58"/>
    <w:rsid w:val="003F03D9"/>
    <w:rsid w:val="00405F45"/>
    <w:rsid w:val="004123EB"/>
    <w:rsid w:val="00421544"/>
    <w:rsid w:val="004254E8"/>
    <w:rsid w:val="00432BB3"/>
    <w:rsid w:val="0043564A"/>
    <w:rsid w:val="00441304"/>
    <w:rsid w:val="0044764D"/>
    <w:rsid w:val="00463588"/>
    <w:rsid w:val="00464146"/>
    <w:rsid w:val="004B28C4"/>
    <w:rsid w:val="004C01AA"/>
    <w:rsid w:val="004C0240"/>
    <w:rsid w:val="004C2472"/>
    <w:rsid w:val="004C7A20"/>
    <w:rsid w:val="004D78A5"/>
    <w:rsid w:val="004F000D"/>
    <w:rsid w:val="004F2384"/>
    <w:rsid w:val="004F38DF"/>
    <w:rsid w:val="00521024"/>
    <w:rsid w:val="005253CA"/>
    <w:rsid w:val="00530D65"/>
    <w:rsid w:val="005334BA"/>
    <w:rsid w:val="005348C5"/>
    <w:rsid w:val="00534C32"/>
    <w:rsid w:val="00545DBE"/>
    <w:rsid w:val="0055336A"/>
    <w:rsid w:val="00560EF4"/>
    <w:rsid w:val="00563252"/>
    <w:rsid w:val="0057013E"/>
    <w:rsid w:val="005709F2"/>
    <w:rsid w:val="00577F02"/>
    <w:rsid w:val="00581C37"/>
    <w:rsid w:val="005875DA"/>
    <w:rsid w:val="0059031D"/>
    <w:rsid w:val="005A1EC5"/>
    <w:rsid w:val="005A7451"/>
    <w:rsid w:val="005B07C1"/>
    <w:rsid w:val="005B263B"/>
    <w:rsid w:val="005D3E11"/>
    <w:rsid w:val="005E65FB"/>
    <w:rsid w:val="005F6723"/>
    <w:rsid w:val="00605388"/>
    <w:rsid w:val="0061334E"/>
    <w:rsid w:val="00617B8C"/>
    <w:rsid w:val="00625C35"/>
    <w:rsid w:val="0062725B"/>
    <w:rsid w:val="00627AF1"/>
    <w:rsid w:val="00636BA0"/>
    <w:rsid w:val="00640D52"/>
    <w:rsid w:val="006570B1"/>
    <w:rsid w:val="00665E64"/>
    <w:rsid w:val="0067206F"/>
    <w:rsid w:val="00680CAA"/>
    <w:rsid w:val="00681015"/>
    <w:rsid w:val="00684F9F"/>
    <w:rsid w:val="006A2992"/>
    <w:rsid w:val="006B44C8"/>
    <w:rsid w:val="006D2F94"/>
    <w:rsid w:val="006D74A0"/>
    <w:rsid w:val="006E0ABF"/>
    <w:rsid w:val="007007AC"/>
    <w:rsid w:val="0073211E"/>
    <w:rsid w:val="00734514"/>
    <w:rsid w:val="00745E51"/>
    <w:rsid w:val="00754930"/>
    <w:rsid w:val="007552FE"/>
    <w:rsid w:val="00757141"/>
    <w:rsid w:val="00762DB0"/>
    <w:rsid w:val="00764F90"/>
    <w:rsid w:val="0076567B"/>
    <w:rsid w:val="007677D8"/>
    <w:rsid w:val="00783E2C"/>
    <w:rsid w:val="00794883"/>
    <w:rsid w:val="007A0CB7"/>
    <w:rsid w:val="007A437D"/>
    <w:rsid w:val="007A46BB"/>
    <w:rsid w:val="007A48E0"/>
    <w:rsid w:val="007D26A0"/>
    <w:rsid w:val="007D2949"/>
    <w:rsid w:val="007D2C70"/>
    <w:rsid w:val="007E7734"/>
    <w:rsid w:val="007F1C70"/>
    <w:rsid w:val="0083089D"/>
    <w:rsid w:val="008311F7"/>
    <w:rsid w:val="00851981"/>
    <w:rsid w:val="00861616"/>
    <w:rsid w:val="00863E67"/>
    <w:rsid w:val="008658F7"/>
    <w:rsid w:val="00870BC8"/>
    <w:rsid w:val="00871107"/>
    <w:rsid w:val="008744C2"/>
    <w:rsid w:val="00876B70"/>
    <w:rsid w:val="00882EC4"/>
    <w:rsid w:val="008859C4"/>
    <w:rsid w:val="00891699"/>
    <w:rsid w:val="00897203"/>
    <w:rsid w:val="00897911"/>
    <w:rsid w:val="008A1AAB"/>
    <w:rsid w:val="008A29AC"/>
    <w:rsid w:val="008A3F5B"/>
    <w:rsid w:val="008C10B5"/>
    <w:rsid w:val="008C6B07"/>
    <w:rsid w:val="008F0C06"/>
    <w:rsid w:val="008F5869"/>
    <w:rsid w:val="00916654"/>
    <w:rsid w:val="00932B6A"/>
    <w:rsid w:val="00937554"/>
    <w:rsid w:val="00940FBB"/>
    <w:rsid w:val="00943D55"/>
    <w:rsid w:val="009464F3"/>
    <w:rsid w:val="00961C73"/>
    <w:rsid w:val="0097590D"/>
    <w:rsid w:val="00976447"/>
    <w:rsid w:val="009801F3"/>
    <w:rsid w:val="00980ABD"/>
    <w:rsid w:val="009814C1"/>
    <w:rsid w:val="00981FAB"/>
    <w:rsid w:val="00983E44"/>
    <w:rsid w:val="00995B27"/>
    <w:rsid w:val="009B1FF7"/>
    <w:rsid w:val="009C607C"/>
    <w:rsid w:val="009D0BDA"/>
    <w:rsid w:val="009D4264"/>
    <w:rsid w:val="009F1A29"/>
    <w:rsid w:val="00A00488"/>
    <w:rsid w:val="00A0404D"/>
    <w:rsid w:val="00A04C2B"/>
    <w:rsid w:val="00A05E1F"/>
    <w:rsid w:val="00A061B2"/>
    <w:rsid w:val="00A061FB"/>
    <w:rsid w:val="00A21B7B"/>
    <w:rsid w:val="00A30C45"/>
    <w:rsid w:val="00A3412B"/>
    <w:rsid w:val="00A412ED"/>
    <w:rsid w:val="00A44BE6"/>
    <w:rsid w:val="00A4677C"/>
    <w:rsid w:val="00A61203"/>
    <w:rsid w:val="00A6325E"/>
    <w:rsid w:val="00A71DCF"/>
    <w:rsid w:val="00A81495"/>
    <w:rsid w:val="00A8168A"/>
    <w:rsid w:val="00A82E8F"/>
    <w:rsid w:val="00A9183F"/>
    <w:rsid w:val="00A93C89"/>
    <w:rsid w:val="00A94E29"/>
    <w:rsid w:val="00AB11D8"/>
    <w:rsid w:val="00AB22D3"/>
    <w:rsid w:val="00AC016B"/>
    <w:rsid w:val="00AC478E"/>
    <w:rsid w:val="00AE11C0"/>
    <w:rsid w:val="00AF44CC"/>
    <w:rsid w:val="00B048B1"/>
    <w:rsid w:val="00B0734E"/>
    <w:rsid w:val="00B12A9B"/>
    <w:rsid w:val="00B164A4"/>
    <w:rsid w:val="00B30637"/>
    <w:rsid w:val="00B323BE"/>
    <w:rsid w:val="00B32CC6"/>
    <w:rsid w:val="00B447D8"/>
    <w:rsid w:val="00B50A81"/>
    <w:rsid w:val="00B76927"/>
    <w:rsid w:val="00B8526A"/>
    <w:rsid w:val="00B85B63"/>
    <w:rsid w:val="00B919F4"/>
    <w:rsid w:val="00B94A91"/>
    <w:rsid w:val="00BA3B4C"/>
    <w:rsid w:val="00BA6F97"/>
    <w:rsid w:val="00BA7873"/>
    <w:rsid w:val="00BC72E6"/>
    <w:rsid w:val="00BE169F"/>
    <w:rsid w:val="00BF0164"/>
    <w:rsid w:val="00BF3D0C"/>
    <w:rsid w:val="00BF6DDC"/>
    <w:rsid w:val="00C0172D"/>
    <w:rsid w:val="00C022A6"/>
    <w:rsid w:val="00C12C4D"/>
    <w:rsid w:val="00C13AA3"/>
    <w:rsid w:val="00C14EB7"/>
    <w:rsid w:val="00C21106"/>
    <w:rsid w:val="00C254C4"/>
    <w:rsid w:val="00C41419"/>
    <w:rsid w:val="00C439C9"/>
    <w:rsid w:val="00C50CE8"/>
    <w:rsid w:val="00C52C34"/>
    <w:rsid w:val="00C625EA"/>
    <w:rsid w:val="00C76846"/>
    <w:rsid w:val="00C87436"/>
    <w:rsid w:val="00C958B2"/>
    <w:rsid w:val="00C96BBE"/>
    <w:rsid w:val="00CA47B6"/>
    <w:rsid w:val="00CA5559"/>
    <w:rsid w:val="00CB6067"/>
    <w:rsid w:val="00CB6126"/>
    <w:rsid w:val="00CC1DFF"/>
    <w:rsid w:val="00CC1E23"/>
    <w:rsid w:val="00CC7B89"/>
    <w:rsid w:val="00CD20A9"/>
    <w:rsid w:val="00CD75F5"/>
    <w:rsid w:val="00CE03C2"/>
    <w:rsid w:val="00CE3F3F"/>
    <w:rsid w:val="00CE4AE1"/>
    <w:rsid w:val="00CF1420"/>
    <w:rsid w:val="00CF179A"/>
    <w:rsid w:val="00D00FF0"/>
    <w:rsid w:val="00D03C0E"/>
    <w:rsid w:val="00D1379D"/>
    <w:rsid w:val="00D158CE"/>
    <w:rsid w:val="00D21962"/>
    <w:rsid w:val="00D32B33"/>
    <w:rsid w:val="00D343C3"/>
    <w:rsid w:val="00D5129A"/>
    <w:rsid w:val="00D65DA6"/>
    <w:rsid w:val="00D75CC7"/>
    <w:rsid w:val="00D76576"/>
    <w:rsid w:val="00D8324C"/>
    <w:rsid w:val="00D878A7"/>
    <w:rsid w:val="00D91316"/>
    <w:rsid w:val="00DA0D7C"/>
    <w:rsid w:val="00DC068E"/>
    <w:rsid w:val="00DC556D"/>
    <w:rsid w:val="00DD7FC9"/>
    <w:rsid w:val="00DE537E"/>
    <w:rsid w:val="00DF1FCE"/>
    <w:rsid w:val="00DF2322"/>
    <w:rsid w:val="00DF45F8"/>
    <w:rsid w:val="00E01D68"/>
    <w:rsid w:val="00E07C09"/>
    <w:rsid w:val="00E111CE"/>
    <w:rsid w:val="00E117FF"/>
    <w:rsid w:val="00E27AEA"/>
    <w:rsid w:val="00E317CC"/>
    <w:rsid w:val="00E33806"/>
    <w:rsid w:val="00E35F8A"/>
    <w:rsid w:val="00E43606"/>
    <w:rsid w:val="00E46B2B"/>
    <w:rsid w:val="00E46BB0"/>
    <w:rsid w:val="00E57DF7"/>
    <w:rsid w:val="00E62960"/>
    <w:rsid w:val="00E80958"/>
    <w:rsid w:val="00EA09EF"/>
    <w:rsid w:val="00EA45EB"/>
    <w:rsid w:val="00EB4DE8"/>
    <w:rsid w:val="00EC43E4"/>
    <w:rsid w:val="00ED24DD"/>
    <w:rsid w:val="00ED2AC5"/>
    <w:rsid w:val="00EE351A"/>
    <w:rsid w:val="00EE4007"/>
    <w:rsid w:val="00EF26F3"/>
    <w:rsid w:val="00F03696"/>
    <w:rsid w:val="00F06698"/>
    <w:rsid w:val="00F17B95"/>
    <w:rsid w:val="00F225BE"/>
    <w:rsid w:val="00F37960"/>
    <w:rsid w:val="00F54EEB"/>
    <w:rsid w:val="00F62FAC"/>
    <w:rsid w:val="00F80758"/>
    <w:rsid w:val="00F812E9"/>
    <w:rsid w:val="00F862A9"/>
    <w:rsid w:val="00FB44C1"/>
    <w:rsid w:val="00FB4DD8"/>
    <w:rsid w:val="00FB7FDC"/>
    <w:rsid w:val="00FC6E71"/>
    <w:rsid w:val="00FC7F4D"/>
    <w:rsid w:val="00FD03E6"/>
    <w:rsid w:val="00FD201B"/>
    <w:rsid w:val="00FE4296"/>
    <w:rsid w:val="00FE7950"/>
    <w:rsid w:val="00FF2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438516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007AC"/>
    <w:pPr>
      <w:widowControl w:val="0"/>
      <w:autoSpaceDE w:val="0"/>
      <w:autoSpaceDN w:val="0"/>
      <w:adjustRightInd w:val="0"/>
    </w:pPr>
    <w:rPr>
      <w:rFonts w:ascii="Arial" w:hAnsi="Arial" w:cs="Arial"/>
      <w:color w:val="000000"/>
      <w:sz w:val="24"/>
      <w:szCs w:val="24"/>
    </w:rPr>
  </w:style>
  <w:style w:type="paragraph" w:styleId="Heading1">
    <w:name w:val="heading 1"/>
    <w:basedOn w:val="Normal"/>
    <w:next w:val="Normal"/>
    <w:link w:val="Heading1Char"/>
    <w:uiPriority w:val="99"/>
    <w:qFormat/>
    <w:rsid w:val="007007AC"/>
    <w:pPr>
      <w:outlineLvl w:val="0"/>
    </w:pPr>
    <w:rPr>
      <w:b/>
      <w:bCs/>
      <w:sz w:val="32"/>
      <w:szCs w:val="32"/>
    </w:rPr>
  </w:style>
  <w:style w:type="paragraph" w:styleId="Heading2">
    <w:name w:val="heading 2"/>
    <w:basedOn w:val="Normal"/>
    <w:next w:val="Normal"/>
    <w:link w:val="Heading2Char"/>
    <w:uiPriority w:val="99"/>
    <w:qFormat/>
    <w:rsid w:val="007007AC"/>
    <w:pPr>
      <w:outlineLvl w:val="1"/>
    </w:pPr>
    <w:rPr>
      <w:b/>
      <w:bCs/>
      <w:i/>
      <w:iCs/>
      <w:sz w:val="28"/>
      <w:szCs w:val="28"/>
    </w:rPr>
  </w:style>
  <w:style w:type="paragraph" w:styleId="Heading3">
    <w:name w:val="heading 3"/>
    <w:basedOn w:val="Normal"/>
    <w:next w:val="Normal"/>
    <w:link w:val="Heading3Char"/>
    <w:uiPriority w:val="99"/>
    <w:qFormat/>
    <w:rsid w:val="007007AC"/>
    <w:pPr>
      <w:outlineLvl w:val="2"/>
    </w:pPr>
    <w:rPr>
      <w:b/>
      <w:bCs/>
      <w:sz w:val="26"/>
      <w:szCs w:val="26"/>
    </w:rPr>
  </w:style>
  <w:style w:type="paragraph" w:styleId="Heading5">
    <w:name w:val="heading 5"/>
    <w:basedOn w:val="Normal"/>
    <w:next w:val="Normal"/>
    <w:link w:val="Heading5Char"/>
    <w:uiPriority w:val="9"/>
    <w:unhideWhenUsed/>
    <w:qFormat/>
    <w:rsid w:val="003C1795"/>
    <w:pPr>
      <w:spacing w:before="240" w:after="60"/>
      <w:outlineLvl w:val="4"/>
    </w:pPr>
    <w:rPr>
      <w:rFonts w:ascii="Calibri" w:hAnsi="Calibri" w:cs="Times New Roman"/>
      <w:b/>
      <w:bCs/>
      <w:i/>
      <w:iCs/>
      <w:sz w:val="26"/>
      <w:szCs w:val="26"/>
    </w:rPr>
  </w:style>
  <w:style w:type="paragraph" w:styleId="Heading6">
    <w:name w:val="heading 6"/>
    <w:basedOn w:val="Normal"/>
    <w:next w:val="Normal"/>
    <w:link w:val="Heading6Char"/>
    <w:uiPriority w:val="9"/>
    <w:semiHidden/>
    <w:unhideWhenUsed/>
    <w:qFormat/>
    <w:rsid w:val="00C12C4D"/>
    <w:pPr>
      <w:spacing w:before="240" w:after="60"/>
      <w:outlineLvl w:val="5"/>
    </w:pPr>
    <w:rPr>
      <w:rFonts w:ascii="Calibri" w:hAnsi="Calibri" w:cs="Times New Roman"/>
      <w:b/>
      <w:bCs/>
      <w:sz w:val="22"/>
      <w:szCs w:val="22"/>
    </w:rPr>
  </w:style>
  <w:style w:type="paragraph" w:styleId="Heading7">
    <w:name w:val="heading 7"/>
    <w:basedOn w:val="Normal"/>
    <w:next w:val="Normal"/>
    <w:link w:val="Heading7Char"/>
    <w:uiPriority w:val="9"/>
    <w:semiHidden/>
    <w:unhideWhenUsed/>
    <w:qFormat/>
    <w:rsid w:val="002B6331"/>
    <w:pPr>
      <w:spacing w:before="240" w:after="60"/>
      <w:outlineLvl w:val="6"/>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7007AC"/>
    <w:rPr>
      <w:rFonts w:ascii="Cambria" w:eastAsia="Times New Roman" w:hAnsi="Cambria" w:cs="Times New Roman"/>
      <w:b/>
      <w:bCs/>
      <w:color w:val="000000"/>
      <w:kern w:val="32"/>
      <w:sz w:val="32"/>
      <w:szCs w:val="32"/>
    </w:rPr>
  </w:style>
  <w:style w:type="character" w:customStyle="1" w:styleId="Heading2Char">
    <w:name w:val="Heading 2 Char"/>
    <w:basedOn w:val="DefaultParagraphFont"/>
    <w:link w:val="Heading2"/>
    <w:uiPriority w:val="9"/>
    <w:semiHidden/>
    <w:locked/>
    <w:rsid w:val="007007AC"/>
    <w:rPr>
      <w:rFonts w:ascii="Cambria" w:eastAsia="Times New Roman" w:hAnsi="Cambria" w:cs="Times New Roman"/>
      <w:b/>
      <w:bCs/>
      <w:i/>
      <w:iCs/>
      <w:color w:val="000000"/>
      <w:sz w:val="28"/>
      <w:szCs w:val="28"/>
    </w:rPr>
  </w:style>
  <w:style w:type="character" w:customStyle="1" w:styleId="Heading3Char">
    <w:name w:val="Heading 3 Char"/>
    <w:basedOn w:val="DefaultParagraphFont"/>
    <w:link w:val="Heading3"/>
    <w:uiPriority w:val="9"/>
    <w:semiHidden/>
    <w:locked/>
    <w:rsid w:val="007007AC"/>
    <w:rPr>
      <w:rFonts w:ascii="Cambria" w:eastAsia="Times New Roman" w:hAnsi="Cambria" w:cs="Times New Roman"/>
      <w:b/>
      <w:bCs/>
      <w:color w:val="000000"/>
      <w:sz w:val="26"/>
      <w:szCs w:val="26"/>
    </w:rPr>
  </w:style>
  <w:style w:type="character" w:customStyle="1" w:styleId="Heading5Char">
    <w:name w:val="Heading 5 Char"/>
    <w:basedOn w:val="DefaultParagraphFont"/>
    <w:link w:val="Heading5"/>
    <w:uiPriority w:val="9"/>
    <w:locked/>
    <w:rsid w:val="003C1795"/>
    <w:rPr>
      <w:rFonts w:cs="Times New Roman"/>
      <w:b/>
      <w:bCs/>
      <w:i/>
      <w:iCs/>
      <w:color w:val="000000"/>
      <w:sz w:val="26"/>
      <w:szCs w:val="26"/>
      <w:lang w:val="en-US" w:eastAsia="en-US"/>
    </w:rPr>
  </w:style>
  <w:style w:type="character" w:customStyle="1" w:styleId="Heading6Char">
    <w:name w:val="Heading 6 Char"/>
    <w:basedOn w:val="DefaultParagraphFont"/>
    <w:link w:val="Heading6"/>
    <w:uiPriority w:val="9"/>
    <w:semiHidden/>
    <w:locked/>
    <w:rsid w:val="00C12C4D"/>
    <w:rPr>
      <w:rFonts w:cs="Times New Roman"/>
      <w:b/>
      <w:bCs/>
      <w:color w:val="000000"/>
    </w:rPr>
  </w:style>
  <w:style w:type="character" w:customStyle="1" w:styleId="Heading7Char">
    <w:name w:val="Heading 7 Char"/>
    <w:basedOn w:val="DefaultParagraphFont"/>
    <w:link w:val="Heading7"/>
    <w:uiPriority w:val="9"/>
    <w:semiHidden/>
    <w:locked/>
    <w:rsid w:val="002B6331"/>
    <w:rPr>
      <w:rFonts w:cs="Times New Roman"/>
      <w:color w:val="000000"/>
      <w:sz w:val="24"/>
      <w:szCs w:val="24"/>
    </w:rPr>
  </w:style>
  <w:style w:type="paragraph" w:styleId="Header">
    <w:name w:val="header"/>
    <w:basedOn w:val="Normal"/>
    <w:link w:val="HeaderChar"/>
    <w:uiPriority w:val="99"/>
    <w:unhideWhenUsed/>
    <w:rsid w:val="00FB4DD8"/>
    <w:pPr>
      <w:tabs>
        <w:tab w:val="center" w:pos="4680"/>
        <w:tab w:val="right" w:pos="9360"/>
      </w:tabs>
    </w:pPr>
  </w:style>
  <w:style w:type="character" w:customStyle="1" w:styleId="HeaderChar">
    <w:name w:val="Header Char"/>
    <w:basedOn w:val="DefaultParagraphFont"/>
    <w:link w:val="Header"/>
    <w:uiPriority w:val="99"/>
    <w:locked/>
    <w:rsid w:val="00FB4DD8"/>
    <w:rPr>
      <w:rFonts w:ascii="Arial" w:hAnsi="Arial" w:cs="Arial"/>
      <w:color w:val="000000"/>
      <w:sz w:val="24"/>
      <w:szCs w:val="24"/>
    </w:rPr>
  </w:style>
  <w:style w:type="paragraph" w:styleId="Footer">
    <w:name w:val="footer"/>
    <w:basedOn w:val="Normal"/>
    <w:link w:val="FooterChar"/>
    <w:uiPriority w:val="99"/>
    <w:unhideWhenUsed/>
    <w:rsid w:val="00FB4DD8"/>
    <w:pPr>
      <w:tabs>
        <w:tab w:val="center" w:pos="4680"/>
        <w:tab w:val="right" w:pos="9360"/>
      </w:tabs>
    </w:pPr>
  </w:style>
  <w:style w:type="character" w:customStyle="1" w:styleId="FooterChar">
    <w:name w:val="Footer Char"/>
    <w:basedOn w:val="DefaultParagraphFont"/>
    <w:link w:val="Footer"/>
    <w:uiPriority w:val="99"/>
    <w:locked/>
    <w:rsid w:val="00FB4DD8"/>
    <w:rPr>
      <w:rFonts w:ascii="Arial" w:hAnsi="Arial" w:cs="Arial"/>
      <w:color w:val="000000"/>
      <w:sz w:val="24"/>
      <w:szCs w:val="24"/>
    </w:rPr>
  </w:style>
  <w:style w:type="character" w:styleId="Hyperlink">
    <w:name w:val="Hyperlink"/>
    <w:basedOn w:val="DefaultParagraphFont"/>
    <w:uiPriority w:val="99"/>
    <w:unhideWhenUsed/>
    <w:rsid w:val="00A61203"/>
    <w:rPr>
      <w:rFonts w:cs="Times New Roman"/>
      <w:color w:val="0000FF"/>
      <w:u w:val="single"/>
    </w:rPr>
  </w:style>
  <w:style w:type="paragraph" w:styleId="BalloonText">
    <w:name w:val="Balloon Text"/>
    <w:basedOn w:val="Normal"/>
    <w:link w:val="BalloonTextChar"/>
    <w:uiPriority w:val="99"/>
    <w:rsid w:val="00F62FAC"/>
    <w:rPr>
      <w:rFonts w:ascii="Tahoma" w:hAnsi="Tahoma" w:cs="Tahoma"/>
      <w:sz w:val="16"/>
      <w:szCs w:val="16"/>
    </w:rPr>
  </w:style>
  <w:style w:type="character" w:customStyle="1" w:styleId="BalloonTextChar">
    <w:name w:val="Balloon Text Char"/>
    <w:basedOn w:val="DefaultParagraphFont"/>
    <w:link w:val="BalloonText"/>
    <w:uiPriority w:val="99"/>
    <w:rsid w:val="00F62FAC"/>
    <w:rPr>
      <w:rFonts w:ascii="Tahoma" w:hAnsi="Tahoma" w:cs="Tahoma"/>
      <w:color w:val="000000"/>
      <w:sz w:val="16"/>
      <w:szCs w:val="16"/>
    </w:rPr>
  </w:style>
  <w:style w:type="character" w:styleId="PageNumber">
    <w:name w:val="page number"/>
    <w:basedOn w:val="DefaultParagraphFont"/>
    <w:uiPriority w:val="99"/>
    <w:semiHidden/>
    <w:unhideWhenUsed/>
    <w:rsid w:val="00EA0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29936">
      <w:bodyDiv w:val="1"/>
      <w:marLeft w:val="0"/>
      <w:marRight w:val="0"/>
      <w:marTop w:val="0"/>
      <w:marBottom w:val="0"/>
      <w:divBdr>
        <w:top w:val="none" w:sz="0" w:space="0" w:color="auto"/>
        <w:left w:val="none" w:sz="0" w:space="0" w:color="auto"/>
        <w:bottom w:val="none" w:sz="0" w:space="0" w:color="auto"/>
        <w:right w:val="none" w:sz="0" w:space="0" w:color="auto"/>
      </w:divBdr>
    </w:div>
    <w:div w:id="449783797">
      <w:bodyDiv w:val="1"/>
      <w:marLeft w:val="0"/>
      <w:marRight w:val="0"/>
      <w:marTop w:val="0"/>
      <w:marBottom w:val="0"/>
      <w:divBdr>
        <w:top w:val="none" w:sz="0" w:space="0" w:color="auto"/>
        <w:left w:val="none" w:sz="0" w:space="0" w:color="auto"/>
        <w:bottom w:val="none" w:sz="0" w:space="0" w:color="auto"/>
        <w:right w:val="none" w:sz="0" w:space="0" w:color="auto"/>
      </w:divBdr>
    </w:div>
    <w:div w:id="1522474060">
      <w:marLeft w:val="0"/>
      <w:marRight w:val="0"/>
      <w:marTop w:val="0"/>
      <w:marBottom w:val="0"/>
      <w:divBdr>
        <w:top w:val="none" w:sz="0" w:space="0" w:color="auto"/>
        <w:left w:val="none" w:sz="0" w:space="0" w:color="auto"/>
        <w:bottom w:val="none" w:sz="0" w:space="0" w:color="auto"/>
        <w:right w:val="none" w:sz="0" w:space="0" w:color="auto"/>
      </w:divBdr>
    </w:div>
    <w:div w:id="1522474061">
      <w:marLeft w:val="0"/>
      <w:marRight w:val="0"/>
      <w:marTop w:val="0"/>
      <w:marBottom w:val="0"/>
      <w:divBdr>
        <w:top w:val="none" w:sz="0" w:space="0" w:color="auto"/>
        <w:left w:val="none" w:sz="0" w:space="0" w:color="auto"/>
        <w:bottom w:val="none" w:sz="0" w:space="0" w:color="auto"/>
        <w:right w:val="none" w:sz="0" w:space="0" w:color="auto"/>
      </w:divBdr>
    </w:div>
    <w:div w:id="1522474062">
      <w:marLeft w:val="0"/>
      <w:marRight w:val="0"/>
      <w:marTop w:val="0"/>
      <w:marBottom w:val="0"/>
      <w:divBdr>
        <w:top w:val="none" w:sz="0" w:space="0" w:color="auto"/>
        <w:left w:val="none" w:sz="0" w:space="0" w:color="auto"/>
        <w:bottom w:val="none" w:sz="0" w:space="0" w:color="auto"/>
        <w:right w:val="none" w:sz="0" w:space="0" w:color="auto"/>
      </w:divBdr>
    </w:div>
    <w:div w:id="1522474063">
      <w:marLeft w:val="0"/>
      <w:marRight w:val="0"/>
      <w:marTop w:val="0"/>
      <w:marBottom w:val="0"/>
      <w:divBdr>
        <w:top w:val="none" w:sz="0" w:space="0" w:color="auto"/>
        <w:left w:val="none" w:sz="0" w:space="0" w:color="auto"/>
        <w:bottom w:val="none" w:sz="0" w:space="0" w:color="auto"/>
        <w:right w:val="none" w:sz="0" w:space="0" w:color="auto"/>
      </w:divBdr>
    </w:div>
    <w:div w:id="1522474064">
      <w:marLeft w:val="0"/>
      <w:marRight w:val="0"/>
      <w:marTop w:val="0"/>
      <w:marBottom w:val="0"/>
      <w:divBdr>
        <w:top w:val="none" w:sz="0" w:space="0" w:color="auto"/>
        <w:left w:val="none" w:sz="0" w:space="0" w:color="auto"/>
        <w:bottom w:val="none" w:sz="0" w:space="0" w:color="auto"/>
        <w:right w:val="none" w:sz="0" w:space="0" w:color="auto"/>
      </w:divBdr>
    </w:div>
    <w:div w:id="15224740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9886987815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710686-2D8F-E74C-B768-9EEE538F2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My Resume</vt:lpstr>
    </vt:vector>
  </TitlesOfParts>
  <Company>IBM</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Shruthi C</dc:creator>
  <cp:lastModifiedBy>Rao, Venkat</cp:lastModifiedBy>
  <cp:revision>23</cp:revision>
  <dcterms:created xsi:type="dcterms:W3CDTF">2017-08-08T02:36:00Z</dcterms:created>
  <dcterms:modified xsi:type="dcterms:W3CDTF">2020-07-27T10:14:00Z</dcterms:modified>
</cp:coreProperties>
</file>