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2B" w:rsidRPr="00B01C4D" w:rsidRDefault="0016122B" w:rsidP="00702757">
      <w:pPr>
        <w:spacing w:line="360" w:lineRule="auto"/>
        <w:rPr>
          <w:rFonts w:ascii="Times New Roman" w:hAnsi="Times New Roman" w:cs="Times New Roman"/>
          <w:b/>
        </w:rPr>
      </w:pPr>
      <w:r w:rsidRPr="00B01C4D">
        <w:rPr>
          <w:rFonts w:ascii="Times New Roman" w:hAnsi="Times New Roman" w:cs="Times New Roman"/>
          <w:b/>
        </w:rPr>
        <w:t xml:space="preserve">Manuscript Number: NPP-15-0074 </w:t>
      </w:r>
    </w:p>
    <w:p w:rsidR="0016122B" w:rsidRPr="00183367" w:rsidRDefault="0016122B" w:rsidP="00702757">
      <w:pPr>
        <w:spacing w:line="360" w:lineRule="auto"/>
        <w:rPr>
          <w:rFonts w:ascii="Times New Roman" w:hAnsi="Times New Roman" w:cs="Times New Roman"/>
        </w:rPr>
      </w:pPr>
      <w:r w:rsidRPr="00CB4634">
        <w:rPr>
          <w:rFonts w:ascii="Times New Roman" w:hAnsi="Times New Roman" w:cs="Times New Roman"/>
          <w:i/>
        </w:rPr>
        <w:t>Title:</w:t>
      </w:r>
      <w:r w:rsidRPr="00183367">
        <w:rPr>
          <w:rFonts w:ascii="Times New Roman" w:hAnsi="Times New Roman" w:cs="Times New Roman"/>
        </w:rPr>
        <w:t xml:space="preserve"> Reward processing in unipolar and bipolar depression: A functional MRI study </w:t>
      </w:r>
    </w:p>
    <w:p w:rsidR="00440F51" w:rsidRPr="00667F46" w:rsidRDefault="0016122B" w:rsidP="00702757">
      <w:pPr>
        <w:spacing w:line="360" w:lineRule="auto"/>
        <w:rPr>
          <w:rFonts w:ascii="Times New Roman" w:hAnsi="Times New Roman" w:cs="Times New Roman"/>
          <w:i/>
        </w:rPr>
      </w:pPr>
      <w:proofErr w:type="spellStart"/>
      <w:r w:rsidRPr="00667F46">
        <w:rPr>
          <w:rFonts w:ascii="Times New Roman" w:hAnsi="Times New Roman" w:cs="Times New Roman"/>
          <w:i/>
        </w:rPr>
        <w:t>Neuropsychopharmacology</w:t>
      </w:r>
      <w:proofErr w:type="spellEnd"/>
    </w:p>
    <w:p w:rsidR="008A0B60" w:rsidRDefault="00FE037D" w:rsidP="007027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Background:</w:t>
      </w:r>
      <w:r w:rsidR="00183367">
        <w:rPr>
          <w:rFonts w:ascii="Times New Roman" w:hAnsi="Times New Roman" w:cs="Times New Roman"/>
        </w:rPr>
        <w:t xml:space="preserve"> the current study uses functional MRI and connectivity measures to investigate the neural correlates of reward processing in unipolar, bipolar and healthy controls. </w:t>
      </w:r>
      <w:r w:rsidR="0038476B">
        <w:rPr>
          <w:rFonts w:ascii="Times New Roman" w:hAnsi="Times New Roman" w:cs="Times New Roman"/>
        </w:rPr>
        <w:t>The authors report that during the performance of a card-guessing paradigm HC displayed increased activity</w:t>
      </w:r>
      <w:r w:rsidR="00702757">
        <w:rPr>
          <w:rFonts w:ascii="Times New Roman" w:hAnsi="Times New Roman" w:cs="Times New Roman"/>
        </w:rPr>
        <w:t xml:space="preserve"> compared to BD/UD in the </w:t>
      </w:r>
      <w:proofErr w:type="spellStart"/>
      <w:r w:rsidR="00702757">
        <w:rPr>
          <w:rFonts w:ascii="Times New Roman" w:hAnsi="Times New Roman" w:cs="Times New Roman"/>
        </w:rPr>
        <w:t>NAcc</w:t>
      </w:r>
      <w:proofErr w:type="spellEnd"/>
      <w:r w:rsidR="00702757">
        <w:rPr>
          <w:rFonts w:ascii="Times New Roman" w:hAnsi="Times New Roman" w:cs="Times New Roman"/>
        </w:rPr>
        <w:t xml:space="preserve">. At a connectivity level the UD group showed increased functional connectivity btw </w:t>
      </w:r>
      <w:proofErr w:type="spellStart"/>
      <w:r w:rsidR="00702757">
        <w:rPr>
          <w:rFonts w:ascii="Times New Roman" w:hAnsi="Times New Roman" w:cs="Times New Roman"/>
        </w:rPr>
        <w:t>NAcc</w:t>
      </w:r>
      <w:proofErr w:type="spellEnd"/>
      <w:r w:rsidR="00702757">
        <w:rPr>
          <w:rFonts w:ascii="Times New Roman" w:hAnsi="Times New Roman" w:cs="Times New Roman"/>
        </w:rPr>
        <w:t xml:space="preserve"> and VTA than HC. BD showed reduced activation in regions of the basal ganglia, </w:t>
      </w:r>
      <w:r w:rsidR="00580941">
        <w:rPr>
          <w:rFonts w:ascii="Times New Roman" w:hAnsi="Times New Roman" w:cs="Times New Roman"/>
        </w:rPr>
        <w:t xml:space="preserve">insula and frontal regions. </w:t>
      </w:r>
      <w:r w:rsidR="00643EDE">
        <w:rPr>
          <w:rFonts w:ascii="Times New Roman" w:hAnsi="Times New Roman" w:cs="Times New Roman"/>
        </w:rPr>
        <w:t>These findings</w:t>
      </w:r>
      <w:r w:rsidR="00580941">
        <w:rPr>
          <w:rFonts w:ascii="Times New Roman" w:hAnsi="Times New Roman" w:cs="Times New Roman"/>
        </w:rPr>
        <w:t xml:space="preserve"> may suggest that</w:t>
      </w:r>
      <w:r w:rsidR="00335794">
        <w:rPr>
          <w:rFonts w:ascii="Times New Roman" w:hAnsi="Times New Roman" w:cs="Times New Roman"/>
        </w:rPr>
        <w:t xml:space="preserve"> the tendency to seek for rewarding activities and stimuli observed in manic patients may have led to the </w:t>
      </w:r>
      <w:proofErr w:type="spellStart"/>
      <w:r w:rsidR="00335794">
        <w:rPr>
          <w:rFonts w:ascii="Times New Roman" w:hAnsi="Times New Roman" w:cs="Times New Roman"/>
        </w:rPr>
        <w:t>downregulation</w:t>
      </w:r>
      <w:proofErr w:type="spellEnd"/>
      <w:r w:rsidR="00335794">
        <w:rPr>
          <w:rFonts w:ascii="Times New Roman" w:hAnsi="Times New Roman" w:cs="Times New Roman"/>
        </w:rPr>
        <w:t xml:space="preserve"> of the mesolimbic system, and as a result, a blunted response to </w:t>
      </w:r>
      <w:r w:rsidR="00DC42EB">
        <w:rPr>
          <w:rFonts w:ascii="Times New Roman" w:hAnsi="Times New Roman" w:cs="Times New Roman"/>
        </w:rPr>
        <w:t xml:space="preserve">rewarding stimuli. </w:t>
      </w:r>
      <w:r w:rsidR="00C87DB6">
        <w:rPr>
          <w:rFonts w:ascii="Times New Roman" w:hAnsi="Times New Roman" w:cs="Times New Roman"/>
        </w:rPr>
        <w:t>Further, reduced activation in specific areas such as the putamen, caudate, insula were reduced in BD compared to UD/HC.</w:t>
      </w:r>
      <w:r w:rsidR="00246A9F">
        <w:rPr>
          <w:rFonts w:ascii="Times New Roman" w:hAnsi="Times New Roman" w:cs="Times New Roman"/>
        </w:rPr>
        <w:t xml:space="preserve"> This </w:t>
      </w:r>
      <w:r w:rsidR="00FA0392">
        <w:rPr>
          <w:rFonts w:ascii="Times New Roman" w:hAnsi="Times New Roman" w:cs="Times New Roman"/>
        </w:rPr>
        <w:t xml:space="preserve">study </w:t>
      </w:r>
      <w:r w:rsidR="00246A9F">
        <w:rPr>
          <w:rFonts w:ascii="Times New Roman" w:hAnsi="Times New Roman" w:cs="Times New Roman"/>
        </w:rPr>
        <w:t xml:space="preserve">is novel and </w:t>
      </w:r>
      <w:r w:rsidR="00FA0392">
        <w:rPr>
          <w:rFonts w:ascii="Times New Roman" w:hAnsi="Times New Roman" w:cs="Times New Roman"/>
        </w:rPr>
        <w:t xml:space="preserve">deserves to be published in </w:t>
      </w:r>
      <w:proofErr w:type="spellStart"/>
      <w:r w:rsidR="00FA0392">
        <w:rPr>
          <w:rFonts w:ascii="Times New Roman" w:hAnsi="Times New Roman" w:cs="Times New Roman"/>
        </w:rPr>
        <w:t>Neuropsychopharmacology</w:t>
      </w:r>
      <w:proofErr w:type="spellEnd"/>
      <w:r w:rsidR="00662398">
        <w:rPr>
          <w:rFonts w:ascii="Times New Roman" w:hAnsi="Times New Roman" w:cs="Times New Roman"/>
        </w:rPr>
        <w:t xml:space="preserve"> pending </w:t>
      </w:r>
    </w:p>
    <w:p w:rsidR="00FE037D" w:rsidRDefault="00FE037D" w:rsidP="00702757">
      <w:pPr>
        <w:spacing w:line="360" w:lineRule="auto"/>
        <w:rPr>
          <w:rFonts w:ascii="Times New Roman" w:hAnsi="Times New Roman" w:cs="Times New Roman"/>
        </w:rPr>
      </w:pPr>
    </w:p>
    <w:p w:rsidR="007F2CD7" w:rsidRDefault="00891E21" w:rsidP="007027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Comments:</w:t>
      </w:r>
      <w:r w:rsidR="007F2CD7">
        <w:rPr>
          <w:rFonts w:ascii="Times New Roman" w:hAnsi="Times New Roman" w:cs="Times New Roman"/>
          <w:i/>
        </w:rPr>
        <w:t xml:space="preserve"> </w:t>
      </w:r>
      <w:r w:rsidR="00C6568F" w:rsidRPr="00C6568F">
        <w:rPr>
          <w:rFonts w:ascii="Times New Roman" w:hAnsi="Times New Roman" w:cs="Times New Roman"/>
          <w:i/>
        </w:rPr>
        <w:t xml:space="preserve"> </w:t>
      </w:r>
      <w:r w:rsidR="00C6568F" w:rsidRPr="00C6568F">
        <w:rPr>
          <w:rFonts w:ascii="Times New Roman" w:hAnsi="Times New Roman" w:cs="Times New Roman"/>
        </w:rPr>
        <w:t>Manuscript is well-written, logic</w:t>
      </w:r>
      <w:r w:rsidR="00C6568F">
        <w:rPr>
          <w:rFonts w:ascii="Times New Roman" w:hAnsi="Times New Roman" w:cs="Times New Roman"/>
        </w:rPr>
        <w:t xml:space="preserve">ally organized, and adequately illustrated. </w:t>
      </w:r>
      <w:r w:rsidR="007F2CD7">
        <w:rPr>
          <w:rFonts w:ascii="Times New Roman" w:hAnsi="Times New Roman" w:cs="Times New Roman"/>
        </w:rPr>
        <w:t>Overall it’s a</w:t>
      </w:r>
      <w:r w:rsidR="00C6568F" w:rsidRPr="00C6568F">
        <w:rPr>
          <w:rFonts w:ascii="Times New Roman" w:hAnsi="Times New Roman" w:cs="Times New Roman"/>
        </w:rPr>
        <w:t xml:space="preserve"> solid paper </w:t>
      </w:r>
      <w:r w:rsidR="007F2CD7">
        <w:rPr>
          <w:rFonts w:ascii="Times New Roman" w:hAnsi="Times New Roman" w:cs="Times New Roman"/>
        </w:rPr>
        <w:t xml:space="preserve">with novel findings in the field of mood disorders thanks to the application of both functional MRI and functional connectivity measures.  Two </w:t>
      </w:r>
      <w:r w:rsidR="0004288F">
        <w:rPr>
          <w:rFonts w:ascii="Times New Roman" w:hAnsi="Times New Roman" w:cs="Times New Roman"/>
        </w:rPr>
        <w:t>topics</w:t>
      </w:r>
      <w:r w:rsidR="007F2CD7">
        <w:rPr>
          <w:rFonts w:ascii="Times New Roman" w:hAnsi="Times New Roman" w:cs="Times New Roman"/>
        </w:rPr>
        <w:t xml:space="preserve"> should however be addressed</w:t>
      </w:r>
      <w:r w:rsidR="0004288F">
        <w:rPr>
          <w:rFonts w:ascii="Times New Roman" w:hAnsi="Times New Roman" w:cs="Times New Roman"/>
        </w:rPr>
        <w:t xml:space="preserve"> </w:t>
      </w:r>
      <w:r w:rsidR="007F2CD7">
        <w:rPr>
          <w:rFonts w:ascii="Times New Roman" w:hAnsi="Times New Roman" w:cs="Times New Roman"/>
        </w:rPr>
        <w:t>in the</w:t>
      </w:r>
      <w:r w:rsidR="0004288F">
        <w:rPr>
          <w:rFonts w:ascii="Times New Roman" w:hAnsi="Times New Roman" w:cs="Times New Roman"/>
        </w:rPr>
        <w:t xml:space="preserve"> results and/or</w:t>
      </w:r>
      <w:r w:rsidR="007F2CD7">
        <w:rPr>
          <w:rFonts w:ascii="Times New Roman" w:hAnsi="Times New Roman" w:cs="Times New Roman"/>
        </w:rPr>
        <w:t xml:space="preserve"> conclusion</w:t>
      </w:r>
      <w:r w:rsidR="0004288F">
        <w:rPr>
          <w:rFonts w:ascii="Times New Roman" w:hAnsi="Times New Roman" w:cs="Times New Roman"/>
        </w:rPr>
        <w:t>s as I think they would help move</w:t>
      </w:r>
      <w:r w:rsidR="00CD3A23">
        <w:rPr>
          <w:rFonts w:ascii="Times New Roman" w:hAnsi="Times New Roman" w:cs="Times New Roman"/>
        </w:rPr>
        <w:t xml:space="preserve"> the field (in particular treatment/prevention oriented research)</w:t>
      </w:r>
      <w:r w:rsidR="0004288F" w:rsidRPr="0004288F">
        <w:rPr>
          <w:rFonts w:ascii="Times New Roman" w:hAnsi="Times New Roman" w:cs="Times New Roman"/>
        </w:rPr>
        <w:t xml:space="preserve"> forwards.</w:t>
      </w:r>
    </w:p>
    <w:p w:rsidR="00FE037D" w:rsidRPr="007F2CD7" w:rsidRDefault="007F2CD7" w:rsidP="007F2C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Did the authors attempt to relate neural measurements to behavioral findings? I noticed that reaction times/accuracy levels are not reported in either tables/figures or the results section</w:t>
      </w:r>
      <w:r w:rsidR="00662398">
        <w:rPr>
          <w:rFonts w:ascii="Times New Roman" w:hAnsi="Times New Roman" w:cs="Times New Roman"/>
        </w:rPr>
        <w:t xml:space="preserve">. If not can they discuss this topic in the conclusions? For instance, cognitive impairment associated </w:t>
      </w:r>
      <w:r w:rsidR="003F70AF">
        <w:rPr>
          <w:rFonts w:ascii="Times New Roman" w:hAnsi="Times New Roman" w:cs="Times New Roman"/>
        </w:rPr>
        <w:t>with reward processing deficits, interventions or other future directions in the research field.</w:t>
      </w:r>
    </w:p>
    <w:p w:rsidR="007F2CD7" w:rsidRPr="007F2CD7" w:rsidRDefault="007F2CD7" w:rsidP="007F2C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Similarly, how do the authors view the effect of current mood state and other clinical measures on the BOLD response/connectivity and possibly behavior? </w:t>
      </w:r>
    </w:p>
    <w:p w:rsidR="00246A9F" w:rsidRDefault="00246A9F" w:rsidP="00702757">
      <w:pPr>
        <w:spacing w:line="360" w:lineRule="auto"/>
        <w:rPr>
          <w:rFonts w:ascii="Times New Roman" w:hAnsi="Times New Roman" w:cs="Times New Roman"/>
        </w:rPr>
      </w:pPr>
    </w:p>
    <w:p w:rsidR="00246A9F" w:rsidRDefault="00246A9F" w:rsidP="00702757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C87DB6" w:rsidRDefault="00C87DB6" w:rsidP="00702757">
      <w:pPr>
        <w:spacing w:line="360" w:lineRule="auto"/>
        <w:rPr>
          <w:rFonts w:ascii="Times New Roman" w:hAnsi="Times New Roman" w:cs="Times New Roman"/>
        </w:rPr>
      </w:pPr>
    </w:p>
    <w:p w:rsidR="00580941" w:rsidRPr="00183367" w:rsidRDefault="00580941" w:rsidP="00702757">
      <w:pPr>
        <w:spacing w:line="360" w:lineRule="auto"/>
        <w:rPr>
          <w:rFonts w:ascii="Times New Roman" w:hAnsi="Times New Roman" w:cs="Times New Roman"/>
        </w:rPr>
      </w:pPr>
    </w:p>
    <w:sectPr w:rsidR="00580941" w:rsidRPr="0018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66F2"/>
    <w:multiLevelType w:val="hybridMultilevel"/>
    <w:tmpl w:val="8B8E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FB"/>
    <w:rsid w:val="0004288F"/>
    <w:rsid w:val="00053AFB"/>
    <w:rsid w:val="0016122B"/>
    <w:rsid w:val="00183367"/>
    <w:rsid w:val="00246A9F"/>
    <w:rsid w:val="00335794"/>
    <w:rsid w:val="0038476B"/>
    <w:rsid w:val="003F70AF"/>
    <w:rsid w:val="00440F51"/>
    <w:rsid w:val="00580941"/>
    <w:rsid w:val="00643EDE"/>
    <w:rsid w:val="00662398"/>
    <w:rsid w:val="00667F46"/>
    <w:rsid w:val="00702757"/>
    <w:rsid w:val="00747830"/>
    <w:rsid w:val="007F2CD7"/>
    <w:rsid w:val="00891E21"/>
    <w:rsid w:val="008A0185"/>
    <w:rsid w:val="008A0B60"/>
    <w:rsid w:val="008E4573"/>
    <w:rsid w:val="00B01C4D"/>
    <w:rsid w:val="00B174F6"/>
    <w:rsid w:val="00C40849"/>
    <w:rsid w:val="00C6568F"/>
    <w:rsid w:val="00C87DB6"/>
    <w:rsid w:val="00CB4634"/>
    <w:rsid w:val="00CD3A23"/>
    <w:rsid w:val="00D907DA"/>
    <w:rsid w:val="00DC42EB"/>
    <w:rsid w:val="00FA0392"/>
    <w:rsid w:val="00FE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32</cp:revision>
  <dcterms:created xsi:type="dcterms:W3CDTF">2015-01-30T14:59:00Z</dcterms:created>
  <dcterms:modified xsi:type="dcterms:W3CDTF">2015-02-03T15:22:00Z</dcterms:modified>
</cp:coreProperties>
</file>