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CB6" w:rsidRPr="002149C6" w:rsidRDefault="00D83CB6" w:rsidP="00D83CB6">
      <w:pPr>
        <w:jc w:val="center"/>
        <w:rPr>
          <w:rFonts w:ascii="Times New Roman" w:hAnsi="Times New Roman" w:cs="Times New Roman"/>
          <w:b/>
          <w:bCs/>
          <w:sz w:val="20"/>
        </w:rPr>
      </w:pPr>
    </w:p>
    <w:p w:rsidR="00D83CB6" w:rsidRPr="002149C6" w:rsidRDefault="00D83CB6" w:rsidP="00D83CB6">
      <w:pPr>
        <w:jc w:val="center"/>
        <w:rPr>
          <w:rFonts w:ascii="Times New Roman" w:hAnsi="Times New Roman" w:cs="Times New Roman"/>
          <w:sz w:val="20"/>
        </w:rPr>
      </w:pPr>
      <w:r w:rsidRPr="002149C6">
        <w:rPr>
          <w:rFonts w:ascii="Times New Roman" w:hAnsi="Times New Roman" w:cs="Times New Roman"/>
          <w:b/>
          <w:bCs/>
          <w:sz w:val="20"/>
        </w:rPr>
        <w:t>Reviewer Guidelines</w:t>
      </w:r>
    </w:p>
    <w:p w:rsidR="00D83CB6" w:rsidRPr="002149C6" w:rsidRDefault="00D83CB6" w:rsidP="00D83CB6">
      <w:pPr>
        <w:jc w:val="both"/>
        <w:rPr>
          <w:rFonts w:ascii="Times New Roman" w:hAnsi="Times New Roman" w:cs="Times New Roman"/>
          <w:sz w:val="20"/>
        </w:rPr>
      </w:pPr>
      <w:r w:rsidRPr="002149C6">
        <w:rPr>
          <w:rFonts w:ascii="Times New Roman" w:hAnsi="Times New Roman" w:cs="Times New Roman"/>
          <w:sz w:val="20"/>
        </w:rPr>
        <w:t>Dear Reviewer,</w:t>
      </w:r>
    </w:p>
    <w:p w:rsidR="00D83CB6" w:rsidRPr="002149C6" w:rsidRDefault="00D83CB6" w:rsidP="00D83CB6">
      <w:pPr>
        <w:jc w:val="both"/>
        <w:rPr>
          <w:rFonts w:ascii="Times New Roman" w:hAnsi="Times New Roman" w:cs="Times New Roman"/>
          <w:sz w:val="20"/>
        </w:rPr>
      </w:pPr>
      <w:r w:rsidRPr="002149C6">
        <w:rPr>
          <w:rFonts w:ascii="Times New Roman" w:hAnsi="Times New Roman" w:cs="Times New Roman"/>
          <w:sz w:val="20"/>
        </w:rPr>
        <w:t>Greetings for the day! Thank you very much for your valuable interest in reviewing the manuscript. Very simple peer-review form has been provided to make it easy for reviewers and editors to assess the quality of the manuscript precisely.</w:t>
      </w:r>
    </w:p>
    <w:p w:rsidR="00D83CB6" w:rsidRPr="002149C6" w:rsidRDefault="00D83CB6" w:rsidP="00D83CB6">
      <w:pPr>
        <w:jc w:val="both"/>
        <w:rPr>
          <w:rFonts w:ascii="Times New Roman" w:hAnsi="Times New Roman" w:cs="Times New Roman"/>
          <w:i/>
          <w:iCs/>
          <w:sz w:val="20"/>
        </w:rPr>
      </w:pPr>
      <w:proofErr w:type="spellStart"/>
      <w:r w:rsidRPr="002149C6">
        <w:rPr>
          <w:rFonts w:ascii="Times New Roman" w:hAnsi="Times New Roman" w:cs="Times New Roman"/>
          <w:i/>
          <w:iCs/>
          <w:sz w:val="20"/>
        </w:rPr>
        <w:t>Gists</w:t>
      </w:r>
      <w:proofErr w:type="spellEnd"/>
      <w:r w:rsidRPr="002149C6">
        <w:rPr>
          <w:rFonts w:ascii="Times New Roman" w:hAnsi="Times New Roman" w:cs="Times New Roman"/>
          <w:i/>
          <w:iCs/>
          <w:sz w:val="20"/>
        </w:rPr>
        <w:t xml:space="preserve"> of the Reviewer guidelines are provided for your easy convenience:</w:t>
      </w:r>
    </w:p>
    <w:p w:rsidR="00D83CB6" w:rsidRPr="002149C6" w:rsidRDefault="00D83CB6" w:rsidP="00D83CB6">
      <w:pPr>
        <w:pStyle w:val="ListParagraph"/>
        <w:numPr>
          <w:ilvl w:val="0"/>
          <w:numId w:val="3"/>
        </w:numPr>
        <w:jc w:val="both"/>
        <w:rPr>
          <w:rFonts w:ascii="Times New Roman" w:hAnsi="Times New Roman" w:cs="Times New Roman"/>
          <w:sz w:val="20"/>
        </w:rPr>
      </w:pPr>
      <w:r w:rsidRPr="002149C6">
        <w:rPr>
          <w:rFonts w:ascii="Times New Roman" w:hAnsi="Times New Roman" w:cs="Times New Roman"/>
          <w:sz w:val="20"/>
        </w:rPr>
        <w:t>You are requested to read the manuscript thoroughly before you fill the form.</w:t>
      </w:r>
    </w:p>
    <w:p w:rsidR="00D83CB6" w:rsidRDefault="00D83CB6" w:rsidP="00D83CB6">
      <w:pPr>
        <w:pStyle w:val="ListParagraph"/>
        <w:numPr>
          <w:ilvl w:val="0"/>
          <w:numId w:val="3"/>
        </w:numPr>
        <w:jc w:val="both"/>
        <w:rPr>
          <w:rFonts w:ascii="Times New Roman" w:hAnsi="Times New Roman" w:cs="Times New Roman"/>
          <w:sz w:val="20"/>
        </w:rPr>
      </w:pPr>
      <w:r>
        <w:rPr>
          <w:rFonts w:ascii="Times New Roman" w:hAnsi="Times New Roman" w:cs="Times New Roman"/>
          <w:sz w:val="20"/>
        </w:rPr>
        <w:t>To fill the boxes, please right click and select Add text.</w:t>
      </w:r>
    </w:p>
    <w:p w:rsidR="00D83CB6" w:rsidRPr="002149C6" w:rsidRDefault="00D83CB6" w:rsidP="00D83CB6">
      <w:pPr>
        <w:pStyle w:val="ListParagraph"/>
        <w:numPr>
          <w:ilvl w:val="0"/>
          <w:numId w:val="3"/>
        </w:numPr>
        <w:jc w:val="both"/>
        <w:rPr>
          <w:rFonts w:ascii="Times New Roman" w:hAnsi="Times New Roman" w:cs="Times New Roman"/>
          <w:sz w:val="20"/>
        </w:rPr>
      </w:pPr>
      <w:r w:rsidRPr="002149C6">
        <w:rPr>
          <w:rFonts w:ascii="Times New Roman" w:hAnsi="Times New Roman" w:cs="Times New Roman"/>
          <w:sz w:val="20"/>
        </w:rPr>
        <w:t>Then you may fill the review form with your comments with respect to the 6 mentioned facets of the manuscript.</w:t>
      </w:r>
    </w:p>
    <w:p w:rsidR="00D83CB6" w:rsidRPr="002149C6" w:rsidRDefault="00D83CB6" w:rsidP="00D83CB6">
      <w:pPr>
        <w:pStyle w:val="ListParagraph"/>
        <w:numPr>
          <w:ilvl w:val="0"/>
          <w:numId w:val="3"/>
        </w:numPr>
        <w:jc w:val="both"/>
        <w:rPr>
          <w:rFonts w:ascii="Times New Roman" w:hAnsi="Times New Roman" w:cs="Times New Roman"/>
          <w:sz w:val="20"/>
        </w:rPr>
      </w:pPr>
      <w:r w:rsidRPr="002149C6">
        <w:rPr>
          <w:rFonts w:ascii="Times New Roman" w:hAnsi="Times New Roman" w:cs="Times New Roman"/>
          <w:sz w:val="20"/>
        </w:rPr>
        <w:t>Separate column is provided for the comments to authors where you might describe your comments.</w:t>
      </w:r>
    </w:p>
    <w:p w:rsidR="00D83CB6" w:rsidRPr="002149C6" w:rsidRDefault="00D83CB6" w:rsidP="00D83CB6">
      <w:pPr>
        <w:pStyle w:val="ListParagraph"/>
        <w:numPr>
          <w:ilvl w:val="0"/>
          <w:numId w:val="3"/>
        </w:numPr>
        <w:jc w:val="both"/>
        <w:rPr>
          <w:rFonts w:ascii="Times New Roman" w:hAnsi="Times New Roman" w:cs="Times New Roman"/>
          <w:sz w:val="20"/>
        </w:rPr>
      </w:pPr>
      <w:r w:rsidRPr="002149C6">
        <w:rPr>
          <w:rFonts w:ascii="Times New Roman" w:hAnsi="Times New Roman" w:cs="Times New Roman"/>
          <w:sz w:val="20"/>
        </w:rPr>
        <w:t>In case of any concerns that are confidential only to the Editors, you might fill them in the separate section provided namely comments to the editor only. The information provided under this section will not be revealed to the authors.</w:t>
      </w:r>
    </w:p>
    <w:p w:rsidR="00D83CB6" w:rsidRPr="002149C6" w:rsidRDefault="00D83CB6" w:rsidP="00D83CB6">
      <w:pPr>
        <w:pStyle w:val="ListParagraph"/>
        <w:numPr>
          <w:ilvl w:val="0"/>
          <w:numId w:val="3"/>
        </w:numPr>
        <w:jc w:val="both"/>
        <w:rPr>
          <w:rFonts w:ascii="Times New Roman" w:hAnsi="Times New Roman" w:cs="Times New Roman"/>
          <w:sz w:val="20"/>
        </w:rPr>
      </w:pPr>
      <w:r w:rsidRPr="002149C6">
        <w:rPr>
          <w:rFonts w:ascii="Times New Roman" w:hAnsi="Times New Roman" w:cs="Times New Roman"/>
          <w:sz w:val="20"/>
        </w:rPr>
        <w:t>Reviewers are requested to submit their valuable comments within the deadline. In case of any timeline extensions, they might contact Editorial Office.</w:t>
      </w:r>
    </w:p>
    <w:p w:rsidR="00D83CB6" w:rsidRPr="00522B09" w:rsidRDefault="00D83CB6" w:rsidP="00D83CB6">
      <w:pPr>
        <w:jc w:val="center"/>
        <w:rPr>
          <w:rFonts w:ascii="Times New Roman" w:hAnsi="Times New Roman" w:cs="Times New Roman"/>
          <w:b/>
          <w:bCs/>
          <w:sz w:val="30"/>
          <w:szCs w:val="30"/>
        </w:rPr>
      </w:pPr>
      <w:r w:rsidRPr="00522B09">
        <w:rPr>
          <w:rFonts w:ascii="Times New Roman" w:hAnsi="Times New Roman" w:cs="Times New Roman"/>
          <w:b/>
          <w:bCs/>
          <w:sz w:val="30"/>
          <w:szCs w:val="30"/>
        </w:rPr>
        <w:t>Reviewer Form</w:t>
      </w:r>
    </w:p>
    <w:p w:rsidR="00D83CB6" w:rsidRPr="002149C6" w:rsidRDefault="004F2A60" w:rsidP="00D83CB6">
      <w:pPr>
        <w:jc w:val="center"/>
        <w:rPr>
          <w:rFonts w:ascii="Times New Roman" w:hAnsi="Times New Roman" w:cs="Times New Roman"/>
          <w:b/>
          <w:bCs/>
          <w:sz w:val="20"/>
        </w:rPr>
      </w:pPr>
      <w:r>
        <w:rPr>
          <w:rFonts w:ascii="Times New Roman" w:hAnsi="Times New Roman" w:cs="Times New Roman"/>
          <w:noProof/>
          <w:sz w:val="30"/>
          <w:szCs w:val="30"/>
        </w:rPr>
        <mc:AlternateContent>
          <mc:Choice Requires="wps">
            <w:drawing>
              <wp:anchor distT="0" distB="0" distL="114300" distR="114300" simplePos="0" relativeHeight="251658752" behindDoc="0" locked="0" layoutInCell="1" allowOverlap="1">
                <wp:simplePos x="0" y="0"/>
                <wp:positionH relativeFrom="column">
                  <wp:posOffset>-79375</wp:posOffset>
                </wp:positionH>
                <wp:positionV relativeFrom="paragraph">
                  <wp:posOffset>1905</wp:posOffset>
                </wp:positionV>
                <wp:extent cx="6082665" cy="976630"/>
                <wp:effectExtent l="6350" t="6985" r="6985" b="6985"/>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665" cy="976630"/>
                        </a:xfrm>
                        <a:prstGeom prst="rect">
                          <a:avLst/>
                        </a:prstGeom>
                        <a:solidFill>
                          <a:srgbClr val="FFFFFF"/>
                        </a:solidFill>
                        <a:ln w="9525">
                          <a:solidFill>
                            <a:srgbClr val="000000"/>
                          </a:solidFill>
                          <a:miter lim="800000"/>
                          <a:headEnd/>
                          <a:tailEnd/>
                        </a:ln>
                      </wps:spPr>
                      <wps:txbx>
                        <w:txbxContent>
                          <w:p w:rsidR="00A65C15" w:rsidRDefault="00D83CB6" w:rsidP="00D83CB6">
                            <w:pPr>
                              <w:rPr>
                                <w:rFonts w:ascii="Times New Roman" w:hAnsi="Times New Roman" w:cs="Times New Roman"/>
                                <w:b/>
                                <w:bCs/>
                              </w:rPr>
                            </w:pPr>
                            <w:r w:rsidRPr="00CC47B4">
                              <w:rPr>
                                <w:rFonts w:ascii="Times New Roman" w:hAnsi="Times New Roman" w:cs="Times New Roman"/>
                                <w:b/>
                                <w:bCs/>
                              </w:rPr>
                              <w:t>Article Title</w:t>
                            </w:r>
                            <w:r w:rsidR="006143C0" w:rsidRPr="006143C0">
                              <w:t xml:space="preserve"> </w:t>
                            </w:r>
                            <w:r w:rsidR="006143C0" w:rsidRPr="006143C0">
                              <w:rPr>
                                <w:rFonts w:ascii="Times New Roman" w:hAnsi="Times New Roman" w:cs="Times New Roman"/>
                                <w:b/>
                                <w:bCs/>
                              </w:rPr>
                              <w:t>“</w:t>
                            </w:r>
                            <w:r w:rsidR="008068FC" w:rsidRPr="008068FC">
                              <w:rPr>
                                <w:rFonts w:ascii="Times New Roman" w:hAnsi="Times New Roman" w:cs="Times New Roman"/>
                                <w:b/>
                                <w:bCs/>
                              </w:rPr>
                              <w:t xml:space="preserve">Obesity: A Brief Approach to this New </w:t>
                            </w:r>
                            <w:proofErr w:type="spellStart"/>
                            <w:r w:rsidR="008068FC" w:rsidRPr="008068FC">
                              <w:rPr>
                                <w:rFonts w:ascii="Times New Roman" w:hAnsi="Times New Roman" w:cs="Times New Roman"/>
                                <w:b/>
                                <w:bCs/>
                              </w:rPr>
                              <w:t>Pandemia</w:t>
                            </w:r>
                            <w:proofErr w:type="spellEnd"/>
                            <w:r w:rsidR="008068FC" w:rsidRPr="008068FC">
                              <w:rPr>
                                <w:rFonts w:ascii="Times New Roman" w:hAnsi="Times New Roman" w:cs="Times New Roman"/>
                                <w:b/>
                                <w:bCs/>
                              </w:rPr>
                              <w:t>”.</w:t>
                            </w:r>
                          </w:p>
                          <w:p w:rsidR="00D83CB6" w:rsidRPr="00CC47B4" w:rsidRDefault="000F48DF" w:rsidP="00D83CB6">
                            <w:pPr>
                              <w:rPr>
                                <w:rFonts w:ascii="Times New Roman" w:hAnsi="Times New Roman" w:cs="Times New Roman"/>
                                <w:b/>
                                <w:bCs/>
                              </w:rPr>
                            </w:pPr>
                            <w:r>
                              <w:rPr>
                                <w:rFonts w:ascii="Times New Roman" w:hAnsi="Times New Roman" w:cs="Times New Roman"/>
                                <w:b/>
                                <w:bCs/>
                              </w:rPr>
                              <w:t>A</w:t>
                            </w:r>
                            <w:r w:rsidR="00D83CB6" w:rsidRPr="00CC47B4">
                              <w:rPr>
                                <w:rFonts w:ascii="Times New Roman" w:hAnsi="Times New Roman" w:cs="Times New Roman"/>
                                <w:b/>
                                <w:bCs/>
                              </w:rPr>
                              <w:t>ssigned date:</w:t>
                            </w:r>
                            <w:r w:rsidR="00D83CB6">
                              <w:rPr>
                                <w:rFonts w:ascii="Times New Roman" w:hAnsi="Times New Roman" w:cs="Times New Roman"/>
                                <w:b/>
                                <w:bCs/>
                              </w:rPr>
                              <w:t xml:space="preserve"> </w:t>
                            </w:r>
                            <w:r w:rsidR="00A71037">
                              <w:rPr>
                                <w:rFonts w:ascii="Times New Roman" w:hAnsi="Times New Roman" w:cs="Times New Roman"/>
                                <w:b/>
                                <w:bCs/>
                              </w:rPr>
                              <w:t xml:space="preserve">August </w:t>
                            </w:r>
                            <w:r w:rsidR="00A150B6">
                              <w:rPr>
                                <w:rFonts w:ascii="Times New Roman" w:hAnsi="Times New Roman" w:cs="Times New Roman"/>
                                <w:b/>
                                <w:bCs/>
                              </w:rPr>
                              <w:t>8</w:t>
                            </w:r>
                            <w:r w:rsidR="00A71037" w:rsidRPr="00A71037">
                              <w:rPr>
                                <w:rFonts w:ascii="Times New Roman" w:hAnsi="Times New Roman" w:cs="Times New Roman"/>
                                <w:b/>
                                <w:bCs/>
                                <w:vertAlign w:val="superscript"/>
                              </w:rPr>
                              <w:t>th</w:t>
                            </w:r>
                            <w:r w:rsidR="00A71037">
                              <w:rPr>
                                <w:rFonts w:ascii="Times New Roman" w:hAnsi="Times New Roman" w:cs="Times New Roman"/>
                                <w:b/>
                                <w:bCs/>
                              </w:rPr>
                              <w:t xml:space="preserve"> </w:t>
                            </w:r>
                            <w:r w:rsidR="00D83CB6">
                              <w:rPr>
                                <w:rFonts w:ascii="Times New Roman" w:hAnsi="Times New Roman" w:cs="Times New Roman"/>
                                <w:b/>
                                <w:bCs/>
                              </w:rPr>
                              <w:t xml:space="preserve">2014        </w:t>
                            </w:r>
                            <w:r w:rsidR="00ED00CB">
                              <w:rPr>
                                <w:rFonts w:ascii="Times New Roman" w:hAnsi="Times New Roman" w:cs="Times New Roman"/>
                                <w:b/>
                                <w:bCs/>
                              </w:rPr>
                              <w:tab/>
                            </w:r>
                            <w:r w:rsidR="00ED00CB">
                              <w:rPr>
                                <w:rFonts w:ascii="Times New Roman" w:hAnsi="Times New Roman" w:cs="Times New Roman"/>
                                <w:b/>
                                <w:bCs/>
                              </w:rPr>
                              <w:tab/>
                            </w:r>
                            <w:r w:rsidR="00ED00CB">
                              <w:rPr>
                                <w:rFonts w:ascii="Times New Roman" w:hAnsi="Times New Roman" w:cs="Times New Roman"/>
                                <w:b/>
                                <w:bCs/>
                              </w:rPr>
                              <w:tab/>
                            </w:r>
                            <w:r w:rsidR="00ED00CB">
                              <w:rPr>
                                <w:rFonts w:ascii="Times New Roman" w:hAnsi="Times New Roman" w:cs="Times New Roman"/>
                                <w:b/>
                                <w:bCs/>
                              </w:rPr>
                              <w:tab/>
                            </w:r>
                            <w:r w:rsidR="00ED00CB">
                              <w:rPr>
                                <w:rFonts w:ascii="Times New Roman" w:hAnsi="Times New Roman" w:cs="Times New Roman"/>
                                <w:b/>
                                <w:bCs/>
                              </w:rPr>
                              <w:tab/>
                            </w:r>
                            <w:r w:rsidR="00D83CB6" w:rsidRPr="00CC47B4">
                              <w:rPr>
                                <w:rFonts w:ascii="Times New Roman" w:hAnsi="Times New Roman" w:cs="Times New Roman"/>
                                <w:b/>
                                <w:bCs/>
                              </w:rPr>
                              <w:t>Due Date:</w:t>
                            </w:r>
                            <w:r w:rsidR="00D83CB6">
                              <w:rPr>
                                <w:rFonts w:ascii="Times New Roman" w:hAnsi="Times New Roman" w:cs="Times New Roman"/>
                                <w:b/>
                                <w:bCs/>
                              </w:rPr>
                              <w:t xml:space="preserve"> </w:t>
                            </w:r>
                            <w:r w:rsidR="00811FAC">
                              <w:rPr>
                                <w:rFonts w:ascii="Times New Roman" w:hAnsi="Times New Roman" w:cs="Times New Roman"/>
                                <w:b/>
                                <w:bCs/>
                              </w:rPr>
                              <w:t xml:space="preserve">August </w:t>
                            </w:r>
                            <w:r w:rsidR="00A150B6">
                              <w:rPr>
                                <w:rFonts w:ascii="Times New Roman" w:hAnsi="Times New Roman" w:cs="Times New Roman"/>
                                <w:b/>
                                <w:bCs/>
                              </w:rPr>
                              <w:t>12</w:t>
                            </w:r>
                            <w:r w:rsidR="00811FAC" w:rsidRPr="00811FAC">
                              <w:rPr>
                                <w:rFonts w:ascii="Times New Roman" w:hAnsi="Times New Roman" w:cs="Times New Roman"/>
                                <w:b/>
                                <w:bCs/>
                                <w:vertAlign w:val="superscript"/>
                              </w:rPr>
                              <w:t>th</w:t>
                            </w:r>
                            <w:r w:rsidR="00A71037">
                              <w:rPr>
                                <w:rFonts w:ascii="Times New Roman" w:hAnsi="Times New Roman" w:cs="Times New Roman"/>
                                <w:b/>
                                <w:bCs/>
                                <w:vertAlign w:val="superscript"/>
                              </w:rPr>
                              <w:t xml:space="preserve"> </w:t>
                            </w:r>
                            <w:r w:rsidR="00D83CB6">
                              <w:rPr>
                                <w:rFonts w:ascii="Times New Roman" w:hAnsi="Times New Roman" w:cs="Times New Roman"/>
                                <w:b/>
                                <w:bCs/>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6.25pt;margin-top:.15pt;width:478.95pt;height:76.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">
                <v:textbox>
                  <w:txbxContent>
                    <w:p w:rsidR="00A65C15" w:rsidRDefault="00D83CB6" w:rsidP="00D83CB6">
                      <w:pPr>
                        <w:rPr>
                          <w:rFonts w:ascii="Times New Roman" w:hAnsi="Times New Roman" w:cs="Times New Roman"/>
                          <w:b/>
                          <w:bCs/>
                        </w:rPr>
                      </w:pPr>
                      <w:r w:rsidRPr="00CC47B4">
                        <w:rPr>
                          <w:rFonts w:ascii="Times New Roman" w:hAnsi="Times New Roman" w:cs="Times New Roman"/>
                          <w:b/>
                          <w:bCs/>
                        </w:rPr>
                        <w:t>Article Title</w:t>
                      </w:r>
                      <w:r w:rsidR="006143C0" w:rsidRPr="006143C0">
                        <w:t xml:space="preserve"> </w:t>
                      </w:r>
                      <w:r w:rsidR="006143C0" w:rsidRPr="006143C0">
                        <w:rPr>
                          <w:rFonts w:ascii="Times New Roman" w:hAnsi="Times New Roman" w:cs="Times New Roman"/>
                          <w:b/>
                          <w:bCs/>
                        </w:rPr>
                        <w:t>“</w:t>
                      </w:r>
                      <w:r w:rsidR="008068FC" w:rsidRPr="008068FC">
                        <w:rPr>
                          <w:rFonts w:ascii="Times New Roman" w:hAnsi="Times New Roman" w:cs="Times New Roman"/>
                          <w:b/>
                          <w:bCs/>
                        </w:rPr>
                        <w:t xml:space="preserve">Obesity: A Brief Approach to this New </w:t>
                      </w:r>
                      <w:proofErr w:type="spellStart"/>
                      <w:r w:rsidR="008068FC" w:rsidRPr="008068FC">
                        <w:rPr>
                          <w:rFonts w:ascii="Times New Roman" w:hAnsi="Times New Roman" w:cs="Times New Roman"/>
                          <w:b/>
                          <w:bCs/>
                        </w:rPr>
                        <w:t>Pandemia</w:t>
                      </w:r>
                      <w:proofErr w:type="spellEnd"/>
                      <w:r w:rsidR="008068FC" w:rsidRPr="008068FC">
                        <w:rPr>
                          <w:rFonts w:ascii="Times New Roman" w:hAnsi="Times New Roman" w:cs="Times New Roman"/>
                          <w:b/>
                          <w:bCs/>
                        </w:rPr>
                        <w:t>”.</w:t>
                      </w:r>
                    </w:p>
                    <w:p w:rsidR="00D83CB6" w:rsidRPr="00CC47B4" w:rsidRDefault="000F48DF" w:rsidP="00D83CB6">
                      <w:pPr>
                        <w:rPr>
                          <w:rFonts w:ascii="Times New Roman" w:hAnsi="Times New Roman" w:cs="Times New Roman"/>
                          <w:b/>
                          <w:bCs/>
                        </w:rPr>
                      </w:pPr>
                      <w:r>
                        <w:rPr>
                          <w:rFonts w:ascii="Times New Roman" w:hAnsi="Times New Roman" w:cs="Times New Roman"/>
                          <w:b/>
                          <w:bCs/>
                        </w:rPr>
                        <w:t>A</w:t>
                      </w:r>
                      <w:r w:rsidR="00D83CB6" w:rsidRPr="00CC47B4">
                        <w:rPr>
                          <w:rFonts w:ascii="Times New Roman" w:hAnsi="Times New Roman" w:cs="Times New Roman"/>
                          <w:b/>
                          <w:bCs/>
                        </w:rPr>
                        <w:t>ssigned date:</w:t>
                      </w:r>
                      <w:r w:rsidR="00D83CB6">
                        <w:rPr>
                          <w:rFonts w:ascii="Times New Roman" w:hAnsi="Times New Roman" w:cs="Times New Roman"/>
                          <w:b/>
                          <w:bCs/>
                        </w:rPr>
                        <w:t xml:space="preserve"> </w:t>
                      </w:r>
                      <w:r w:rsidR="00A71037">
                        <w:rPr>
                          <w:rFonts w:ascii="Times New Roman" w:hAnsi="Times New Roman" w:cs="Times New Roman"/>
                          <w:b/>
                          <w:bCs/>
                        </w:rPr>
                        <w:t xml:space="preserve">August </w:t>
                      </w:r>
                      <w:r w:rsidR="00A150B6">
                        <w:rPr>
                          <w:rFonts w:ascii="Times New Roman" w:hAnsi="Times New Roman" w:cs="Times New Roman"/>
                          <w:b/>
                          <w:bCs/>
                        </w:rPr>
                        <w:t>8</w:t>
                      </w:r>
                      <w:r w:rsidR="00A71037" w:rsidRPr="00A71037">
                        <w:rPr>
                          <w:rFonts w:ascii="Times New Roman" w:hAnsi="Times New Roman" w:cs="Times New Roman"/>
                          <w:b/>
                          <w:bCs/>
                          <w:vertAlign w:val="superscript"/>
                        </w:rPr>
                        <w:t>th</w:t>
                      </w:r>
                      <w:r w:rsidR="00A71037">
                        <w:rPr>
                          <w:rFonts w:ascii="Times New Roman" w:hAnsi="Times New Roman" w:cs="Times New Roman"/>
                          <w:b/>
                          <w:bCs/>
                        </w:rPr>
                        <w:t xml:space="preserve"> </w:t>
                      </w:r>
                      <w:r w:rsidR="00D83CB6">
                        <w:rPr>
                          <w:rFonts w:ascii="Times New Roman" w:hAnsi="Times New Roman" w:cs="Times New Roman"/>
                          <w:b/>
                          <w:bCs/>
                        </w:rPr>
                        <w:t xml:space="preserve">2014        </w:t>
                      </w:r>
                      <w:r w:rsidR="00ED00CB">
                        <w:rPr>
                          <w:rFonts w:ascii="Times New Roman" w:hAnsi="Times New Roman" w:cs="Times New Roman"/>
                          <w:b/>
                          <w:bCs/>
                        </w:rPr>
                        <w:tab/>
                      </w:r>
                      <w:r w:rsidR="00ED00CB">
                        <w:rPr>
                          <w:rFonts w:ascii="Times New Roman" w:hAnsi="Times New Roman" w:cs="Times New Roman"/>
                          <w:b/>
                          <w:bCs/>
                        </w:rPr>
                        <w:tab/>
                      </w:r>
                      <w:r w:rsidR="00ED00CB">
                        <w:rPr>
                          <w:rFonts w:ascii="Times New Roman" w:hAnsi="Times New Roman" w:cs="Times New Roman"/>
                          <w:b/>
                          <w:bCs/>
                        </w:rPr>
                        <w:tab/>
                      </w:r>
                      <w:r w:rsidR="00ED00CB">
                        <w:rPr>
                          <w:rFonts w:ascii="Times New Roman" w:hAnsi="Times New Roman" w:cs="Times New Roman"/>
                          <w:b/>
                          <w:bCs/>
                        </w:rPr>
                        <w:tab/>
                      </w:r>
                      <w:r w:rsidR="00ED00CB">
                        <w:rPr>
                          <w:rFonts w:ascii="Times New Roman" w:hAnsi="Times New Roman" w:cs="Times New Roman"/>
                          <w:b/>
                          <w:bCs/>
                        </w:rPr>
                        <w:tab/>
                      </w:r>
                      <w:r w:rsidR="00D83CB6" w:rsidRPr="00CC47B4">
                        <w:rPr>
                          <w:rFonts w:ascii="Times New Roman" w:hAnsi="Times New Roman" w:cs="Times New Roman"/>
                          <w:b/>
                          <w:bCs/>
                        </w:rPr>
                        <w:t>Due Date:</w:t>
                      </w:r>
                      <w:r w:rsidR="00D83CB6">
                        <w:rPr>
                          <w:rFonts w:ascii="Times New Roman" w:hAnsi="Times New Roman" w:cs="Times New Roman"/>
                          <w:b/>
                          <w:bCs/>
                        </w:rPr>
                        <w:t xml:space="preserve"> </w:t>
                      </w:r>
                      <w:r w:rsidR="00811FAC">
                        <w:rPr>
                          <w:rFonts w:ascii="Times New Roman" w:hAnsi="Times New Roman" w:cs="Times New Roman"/>
                          <w:b/>
                          <w:bCs/>
                        </w:rPr>
                        <w:t xml:space="preserve">August </w:t>
                      </w:r>
                      <w:r w:rsidR="00A150B6">
                        <w:rPr>
                          <w:rFonts w:ascii="Times New Roman" w:hAnsi="Times New Roman" w:cs="Times New Roman"/>
                          <w:b/>
                          <w:bCs/>
                        </w:rPr>
                        <w:t>12</w:t>
                      </w:r>
                      <w:r w:rsidR="00811FAC" w:rsidRPr="00811FAC">
                        <w:rPr>
                          <w:rFonts w:ascii="Times New Roman" w:hAnsi="Times New Roman" w:cs="Times New Roman"/>
                          <w:b/>
                          <w:bCs/>
                          <w:vertAlign w:val="superscript"/>
                        </w:rPr>
                        <w:t>th</w:t>
                      </w:r>
                      <w:r w:rsidR="00A71037">
                        <w:rPr>
                          <w:rFonts w:ascii="Times New Roman" w:hAnsi="Times New Roman" w:cs="Times New Roman"/>
                          <w:b/>
                          <w:bCs/>
                          <w:vertAlign w:val="superscript"/>
                        </w:rPr>
                        <w:t xml:space="preserve"> </w:t>
                      </w:r>
                      <w:r w:rsidR="00D83CB6">
                        <w:rPr>
                          <w:rFonts w:ascii="Times New Roman" w:hAnsi="Times New Roman" w:cs="Times New Roman"/>
                          <w:b/>
                          <w:bCs/>
                        </w:rPr>
                        <w:t>2014</w:t>
                      </w:r>
                    </w:p>
                  </w:txbxContent>
                </v:textbox>
              </v:shape>
            </w:pict>
          </mc:Fallback>
        </mc:AlternateContent>
      </w:r>
    </w:p>
    <w:p w:rsidR="00D83CB6" w:rsidRPr="002149C6" w:rsidRDefault="00D83CB6" w:rsidP="00D83CB6">
      <w:pPr>
        <w:rPr>
          <w:rFonts w:ascii="Times New Roman" w:hAnsi="Times New Roman" w:cs="Times New Roman"/>
          <w:sz w:val="20"/>
        </w:rPr>
      </w:pPr>
    </w:p>
    <w:p w:rsidR="00D83CB6" w:rsidRPr="002149C6" w:rsidRDefault="00D83CB6" w:rsidP="00D83CB6">
      <w:pPr>
        <w:pStyle w:val="Default"/>
        <w:rPr>
          <w:rFonts w:ascii="Times New Roman" w:hAnsi="Times New Roman" w:cs="Times New Roman"/>
          <w:color w:val="auto"/>
          <w:sz w:val="20"/>
          <w:szCs w:val="20"/>
        </w:rPr>
      </w:pPr>
    </w:p>
    <w:p w:rsidR="00D83CB6" w:rsidRPr="002149C6" w:rsidRDefault="00D83CB6" w:rsidP="00D83CB6">
      <w:pPr>
        <w:pStyle w:val="Default"/>
        <w:rPr>
          <w:rFonts w:ascii="Times New Roman" w:hAnsi="Times New Roman" w:cs="Times New Roman"/>
          <w:color w:val="auto"/>
          <w:sz w:val="20"/>
          <w:szCs w:val="20"/>
        </w:rPr>
      </w:pPr>
    </w:p>
    <w:p w:rsidR="00D83CB6" w:rsidRPr="002149C6" w:rsidRDefault="00D83CB6" w:rsidP="00D83CB6">
      <w:pPr>
        <w:pStyle w:val="Default"/>
        <w:rPr>
          <w:rFonts w:ascii="Times New Roman" w:hAnsi="Times New Roman" w:cs="Times New Roman"/>
          <w:color w:val="auto"/>
          <w:sz w:val="20"/>
          <w:szCs w:val="20"/>
        </w:rPr>
      </w:pPr>
    </w:p>
    <w:tbl>
      <w:tblPr>
        <w:tblStyle w:val="TableGrid"/>
        <w:tblW w:w="0" w:type="auto"/>
        <w:tblLook w:val="04A0" w:firstRow="1" w:lastRow="0" w:firstColumn="1" w:lastColumn="0" w:noHBand="0" w:noVBand="1"/>
      </w:tblPr>
      <w:tblGrid>
        <w:gridCol w:w="3192"/>
        <w:gridCol w:w="3192"/>
        <w:gridCol w:w="3192"/>
      </w:tblGrid>
      <w:tr w:rsidR="00D83CB6" w:rsidRPr="002149C6" w:rsidTr="00A46756">
        <w:tc>
          <w:tcPr>
            <w:tcW w:w="3192" w:type="dxa"/>
          </w:tcPr>
          <w:p w:rsidR="00D83CB6" w:rsidRPr="002149C6" w:rsidRDefault="00D83CB6" w:rsidP="00A46756">
            <w:pPr>
              <w:pStyle w:val="Default"/>
              <w:ind w:left="720"/>
              <w:rPr>
                <w:rFonts w:ascii="Times New Roman" w:hAnsi="Times New Roman" w:cs="Times New Roman"/>
                <w:b/>
                <w:bCs/>
                <w:sz w:val="20"/>
                <w:szCs w:val="20"/>
              </w:rPr>
            </w:pPr>
          </w:p>
          <w:p w:rsidR="00D83CB6" w:rsidRPr="002149C6" w:rsidRDefault="00D83CB6" w:rsidP="00A46756">
            <w:pPr>
              <w:pStyle w:val="Default"/>
              <w:numPr>
                <w:ilvl w:val="0"/>
                <w:numId w:val="1"/>
              </w:numPr>
              <w:rPr>
                <w:rFonts w:ascii="Times New Roman" w:hAnsi="Times New Roman" w:cs="Times New Roman"/>
                <w:b/>
                <w:bCs/>
                <w:sz w:val="20"/>
                <w:szCs w:val="20"/>
              </w:rPr>
            </w:pPr>
            <w:r w:rsidRPr="002149C6">
              <w:rPr>
                <w:rFonts w:ascii="Times New Roman" w:hAnsi="Times New Roman" w:cs="Times New Roman"/>
                <w:b/>
                <w:bCs/>
                <w:sz w:val="20"/>
                <w:szCs w:val="20"/>
              </w:rPr>
              <w:t>Hypothesis</w:t>
            </w:r>
          </w:p>
          <w:p w:rsidR="00D83CB6" w:rsidRPr="002149C6" w:rsidRDefault="00D83CB6" w:rsidP="00A46756">
            <w:pPr>
              <w:pStyle w:val="Default"/>
              <w:ind w:left="360"/>
              <w:rPr>
                <w:rFonts w:ascii="Times New Roman" w:hAnsi="Times New Roman" w:cs="Times New Roman"/>
                <w:sz w:val="20"/>
                <w:szCs w:val="20"/>
              </w:rPr>
            </w:pPr>
          </w:p>
          <w:p w:rsidR="00D83CB6" w:rsidRDefault="00D83CB6" w:rsidP="00A46756">
            <w:pPr>
              <w:pStyle w:val="Default"/>
              <w:rPr>
                <w:rFonts w:ascii="Times New Roman" w:hAnsi="Times New Roman" w:cs="Times New Roman"/>
                <w:sz w:val="20"/>
                <w:szCs w:val="20"/>
              </w:rPr>
            </w:pPr>
            <w:r w:rsidRPr="002149C6">
              <w:rPr>
                <w:rFonts w:ascii="Times New Roman" w:hAnsi="Times New Roman" w:cs="Times New Roman"/>
                <w:sz w:val="20"/>
                <w:szCs w:val="20"/>
              </w:rPr>
              <w:t>Rate the theoretical soundness of the manuscript</w:t>
            </w:r>
          </w:p>
          <w:p w:rsidR="00D03DEB" w:rsidRPr="002149C6" w:rsidRDefault="00D03DEB" w:rsidP="00A46756">
            <w:pPr>
              <w:pStyle w:val="Default"/>
              <w:rPr>
                <w:rFonts w:ascii="Times New Roman" w:hAnsi="Times New Roman" w:cs="Times New Roman"/>
                <w:sz w:val="20"/>
                <w:szCs w:val="20"/>
              </w:rPr>
            </w:pPr>
          </w:p>
        </w:tc>
        <w:tc>
          <w:tcPr>
            <w:tcW w:w="3192" w:type="dxa"/>
          </w:tcPr>
          <w:p w:rsidR="00D83CB6" w:rsidRPr="002149C6" w:rsidRDefault="00D83CB6" w:rsidP="00A46756">
            <w:pPr>
              <w:pStyle w:val="Default"/>
              <w:ind w:left="720"/>
              <w:rPr>
                <w:rFonts w:ascii="Times New Roman" w:hAnsi="Times New Roman" w:cs="Times New Roman"/>
                <w:b/>
                <w:bCs/>
                <w:sz w:val="20"/>
                <w:szCs w:val="20"/>
              </w:rPr>
            </w:pPr>
          </w:p>
          <w:p w:rsidR="00D83CB6" w:rsidRPr="002149C6" w:rsidRDefault="00D83CB6" w:rsidP="00A46756">
            <w:pPr>
              <w:pStyle w:val="Default"/>
              <w:numPr>
                <w:ilvl w:val="0"/>
                <w:numId w:val="1"/>
              </w:numPr>
              <w:rPr>
                <w:rFonts w:ascii="Times New Roman" w:hAnsi="Times New Roman" w:cs="Times New Roman"/>
                <w:b/>
                <w:bCs/>
                <w:sz w:val="20"/>
                <w:szCs w:val="20"/>
              </w:rPr>
            </w:pPr>
            <w:r w:rsidRPr="002149C6">
              <w:rPr>
                <w:rFonts w:ascii="Times New Roman" w:hAnsi="Times New Roman" w:cs="Times New Roman"/>
                <w:b/>
                <w:bCs/>
                <w:sz w:val="20"/>
                <w:szCs w:val="20"/>
              </w:rPr>
              <w:t>Originality</w:t>
            </w:r>
          </w:p>
          <w:p w:rsidR="00D83CB6" w:rsidRPr="002149C6" w:rsidRDefault="00D83CB6" w:rsidP="00A46756">
            <w:pPr>
              <w:pStyle w:val="Default"/>
              <w:rPr>
                <w:rFonts w:ascii="Times New Roman" w:hAnsi="Times New Roman" w:cs="Times New Roman"/>
                <w:sz w:val="20"/>
                <w:szCs w:val="20"/>
              </w:rPr>
            </w:pPr>
          </w:p>
          <w:p w:rsidR="00D83CB6" w:rsidRDefault="00D83CB6" w:rsidP="00A46756">
            <w:pPr>
              <w:pStyle w:val="Default"/>
              <w:rPr>
                <w:rFonts w:ascii="Times New Roman" w:hAnsi="Times New Roman" w:cs="Times New Roman"/>
                <w:sz w:val="20"/>
                <w:szCs w:val="20"/>
              </w:rPr>
            </w:pPr>
            <w:r w:rsidRPr="002149C6">
              <w:rPr>
                <w:rFonts w:ascii="Times New Roman" w:hAnsi="Times New Roman" w:cs="Times New Roman"/>
                <w:sz w:val="20"/>
                <w:szCs w:val="20"/>
              </w:rPr>
              <w:t>Does the manuscript contain new innovations or insight or any Plagiarized content?</w:t>
            </w:r>
          </w:p>
          <w:p w:rsidR="00D03DEB" w:rsidRPr="002149C6" w:rsidRDefault="00D03DEB" w:rsidP="00A46756">
            <w:pPr>
              <w:pStyle w:val="Default"/>
              <w:rPr>
                <w:rFonts w:ascii="Times New Roman" w:hAnsi="Times New Roman" w:cs="Times New Roman"/>
                <w:sz w:val="20"/>
                <w:szCs w:val="20"/>
              </w:rPr>
            </w:pPr>
          </w:p>
        </w:tc>
        <w:tc>
          <w:tcPr>
            <w:tcW w:w="3192" w:type="dxa"/>
          </w:tcPr>
          <w:p w:rsidR="00D83CB6" w:rsidRPr="002149C6" w:rsidRDefault="00D83CB6" w:rsidP="00A46756">
            <w:pPr>
              <w:pStyle w:val="Default"/>
              <w:ind w:left="720"/>
              <w:rPr>
                <w:rFonts w:ascii="Times New Roman" w:hAnsi="Times New Roman" w:cs="Times New Roman"/>
                <w:b/>
                <w:bCs/>
                <w:sz w:val="20"/>
                <w:szCs w:val="20"/>
              </w:rPr>
            </w:pPr>
          </w:p>
          <w:p w:rsidR="00D83CB6" w:rsidRPr="002149C6" w:rsidRDefault="00D83CB6" w:rsidP="00A46756">
            <w:pPr>
              <w:pStyle w:val="Default"/>
              <w:numPr>
                <w:ilvl w:val="0"/>
                <w:numId w:val="1"/>
              </w:numPr>
              <w:rPr>
                <w:rFonts w:ascii="Times New Roman" w:hAnsi="Times New Roman" w:cs="Times New Roman"/>
                <w:b/>
                <w:bCs/>
                <w:sz w:val="20"/>
                <w:szCs w:val="20"/>
              </w:rPr>
            </w:pPr>
            <w:r w:rsidRPr="002149C6">
              <w:rPr>
                <w:rFonts w:ascii="Times New Roman" w:hAnsi="Times New Roman" w:cs="Times New Roman"/>
                <w:b/>
                <w:bCs/>
                <w:sz w:val="20"/>
                <w:szCs w:val="20"/>
              </w:rPr>
              <w:t>Methodology</w:t>
            </w:r>
          </w:p>
          <w:p w:rsidR="00D83CB6" w:rsidRPr="002149C6" w:rsidRDefault="00D83CB6" w:rsidP="00A46756">
            <w:pPr>
              <w:pStyle w:val="Default"/>
              <w:ind w:left="360"/>
              <w:rPr>
                <w:rFonts w:ascii="Times New Roman" w:hAnsi="Times New Roman" w:cs="Times New Roman"/>
                <w:sz w:val="20"/>
                <w:szCs w:val="20"/>
              </w:rPr>
            </w:pPr>
          </w:p>
          <w:p w:rsidR="00D83CB6" w:rsidRDefault="00D83CB6" w:rsidP="00A46756">
            <w:pPr>
              <w:pStyle w:val="Default"/>
              <w:rPr>
                <w:rFonts w:ascii="Times New Roman" w:hAnsi="Times New Roman" w:cs="Times New Roman"/>
                <w:sz w:val="20"/>
                <w:szCs w:val="20"/>
              </w:rPr>
            </w:pPr>
            <w:r w:rsidRPr="002149C6">
              <w:rPr>
                <w:rFonts w:ascii="Times New Roman" w:hAnsi="Times New Roman" w:cs="Times New Roman"/>
                <w:sz w:val="20"/>
                <w:szCs w:val="20"/>
              </w:rPr>
              <w:t>How would you rate the article’s methodological rigidity in presenting its experiential research?</w:t>
            </w:r>
          </w:p>
          <w:p w:rsidR="00D03DEB" w:rsidRPr="002149C6" w:rsidRDefault="00D03DEB" w:rsidP="00A46756">
            <w:pPr>
              <w:pStyle w:val="Default"/>
              <w:rPr>
                <w:rFonts w:ascii="Times New Roman" w:hAnsi="Times New Roman" w:cs="Times New Roman"/>
                <w:sz w:val="20"/>
                <w:szCs w:val="20"/>
              </w:rPr>
            </w:pPr>
          </w:p>
        </w:tc>
      </w:tr>
      <w:tr w:rsidR="00D83CB6" w:rsidRPr="002149C6" w:rsidTr="00A46756">
        <w:tc>
          <w:tcPr>
            <w:tcW w:w="3192" w:type="dxa"/>
          </w:tcPr>
          <w:p w:rsidR="00D83CB6" w:rsidRPr="002149C6" w:rsidRDefault="00D83CB6" w:rsidP="00A46756">
            <w:pPr>
              <w:pStyle w:val="Default"/>
              <w:ind w:left="720"/>
              <w:rPr>
                <w:rFonts w:ascii="Times New Roman" w:hAnsi="Times New Roman" w:cs="Times New Roman"/>
                <w:b/>
                <w:bCs/>
                <w:sz w:val="20"/>
                <w:szCs w:val="20"/>
              </w:rPr>
            </w:pPr>
          </w:p>
          <w:p w:rsidR="00D83CB6" w:rsidRPr="002149C6" w:rsidRDefault="00D83CB6" w:rsidP="00A46756">
            <w:pPr>
              <w:pStyle w:val="Default"/>
              <w:numPr>
                <w:ilvl w:val="0"/>
                <w:numId w:val="1"/>
              </w:numPr>
              <w:rPr>
                <w:rFonts w:ascii="Times New Roman" w:hAnsi="Times New Roman" w:cs="Times New Roman"/>
                <w:b/>
                <w:bCs/>
                <w:sz w:val="20"/>
                <w:szCs w:val="20"/>
              </w:rPr>
            </w:pPr>
            <w:r w:rsidRPr="002149C6">
              <w:rPr>
                <w:rFonts w:ascii="Times New Roman" w:hAnsi="Times New Roman" w:cs="Times New Roman"/>
                <w:b/>
                <w:bCs/>
                <w:sz w:val="20"/>
                <w:szCs w:val="20"/>
              </w:rPr>
              <w:t>Writing</w:t>
            </w:r>
          </w:p>
          <w:p w:rsidR="00D83CB6" w:rsidRPr="002149C6" w:rsidRDefault="00D83CB6" w:rsidP="00A46756">
            <w:pPr>
              <w:pStyle w:val="Default"/>
              <w:rPr>
                <w:rFonts w:ascii="Times New Roman" w:hAnsi="Times New Roman" w:cs="Times New Roman"/>
                <w:sz w:val="20"/>
                <w:szCs w:val="20"/>
              </w:rPr>
            </w:pPr>
          </w:p>
          <w:p w:rsidR="00D83CB6" w:rsidRDefault="00D83CB6" w:rsidP="00A46756">
            <w:pPr>
              <w:pStyle w:val="Default"/>
              <w:rPr>
                <w:rFonts w:ascii="Times New Roman" w:hAnsi="Times New Roman" w:cs="Times New Roman"/>
                <w:sz w:val="20"/>
                <w:szCs w:val="20"/>
              </w:rPr>
            </w:pPr>
            <w:r w:rsidRPr="002149C6">
              <w:rPr>
                <w:rFonts w:ascii="Times New Roman" w:hAnsi="Times New Roman" w:cs="Times New Roman"/>
                <w:sz w:val="20"/>
                <w:szCs w:val="20"/>
              </w:rPr>
              <w:t>Rate both the English &amp; Scientific Writing of the manuscript</w:t>
            </w:r>
          </w:p>
          <w:p w:rsidR="00D03DEB" w:rsidRPr="002149C6" w:rsidRDefault="00D03DEB" w:rsidP="00A46756">
            <w:pPr>
              <w:pStyle w:val="Default"/>
              <w:rPr>
                <w:rFonts w:ascii="Times New Roman" w:hAnsi="Times New Roman" w:cs="Times New Roman"/>
                <w:sz w:val="20"/>
                <w:szCs w:val="20"/>
              </w:rPr>
            </w:pPr>
          </w:p>
        </w:tc>
        <w:tc>
          <w:tcPr>
            <w:tcW w:w="3192" w:type="dxa"/>
          </w:tcPr>
          <w:p w:rsidR="00D83CB6" w:rsidRPr="002149C6" w:rsidRDefault="00D83CB6" w:rsidP="00A46756">
            <w:pPr>
              <w:pStyle w:val="Default"/>
              <w:ind w:left="720"/>
              <w:rPr>
                <w:rFonts w:ascii="Times New Roman" w:hAnsi="Times New Roman" w:cs="Times New Roman"/>
                <w:b/>
                <w:bCs/>
                <w:sz w:val="20"/>
                <w:szCs w:val="20"/>
              </w:rPr>
            </w:pPr>
          </w:p>
          <w:p w:rsidR="00D83CB6" w:rsidRPr="002149C6" w:rsidRDefault="00D83CB6" w:rsidP="00A46756">
            <w:pPr>
              <w:pStyle w:val="Default"/>
              <w:numPr>
                <w:ilvl w:val="0"/>
                <w:numId w:val="1"/>
              </w:numPr>
              <w:rPr>
                <w:rFonts w:ascii="Times New Roman" w:hAnsi="Times New Roman" w:cs="Times New Roman"/>
                <w:b/>
                <w:bCs/>
                <w:sz w:val="20"/>
                <w:szCs w:val="20"/>
              </w:rPr>
            </w:pPr>
            <w:r w:rsidRPr="002149C6">
              <w:rPr>
                <w:rFonts w:ascii="Times New Roman" w:hAnsi="Times New Roman" w:cs="Times New Roman"/>
                <w:b/>
                <w:bCs/>
                <w:sz w:val="20"/>
                <w:szCs w:val="20"/>
              </w:rPr>
              <w:t>Relevance</w:t>
            </w:r>
          </w:p>
          <w:p w:rsidR="00D83CB6" w:rsidRPr="002149C6" w:rsidRDefault="00D83CB6" w:rsidP="00A46756">
            <w:pPr>
              <w:pStyle w:val="Default"/>
              <w:rPr>
                <w:rFonts w:ascii="Times New Roman" w:hAnsi="Times New Roman" w:cs="Times New Roman"/>
                <w:sz w:val="20"/>
                <w:szCs w:val="20"/>
              </w:rPr>
            </w:pPr>
          </w:p>
          <w:p w:rsidR="00D83CB6" w:rsidRPr="002149C6" w:rsidRDefault="00D83CB6" w:rsidP="00A46756">
            <w:pPr>
              <w:pStyle w:val="Default"/>
              <w:rPr>
                <w:rFonts w:ascii="Times New Roman" w:hAnsi="Times New Roman" w:cs="Times New Roman"/>
                <w:sz w:val="20"/>
                <w:szCs w:val="20"/>
              </w:rPr>
            </w:pPr>
            <w:r w:rsidRPr="002149C6">
              <w:rPr>
                <w:rFonts w:ascii="Times New Roman" w:hAnsi="Times New Roman" w:cs="Times New Roman"/>
                <w:sz w:val="20"/>
                <w:szCs w:val="20"/>
              </w:rPr>
              <w:t>How do you rate article’s relevance to journal scope &amp; scientific community?</w:t>
            </w:r>
          </w:p>
          <w:p w:rsidR="00D83CB6" w:rsidRPr="002149C6" w:rsidRDefault="00D83CB6" w:rsidP="00A46756">
            <w:pPr>
              <w:pStyle w:val="Default"/>
              <w:rPr>
                <w:rFonts w:ascii="Times New Roman" w:hAnsi="Times New Roman" w:cs="Times New Roman"/>
                <w:sz w:val="20"/>
                <w:szCs w:val="20"/>
              </w:rPr>
            </w:pPr>
          </w:p>
        </w:tc>
        <w:tc>
          <w:tcPr>
            <w:tcW w:w="3192" w:type="dxa"/>
          </w:tcPr>
          <w:p w:rsidR="00D83CB6" w:rsidRPr="002149C6" w:rsidRDefault="00D83CB6" w:rsidP="00A46756">
            <w:pPr>
              <w:pStyle w:val="Default"/>
              <w:ind w:left="720"/>
              <w:rPr>
                <w:rFonts w:ascii="Times New Roman" w:hAnsi="Times New Roman" w:cs="Times New Roman"/>
                <w:b/>
                <w:bCs/>
                <w:sz w:val="20"/>
                <w:szCs w:val="20"/>
              </w:rPr>
            </w:pPr>
          </w:p>
          <w:p w:rsidR="00D83CB6" w:rsidRPr="002149C6" w:rsidRDefault="00D83CB6" w:rsidP="00A46756">
            <w:pPr>
              <w:pStyle w:val="Default"/>
              <w:numPr>
                <w:ilvl w:val="0"/>
                <w:numId w:val="1"/>
              </w:numPr>
              <w:rPr>
                <w:rFonts w:ascii="Times New Roman" w:hAnsi="Times New Roman" w:cs="Times New Roman"/>
                <w:b/>
                <w:bCs/>
                <w:sz w:val="20"/>
                <w:szCs w:val="20"/>
              </w:rPr>
            </w:pPr>
            <w:r w:rsidRPr="002149C6">
              <w:rPr>
                <w:rFonts w:ascii="Times New Roman" w:hAnsi="Times New Roman" w:cs="Times New Roman"/>
                <w:b/>
                <w:bCs/>
                <w:sz w:val="20"/>
                <w:szCs w:val="20"/>
              </w:rPr>
              <w:t>References Cited</w:t>
            </w:r>
          </w:p>
          <w:p w:rsidR="00D83CB6" w:rsidRPr="002149C6" w:rsidRDefault="00D83CB6" w:rsidP="00A46756">
            <w:pPr>
              <w:pStyle w:val="Default"/>
              <w:rPr>
                <w:rFonts w:ascii="Times New Roman" w:hAnsi="Times New Roman" w:cs="Times New Roman"/>
                <w:sz w:val="20"/>
                <w:szCs w:val="20"/>
              </w:rPr>
            </w:pPr>
          </w:p>
          <w:p w:rsidR="00D83CB6" w:rsidRPr="002149C6" w:rsidRDefault="00D83CB6" w:rsidP="00A46756">
            <w:pPr>
              <w:pStyle w:val="Default"/>
              <w:rPr>
                <w:rFonts w:ascii="Times New Roman" w:hAnsi="Times New Roman" w:cs="Times New Roman"/>
                <w:sz w:val="20"/>
                <w:szCs w:val="20"/>
              </w:rPr>
            </w:pPr>
            <w:r w:rsidRPr="002149C6">
              <w:rPr>
                <w:rFonts w:ascii="Times New Roman" w:hAnsi="Times New Roman" w:cs="Times New Roman"/>
                <w:sz w:val="20"/>
                <w:szCs w:val="20"/>
              </w:rPr>
              <w:t>Does the References Cited serve the purpose or any other related redundancy?</w:t>
            </w:r>
          </w:p>
        </w:tc>
      </w:tr>
    </w:tbl>
    <w:p w:rsidR="00D83CB6" w:rsidRPr="002149C6" w:rsidRDefault="00D83CB6" w:rsidP="00D83CB6">
      <w:pPr>
        <w:pStyle w:val="Default"/>
        <w:rPr>
          <w:rFonts w:ascii="Times New Roman" w:hAnsi="Times New Roman" w:cs="Times New Roman"/>
          <w:sz w:val="20"/>
          <w:szCs w:val="20"/>
        </w:rPr>
      </w:pPr>
    </w:p>
    <w:p w:rsidR="00D83CB6" w:rsidRPr="002149C6" w:rsidRDefault="00D83CB6" w:rsidP="00D83CB6">
      <w:pPr>
        <w:pStyle w:val="Default"/>
        <w:rPr>
          <w:rFonts w:ascii="Times New Roman" w:hAnsi="Times New Roman" w:cs="Times New Roman"/>
          <w:sz w:val="20"/>
          <w:szCs w:val="20"/>
        </w:rPr>
      </w:pPr>
      <w:r w:rsidRPr="002149C6">
        <w:rPr>
          <w:rFonts w:ascii="Times New Roman" w:hAnsi="Times New Roman" w:cs="Times New Roman"/>
          <w:sz w:val="20"/>
          <w:szCs w:val="20"/>
        </w:rPr>
        <w:t>Rate Accordingly: 1 – Poor; 2 – Fair; 3 – Average; 4 – Good; 5 – Excellent</w:t>
      </w:r>
    </w:p>
    <w:p w:rsidR="00D83CB6" w:rsidRPr="002149C6" w:rsidRDefault="004F2A60" w:rsidP="00D83CB6">
      <w:pPr>
        <w:pStyle w:val="Default"/>
        <w:rPr>
          <w:rFonts w:ascii="Times New Roman" w:hAnsi="Times New Roman" w:cs="Times New Roman"/>
          <w:sz w:val="20"/>
          <w:szCs w:val="20"/>
        </w:rPr>
      </w:pPr>
      <w:r>
        <w:rPr>
          <w:rFonts w:ascii="Times New Roman" w:hAnsi="Times New Roman" w:cs="Times New Roman"/>
          <w:noProof/>
          <w:sz w:val="20"/>
          <w:szCs w:val="20"/>
          <w:lang w:bidi="ar-SA"/>
        </w:rPr>
        <mc:AlternateContent>
          <mc:Choice Requires="wps">
            <w:drawing>
              <wp:anchor distT="0" distB="0" distL="114300" distR="114300" simplePos="0" relativeHeight="251653632" behindDoc="0" locked="0" layoutInCell="1" allowOverlap="1">
                <wp:simplePos x="0" y="0"/>
                <wp:positionH relativeFrom="column">
                  <wp:posOffset>3977640</wp:posOffset>
                </wp:positionH>
                <wp:positionV relativeFrom="paragraph">
                  <wp:posOffset>90805</wp:posOffset>
                </wp:positionV>
                <wp:extent cx="421640" cy="334010"/>
                <wp:effectExtent l="5715" t="8890" r="10795" b="9525"/>
                <wp:wrapNone/>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334010"/>
                        </a:xfrm>
                        <a:prstGeom prst="roundRect">
                          <a:avLst>
                            <a:gd name="adj" fmla="val 16667"/>
                          </a:avLst>
                        </a:prstGeom>
                        <a:solidFill>
                          <a:srgbClr val="FFFFFF"/>
                        </a:solidFill>
                        <a:ln w="9525">
                          <a:solidFill>
                            <a:srgbClr val="000000"/>
                          </a:solidFill>
                          <a:round/>
                          <a:headEnd/>
                          <a:tailEnd/>
                        </a:ln>
                      </wps:spPr>
                      <wps:txbx>
                        <w:txbxContent>
                          <w:p w:rsidR="00D83CB6" w:rsidRDefault="00652838" w:rsidP="00D83CB6">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7" style="position:absolute;margin-left:313.2pt;margin-top:7.15pt;width:33.2pt;height:26.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">
                <v:textbox>
                  <w:txbxContent>
                    <w:p w:rsidR="00D83CB6" w:rsidRDefault="00652838" w:rsidP="00D83CB6">
                      <w:r>
                        <w:t>3</w:t>
                      </w:r>
                    </w:p>
                  </w:txbxContent>
                </v:textbox>
              </v:roundrect>
            </w:pict>
          </mc:Fallback>
        </mc:AlternateContent>
      </w:r>
      <w:r>
        <w:rPr>
          <w:rFonts w:ascii="Times New Roman" w:hAnsi="Times New Roman" w:cs="Times New Roman"/>
          <w:noProof/>
          <w:sz w:val="20"/>
          <w:szCs w:val="20"/>
          <w:lang w:bidi="ar-SA"/>
        </w:rPr>
        <mc:AlternateContent>
          <mc:Choice Requires="wps">
            <w:drawing>
              <wp:anchor distT="0" distB="0" distL="114300" distR="114300" simplePos="0" relativeHeight="251654656" behindDoc="0" locked="0" layoutInCell="1" allowOverlap="1">
                <wp:simplePos x="0" y="0"/>
                <wp:positionH relativeFrom="column">
                  <wp:posOffset>3300095</wp:posOffset>
                </wp:positionH>
                <wp:positionV relativeFrom="paragraph">
                  <wp:posOffset>90805</wp:posOffset>
                </wp:positionV>
                <wp:extent cx="421640" cy="334010"/>
                <wp:effectExtent l="13970" t="8890" r="12065" b="9525"/>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334010"/>
                        </a:xfrm>
                        <a:prstGeom prst="roundRect">
                          <a:avLst>
                            <a:gd name="adj" fmla="val 16667"/>
                          </a:avLst>
                        </a:prstGeom>
                        <a:solidFill>
                          <a:srgbClr val="FFFFFF"/>
                        </a:solidFill>
                        <a:ln w="9525">
                          <a:solidFill>
                            <a:srgbClr val="000000"/>
                          </a:solidFill>
                          <a:round/>
                          <a:headEnd/>
                          <a:tailEnd/>
                        </a:ln>
                      </wps:spPr>
                      <wps:txbx>
                        <w:txbxContent>
                          <w:p w:rsidR="00D83CB6" w:rsidRDefault="003B075A" w:rsidP="00D83CB6">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28" style="position:absolute;margin-left:259.85pt;margin-top:7.15pt;width:33.2pt;height:26.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">
                <v:textbox>
                  <w:txbxContent>
                    <w:p w:rsidR="00D83CB6" w:rsidRDefault="003B075A" w:rsidP="00D83CB6">
                      <w:r>
                        <w:t>4</w:t>
                      </w:r>
                    </w:p>
                  </w:txbxContent>
                </v:textbox>
              </v:roundrect>
            </w:pict>
          </mc:Fallback>
        </mc:AlternateContent>
      </w:r>
      <w:r>
        <w:rPr>
          <w:rFonts w:ascii="Times New Roman" w:hAnsi="Times New Roman" w:cs="Times New Roman"/>
          <w:noProof/>
          <w:sz w:val="20"/>
          <w:szCs w:val="20"/>
          <w:lang w:bidi="ar-SA"/>
        </w:rPr>
        <mc:AlternateContent>
          <mc:Choice Requires="wps">
            <w:drawing>
              <wp:anchor distT="0" distB="0" distL="114300" distR="114300" simplePos="0" relativeHeight="251657728" behindDoc="0" locked="0" layoutInCell="1" allowOverlap="1">
                <wp:simplePos x="0" y="0"/>
                <wp:positionH relativeFrom="column">
                  <wp:posOffset>2616200</wp:posOffset>
                </wp:positionH>
                <wp:positionV relativeFrom="paragraph">
                  <wp:posOffset>90805</wp:posOffset>
                </wp:positionV>
                <wp:extent cx="421640" cy="334010"/>
                <wp:effectExtent l="6350" t="8890" r="10160" b="9525"/>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334010"/>
                        </a:xfrm>
                        <a:prstGeom prst="roundRect">
                          <a:avLst>
                            <a:gd name="adj" fmla="val 16667"/>
                          </a:avLst>
                        </a:prstGeom>
                        <a:solidFill>
                          <a:srgbClr val="FFFFFF"/>
                        </a:solidFill>
                        <a:ln w="9525">
                          <a:solidFill>
                            <a:srgbClr val="000000"/>
                          </a:solidFill>
                          <a:round/>
                          <a:headEnd/>
                          <a:tailEnd/>
                        </a:ln>
                      </wps:spPr>
                      <wps:txbx>
                        <w:txbxContent>
                          <w:p w:rsidR="00D83CB6" w:rsidRDefault="00D03DEB" w:rsidP="00D83CB6">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29" style="position:absolute;margin-left:206pt;margin-top:7.15pt;width:33.2pt;height:2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">
                <v:textbox>
                  <w:txbxContent>
                    <w:p w:rsidR="00D83CB6" w:rsidRDefault="00D03DEB" w:rsidP="00D83CB6">
                      <w:r>
                        <w:t>3</w:t>
                      </w:r>
                    </w:p>
                  </w:txbxContent>
                </v:textbox>
              </v:roundrect>
            </w:pict>
          </mc:Fallback>
        </mc:AlternateContent>
      </w:r>
      <w:r>
        <w:rPr>
          <w:rFonts w:ascii="Times New Roman" w:hAnsi="Times New Roman" w:cs="Times New Roman"/>
          <w:noProof/>
          <w:sz w:val="20"/>
          <w:szCs w:val="20"/>
          <w:lang w:bidi="ar-SA"/>
        </w:rPr>
        <mc:AlternateContent>
          <mc:Choice Requires="wps">
            <w:drawing>
              <wp:anchor distT="0" distB="0" distL="114300" distR="114300" simplePos="0" relativeHeight="251661824" behindDoc="0" locked="0" layoutInCell="1" allowOverlap="1">
                <wp:simplePos x="0" y="0"/>
                <wp:positionH relativeFrom="column">
                  <wp:posOffset>1892935</wp:posOffset>
                </wp:positionH>
                <wp:positionV relativeFrom="paragraph">
                  <wp:posOffset>90805</wp:posOffset>
                </wp:positionV>
                <wp:extent cx="421640" cy="334010"/>
                <wp:effectExtent l="0" t="0" r="16510" b="27940"/>
                <wp:wrapNone/>
                <wp:docPr id="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334010"/>
                        </a:xfrm>
                        <a:prstGeom prst="roundRect">
                          <a:avLst>
                            <a:gd name="adj" fmla="val 16667"/>
                          </a:avLst>
                        </a:prstGeom>
                        <a:solidFill>
                          <a:srgbClr val="FFFFFF"/>
                        </a:solidFill>
                        <a:ln w="9525">
                          <a:solidFill>
                            <a:srgbClr val="000000"/>
                          </a:solidFill>
                          <a:round/>
                          <a:headEnd/>
                          <a:tailEnd/>
                        </a:ln>
                      </wps:spPr>
                      <wps:txbx>
                        <w:txbxContent>
                          <w:p w:rsidR="00D83CB6" w:rsidRDefault="00D03DEB" w:rsidP="00D83CB6">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 o:spid="_x0000_s1030" style="position:absolute;margin-left:149.05pt;margin-top:7.15pt;width:33.2pt;height:26.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">
                <v:textbox>
                  <w:txbxContent>
                    <w:p w:rsidR="00D83CB6" w:rsidRDefault="00D03DEB" w:rsidP="00D83CB6">
                      <w:r>
                        <w:t>2</w:t>
                      </w:r>
                    </w:p>
                  </w:txbxContent>
                </v:textbox>
              </v:roundrect>
            </w:pict>
          </mc:Fallback>
        </mc:AlternateContent>
      </w:r>
      <w:r>
        <w:rPr>
          <w:rFonts w:ascii="Times New Roman" w:hAnsi="Times New Roman" w:cs="Times New Roman"/>
          <w:noProof/>
          <w:sz w:val="20"/>
          <w:szCs w:val="20"/>
          <w:lang w:bidi="ar-SA"/>
        </w:rPr>
        <mc:AlternateContent>
          <mc:Choice Requires="wps">
            <w:drawing>
              <wp:anchor distT="0" distB="0" distL="114300" distR="114300" simplePos="0" relativeHeight="251660800" behindDoc="0" locked="0" layoutInCell="1" allowOverlap="1">
                <wp:simplePos x="0" y="0"/>
                <wp:positionH relativeFrom="column">
                  <wp:posOffset>1208405</wp:posOffset>
                </wp:positionH>
                <wp:positionV relativeFrom="paragraph">
                  <wp:posOffset>90805</wp:posOffset>
                </wp:positionV>
                <wp:extent cx="421640" cy="334010"/>
                <wp:effectExtent l="8255" t="8890" r="8255" b="9525"/>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334010"/>
                        </a:xfrm>
                        <a:prstGeom prst="roundRect">
                          <a:avLst>
                            <a:gd name="adj" fmla="val 16667"/>
                          </a:avLst>
                        </a:prstGeom>
                        <a:solidFill>
                          <a:srgbClr val="FFFFFF"/>
                        </a:solidFill>
                        <a:ln w="9525">
                          <a:solidFill>
                            <a:srgbClr val="000000"/>
                          </a:solidFill>
                          <a:round/>
                          <a:headEnd/>
                          <a:tailEnd/>
                        </a:ln>
                      </wps:spPr>
                      <wps:txbx>
                        <w:txbxContent>
                          <w:p w:rsidR="00D83CB6" w:rsidRDefault="003B075A" w:rsidP="00D83CB6">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31" style="position:absolute;margin-left:95.15pt;margin-top:7.15pt;width:33.2pt;height:26.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">
                <v:textbox>
                  <w:txbxContent>
                    <w:p w:rsidR="00D83CB6" w:rsidRDefault="003B075A" w:rsidP="00D83CB6">
                      <w:r>
                        <w:t>4</w:t>
                      </w:r>
                    </w:p>
                  </w:txbxContent>
                </v:textbox>
              </v:roundrect>
            </w:pict>
          </mc:Fallback>
        </mc:AlternateContent>
      </w:r>
      <w:r>
        <w:rPr>
          <w:rFonts w:ascii="Times New Roman" w:hAnsi="Times New Roman" w:cs="Times New Roman"/>
          <w:noProof/>
          <w:sz w:val="20"/>
          <w:szCs w:val="20"/>
          <w:lang w:bidi="ar-SA"/>
        </w:rPr>
        <mc:AlternateContent>
          <mc:Choice Requires="wps">
            <w:drawing>
              <wp:anchor distT="0" distB="0" distL="114300" distR="114300" simplePos="0" relativeHeight="251659776" behindDoc="0" locked="0" layoutInCell="1" allowOverlap="1">
                <wp:simplePos x="0" y="0"/>
                <wp:positionH relativeFrom="column">
                  <wp:posOffset>469265</wp:posOffset>
                </wp:positionH>
                <wp:positionV relativeFrom="paragraph">
                  <wp:posOffset>90805</wp:posOffset>
                </wp:positionV>
                <wp:extent cx="421640" cy="334010"/>
                <wp:effectExtent l="12065" t="8890" r="13970" b="9525"/>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334010"/>
                        </a:xfrm>
                        <a:prstGeom prst="roundRect">
                          <a:avLst>
                            <a:gd name="adj" fmla="val 16667"/>
                          </a:avLst>
                        </a:prstGeom>
                        <a:solidFill>
                          <a:srgbClr val="FFFFFF"/>
                        </a:solidFill>
                        <a:ln w="9525">
                          <a:solidFill>
                            <a:srgbClr val="000000"/>
                          </a:solidFill>
                          <a:round/>
                          <a:headEnd/>
                          <a:tailEnd/>
                        </a:ln>
                      </wps:spPr>
                      <wps:txbx>
                        <w:txbxContent>
                          <w:p w:rsidR="00D83CB6" w:rsidRDefault="00D03DEB" w:rsidP="00D83CB6">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32" style="position:absolute;margin-left:36.95pt;margin-top:7.15pt;width:33.2pt;height:2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">
                <v:textbox>
                  <w:txbxContent>
                    <w:p w:rsidR="00D83CB6" w:rsidRDefault="00D03DEB" w:rsidP="00D83CB6">
                      <w:r>
                        <w:t>2</w:t>
                      </w:r>
                    </w:p>
                  </w:txbxContent>
                </v:textbox>
              </v:roundrect>
            </w:pict>
          </mc:Fallback>
        </mc:AlternateContent>
      </w:r>
    </w:p>
    <w:p w:rsidR="00D83CB6" w:rsidRPr="002149C6" w:rsidRDefault="00D83CB6" w:rsidP="00D83CB6">
      <w:pPr>
        <w:pStyle w:val="Default"/>
        <w:numPr>
          <w:ilvl w:val="0"/>
          <w:numId w:val="2"/>
        </w:numPr>
        <w:rPr>
          <w:rFonts w:ascii="Times New Roman" w:hAnsi="Times New Roman" w:cs="Times New Roman"/>
          <w:sz w:val="20"/>
          <w:szCs w:val="20"/>
        </w:rPr>
      </w:pPr>
      <w:r w:rsidRPr="002149C6">
        <w:rPr>
          <w:rFonts w:ascii="Times New Roman" w:hAnsi="Times New Roman" w:cs="Times New Roman"/>
          <w:sz w:val="20"/>
          <w:szCs w:val="20"/>
        </w:rPr>
        <w:t xml:space="preserve">                B)                    C)                  D)                   E)                </w:t>
      </w:r>
      <w:r>
        <w:rPr>
          <w:rFonts w:ascii="Times New Roman" w:hAnsi="Times New Roman" w:cs="Times New Roman"/>
          <w:sz w:val="20"/>
          <w:szCs w:val="20"/>
        </w:rPr>
        <w:t xml:space="preserve">F) </w:t>
      </w:r>
    </w:p>
    <w:p w:rsidR="00D83CB6" w:rsidRDefault="00D83CB6" w:rsidP="00D83CB6">
      <w:pPr>
        <w:pStyle w:val="Default"/>
        <w:ind w:left="720"/>
        <w:rPr>
          <w:rFonts w:ascii="Times New Roman" w:hAnsi="Times New Roman" w:cs="Times New Roman"/>
          <w:sz w:val="20"/>
          <w:szCs w:val="20"/>
        </w:rPr>
      </w:pPr>
    </w:p>
    <w:p w:rsidR="00D83CB6" w:rsidRDefault="00D83CB6" w:rsidP="00D83CB6">
      <w:pPr>
        <w:pStyle w:val="Default"/>
        <w:ind w:left="720"/>
        <w:rPr>
          <w:rFonts w:ascii="Times New Roman" w:hAnsi="Times New Roman" w:cs="Times New Roman"/>
          <w:sz w:val="20"/>
          <w:szCs w:val="20"/>
        </w:rPr>
      </w:pPr>
    </w:p>
    <w:p w:rsidR="00D83CB6" w:rsidRDefault="00D83CB6" w:rsidP="00D83CB6">
      <w:pPr>
        <w:pStyle w:val="Default"/>
        <w:ind w:left="720"/>
        <w:rPr>
          <w:rFonts w:ascii="Times New Roman" w:hAnsi="Times New Roman" w:cs="Times New Roman"/>
          <w:sz w:val="20"/>
          <w:szCs w:val="20"/>
        </w:rPr>
      </w:pPr>
    </w:p>
    <w:p w:rsidR="00D83CB6" w:rsidRPr="000B0A81" w:rsidRDefault="00D83CB6" w:rsidP="00D83CB6">
      <w:pPr>
        <w:pStyle w:val="Default"/>
        <w:ind w:left="720"/>
        <w:rPr>
          <w:rFonts w:ascii="Times New Roman" w:hAnsi="Times New Roman" w:cs="Times New Roman"/>
          <w:b/>
          <w:bCs/>
          <w:sz w:val="28"/>
          <w:szCs w:val="28"/>
        </w:rPr>
      </w:pPr>
      <w:r w:rsidRPr="000B0A81">
        <w:rPr>
          <w:rFonts w:ascii="Times New Roman" w:hAnsi="Times New Roman" w:cs="Times New Roman"/>
          <w:b/>
          <w:bCs/>
          <w:sz w:val="28"/>
          <w:szCs w:val="28"/>
        </w:rPr>
        <w:t>Assessment of the Manuscript</w:t>
      </w:r>
    </w:p>
    <w:p w:rsidR="00D83CB6" w:rsidRPr="000B0A81" w:rsidRDefault="00D83CB6" w:rsidP="00D83CB6">
      <w:pPr>
        <w:pStyle w:val="Default"/>
        <w:ind w:left="720"/>
        <w:rPr>
          <w:rFonts w:ascii="Times New Roman" w:hAnsi="Times New Roman" w:cs="Times New Roman"/>
          <w:sz w:val="28"/>
          <w:szCs w:val="28"/>
        </w:rPr>
      </w:pPr>
    </w:p>
    <w:p w:rsidR="00D83CB6" w:rsidRPr="000B0A81" w:rsidRDefault="00D83CB6" w:rsidP="00D83CB6">
      <w:pPr>
        <w:pStyle w:val="Default"/>
        <w:ind w:left="720"/>
        <w:rPr>
          <w:rFonts w:ascii="Times New Roman" w:hAnsi="Times New Roman" w:cs="Times New Roman"/>
          <w:sz w:val="28"/>
          <w:szCs w:val="28"/>
        </w:rPr>
      </w:pPr>
      <w:r w:rsidRPr="000B0A81">
        <w:rPr>
          <w:rFonts w:ascii="Times New Roman" w:hAnsi="Times New Roman" w:cs="Times New Roman"/>
          <w:sz w:val="28"/>
          <w:szCs w:val="28"/>
        </w:rPr>
        <w:t xml:space="preserve">[  ] Accept as is </w:t>
      </w:r>
    </w:p>
    <w:p w:rsidR="00D83CB6" w:rsidRPr="000B0A81" w:rsidRDefault="00D83CB6" w:rsidP="00D83CB6">
      <w:pPr>
        <w:pStyle w:val="Default"/>
        <w:ind w:left="720"/>
        <w:rPr>
          <w:rFonts w:ascii="Times New Roman" w:hAnsi="Times New Roman" w:cs="Times New Roman"/>
          <w:sz w:val="28"/>
          <w:szCs w:val="28"/>
        </w:rPr>
      </w:pPr>
      <w:r w:rsidRPr="000B0A81">
        <w:rPr>
          <w:rFonts w:ascii="Times New Roman" w:hAnsi="Times New Roman" w:cs="Times New Roman"/>
          <w:sz w:val="28"/>
          <w:szCs w:val="28"/>
        </w:rPr>
        <w:t xml:space="preserve">[  ] Accept with minor changes as suggested in this form without further review </w:t>
      </w:r>
    </w:p>
    <w:p w:rsidR="00D83CB6" w:rsidRPr="000B0A81" w:rsidRDefault="00D83CB6" w:rsidP="00D83CB6">
      <w:pPr>
        <w:pStyle w:val="Default"/>
        <w:ind w:left="720"/>
        <w:rPr>
          <w:rFonts w:ascii="Times New Roman" w:hAnsi="Times New Roman" w:cs="Times New Roman"/>
          <w:sz w:val="28"/>
          <w:szCs w:val="28"/>
        </w:rPr>
      </w:pPr>
      <w:proofErr w:type="gramStart"/>
      <w:r w:rsidRPr="000B0A81">
        <w:rPr>
          <w:rFonts w:ascii="Times New Roman" w:hAnsi="Times New Roman" w:cs="Times New Roman"/>
          <w:sz w:val="28"/>
          <w:szCs w:val="28"/>
        </w:rPr>
        <w:t xml:space="preserve">[ </w:t>
      </w:r>
      <w:r w:rsidR="00652838">
        <w:rPr>
          <w:rFonts w:ascii="Times New Roman" w:hAnsi="Times New Roman" w:cs="Times New Roman"/>
          <w:sz w:val="28"/>
          <w:szCs w:val="28"/>
        </w:rPr>
        <w:t>x</w:t>
      </w:r>
      <w:proofErr w:type="gramEnd"/>
      <w:r w:rsidRPr="000B0A81">
        <w:rPr>
          <w:rFonts w:ascii="Times New Roman" w:hAnsi="Times New Roman" w:cs="Times New Roman"/>
          <w:sz w:val="28"/>
          <w:szCs w:val="28"/>
        </w:rPr>
        <w:t xml:space="preserve"> ] Return to author for changes and subsequently resubmit for further review </w:t>
      </w:r>
    </w:p>
    <w:p w:rsidR="00D83CB6" w:rsidRPr="000B0A81" w:rsidRDefault="00D83CB6" w:rsidP="00D83CB6">
      <w:pPr>
        <w:pStyle w:val="Default"/>
        <w:ind w:left="720"/>
        <w:rPr>
          <w:rFonts w:ascii="Times New Roman" w:hAnsi="Times New Roman" w:cs="Times New Roman"/>
          <w:sz w:val="28"/>
          <w:szCs w:val="28"/>
        </w:rPr>
      </w:pPr>
      <w:r w:rsidRPr="000B0A81">
        <w:rPr>
          <w:rFonts w:ascii="Times New Roman" w:hAnsi="Times New Roman" w:cs="Times New Roman"/>
          <w:sz w:val="28"/>
          <w:szCs w:val="28"/>
        </w:rPr>
        <w:t>[  ] Decline</w:t>
      </w:r>
    </w:p>
    <w:p w:rsidR="00D83CB6" w:rsidRDefault="00D83CB6" w:rsidP="00D83CB6">
      <w:pPr>
        <w:pStyle w:val="Default"/>
        <w:ind w:left="720"/>
        <w:rPr>
          <w:rFonts w:ascii="Times New Roman" w:hAnsi="Times New Roman" w:cs="Times New Roman"/>
          <w:sz w:val="20"/>
          <w:szCs w:val="20"/>
        </w:rPr>
      </w:pPr>
    </w:p>
    <w:p w:rsidR="00802F0E" w:rsidRDefault="00802F0E" w:rsidP="00D83CB6">
      <w:pPr>
        <w:pStyle w:val="Default"/>
        <w:ind w:left="720"/>
        <w:rPr>
          <w:rFonts w:ascii="Times New Roman" w:hAnsi="Times New Roman" w:cs="Times New Roman"/>
          <w:sz w:val="20"/>
          <w:szCs w:val="20"/>
        </w:rPr>
      </w:pPr>
    </w:p>
    <w:p w:rsidR="00802F0E" w:rsidRDefault="00802F0E" w:rsidP="00802F0E">
      <w:pPr>
        <w:pStyle w:val="Default"/>
        <w:rPr>
          <w:sz w:val="22"/>
          <w:szCs w:val="22"/>
        </w:rPr>
      </w:pPr>
      <w:r w:rsidRPr="004B0193">
        <w:rPr>
          <w:sz w:val="22"/>
          <w:szCs w:val="22"/>
        </w:rPr>
        <w:t>Comments to Author</w:t>
      </w:r>
      <w:r w:rsidRPr="00802F0E">
        <w:rPr>
          <w:sz w:val="22"/>
          <w:szCs w:val="22"/>
        </w:rPr>
        <w:t xml:space="preserve"> </w:t>
      </w:r>
    </w:p>
    <w:p w:rsidR="00802F0E" w:rsidRDefault="00802F0E" w:rsidP="00802F0E">
      <w:pPr>
        <w:pStyle w:val="Default"/>
        <w:rPr>
          <w:sz w:val="22"/>
          <w:szCs w:val="22"/>
        </w:rPr>
      </w:pPr>
    </w:p>
    <w:p w:rsidR="00802F0E" w:rsidRPr="00802F0E" w:rsidRDefault="00802F0E" w:rsidP="00802F0E">
      <w:pPr>
        <w:pStyle w:val="Default"/>
        <w:rPr>
          <w:sz w:val="22"/>
          <w:szCs w:val="22"/>
        </w:rPr>
      </w:pPr>
      <w:r w:rsidRPr="00802F0E">
        <w:rPr>
          <w:sz w:val="22"/>
          <w:szCs w:val="22"/>
        </w:rPr>
        <w:t xml:space="preserve">The authors have written a narrative review of the causes and health-related consequences of obesity. The authors mention that potential implications of this review could be related to increase awareness around obesity and possibly develop a public health approach for the prevention of weight gain. In general the paper is well written and the authors should be applauded for attempting to summarize the large amount of literature available on obesity and health. </w:t>
      </w:r>
    </w:p>
    <w:p w:rsidR="00802F0E" w:rsidRPr="00802F0E" w:rsidRDefault="00802F0E" w:rsidP="00802F0E">
      <w:pPr>
        <w:pStyle w:val="Default"/>
        <w:rPr>
          <w:sz w:val="22"/>
          <w:szCs w:val="22"/>
        </w:rPr>
      </w:pPr>
      <w:r w:rsidRPr="00802F0E">
        <w:rPr>
          <w:sz w:val="22"/>
          <w:szCs w:val="22"/>
        </w:rPr>
        <w:t xml:space="preserve">A weakness of the paper is the choice not to perform some type of systematic search of the literature, as well as a general brief analysis of each study without discussing or providing a critical appraisal of the many relevant details pertaining to most of the studies included. Indeed this approach leaves out many relevant studies and results in an unintentionally biased approach to the literature. </w:t>
      </w:r>
    </w:p>
    <w:p w:rsidR="00802F0E" w:rsidRPr="00802F0E" w:rsidRDefault="00802F0E" w:rsidP="00802F0E">
      <w:pPr>
        <w:pStyle w:val="Default"/>
        <w:rPr>
          <w:sz w:val="22"/>
          <w:szCs w:val="22"/>
        </w:rPr>
      </w:pPr>
      <w:r w:rsidRPr="00802F0E">
        <w:rPr>
          <w:sz w:val="22"/>
          <w:szCs w:val="22"/>
        </w:rPr>
        <w:t xml:space="preserve">I would recommend the utilization of a more systematic approach (including using a search flowchart and quality assessment of the study included in the review). This of course would require that the authors narrow down their search and define a working hypothesis underlying their review but would give strengthen the impact of their work. For instance, could they focus on specific biological mechanisms instead of reviewing all kind of health-related issues associated with </w:t>
      </w:r>
      <w:proofErr w:type="gramStart"/>
      <w:r w:rsidRPr="00802F0E">
        <w:rPr>
          <w:sz w:val="22"/>
          <w:szCs w:val="22"/>
        </w:rPr>
        <w:t>obesity.</w:t>
      </w:r>
      <w:proofErr w:type="gramEnd"/>
      <w:r w:rsidRPr="00802F0E">
        <w:rPr>
          <w:sz w:val="22"/>
          <w:szCs w:val="22"/>
        </w:rPr>
        <w:t xml:space="preserve"> Also the conclusions could be improved in terms of expressing more clearly what the implications of their work are as well as relevant findings of their work. </w:t>
      </w:r>
    </w:p>
    <w:p w:rsidR="00802F0E" w:rsidRPr="00802F0E" w:rsidRDefault="00802F0E" w:rsidP="00802F0E">
      <w:pPr>
        <w:pStyle w:val="Default"/>
        <w:rPr>
          <w:sz w:val="22"/>
          <w:szCs w:val="22"/>
        </w:rPr>
      </w:pPr>
      <w:r w:rsidRPr="00802F0E">
        <w:rPr>
          <w:sz w:val="22"/>
          <w:szCs w:val="22"/>
        </w:rPr>
        <w:t>Hypothesis: very vague, poor rationale of their work or how they approached the literature search. No critical appraisal of the literature.</w:t>
      </w:r>
    </w:p>
    <w:p w:rsidR="00802F0E" w:rsidRPr="00802F0E" w:rsidRDefault="00802F0E" w:rsidP="00802F0E">
      <w:pPr>
        <w:pStyle w:val="Default"/>
        <w:rPr>
          <w:sz w:val="22"/>
          <w:szCs w:val="22"/>
        </w:rPr>
      </w:pPr>
      <w:r w:rsidRPr="00802F0E">
        <w:rPr>
          <w:sz w:val="22"/>
          <w:szCs w:val="22"/>
        </w:rPr>
        <w:t>Methodology: the authors do not report how they searched the literature</w:t>
      </w:r>
    </w:p>
    <w:p w:rsidR="00802F0E" w:rsidRPr="00802F0E" w:rsidRDefault="00802F0E" w:rsidP="00802F0E">
      <w:pPr>
        <w:pStyle w:val="Default"/>
        <w:rPr>
          <w:sz w:val="22"/>
          <w:szCs w:val="22"/>
        </w:rPr>
      </w:pPr>
      <w:r w:rsidRPr="00802F0E">
        <w:rPr>
          <w:sz w:val="22"/>
          <w:szCs w:val="22"/>
        </w:rPr>
        <w:t xml:space="preserve">Writing: manuscript should be proofread </w:t>
      </w:r>
    </w:p>
    <w:p w:rsidR="00802F0E" w:rsidRDefault="00802F0E" w:rsidP="00802F0E">
      <w:pPr>
        <w:pStyle w:val="Default"/>
        <w:rPr>
          <w:sz w:val="22"/>
          <w:szCs w:val="22"/>
        </w:rPr>
      </w:pPr>
      <w:r w:rsidRPr="00802F0E">
        <w:rPr>
          <w:sz w:val="22"/>
          <w:szCs w:val="22"/>
        </w:rPr>
        <w:t>References: the authors should provide more references (most statements do not have references!).</w:t>
      </w:r>
    </w:p>
    <w:p w:rsidR="002748E3" w:rsidRDefault="002748E3" w:rsidP="00802F0E">
      <w:pPr>
        <w:pStyle w:val="Default"/>
        <w:rPr>
          <w:sz w:val="22"/>
          <w:szCs w:val="22"/>
        </w:rPr>
      </w:pPr>
      <w:r>
        <w:rPr>
          <w:sz w:val="22"/>
          <w:szCs w:val="22"/>
        </w:rPr>
        <w:t xml:space="preserve">Title: reformulate title, it doesn’t highlight the content of this review. </w:t>
      </w:r>
    </w:p>
    <w:p w:rsidR="00802F0E" w:rsidRDefault="00802F0E" w:rsidP="00802F0E">
      <w:pPr>
        <w:pStyle w:val="Default"/>
        <w:rPr>
          <w:sz w:val="22"/>
          <w:szCs w:val="22"/>
        </w:rPr>
      </w:pPr>
    </w:p>
    <w:p w:rsidR="00802F0E" w:rsidRDefault="00802F0E" w:rsidP="00802F0E">
      <w:pPr>
        <w:pStyle w:val="Default"/>
        <w:rPr>
          <w:sz w:val="22"/>
          <w:szCs w:val="22"/>
        </w:rPr>
      </w:pPr>
    </w:p>
    <w:p w:rsidR="00802F0E" w:rsidRPr="004B0193" w:rsidRDefault="00802F0E" w:rsidP="00802F0E">
      <w:pPr>
        <w:pStyle w:val="Default"/>
        <w:rPr>
          <w:sz w:val="22"/>
          <w:szCs w:val="22"/>
        </w:rPr>
      </w:pPr>
      <w:r w:rsidRPr="004B0193">
        <w:rPr>
          <w:sz w:val="22"/>
          <w:szCs w:val="22"/>
        </w:rPr>
        <w:t>Comments to Editor only</w:t>
      </w:r>
      <w:r>
        <w:rPr>
          <w:sz w:val="22"/>
          <w:szCs w:val="22"/>
        </w:rPr>
        <w:t xml:space="preserve">   : </w:t>
      </w:r>
      <w:r w:rsidRPr="00802F0E">
        <w:rPr>
          <w:sz w:val="22"/>
          <w:szCs w:val="22"/>
        </w:rPr>
        <w:t xml:space="preserve">manuscript should be </w:t>
      </w:r>
      <w:proofErr w:type="gramStart"/>
      <w:r w:rsidRPr="00802F0E">
        <w:rPr>
          <w:sz w:val="22"/>
          <w:szCs w:val="22"/>
        </w:rPr>
        <w:t>proofread,</w:t>
      </w:r>
      <w:proofErr w:type="gramEnd"/>
      <w:r w:rsidRPr="00802F0E">
        <w:rPr>
          <w:sz w:val="22"/>
          <w:szCs w:val="22"/>
        </w:rPr>
        <w:t xml:space="preserve"> punctuation and grammar should be checked. 1 sentence is in Spanish (page 5). </w:t>
      </w:r>
      <w:r>
        <w:rPr>
          <w:sz w:val="22"/>
          <w:szCs w:val="22"/>
        </w:rPr>
        <w:t xml:space="preserve"> Content is not easily understandable in the current format.              </w:t>
      </w:r>
    </w:p>
    <w:p w:rsidR="00D83CB6" w:rsidRPr="002149C6" w:rsidRDefault="00D83CB6" w:rsidP="00D83CB6">
      <w:pPr>
        <w:pStyle w:val="Default"/>
        <w:rPr>
          <w:rFonts w:ascii="Times New Roman" w:hAnsi="Times New Roman" w:cs="Times New Roman"/>
          <w:sz w:val="20"/>
          <w:szCs w:val="20"/>
        </w:rPr>
      </w:pPr>
    </w:p>
    <w:p w:rsidR="00D83CB6" w:rsidRPr="002149C6" w:rsidRDefault="00D83CB6" w:rsidP="00D83CB6">
      <w:pPr>
        <w:pStyle w:val="Default"/>
        <w:rPr>
          <w:rFonts w:ascii="Times New Roman" w:hAnsi="Times New Roman" w:cs="Times New Roman"/>
          <w:sz w:val="20"/>
          <w:szCs w:val="20"/>
        </w:rPr>
      </w:pPr>
    </w:p>
    <w:p w:rsidR="00D83CB6" w:rsidRPr="002149C6" w:rsidRDefault="00D83CB6" w:rsidP="00D83CB6">
      <w:pPr>
        <w:pStyle w:val="Default"/>
        <w:ind w:left="720"/>
        <w:rPr>
          <w:rFonts w:ascii="Times New Roman" w:hAnsi="Times New Roman" w:cs="Times New Roman"/>
          <w:sz w:val="20"/>
          <w:szCs w:val="20"/>
        </w:rPr>
      </w:pPr>
      <w:r w:rsidRPr="002149C6">
        <w:rPr>
          <w:rFonts w:ascii="Times New Roman" w:hAnsi="Times New Roman" w:cs="Times New Roman"/>
          <w:sz w:val="20"/>
          <w:szCs w:val="20"/>
        </w:rPr>
        <w:t xml:space="preserve">                </w:t>
      </w:r>
    </w:p>
    <w:p w:rsidR="00D83CB6" w:rsidRPr="002149C6" w:rsidRDefault="00D83CB6" w:rsidP="00D83CB6">
      <w:pPr>
        <w:pStyle w:val="Default"/>
        <w:ind w:left="720"/>
        <w:rPr>
          <w:rFonts w:ascii="Times New Roman" w:hAnsi="Times New Roman" w:cs="Times New Roman"/>
          <w:sz w:val="20"/>
          <w:szCs w:val="20"/>
        </w:rPr>
      </w:pPr>
    </w:p>
    <w:p w:rsidR="00D83CB6" w:rsidRPr="002149C6" w:rsidRDefault="00D83CB6" w:rsidP="00D83CB6">
      <w:pPr>
        <w:pStyle w:val="Default"/>
        <w:rPr>
          <w:rFonts w:ascii="Times New Roman" w:hAnsi="Times New Roman" w:cs="Times New Roman"/>
          <w:sz w:val="20"/>
          <w:szCs w:val="20"/>
        </w:rPr>
      </w:pPr>
    </w:p>
    <w:p w:rsidR="008A4AE3" w:rsidRPr="007F5A19" w:rsidRDefault="003C4A48" w:rsidP="007F5A19">
      <w:pPr>
        <w:pStyle w:val="Default"/>
        <w:rPr>
          <w:rFonts w:ascii="Times New Roman" w:hAnsi="Times New Roman" w:cs="Times New Roman"/>
          <w:sz w:val="20"/>
          <w:szCs w:val="20"/>
        </w:rPr>
      </w:pPr>
      <w:bookmarkStart w:id="0" w:name="_GoBack"/>
      <w:bookmarkEnd w:id="0"/>
    </w:p>
    <w:sectPr w:rsidR="008A4AE3" w:rsidRPr="007F5A19" w:rsidSect="004F6BE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A48" w:rsidRDefault="003C4A48" w:rsidP="00D83CB6">
      <w:pPr>
        <w:spacing w:after="0" w:line="240" w:lineRule="auto"/>
      </w:pPr>
      <w:r>
        <w:separator/>
      </w:r>
    </w:p>
  </w:endnote>
  <w:endnote w:type="continuationSeparator" w:id="0">
    <w:p w:rsidR="003C4A48" w:rsidRDefault="003C4A48" w:rsidP="00D83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A48" w:rsidRDefault="003C4A48" w:rsidP="00D83CB6">
      <w:pPr>
        <w:spacing w:after="0" w:line="240" w:lineRule="auto"/>
      </w:pPr>
      <w:r>
        <w:separator/>
      </w:r>
    </w:p>
  </w:footnote>
  <w:footnote w:type="continuationSeparator" w:id="0">
    <w:p w:rsidR="003C4A48" w:rsidRDefault="003C4A48" w:rsidP="00D83C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914" w:rsidRDefault="00007914">
    <w:pPr>
      <w:pStyle w:val="Header"/>
    </w:pPr>
    <w:r>
      <w:rPr>
        <w:noProof/>
      </w:rPr>
      <w:drawing>
        <wp:inline distT="0" distB="0" distL="0" distR="0">
          <wp:extent cx="5943600" cy="712555"/>
          <wp:effectExtent l="19050" t="0" r="0" b="0"/>
          <wp:docPr id="1" name="Picture 1" descr="http://www.austinpublishinggroup.com/images/banners/annals.nutrition-s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stinpublishinggroup.com/images/banners/annals.nutrition-sp-h1.png"/>
                  <pic:cNvPicPr>
                    <a:picLocks noChangeAspect="1" noChangeArrowheads="1"/>
                  </pic:cNvPicPr>
                </pic:nvPicPr>
                <pic:blipFill>
                  <a:blip r:embed="rId1"/>
                  <a:srcRect/>
                  <a:stretch>
                    <a:fillRect/>
                  </a:stretch>
                </pic:blipFill>
                <pic:spPr bwMode="auto">
                  <a:xfrm>
                    <a:off x="0" y="0"/>
                    <a:ext cx="5943600" cy="71255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85FE1"/>
    <w:multiLevelType w:val="hybridMultilevel"/>
    <w:tmpl w:val="EC74C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301D8E"/>
    <w:multiLevelType w:val="hybridMultilevel"/>
    <w:tmpl w:val="9B9AED92"/>
    <w:lvl w:ilvl="0" w:tplc="A4E6A5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6676CC"/>
    <w:multiLevelType w:val="hybridMultilevel"/>
    <w:tmpl w:val="9CAAA5C4"/>
    <w:lvl w:ilvl="0" w:tplc="689E0A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B6"/>
    <w:rsid w:val="00007914"/>
    <w:rsid w:val="00047A2A"/>
    <w:rsid w:val="000D4CD3"/>
    <w:rsid w:val="000F48DF"/>
    <w:rsid w:val="001603A2"/>
    <w:rsid w:val="00186681"/>
    <w:rsid w:val="00192FE3"/>
    <w:rsid w:val="001D02D3"/>
    <w:rsid w:val="002276B4"/>
    <w:rsid w:val="002653DA"/>
    <w:rsid w:val="002728B5"/>
    <w:rsid w:val="002748E3"/>
    <w:rsid w:val="002756E6"/>
    <w:rsid w:val="002A1665"/>
    <w:rsid w:val="00303A8B"/>
    <w:rsid w:val="003B075A"/>
    <w:rsid w:val="003C4A48"/>
    <w:rsid w:val="00421AAC"/>
    <w:rsid w:val="00451A6B"/>
    <w:rsid w:val="004B0521"/>
    <w:rsid w:val="004F2A60"/>
    <w:rsid w:val="0054407A"/>
    <w:rsid w:val="00545244"/>
    <w:rsid w:val="006143C0"/>
    <w:rsid w:val="0064301D"/>
    <w:rsid w:val="00652838"/>
    <w:rsid w:val="006B36B4"/>
    <w:rsid w:val="006C47A5"/>
    <w:rsid w:val="00702154"/>
    <w:rsid w:val="007F2396"/>
    <w:rsid w:val="007F5A19"/>
    <w:rsid w:val="00802F0E"/>
    <w:rsid w:val="008068FC"/>
    <w:rsid w:val="00811FAC"/>
    <w:rsid w:val="008C58DF"/>
    <w:rsid w:val="0097101E"/>
    <w:rsid w:val="00975D13"/>
    <w:rsid w:val="00A106F8"/>
    <w:rsid w:val="00A14BD1"/>
    <w:rsid w:val="00A150B6"/>
    <w:rsid w:val="00A47356"/>
    <w:rsid w:val="00A65C15"/>
    <w:rsid w:val="00A71037"/>
    <w:rsid w:val="00A823CC"/>
    <w:rsid w:val="00A94E6D"/>
    <w:rsid w:val="00A9564A"/>
    <w:rsid w:val="00AF02EB"/>
    <w:rsid w:val="00B76859"/>
    <w:rsid w:val="00B93046"/>
    <w:rsid w:val="00C15CCE"/>
    <w:rsid w:val="00C460AE"/>
    <w:rsid w:val="00C84FD5"/>
    <w:rsid w:val="00CC04F0"/>
    <w:rsid w:val="00CC72BF"/>
    <w:rsid w:val="00D03DEB"/>
    <w:rsid w:val="00D12BEC"/>
    <w:rsid w:val="00D23CA4"/>
    <w:rsid w:val="00D61191"/>
    <w:rsid w:val="00D83CB6"/>
    <w:rsid w:val="00D96743"/>
    <w:rsid w:val="00DA3742"/>
    <w:rsid w:val="00E36F49"/>
    <w:rsid w:val="00E52845"/>
    <w:rsid w:val="00E61616"/>
    <w:rsid w:val="00E7672C"/>
    <w:rsid w:val="00EB110A"/>
    <w:rsid w:val="00ED00CB"/>
    <w:rsid w:val="00EF08A5"/>
    <w:rsid w:val="00F63694"/>
    <w:rsid w:val="00F8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CB6"/>
    <w:rPr>
      <w:rFonts w:ascii="Tahoma" w:hAnsi="Tahoma" w:cs="Tahoma"/>
      <w:sz w:val="16"/>
      <w:szCs w:val="16"/>
    </w:rPr>
  </w:style>
  <w:style w:type="paragraph" w:customStyle="1" w:styleId="Default">
    <w:name w:val="Default"/>
    <w:rsid w:val="00D83CB6"/>
    <w:pPr>
      <w:autoSpaceDE w:val="0"/>
      <w:autoSpaceDN w:val="0"/>
      <w:adjustRightInd w:val="0"/>
      <w:spacing w:after="0" w:line="240" w:lineRule="auto"/>
    </w:pPr>
    <w:rPr>
      <w:rFonts w:ascii="Cambria" w:hAnsi="Cambria" w:cs="Cambria"/>
      <w:color w:val="000000"/>
      <w:sz w:val="24"/>
      <w:szCs w:val="24"/>
      <w:lang w:bidi="hi-IN"/>
    </w:rPr>
  </w:style>
  <w:style w:type="table" w:styleId="TableGrid">
    <w:name w:val="Table Grid"/>
    <w:basedOn w:val="TableNormal"/>
    <w:uiPriority w:val="59"/>
    <w:rsid w:val="00D83CB6"/>
    <w:pPr>
      <w:spacing w:after="0" w:line="240" w:lineRule="auto"/>
    </w:pPr>
    <w:rPr>
      <w:szCs w:val="20"/>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83CB6"/>
    <w:pPr>
      <w:ind w:left="720"/>
      <w:contextualSpacing/>
    </w:pPr>
  </w:style>
  <w:style w:type="paragraph" w:styleId="Header">
    <w:name w:val="header"/>
    <w:basedOn w:val="Normal"/>
    <w:link w:val="HeaderChar"/>
    <w:uiPriority w:val="99"/>
    <w:semiHidden/>
    <w:unhideWhenUsed/>
    <w:rsid w:val="00007914"/>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007914"/>
    <w:rPr>
      <w:rFonts w:cs="Mangal"/>
      <w:szCs w:val="20"/>
      <w:lang w:bidi="hi-IN"/>
    </w:rPr>
  </w:style>
  <w:style w:type="paragraph" w:styleId="Footer">
    <w:name w:val="footer"/>
    <w:basedOn w:val="Normal"/>
    <w:link w:val="FooterChar"/>
    <w:uiPriority w:val="99"/>
    <w:semiHidden/>
    <w:unhideWhenUsed/>
    <w:rsid w:val="00007914"/>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007914"/>
    <w:rPr>
      <w:rFonts w:cs="Mangal"/>
      <w:szCs w:val="20"/>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CB6"/>
    <w:rPr>
      <w:rFonts w:ascii="Tahoma" w:hAnsi="Tahoma" w:cs="Tahoma"/>
      <w:sz w:val="16"/>
      <w:szCs w:val="16"/>
    </w:rPr>
  </w:style>
  <w:style w:type="paragraph" w:customStyle="1" w:styleId="Default">
    <w:name w:val="Default"/>
    <w:rsid w:val="00D83CB6"/>
    <w:pPr>
      <w:autoSpaceDE w:val="0"/>
      <w:autoSpaceDN w:val="0"/>
      <w:adjustRightInd w:val="0"/>
      <w:spacing w:after="0" w:line="240" w:lineRule="auto"/>
    </w:pPr>
    <w:rPr>
      <w:rFonts w:ascii="Cambria" w:hAnsi="Cambria" w:cs="Cambria"/>
      <w:color w:val="000000"/>
      <w:sz w:val="24"/>
      <w:szCs w:val="24"/>
      <w:lang w:bidi="hi-IN"/>
    </w:rPr>
  </w:style>
  <w:style w:type="table" w:styleId="TableGrid">
    <w:name w:val="Table Grid"/>
    <w:basedOn w:val="TableNormal"/>
    <w:uiPriority w:val="59"/>
    <w:rsid w:val="00D83CB6"/>
    <w:pPr>
      <w:spacing w:after="0" w:line="240" w:lineRule="auto"/>
    </w:pPr>
    <w:rPr>
      <w:szCs w:val="20"/>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83CB6"/>
    <w:pPr>
      <w:ind w:left="720"/>
      <w:contextualSpacing/>
    </w:pPr>
  </w:style>
  <w:style w:type="paragraph" w:styleId="Header">
    <w:name w:val="header"/>
    <w:basedOn w:val="Normal"/>
    <w:link w:val="HeaderChar"/>
    <w:uiPriority w:val="99"/>
    <w:semiHidden/>
    <w:unhideWhenUsed/>
    <w:rsid w:val="00007914"/>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007914"/>
    <w:rPr>
      <w:rFonts w:cs="Mangal"/>
      <w:szCs w:val="20"/>
      <w:lang w:bidi="hi-IN"/>
    </w:rPr>
  </w:style>
  <w:style w:type="paragraph" w:styleId="Footer">
    <w:name w:val="footer"/>
    <w:basedOn w:val="Normal"/>
    <w:link w:val="FooterChar"/>
    <w:uiPriority w:val="99"/>
    <w:semiHidden/>
    <w:unhideWhenUsed/>
    <w:rsid w:val="00007914"/>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007914"/>
    <w:rPr>
      <w:rFonts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03490">
      <w:bodyDiv w:val="1"/>
      <w:marLeft w:val="0"/>
      <w:marRight w:val="0"/>
      <w:marTop w:val="0"/>
      <w:marBottom w:val="0"/>
      <w:divBdr>
        <w:top w:val="none" w:sz="0" w:space="0" w:color="auto"/>
        <w:left w:val="none" w:sz="0" w:space="0" w:color="auto"/>
        <w:bottom w:val="none" w:sz="0" w:space="0" w:color="auto"/>
        <w:right w:val="none" w:sz="0" w:space="0" w:color="auto"/>
      </w:divBdr>
    </w:div>
    <w:div w:id="255477297">
      <w:bodyDiv w:val="1"/>
      <w:marLeft w:val="0"/>
      <w:marRight w:val="0"/>
      <w:marTop w:val="0"/>
      <w:marBottom w:val="0"/>
      <w:divBdr>
        <w:top w:val="none" w:sz="0" w:space="0" w:color="auto"/>
        <w:left w:val="none" w:sz="0" w:space="0" w:color="auto"/>
        <w:bottom w:val="none" w:sz="0" w:space="0" w:color="auto"/>
        <w:right w:val="none" w:sz="0" w:space="0" w:color="auto"/>
      </w:divBdr>
    </w:div>
    <w:div w:id="295139551">
      <w:bodyDiv w:val="1"/>
      <w:marLeft w:val="0"/>
      <w:marRight w:val="0"/>
      <w:marTop w:val="0"/>
      <w:marBottom w:val="0"/>
      <w:divBdr>
        <w:top w:val="none" w:sz="0" w:space="0" w:color="auto"/>
        <w:left w:val="none" w:sz="0" w:space="0" w:color="auto"/>
        <w:bottom w:val="none" w:sz="0" w:space="0" w:color="auto"/>
        <w:right w:val="none" w:sz="0" w:space="0" w:color="auto"/>
      </w:divBdr>
    </w:div>
    <w:div w:id="1451514867">
      <w:bodyDiv w:val="1"/>
      <w:marLeft w:val="0"/>
      <w:marRight w:val="0"/>
      <w:marTop w:val="0"/>
      <w:marBottom w:val="0"/>
      <w:divBdr>
        <w:top w:val="none" w:sz="0" w:space="0" w:color="auto"/>
        <w:left w:val="none" w:sz="0" w:space="0" w:color="auto"/>
        <w:bottom w:val="none" w:sz="0" w:space="0" w:color="auto"/>
        <w:right w:val="none" w:sz="0" w:space="0" w:color="auto"/>
      </w:divBdr>
    </w:div>
    <w:div w:id="1745299526">
      <w:bodyDiv w:val="1"/>
      <w:marLeft w:val="0"/>
      <w:marRight w:val="0"/>
      <w:marTop w:val="0"/>
      <w:marBottom w:val="0"/>
      <w:divBdr>
        <w:top w:val="none" w:sz="0" w:space="0" w:color="auto"/>
        <w:left w:val="none" w:sz="0" w:space="0" w:color="auto"/>
        <w:bottom w:val="none" w:sz="0" w:space="0" w:color="auto"/>
        <w:right w:val="none" w:sz="0" w:space="0" w:color="auto"/>
      </w:divBdr>
    </w:div>
    <w:div w:id="185449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dc:creator>
  <cp:lastModifiedBy>Bauer, Isabelle E</cp:lastModifiedBy>
  <cp:revision>9</cp:revision>
  <dcterms:created xsi:type="dcterms:W3CDTF">2014-08-11T22:37:00Z</dcterms:created>
  <dcterms:modified xsi:type="dcterms:W3CDTF">2015-05-12T16:59:00Z</dcterms:modified>
</cp:coreProperties>
</file>