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7E" w:rsidRDefault="0047757E">
      <w:r w:rsidRPr="0047757E">
        <w:t>Manuscript ID AJA-2015-0953</w:t>
      </w:r>
    </w:p>
    <w:p w:rsidR="006F7536" w:rsidRDefault="0047757E">
      <w:r w:rsidRPr="0047757E">
        <w:t>"Searching for Evidence of Genetic Mediation of Opioid Withdrawal by Opioid Receptor Gene Polymorphisms."</w:t>
      </w:r>
    </w:p>
    <w:p w:rsidR="00FF2E34" w:rsidRDefault="00FF2E34">
      <w:r>
        <w:t>Recommendation: accept minor revisions</w:t>
      </w:r>
    </w:p>
    <w:p w:rsidR="00FF2E34" w:rsidRDefault="00FF2E34"/>
    <w:p w:rsidR="00FF2E34" w:rsidRDefault="0048586F" w:rsidP="00FF2E34">
      <w:r>
        <w:t>Background: t</w:t>
      </w:r>
      <w:r w:rsidR="00FF2E34">
        <w:t>his study explores the</w:t>
      </w:r>
      <w:r w:rsidR="00FF2E34">
        <w:t xml:space="preserve"> rela</w:t>
      </w:r>
      <w:r w:rsidR="00FF2E34">
        <w:t xml:space="preserve">tionship between genetic </w:t>
      </w:r>
      <w:r w:rsidR="00FF2E34">
        <w:t>polymorphisms and th</w:t>
      </w:r>
      <w:r w:rsidR="00FF2E34">
        <w:t xml:space="preserve">e severity of opioid withdrawal. The authors collected data from </w:t>
      </w:r>
      <w:r w:rsidR="00FF2E34">
        <w:t>48 daily heroin u</w:t>
      </w:r>
      <w:r w:rsidR="009C31F0">
        <w:t xml:space="preserve">sers who previously completed a </w:t>
      </w:r>
      <w:r w:rsidR="00FF2E34">
        <w:t xml:space="preserve">standardized abstinence-induced or naloxone-precipitated </w:t>
      </w:r>
      <w:r w:rsidR="00FF2E34">
        <w:t xml:space="preserve">withdrawal. </w:t>
      </w:r>
      <w:r w:rsidR="00FF2E34">
        <w:t xml:space="preserve">The total withdrawal severity </w:t>
      </w:r>
      <w:r w:rsidR="00FF2E34">
        <w:t>score was</w:t>
      </w:r>
      <w:r w:rsidR="00FF2E34">
        <w:t xml:space="preserve"> correlated with genotype information fo</w:t>
      </w:r>
      <w:r w:rsidR="00FF2E34">
        <w:t>r variants of OPRM1 (rs1799971;</w:t>
      </w:r>
      <w:r w:rsidR="00FF2E34">
        <w:t xml:space="preserve">rs6848893), OPRD1 (rs10753331; rs2234918; rs581111; rs678849; </w:t>
      </w:r>
      <w:r w:rsidR="00FF2E34">
        <w:t xml:space="preserve">rs1042114) and </w:t>
      </w:r>
      <w:r w:rsidR="00FF2E34">
        <w:t xml:space="preserve">OPRK1 (rs6473797; rs963549). </w:t>
      </w:r>
      <w:r w:rsidR="00FF2E34">
        <w:t xml:space="preserve">Three polymorphisms </w:t>
      </w:r>
      <w:r w:rsidR="00FF2E34">
        <w:t>were significantly associated with severity of abstinence-ind</w:t>
      </w:r>
      <w:r w:rsidR="00FF2E34">
        <w:t>uced withdrawal in the</w:t>
      </w:r>
      <w:r w:rsidR="00147801">
        <w:t xml:space="preserve"> </w:t>
      </w:r>
      <w:r w:rsidR="00FF2E34">
        <w:t>bivariate analysis (R): OPRM1 rs6848893 (0.45), OPRD1</w:t>
      </w:r>
      <w:r w:rsidR="00147801">
        <w:t xml:space="preserve"> rs10753331 (0.03) and rs678849 </w:t>
      </w:r>
      <w:r w:rsidR="00FF2E34">
        <w:t>(0.08), but only the OPRM1 rs6848893 was retained in th</w:t>
      </w:r>
      <w:r w:rsidR="00147801">
        <w:t xml:space="preserve">e multivariate model (p &lt;.001). </w:t>
      </w:r>
      <w:r w:rsidR="00FF2E34">
        <w:t>For participants who underwent naloxone-precipitated</w:t>
      </w:r>
      <w:r w:rsidR="00147801">
        <w:t xml:space="preserve"> withdrawal (n = 29) only OPRK1 </w:t>
      </w:r>
      <w:r w:rsidR="00FF2E34">
        <w:t>rs6473797 (-0.23) was significant in the bivariate analysis, t</w:t>
      </w:r>
      <w:r w:rsidR="00147801">
        <w:t xml:space="preserve">hough not retained in the final </w:t>
      </w:r>
      <w:r w:rsidR="00FF2E34">
        <w:t xml:space="preserve">model. </w:t>
      </w:r>
      <w:r w:rsidR="004966B9">
        <w:t>The authors concluded that this</w:t>
      </w:r>
      <w:r w:rsidR="00FF2E34">
        <w:t xml:space="preserve"> data provide evidence f</w:t>
      </w:r>
      <w:r w:rsidR="004966B9">
        <w:t xml:space="preserve">or genetic modulation of opioid </w:t>
      </w:r>
      <w:r w:rsidR="00FF2E34">
        <w:t>withdrawal severity, and suggest there may be qualitative</w:t>
      </w:r>
      <w:r w:rsidR="004966B9">
        <w:t xml:space="preserve"> differences between withdrawal </w:t>
      </w:r>
      <w:r w:rsidR="00FF2E34">
        <w:t>resulting from abstinence and antagonist-precipitated withdrawal.</w:t>
      </w:r>
    </w:p>
    <w:p w:rsidR="003E5F94" w:rsidRDefault="003E5F94" w:rsidP="00FF2E34">
      <w:r>
        <w:t xml:space="preserve">I commend the authors for the choice of this study as it has important clinical implications. I would like to suggest minor revisions to improve the quality of this manuscript further. </w:t>
      </w:r>
    </w:p>
    <w:p w:rsidR="003E5F94" w:rsidRDefault="003E5F94" w:rsidP="00FF2E34"/>
    <w:p w:rsidR="003E5F94" w:rsidRDefault="003E5F94" w:rsidP="003E5F94">
      <w:pPr>
        <w:pStyle w:val="ListParagraph"/>
        <w:numPr>
          <w:ilvl w:val="0"/>
          <w:numId w:val="1"/>
        </w:numPr>
      </w:pPr>
      <w:r>
        <w:t xml:space="preserve">In the background section please provide some information on withdrawal and when you mention your hypotheses please </w:t>
      </w:r>
      <w:r>
        <w:t>introduce the concepts of</w:t>
      </w:r>
      <w:r>
        <w:t xml:space="preserve"> </w:t>
      </w:r>
      <w:bookmarkStart w:id="0" w:name="_GoBack"/>
      <w:bookmarkEnd w:id="0"/>
      <w:r>
        <w:t>abstinence induced and naloxone withdrawal. What has previous literature reported about these two states? Are they comparable?</w:t>
      </w:r>
      <w:r>
        <w:t xml:space="preserve"> Did you expect to find differences when comparing the two states?</w:t>
      </w:r>
    </w:p>
    <w:p w:rsidR="003E5F94" w:rsidRDefault="003E5F94" w:rsidP="003E5F94">
      <w:pPr>
        <w:pStyle w:val="ListParagraph"/>
        <w:numPr>
          <w:ilvl w:val="0"/>
          <w:numId w:val="1"/>
        </w:numPr>
      </w:pPr>
      <w:r>
        <w:t xml:space="preserve">In the methods section please provide additional details on the clinical assessment of the participants such as psychiatric comorbidities, clinical scores on scales such as MADRAS or YMRS. </w:t>
      </w:r>
      <w:r w:rsidR="00356BAC">
        <w:t xml:space="preserve">Please provide means and SD of these clinical scores in table 2. </w:t>
      </w:r>
    </w:p>
    <w:p w:rsidR="003E5F94" w:rsidRDefault="003E5F94" w:rsidP="003E5F94">
      <w:pPr>
        <w:pStyle w:val="ListParagraph"/>
        <w:numPr>
          <w:ilvl w:val="0"/>
          <w:numId w:val="1"/>
        </w:numPr>
      </w:pPr>
      <w:r>
        <w:t xml:space="preserve">In the statistical section please provide additional details on the regression analysis. Did you use a hierarchical regression analysis? </w:t>
      </w:r>
      <w:r w:rsidR="00356BAC">
        <w:t xml:space="preserve">Using blocks of variables (e.g. demographic, clinical, genetic polymorphisms) could be a robust way of conducting this type of analyses. </w:t>
      </w:r>
      <w:r>
        <w:t xml:space="preserve">Did you check </w:t>
      </w:r>
      <w:r w:rsidR="00356BAC">
        <w:t>for normality across all variables? What was your threshold to determine statistical significance?</w:t>
      </w:r>
      <w:r w:rsidR="001412EC">
        <w:t xml:space="preserve"> (p=0.05 for example)</w:t>
      </w:r>
    </w:p>
    <w:p w:rsidR="00356BAC" w:rsidRDefault="00356BAC" w:rsidP="003E5F94">
      <w:pPr>
        <w:pStyle w:val="ListParagraph"/>
        <w:numPr>
          <w:ilvl w:val="0"/>
          <w:numId w:val="1"/>
        </w:numPr>
      </w:pPr>
      <w:r>
        <w:t>In table 3 when you provide the regression findings please provide R2</w:t>
      </w:r>
      <w:r w:rsidR="001412EC">
        <w:t>s of your models</w:t>
      </w:r>
      <w:r>
        <w:t>.</w:t>
      </w:r>
    </w:p>
    <w:p w:rsidR="00356BAC" w:rsidRDefault="00356BAC" w:rsidP="003E5F94">
      <w:pPr>
        <w:pStyle w:val="ListParagraph"/>
        <w:numPr>
          <w:ilvl w:val="0"/>
          <w:numId w:val="1"/>
        </w:numPr>
      </w:pPr>
      <w:r>
        <w:t xml:space="preserve">In table 2 please make sure to provide t/F or chi-square values along with with p-values. </w:t>
      </w:r>
    </w:p>
    <w:p w:rsidR="00FF2E34" w:rsidRDefault="00FF2E34"/>
    <w:sectPr w:rsidR="00FF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D0C04"/>
    <w:multiLevelType w:val="hybridMultilevel"/>
    <w:tmpl w:val="3F64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7E"/>
    <w:rsid w:val="001412EC"/>
    <w:rsid w:val="00147801"/>
    <w:rsid w:val="00356BAC"/>
    <w:rsid w:val="003E5F94"/>
    <w:rsid w:val="0047757E"/>
    <w:rsid w:val="0048586F"/>
    <w:rsid w:val="004966B9"/>
    <w:rsid w:val="006A417D"/>
    <w:rsid w:val="006F7536"/>
    <w:rsid w:val="009C31F0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15</cp:revision>
  <dcterms:created xsi:type="dcterms:W3CDTF">2015-09-24T14:19:00Z</dcterms:created>
  <dcterms:modified xsi:type="dcterms:W3CDTF">2015-09-24T14:36:00Z</dcterms:modified>
</cp:coreProperties>
</file>