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08FDF" w14:textId="77777777" w:rsidR="00222F33" w:rsidRPr="00F96C45" w:rsidRDefault="00222F33" w:rsidP="00253898">
      <w:pPr>
        <w:jc w:val="center"/>
        <w:rPr>
          <w:rFonts w:ascii="Times New Roman" w:eastAsia="Arial Unicode MS" w:hAnsi="Times New Roman" w:cs="Times New Roman"/>
          <w:b/>
          <w:sz w:val="23"/>
          <w:szCs w:val="23"/>
        </w:rPr>
      </w:pPr>
      <w:r w:rsidRPr="00F96C45">
        <w:rPr>
          <w:rFonts w:ascii="Times New Roman" w:eastAsia="Arial Unicode MS" w:hAnsi="Times New Roman" w:cs="Times New Roman"/>
          <w:b/>
          <w:sz w:val="23"/>
          <w:szCs w:val="23"/>
        </w:rPr>
        <w:t>Response to Reviewers</w:t>
      </w:r>
    </w:p>
    <w:p w14:paraId="5F8C2724" w14:textId="6D95C78D" w:rsidR="009B5AA0" w:rsidRPr="00E56600" w:rsidRDefault="00222F33" w:rsidP="002B3F60">
      <w:pPr>
        <w:rPr>
          <w:rFonts w:ascii="Times New Roman" w:eastAsia="Arial Unicode MS" w:hAnsi="Times New Roman" w:cs="Times New Roman"/>
          <w:sz w:val="23"/>
          <w:szCs w:val="23"/>
        </w:rPr>
      </w:pPr>
      <w:r>
        <w:rPr>
          <w:rFonts w:ascii="Times New Roman" w:eastAsia="Arial Unicode MS" w:hAnsi="Times New Roman" w:cs="Times New Roman"/>
          <w:sz w:val="23"/>
          <w:szCs w:val="23"/>
        </w:rPr>
        <w:t>O</w:t>
      </w:r>
      <w:r w:rsidR="009B5AA0" w:rsidRPr="00E56600">
        <w:rPr>
          <w:rFonts w:ascii="Times New Roman" w:eastAsia="Arial Unicode MS" w:hAnsi="Times New Roman" w:cs="Times New Roman"/>
          <w:sz w:val="23"/>
          <w:szCs w:val="23"/>
        </w:rPr>
        <w:t>ur responses</w:t>
      </w:r>
      <w:r>
        <w:rPr>
          <w:rFonts w:ascii="Times New Roman" w:eastAsia="Arial Unicode MS" w:hAnsi="Times New Roman" w:cs="Times New Roman"/>
          <w:sz w:val="23"/>
          <w:szCs w:val="23"/>
        </w:rPr>
        <w:t xml:space="preserve"> to each of the review comments</w:t>
      </w:r>
      <w:r w:rsidR="009B5AA0" w:rsidRPr="00E56600">
        <w:rPr>
          <w:rFonts w:ascii="Times New Roman" w:eastAsia="Arial Unicode MS" w:hAnsi="Times New Roman" w:cs="Times New Roman"/>
          <w:sz w:val="23"/>
          <w:szCs w:val="23"/>
        </w:rPr>
        <w:t xml:space="preserve"> are detailed </w:t>
      </w:r>
      <w:r>
        <w:rPr>
          <w:rFonts w:ascii="Times New Roman" w:eastAsia="Arial Unicode MS" w:hAnsi="Times New Roman" w:cs="Times New Roman"/>
          <w:sz w:val="23"/>
          <w:szCs w:val="23"/>
        </w:rPr>
        <w:t xml:space="preserve">point-by-point, </w:t>
      </w:r>
      <w:r w:rsidR="009B5AA0" w:rsidRPr="00E56600">
        <w:rPr>
          <w:rFonts w:ascii="Times New Roman" w:eastAsia="Arial Unicode MS" w:hAnsi="Times New Roman" w:cs="Times New Roman"/>
          <w:sz w:val="23"/>
          <w:szCs w:val="23"/>
        </w:rPr>
        <w:t>below.</w:t>
      </w:r>
    </w:p>
    <w:p w14:paraId="1EC674B6" w14:textId="77777777" w:rsidR="009B5AA0" w:rsidRPr="00E56600" w:rsidRDefault="009B5AA0" w:rsidP="002B3F60">
      <w:pPr>
        <w:rPr>
          <w:rFonts w:ascii="Times New Roman" w:eastAsia="Arial Unicode MS" w:hAnsi="Times New Roman" w:cs="Times New Roman"/>
          <w:sz w:val="23"/>
          <w:szCs w:val="23"/>
        </w:rPr>
      </w:pPr>
    </w:p>
    <w:p w14:paraId="3E781B6C" w14:textId="77777777" w:rsidR="002B3F60" w:rsidRPr="00E56600" w:rsidRDefault="002B3F60" w:rsidP="002B3F60">
      <w:pPr>
        <w:rPr>
          <w:rFonts w:ascii="Times New Roman" w:hAnsi="Times New Roman" w:cs="Times New Roman"/>
          <w:b/>
          <w:sz w:val="24"/>
        </w:rPr>
      </w:pPr>
      <w:r w:rsidRPr="00E56600">
        <w:rPr>
          <w:rFonts w:ascii="Times New Roman" w:hAnsi="Times New Roman" w:cs="Times New Roman"/>
          <w:b/>
          <w:sz w:val="24"/>
        </w:rPr>
        <w:t>Reviewer #1:</w:t>
      </w:r>
      <w:bookmarkStart w:id="0" w:name="_GoBack"/>
      <w:bookmarkEnd w:id="0"/>
    </w:p>
    <w:p w14:paraId="0A4779B1" w14:textId="6E4CD219" w:rsidR="009B5AA0" w:rsidRDefault="009B5AA0" w:rsidP="002B3F60">
      <w:pPr>
        <w:rPr>
          <w:rFonts w:ascii="Times New Roman" w:hAnsi="Times New Roman" w:cs="Times New Roman"/>
        </w:rPr>
      </w:pPr>
      <w:r w:rsidRPr="00E56600">
        <w:rPr>
          <w:rFonts w:ascii="Times New Roman" w:hAnsi="Times New Roman" w:cs="Times New Roman"/>
        </w:rPr>
        <w:t xml:space="preserve">We </w:t>
      </w:r>
      <w:r w:rsidR="00222F33">
        <w:rPr>
          <w:rFonts w:ascii="Times New Roman" w:hAnsi="Times New Roman" w:cs="Times New Roman"/>
        </w:rPr>
        <w:t>thank</w:t>
      </w:r>
      <w:r w:rsidRPr="00E56600">
        <w:rPr>
          <w:rFonts w:ascii="Times New Roman" w:hAnsi="Times New Roman" w:cs="Times New Roman"/>
        </w:rPr>
        <w:t xml:space="preserve"> Reviewer #1 for the helpful and positive comments </w:t>
      </w:r>
      <w:r w:rsidR="00222F33">
        <w:rPr>
          <w:rFonts w:ascii="Times New Roman" w:hAnsi="Times New Roman" w:cs="Times New Roman"/>
        </w:rPr>
        <w:t>that have enabled us to</w:t>
      </w:r>
      <w:r w:rsidR="00222F33" w:rsidRPr="00E56600">
        <w:rPr>
          <w:rFonts w:ascii="Times New Roman" w:hAnsi="Times New Roman" w:cs="Times New Roman"/>
        </w:rPr>
        <w:t xml:space="preserve"> </w:t>
      </w:r>
      <w:r w:rsidR="00D64C49" w:rsidRPr="00E56600">
        <w:rPr>
          <w:rFonts w:ascii="Times New Roman" w:hAnsi="Times New Roman" w:cs="Times New Roman"/>
        </w:rPr>
        <w:t xml:space="preserve">improve </w:t>
      </w:r>
      <w:r w:rsidRPr="00E56600">
        <w:rPr>
          <w:rFonts w:ascii="Times New Roman" w:hAnsi="Times New Roman" w:cs="Times New Roman"/>
        </w:rPr>
        <w:t>our</w:t>
      </w:r>
      <w:r w:rsidR="00222F33">
        <w:rPr>
          <w:rFonts w:ascii="Times New Roman" w:hAnsi="Times New Roman" w:cs="Times New Roman"/>
        </w:rPr>
        <w:t xml:space="preserve"> manuscript. I</w:t>
      </w:r>
      <w:r w:rsidR="00222F33" w:rsidRPr="00E56600">
        <w:rPr>
          <w:rFonts w:ascii="Times New Roman" w:hAnsi="Times New Roman" w:cs="Times New Roman"/>
        </w:rPr>
        <w:t>n the revised version of our paper</w:t>
      </w:r>
      <w:r w:rsidR="00222F33" w:rsidRPr="00E56600" w:rsidDel="00222F33">
        <w:rPr>
          <w:rFonts w:ascii="Times New Roman" w:hAnsi="Times New Roman" w:cs="Times New Roman"/>
        </w:rPr>
        <w:t xml:space="preserve"> </w:t>
      </w:r>
      <w:r w:rsidR="00222F33">
        <w:rPr>
          <w:rFonts w:ascii="Times New Roman" w:hAnsi="Times New Roman" w:cs="Times New Roman"/>
        </w:rPr>
        <w:t>w</w:t>
      </w:r>
      <w:r w:rsidRPr="00E56600">
        <w:rPr>
          <w:rFonts w:ascii="Times New Roman" w:hAnsi="Times New Roman" w:cs="Times New Roman"/>
        </w:rPr>
        <w:t xml:space="preserve">e have </w:t>
      </w:r>
      <w:r w:rsidR="00222F33">
        <w:rPr>
          <w:rFonts w:ascii="Times New Roman" w:hAnsi="Times New Roman" w:cs="Times New Roman"/>
        </w:rPr>
        <w:t xml:space="preserve">incorporated </w:t>
      </w:r>
      <w:r w:rsidRPr="00E56600">
        <w:rPr>
          <w:rFonts w:ascii="Times New Roman" w:hAnsi="Times New Roman" w:cs="Times New Roman"/>
        </w:rPr>
        <w:t xml:space="preserve">all </w:t>
      </w:r>
      <w:r w:rsidR="00222F33">
        <w:rPr>
          <w:rFonts w:ascii="Times New Roman" w:hAnsi="Times New Roman" w:cs="Times New Roman"/>
        </w:rPr>
        <w:t>of the</w:t>
      </w:r>
      <w:r w:rsidR="00222F33" w:rsidRPr="00E56600">
        <w:rPr>
          <w:rFonts w:ascii="Times New Roman" w:hAnsi="Times New Roman" w:cs="Times New Roman"/>
        </w:rPr>
        <w:t xml:space="preserve"> </w:t>
      </w:r>
      <w:r w:rsidRPr="00E56600">
        <w:rPr>
          <w:rFonts w:ascii="Times New Roman" w:hAnsi="Times New Roman" w:cs="Times New Roman"/>
        </w:rPr>
        <w:t>comments and suggestions</w:t>
      </w:r>
      <w:r w:rsidR="00222F33">
        <w:rPr>
          <w:rFonts w:ascii="Times New Roman" w:hAnsi="Times New Roman" w:cs="Times New Roman"/>
        </w:rPr>
        <w:t xml:space="preserve"> made, as detailed below</w:t>
      </w:r>
      <w:r w:rsidRPr="00E56600">
        <w:rPr>
          <w:rFonts w:ascii="Times New Roman" w:hAnsi="Times New Roman" w:cs="Times New Roman"/>
        </w:rPr>
        <w:t>.</w:t>
      </w:r>
    </w:p>
    <w:p w14:paraId="6C37A7AF" w14:textId="77777777" w:rsidR="001F270D" w:rsidRPr="00E56600" w:rsidRDefault="001F270D" w:rsidP="002B3F60">
      <w:pPr>
        <w:rPr>
          <w:rFonts w:ascii="Times New Roman" w:hAnsi="Times New Roman" w:cs="Times New Roman"/>
        </w:rPr>
      </w:pPr>
    </w:p>
    <w:p w14:paraId="2E28CBFA" w14:textId="77777777" w:rsidR="009B5AA0" w:rsidRPr="00E56600" w:rsidRDefault="009B5AA0" w:rsidP="002B3F60">
      <w:pPr>
        <w:rPr>
          <w:rFonts w:ascii="Times New Roman" w:hAnsi="Times New Roman" w:cs="Times New Roman"/>
        </w:rPr>
      </w:pPr>
      <w:r w:rsidRPr="00E56600">
        <w:rPr>
          <w:rFonts w:ascii="Times New Roman" w:hAnsi="Times New Roman" w:cs="Times New Roman"/>
          <w:u w:val="single"/>
        </w:rPr>
        <w:t>Comment#1</w:t>
      </w:r>
    </w:p>
    <w:p w14:paraId="6E2602C5" w14:textId="77777777" w:rsidR="002B3F60" w:rsidRPr="00253898" w:rsidRDefault="002B3F60" w:rsidP="002B3F60">
      <w:pPr>
        <w:rPr>
          <w:rFonts w:ascii="Times New Roman" w:hAnsi="Times New Roman" w:cs="Times New Roman"/>
          <w:i/>
        </w:rPr>
      </w:pPr>
      <w:r w:rsidRPr="00253898">
        <w:rPr>
          <w:rFonts w:ascii="Times New Roman" w:hAnsi="Times New Roman" w:cs="Times New Roman"/>
          <w:i/>
        </w:rPr>
        <w:t xml:space="preserve">The authors should consider mentioning in the title that this is a resting state </w:t>
      </w:r>
      <w:proofErr w:type="spellStart"/>
      <w:r w:rsidRPr="00253898">
        <w:rPr>
          <w:rFonts w:ascii="Times New Roman" w:hAnsi="Times New Roman" w:cs="Times New Roman"/>
          <w:i/>
        </w:rPr>
        <w:t>fmri</w:t>
      </w:r>
      <w:proofErr w:type="spellEnd"/>
      <w:r w:rsidRPr="00253898">
        <w:rPr>
          <w:rFonts w:ascii="Times New Roman" w:hAnsi="Times New Roman" w:cs="Times New Roman"/>
          <w:i/>
        </w:rPr>
        <w:t xml:space="preserve"> study using </w:t>
      </w:r>
      <w:proofErr w:type="spellStart"/>
      <w:r w:rsidRPr="00253898">
        <w:rPr>
          <w:rFonts w:ascii="Times New Roman" w:hAnsi="Times New Roman" w:cs="Times New Roman"/>
          <w:i/>
        </w:rPr>
        <w:t>fALFF</w:t>
      </w:r>
      <w:proofErr w:type="spellEnd"/>
      <w:r w:rsidRPr="00253898">
        <w:rPr>
          <w:rFonts w:ascii="Times New Roman" w:hAnsi="Times New Roman" w:cs="Times New Roman"/>
          <w:i/>
        </w:rPr>
        <w:t xml:space="preserve"> or investigating the amplitude of low frequency oscillations. This would add significance and appeal to the manuscript.</w:t>
      </w:r>
    </w:p>
    <w:p w14:paraId="6323FE3A" w14:textId="77777777" w:rsidR="00216218" w:rsidRDefault="00216218" w:rsidP="007D0F1B">
      <w:pPr>
        <w:rPr>
          <w:rFonts w:ascii="Times New Roman" w:hAnsi="Times New Roman" w:cs="Times New Roman"/>
        </w:rPr>
      </w:pPr>
    </w:p>
    <w:p w14:paraId="500E7885" w14:textId="2788EA64" w:rsidR="007D0F1B" w:rsidRPr="00E56600" w:rsidRDefault="001F270D" w:rsidP="007D0F1B">
      <w:pPr>
        <w:rPr>
          <w:rFonts w:ascii="Times New Roman" w:hAnsi="Times New Roman" w:cs="Times New Roman"/>
        </w:rPr>
      </w:pPr>
      <w:r w:rsidRPr="00E56600">
        <w:rPr>
          <w:rFonts w:ascii="Times New Roman" w:hAnsi="Times New Roman" w:cs="Times New Roman"/>
        </w:rPr>
        <w:t>We added the infor</w:t>
      </w:r>
      <w:r w:rsidR="00D53F9C" w:rsidRPr="00E56600">
        <w:rPr>
          <w:rFonts w:ascii="Times New Roman" w:hAnsi="Times New Roman" w:cs="Times New Roman"/>
        </w:rPr>
        <w:t xml:space="preserve">mation as requested </w:t>
      </w:r>
      <w:r w:rsidR="00216218">
        <w:rPr>
          <w:rFonts w:ascii="Times New Roman" w:hAnsi="Times New Roman" w:cs="Times New Roman"/>
        </w:rPr>
        <w:t>to</w:t>
      </w:r>
      <w:r w:rsidR="00216218" w:rsidRPr="00E56600">
        <w:rPr>
          <w:rFonts w:ascii="Times New Roman" w:hAnsi="Times New Roman" w:cs="Times New Roman"/>
        </w:rPr>
        <w:t xml:space="preserve"> </w:t>
      </w:r>
      <w:r w:rsidR="00D53F9C" w:rsidRPr="00E56600">
        <w:rPr>
          <w:rFonts w:ascii="Times New Roman" w:hAnsi="Times New Roman" w:cs="Times New Roman"/>
        </w:rPr>
        <w:t xml:space="preserve">the </w:t>
      </w:r>
      <w:r w:rsidR="00216218">
        <w:rPr>
          <w:rFonts w:ascii="Times New Roman" w:hAnsi="Times New Roman" w:cs="Times New Roman"/>
        </w:rPr>
        <w:t>title</w:t>
      </w:r>
      <w:r w:rsidR="00216218" w:rsidRPr="00E56600">
        <w:rPr>
          <w:rFonts w:ascii="Times New Roman" w:hAnsi="Times New Roman" w:cs="Times New Roman"/>
        </w:rPr>
        <w:t xml:space="preserve"> </w:t>
      </w:r>
      <w:r w:rsidRPr="00E56600">
        <w:rPr>
          <w:rFonts w:ascii="Times New Roman" w:hAnsi="Times New Roman" w:cs="Times New Roman"/>
        </w:rPr>
        <w:t>of the revised manuscript.</w:t>
      </w:r>
    </w:p>
    <w:p w14:paraId="56326EC4" w14:textId="77777777" w:rsidR="005E3198" w:rsidRPr="00E56600" w:rsidRDefault="005E3198" w:rsidP="007D0F1B">
      <w:pPr>
        <w:rPr>
          <w:rFonts w:ascii="Times New Roman" w:hAnsi="Times New Roman" w:cs="Times New Roman"/>
        </w:rPr>
      </w:pPr>
    </w:p>
    <w:p w14:paraId="67D036FC" w14:textId="77777777" w:rsidR="007D0F1B" w:rsidRPr="00E56600" w:rsidRDefault="007D0F1B" w:rsidP="007D0F1B">
      <w:pPr>
        <w:rPr>
          <w:rFonts w:ascii="Times New Roman" w:hAnsi="Times New Roman" w:cs="Times New Roman"/>
          <w:u w:val="single"/>
        </w:rPr>
      </w:pPr>
      <w:r w:rsidRPr="00E56600">
        <w:rPr>
          <w:rFonts w:ascii="Times New Roman" w:hAnsi="Times New Roman" w:cs="Times New Roman"/>
          <w:u w:val="single"/>
        </w:rPr>
        <w:t>Comment#2</w:t>
      </w:r>
    </w:p>
    <w:p w14:paraId="39DA3CF6" w14:textId="77777777" w:rsidR="00E820F5" w:rsidRPr="00253898" w:rsidRDefault="002B3F60" w:rsidP="00E820F5">
      <w:pPr>
        <w:rPr>
          <w:rFonts w:ascii="Times New Roman" w:hAnsi="Times New Roman" w:cs="Times New Roman"/>
          <w:i/>
        </w:rPr>
      </w:pPr>
      <w:r w:rsidRPr="00253898">
        <w:rPr>
          <w:rFonts w:ascii="Times New Roman" w:hAnsi="Times New Roman" w:cs="Times New Roman"/>
          <w:i/>
        </w:rPr>
        <w:t>I would encourage the authors to highlight the reliability and clinical relevance of both resting fMRI and f/ALFF. Examples of ways to expand the introduction/concl</w:t>
      </w:r>
      <w:r w:rsidR="007D0F1B" w:rsidRPr="00253898">
        <w:rPr>
          <w:rFonts w:ascii="Times New Roman" w:hAnsi="Times New Roman" w:cs="Times New Roman"/>
          <w:i/>
        </w:rPr>
        <w:t>usion would be to mention that:</w:t>
      </w:r>
    </w:p>
    <w:p w14:paraId="046173ED" w14:textId="77777777" w:rsidR="002B3F60" w:rsidRPr="00253898" w:rsidRDefault="00CD4A26" w:rsidP="00E820F5">
      <w:pPr>
        <w:ind w:left="840"/>
        <w:rPr>
          <w:rFonts w:ascii="Times New Roman" w:hAnsi="Times New Roman" w:cs="Times New Roman"/>
          <w:i/>
        </w:rPr>
      </w:pPr>
      <w:r w:rsidRPr="00253898">
        <w:rPr>
          <w:rFonts w:ascii="Times New Roman" w:hAnsi="Times New Roman" w:cs="Times New Roman"/>
          <w:i/>
        </w:rPr>
        <w:t xml:space="preserve">1) </w:t>
      </w:r>
      <w:r w:rsidR="002B3F60" w:rsidRPr="00253898">
        <w:rPr>
          <w:rFonts w:ascii="Times New Roman" w:hAnsi="Times New Roman" w:cs="Times New Roman"/>
          <w:i/>
        </w:rPr>
        <w:t>Resting fMRI has been shown to be related to cognitive performance. How could this relate to mood regulation/ reactivity for instance?</w:t>
      </w:r>
    </w:p>
    <w:p w14:paraId="29A8F44F" w14:textId="77777777" w:rsidR="002B3F60" w:rsidRPr="00253898" w:rsidRDefault="00CD4A26" w:rsidP="00E820F5">
      <w:pPr>
        <w:ind w:left="840"/>
        <w:rPr>
          <w:rFonts w:ascii="Times New Roman" w:hAnsi="Times New Roman" w:cs="Times New Roman"/>
          <w:i/>
        </w:rPr>
      </w:pPr>
      <w:r w:rsidRPr="00253898">
        <w:rPr>
          <w:rFonts w:ascii="Times New Roman" w:hAnsi="Times New Roman" w:cs="Times New Roman"/>
          <w:i/>
        </w:rPr>
        <w:t xml:space="preserve">2) </w:t>
      </w:r>
      <w:r w:rsidR="002B3F60" w:rsidRPr="00253898">
        <w:rPr>
          <w:rFonts w:ascii="Times New Roman" w:hAnsi="Times New Roman" w:cs="Times New Roman"/>
          <w:i/>
        </w:rPr>
        <w:t xml:space="preserve">In </w:t>
      </w:r>
      <w:proofErr w:type="spellStart"/>
      <w:r w:rsidR="002B3F60" w:rsidRPr="00253898">
        <w:rPr>
          <w:rFonts w:ascii="Times New Roman" w:hAnsi="Times New Roman" w:cs="Times New Roman"/>
          <w:i/>
        </w:rPr>
        <w:t>rsfMRI</w:t>
      </w:r>
      <w:proofErr w:type="spellEnd"/>
      <w:r w:rsidR="002B3F60" w:rsidRPr="00253898">
        <w:rPr>
          <w:rFonts w:ascii="Times New Roman" w:hAnsi="Times New Roman" w:cs="Times New Roman"/>
          <w:i/>
        </w:rPr>
        <w:t xml:space="preserve"> the brain regions are compared to each other to determine if there are synchronized changes of activation over time. Because of their common behavior, these regions are believed to be functionally connected but do not need to be structurally connected. </w:t>
      </w:r>
    </w:p>
    <w:p w14:paraId="51B150CB" w14:textId="77777777" w:rsidR="002B3F60" w:rsidRPr="00253898" w:rsidRDefault="00CD4A26" w:rsidP="00E820F5">
      <w:pPr>
        <w:ind w:left="840"/>
        <w:rPr>
          <w:rFonts w:ascii="Times New Roman" w:hAnsi="Times New Roman" w:cs="Times New Roman"/>
          <w:i/>
        </w:rPr>
      </w:pPr>
      <w:r w:rsidRPr="00253898">
        <w:rPr>
          <w:rFonts w:ascii="Times New Roman" w:hAnsi="Times New Roman" w:cs="Times New Roman"/>
          <w:i/>
        </w:rPr>
        <w:t xml:space="preserve">3) </w:t>
      </w:r>
      <w:r w:rsidR="002B3F60" w:rsidRPr="00253898">
        <w:rPr>
          <w:rFonts w:ascii="Times New Roman" w:hAnsi="Times New Roman" w:cs="Times New Roman"/>
          <w:i/>
        </w:rPr>
        <w:t>Connect the current findings to the concept of default mode network as this network of brain regions becomes active when participants are at wakeful rest and disengage otherwise.</w:t>
      </w:r>
    </w:p>
    <w:p w14:paraId="7709BF7C" w14:textId="77777777" w:rsidR="00216218" w:rsidRDefault="00216218" w:rsidP="00395477">
      <w:pPr>
        <w:rPr>
          <w:rFonts w:ascii="Times New Roman" w:hAnsi="Times New Roman" w:cs="Times New Roman"/>
          <w:u w:val="single"/>
        </w:rPr>
      </w:pPr>
    </w:p>
    <w:p w14:paraId="20AF20B2" w14:textId="3305D59A" w:rsidR="00395477" w:rsidRDefault="00D53F9C" w:rsidP="00395477">
      <w:pPr>
        <w:rPr>
          <w:rFonts w:ascii="Times New Roman" w:hAnsi="Times New Roman" w:cs="Times New Roman"/>
        </w:rPr>
      </w:pPr>
      <w:r w:rsidRPr="00E56600">
        <w:rPr>
          <w:rFonts w:ascii="Times New Roman" w:hAnsi="Times New Roman" w:cs="Times New Roman"/>
        </w:rPr>
        <w:t xml:space="preserve">We thank Reviewer #1 for </w:t>
      </w:r>
      <w:r w:rsidR="00216218">
        <w:rPr>
          <w:rFonts w:ascii="Times New Roman" w:hAnsi="Times New Roman" w:cs="Times New Roman"/>
        </w:rPr>
        <w:t xml:space="preserve">this </w:t>
      </w:r>
      <w:r w:rsidRPr="00E56600">
        <w:rPr>
          <w:rFonts w:ascii="Times New Roman" w:hAnsi="Times New Roman" w:cs="Times New Roman"/>
        </w:rPr>
        <w:t xml:space="preserve">helpful suggestion. We </w:t>
      </w:r>
      <w:r w:rsidR="00216218">
        <w:rPr>
          <w:rFonts w:ascii="Times New Roman" w:hAnsi="Times New Roman" w:cs="Times New Roman"/>
        </w:rPr>
        <w:t>have</w:t>
      </w:r>
      <w:r w:rsidR="00216218" w:rsidRPr="00E56600">
        <w:rPr>
          <w:rFonts w:ascii="Times New Roman" w:hAnsi="Times New Roman" w:cs="Times New Roman"/>
        </w:rPr>
        <w:t xml:space="preserve"> </w:t>
      </w:r>
      <w:r w:rsidRPr="00E56600">
        <w:rPr>
          <w:rFonts w:ascii="Times New Roman" w:hAnsi="Times New Roman" w:cs="Times New Roman"/>
        </w:rPr>
        <w:t>highlight</w:t>
      </w:r>
      <w:r w:rsidR="00216218">
        <w:rPr>
          <w:rFonts w:ascii="Times New Roman" w:hAnsi="Times New Roman" w:cs="Times New Roman"/>
        </w:rPr>
        <w:t>ed</w:t>
      </w:r>
      <w:r w:rsidRPr="00E56600">
        <w:rPr>
          <w:rFonts w:ascii="Times New Roman" w:hAnsi="Times New Roman" w:cs="Times New Roman"/>
        </w:rPr>
        <w:t xml:space="preserve"> the reliability and clinical relevance of both resting fMRI and f/ALFF by expanding the </w:t>
      </w:r>
      <w:r w:rsidR="00216218" w:rsidRPr="00E56600">
        <w:rPr>
          <w:rFonts w:ascii="Times New Roman" w:hAnsi="Times New Roman" w:cs="Times New Roman"/>
        </w:rPr>
        <w:t>I</w:t>
      </w:r>
      <w:r w:rsidR="00216218">
        <w:rPr>
          <w:rFonts w:ascii="Times New Roman" w:hAnsi="Times New Roman" w:cs="Times New Roman"/>
        </w:rPr>
        <w:t>ntroduction</w:t>
      </w:r>
      <w:r w:rsidR="00216218" w:rsidRPr="00E56600">
        <w:rPr>
          <w:rFonts w:ascii="Times New Roman" w:hAnsi="Times New Roman" w:cs="Times New Roman"/>
        </w:rPr>
        <w:t xml:space="preserve"> </w:t>
      </w:r>
      <w:r w:rsidRPr="00E56600">
        <w:rPr>
          <w:rFonts w:ascii="Times New Roman" w:hAnsi="Times New Roman" w:cs="Times New Roman"/>
        </w:rPr>
        <w:t xml:space="preserve">(from line </w:t>
      </w:r>
      <w:r w:rsidR="00C40EDF" w:rsidRPr="00E56600">
        <w:rPr>
          <w:rFonts w:ascii="Times New Roman" w:hAnsi="Times New Roman" w:cs="Times New Roman"/>
        </w:rPr>
        <w:t>13</w:t>
      </w:r>
      <w:r w:rsidRPr="00E56600">
        <w:rPr>
          <w:rFonts w:ascii="Times New Roman" w:hAnsi="Times New Roman" w:cs="Times New Roman"/>
        </w:rPr>
        <w:t xml:space="preserve"> of page </w:t>
      </w:r>
      <w:r w:rsidR="00022745">
        <w:rPr>
          <w:rFonts w:ascii="Times New Roman" w:hAnsi="Times New Roman" w:cs="Times New Roman" w:hint="eastAsia"/>
        </w:rPr>
        <w:t>3</w:t>
      </w:r>
      <w:r w:rsidRPr="00E56600">
        <w:rPr>
          <w:rFonts w:ascii="Times New Roman" w:hAnsi="Times New Roman" w:cs="Times New Roman"/>
        </w:rPr>
        <w:t xml:space="preserve"> to line </w:t>
      </w:r>
      <w:r w:rsidR="0099055A" w:rsidRPr="00E56600">
        <w:rPr>
          <w:rFonts w:ascii="Times New Roman" w:hAnsi="Times New Roman" w:cs="Times New Roman" w:hint="eastAsia"/>
        </w:rPr>
        <w:t>7</w:t>
      </w:r>
      <w:r w:rsidR="00C40EDF" w:rsidRPr="00E56600">
        <w:rPr>
          <w:rFonts w:ascii="Times New Roman" w:hAnsi="Times New Roman" w:cs="Times New Roman"/>
        </w:rPr>
        <w:t xml:space="preserve"> of page </w:t>
      </w:r>
      <w:r w:rsidR="00022745">
        <w:rPr>
          <w:rFonts w:ascii="Times New Roman" w:hAnsi="Times New Roman" w:cs="Times New Roman" w:hint="eastAsia"/>
        </w:rPr>
        <w:t>4</w:t>
      </w:r>
      <w:r w:rsidRPr="00E56600">
        <w:rPr>
          <w:rFonts w:ascii="Times New Roman" w:hAnsi="Times New Roman" w:cs="Times New Roman"/>
        </w:rPr>
        <w:t xml:space="preserve">) and </w:t>
      </w:r>
      <w:r w:rsidR="00216218" w:rsidRPr="00E56600">
        <w:rPr>
          <w:rFonts w:ascii="Times New Roman" w:hAnsi="Times New Roman" w:cs="Times New Roman"/>
        </w:rPr>
        <w:t>D</w:t>
      </w:r>
      <w:r w:rsidR="00216218">
        <w:rPr>
          <w:rFonts w:ascii="Times New Roman" w:hAnsi="Times New Roman" w:cs="Times New Roman"/>
        </w:rPr>
        <w:t>iscussion</w:t>
      </w:r>
      <w:r w:rsidR="00216218" w:rsidRPr="00E56600">
        <w:rPr>
          <w:rFonts w:ascii="Times New Roman" w:hAnsi="Times New Roman" w:cs="Times New Roman"/>
        </w:rPr>
        <w:t xml:space="preserve"> </w:t>
      </w:r>
      <w:r w:rsidRPr="00E56600">
        <w:rPr>
          <w:rFonts w:ascii="Times New Roman" w:hAnsi="Times New Roman" w:cs="Times New Roman"/>
        </w:rPr>
        <w:t>(</w:t>
      </w:r>
      <w:r w:rsidR="00D41573" w:rsidRPr="00E56600">
        <w:rPr>
          <w:rFonts w:ascii="Times New Roman" w:hAnsi="Times New Roman" w:cs="Times New Roman"/>
        </w:rPr>
        <w:t xml:space="preserve">page </w:t>
      </w:r>
      <w:r w:rsidR="00022745">
        <w:rPr>
          <w:rFonts w:ascii="Times New Roman" w:hAnsi="Times New Roman" w:cs="Times New Roman" w:hint="eastAsia"/>
        </w:rPr>
        <w:t>17</w:t>
      </w:r>
      <w:r w:rsidR="0099055A" w:rsidRPr="00E56600">
        <w:rPr>
          <w:rFonts w:ascii="Times New Roman" w:hAnsi="Times New Roman" w:cs="Times New Roman"/>
        </w:rPr>
        <w:t xml:space="preserve">, lines </w:t>
      </w:r>
      <w:r w:rsidR="00A92751">
        <w:rPr>
          <w:rFonts w:ascii="Times New Roman" w:hAnsi="Times New Roman" w:cs="Times New Roman"/>
        </w:rPr>
        <w:t>1</w:t>
      </w:r>
      <w:r w:rsidR="00022745">
        <w:rPr>
          <w:rFonts w:ascii="Times New Roman" w:hAnsi="Times New Roman" w:cs="Times New Roman" w:hint="eastAsia"/>
        </w:rPr>
        <w:t>8</w:t>
      </w:r>
      <w:r w:rsidR="00026328" w:rsidRPr="00E56600">
        <w:rPr>
          <w:rFonts w:ascii="Times New Roman" w:hAnsi="Times New Roman" w:cs="Times New Roman"/>
        </w:rPr>
        <w:t>–</w:t>
      </w:r>
      <w:r w:rsidR="00022745">
        <w:rPr>
          <w:rFonts w:ascii="Times New Roman" w:hAnsi="Times New Roman" w:cs="Times New Roman" w:hint="eastAsia"/>
        </w:rPr>
        <w:t>23</w:t>
      </w:r>
      <w:r w:rsidR="00FA5A88" w:rsidRPr="00E56600">
        <w:rPr>
          <w:rFonts w:ascii="Times New Roman" w:hAnsi="Times New Roman" w:cs="Times New Roman"/>
        </w:rPr>
        <w:t xml:space="preserve">; </w:t>
      </w:r>
      <w:r w:rsidR="00D41573" w:rsidRPr="00E56600">
        <w:rPr>
          <w:rFonts w:ascii="Times New Roman" w:hAnsi="Times New Roman" w:cs="Times New Roman"/>
        </w:rPr>
        <w:t xml:space="preserve">page </w:t>
      </w:r>
      <w:r w:rsidR="009C7A0E">
        <w:rPr>
          <w:rFonts w:ascii="Times New Roman" w:hAnsi="Times New Roman" w:cs="Times New Roman" w:hint="eastAsia"/>
        </w:rPr>
        <w:t>1</w:t>
      </w:r>
      <w:r w:rsidR="00022745">
        <w:rPr>
          <w:rFonts w:ascii="Times New Roman" w:hAnsi="Times New Roman" w:cs="Times New Roman" w:hint="eastAsia"/>
        </w:rPr>
        <w:t>8</w:t>
      </w:r>
      <w:r w:rsidR="0099055A" w:rsidRPr="00E56600">
        <w:rPr>
          <w:rFonts w:ascii="Times New Roman" w:hAnsi="Times New Roman" w:cs="Times New Roman"/>
        </w:rPr>
        <w:t>, line</w:t>
      </w:r>
      <w:r w:rsidR="00022745">
        <w:rPr>
          <w:rFonts w:ascii="Times New Roman" w:hAnsi="Times New Roman" w:cs="Times New Roman" w:hint="eastAsia"/>
        </w:rPr>
        <w:t>s 22</w:t>
      </w:r>
      <w:r w:rsidR="00022745">
        <w:rPr>
          <w:rFonts w:ascii="Times New Roman" w:hAnsi="Times New Roman" w:cs="Times New Roman"/>
        </w:rPr>
        <w:t>–</w:t>
      </w:r>
      <w:r w:rsidR="00022745">
        <w:rPr>
          <w:rFonts w:ascii="Times New Roman" w:hAnsi="Times New Roman" w:cs="Times New Roman" w:hint="eastAsia"/>
        </w:rPr>
        <w:t>24</w:t>
      </w:r>
      <w:r w:rsidR="0011396E" w:rsidRPr="00E56600">
        <w:rPr>
          <w:rFonts w:ascii="Times New Roman" w:hAnsi="Times New Roman" w:cs="Times New Roman"/>
        </w:rPr>
        <w:t>)</w:t>
      </w:r>
      <w:r w:rsidR="00216218">
        <w:rPr>
          <w:rFonts w:ascii="Times New Roman" w:hAnsi="Times New Roman" w:cs="Times New Roman"/>
        </w:rPr>
        <w:t>,</w:t>
      </w:r>
      <w:r w:rsidRPr="00E56600">
        <w:rPr>
          <w:rFonts w:ascii="Times New Roman" w:hAnsi="Times New Roman" w:cs="Times New Roman"/>
        </w:rPr>
        <w:t xml:space="preserve"> as suggested.</w:t>
      </w:r>
    </w:p>
    <w:p w14:paraId="73A512E3" w14:textId="77777777" w:rsidR="00216218" w:rsidRPr="00022745" w:rsidRDefault="00216218" w:rsidP="00395477">
      <w:pPr>
        <w:rPr>
          <w:rFonts w:ascii="Times New Roman" w:hAnsi="Times New Roman" w:cs="Times New Roman"/>
        </w:rPr>
      </w:pPr>
    </w:p>
    <w:p w14:paraId="79860827" w14:textId="77777777" w:rsidR="00A63F36" w:rsidRPr="00E56600" w:rsidRDefault="00A63F36" w:rsidP="00A63F36">
      <w:pPr>
        <w:rPr>
          <w:rFonts w:ascii="Times New Roman" w:hAnsi="Times New Roman" w:cs="Times New Roman"/>
          <w:u w:val="single"/>
        </w:rPr>
      </w:pPr>
      <w:r w:rsidRPr="00E56600">
        <w:rPr>
          <w:rFonts w:ascii="Times New Roman" w:hAnsi="Times New Roman" w:cs="Times New Roman"/>
          <w:u w:val="single"/>
        </w:rPr>
        <w:t>Added references:</w:t>
      </w:r>
    </w:p>
    <w:p w14:paraId="25F3C8EA" w14:textId="77777777" w:rsidR="00A63F36" w:rsidRPr="00E56600" w:rsidRDefault="007B0AB2" w:rsidP="00A63F36">
      <w:pPr>
        <w:ind w:left="850" w:hangingChars="405" w:hanging="850"/>
        <w:rPr>
          <w:rFonts w:ascii="Times New Roman" w:hAnsi="Times New Roman" w:cs="Times New Roman"/>
          <w:color w:val="000000" w:themeColor="text1"/>
        </w:rPr>
      </w:pPr>
      <w:r w:rsidRPr="00E56600">
        <w:rPr>
          <w:rFonts w:ascii="Times New Roman" w:hAnsi="Times New Roman" w:cs="Times New Roman"/>
          <w:color w:val="000000" w:themeColor="text1"/>
        </w:rPr>
        <w:t xml:space="preserve">Fox MD, </w:t>
      </w:r>
      <w:proofErr w:type="spellStart"/>
      <w:r w:rsidRPr="00E56600">
        <w:rPr>
          <w:rFonts w:ascii="Times New Roman" w:hAnsi="Times New Roman" w:cs="Times New Roman"/>
          <w:color w:val="000000" w:themeColor="text1"/>
        </w:rPr>
        <w:t>Raichle</w:t>
      </w:r>
      <w:proofErr w:type="spellEnd"/>
      <w:r w:rsidRPr="00E56600">
        <w:rPr>
          <w:rFonts w:ascii="Times New Roman" w:hAnsi="Times New Roman" w:cs="Times New Roman"/>
          <w:color w:val="000000" w:themeColor="text1"/>
        </w:rPr>
        <w:t xml:space="preserve"> ME. Spontaneous fluctuations in brain activity observed with functional magnetic resonance imaging. </w:t>
      </w:r>
      <w:r w:rsidRPr="00E56600">
        <w:rPr>
          <w:rFonts w:ascii="Times New Roman" w:hAnsi="Times New Roman" w:cs="Times New Roman"/>
          <w:i/>
          <w:color w:val="000000" w:themeColor="text1"/>
        </w:rPr>
        <w:t xml:space="preserve">Nat Rev </w:t>
      </w:r>
      <w:proofErr w:type="spellStart"/>
      <w:r w:rsidRPr="00E56600">
        <w:rPr>
          <w:rFonts w:ascii="Times New Roman" w:hAnsi="Times New Roman" w:cs="Times New Roman"/>
          <w:i/>
          <w:color w:val="000000" w:themeColor="text1"/>
        </w:rPr>
        <w:t>Neurosci</w:t>
      </w:r>
      <w:proofErr w:type="spellEnd"/>
      <w:r w:rsidRPr="00E56600">
        <w:rPr>
          <w:rFonts w:ascii="Times New Roman" w:hAnsi="Times New Roman" w:cs="Times New Roman"/>
          <w:color w:val="000000" w:themeColor="text1"/>
        </w:rPr>
        <w:t xml:space="preserve"> 2007; </w:t>
      </w:r>
      <w:r w:rsidRPr="00E56600">
        <w:rPr>
          <w:rFonts w:ascii="Times New Roman" w:hAnsi="Times New Roman" w:cs="Times New Roman"/>
          <w:b/>
          <w:color w:val="000000" w:themeColor="text1"/>
        </w:rPr>
        <w:t>8</w:t>
      </w:r>
      <w:r w:rsidRPr="00E56600">
        <w:rPr>
          <w:rFonts w:ascii="Times New Roman" w:hAnsi="Times New Roman" w:cs="Times New Roman"/>
          <w:color w:val="000000" w:themeColor="text1"/>
        </w:rPr>
        <w:t>: 700</w:t>
      </w:r>
      <w:r w:rsidR="00016D64" w:rsidRPr="00E56600">
        <w:rPr>
          <w:rFonts w:ascii="Times New Roman" w:hAnsi="Times New Roman" w:cs="Times New Roman"/>
          <w:color w:val="000000" w:themeColor="text1"/>
        </w:rPr>
        <w:t>–</w:t>
      </w:r>
      <w:r w:rsidRPr="00E56600">
        <w:rPr>
          <w:rFonts w:ascii="Times New Roman" w:hAnsi="Times New Roman" w:cs="Times New Roman"/>
          <w:color w:val="000000" w:themeColor="text1"/>
        </w:rPr>
        <w:t>11.</w:t>
      </w:r>
    </w:p>
    <w:p w14:paraId="146F7F85" w14:textId="77777777" w:rsidR="00B43B38" w:rsidRPr="00E56600" w:rsidRDefault="00B43B38" w:rsidP="00B43B38">
      <w:pPr>
        <w:ind w:left="850" w:hangingChars="405" w:hanging="850"/>
        <w:rPr>
          <w:rFonts w:ascii="Times New Roman" w:hAnsi="Times New Roman" w:cs="Times New Roman"/>
          <w:color w:val="000000" w:themeColor="text1"/>
        </w:rPr>
      </w:pPr>
      <w:proofErr w:type="spellStart"/>
      <w:r w:rsidRPr="00E56600">
        <w:rPr>
          <w:rFonts w:ascii="Times New Roman" w:hAnsi="Times New Roman" w:cs="Times New Roman"/>
          <w:color w:val="000000" w:themeColor="text1"/>
        </w:rPr>
        <w:t>Greicius</w:t>
      </w:r>
      <w:proofErr w:type="spellEnd"/>
      <w:r w:rsidRPr="00E56600">
        <w:rPr>
          <w:rFonts w:ascii="Times New Roman" w:hAnsi="Times New Roman" w:cs="Times New Roman"/>
          <w:color w:val="000000" w:themeColor="text1"/>
        </w:rPr>
        <w:t xml:space="preserve"> MD, Flores BH, Menon V, Glover GH, </w:t>
      </w:r>
      <w:proofErr w:type="spellStart"/>
      <w:r w:rsidRPr="00E56600">
        <w:rPr>
          <w:rFonts w:ascii="Times New Roman" w:hAnsi="Times New Roman" w:cs="Times New Roman"/>
          <w:color w:val="000000" w:themeColor="text1"/>
        </w:rPr>
        <w:t>Solvason</w:t>
      </w:r>
      <w:proofErr w:type="spellEnd"/>
      <w:r w:rsidRPr="00E56600">
        <w:rPr>
          <w:rFonts w:ascii="Times New Roman" w:hAnsi="Times New Roman" w:cs="Times New Roman"/>
          <w:color w:val="000000" w:themeColor="text1"/>
        </w:rPr>
        <w:t xml:space="preserve"> HB, Kenna H et al. Resting</w:t>
      </w:r>
      <w:r w:rsidR="00026328" w:rsidRPr="00E56600">
        <w:rPr>
          <w:rFonts w:ascii="Times New Roman" w:hAnsi="Times New Roman" w:cs="Times New Roman"/>
          <w:color w:val="000000" w:themeColor="text1"/>
        </w:rPr>
        <w:t>–</w:t>
      </w:r>
      <w:r w:rsidRPr="00E56600">
        <w:rPr>
          <w:rFonts w:ascii="Times New Roman" w:hAnsi="Times New Roman" w:cs="Times New Roman"/>
          <w:color w:val="000000" w:themeColor="text1"/>
        </w:rPr>
        <w:t xml:space="preserve">state </w:t>
      </w:r>
      <w:r w:rsidRPr="00E56600">
        <w:rPr>
          <w:rFonts w:ascii="Times New Roman" w:hAnsi="Times New Roman" w:cs="Times New Roman"/>
          <w:color w:val="000000" w:themeColor="text1"/>
        </w:rPr>
        <w:lastRenderedPageBreak/>
        <w:t xml:space="preserve">functional connectivity in major depression abnormally increased contributions from </w:t>
      </w:r>
      <w:proofErr w:type="spellStart"/>
      <w:r w:rsidRPr="00E56600">
        <w:rPr>
          <w:rFonts w:ascii="Times New Roman" w:hAnsi="Times New Roman" w:cs="Times New Roman"/>
          <w:color w:val="000000" w:themeColor="text1"/>
        </w:rPr>
        <w:t>subgenual</w:t>
      </w:r>
      <w:proofErr w:type="spellEnd"/>
      <w:r w:rsidRPr="00E56600">
        <w:rPr>
          <w:rFonts w:ascii="Times New Roman" w:hAnsi="Times New Roman" w:cs="Times New Roman"/>
          <w:color w:val="000000" w:themeColor="text1"/>
        </w:rPr>
        <w:t xml:space="preserve"> cingulate cortex and thalamus. </w:t>
      </w:r>
      <w:proofErr w:type="spellStart"/>
      <w:r w:rsidRPr="00E56600">
        <w:rPr>
          <w:rFonts w:ascii="Times New Roman" w:hAnsi="Times New Roman" w:cs="Times New Roman"/>
          <w:i/>
          <w:color w:val="000000" w:themeColor="text1"/>
        </w:rPr>
        <w:t>Biol</w:t>
      </w:r>
      <w:proofErr w:type="spellEnd"/>
      <w:r w:rsidRPr="00E56600">
        <w:rPr>
          <w:rFonts w:ascii="Times New Roman" w:hAnsi="Times New Roman" w:cs="Times New Roman"/>
          <w:i/>
          <w:color w:val="000000" w:themeColor="text1"/>
        </w:rPr>
        <w:t xml:space="preserve"> </w:t>
      </w:r>
      <w:proofErr w:type="spellStart"/>
      <w:r w:rsidRPr="00E56600">
        <w:rPr>
          <w:rFonts w:ascii="Times New Roman" w:hAnsi="Times New Roman" w:cs="Times New Roman"/>
          <w:i/>
          <w:color w:val="000000" w:themeColor="text1"/>
        </w:rPr>
        <w:t>Psychiat</w:t>
      </w:r>
      <w:proofErr w:type="spellEnd"/>
      <w:r w:rsidRPr="00E56600">
        <w:rPr>
          <w:rFonts w:ascii="Times New Roman" w:hAnsi="Times New Roman" w:cs="Times New Roman"/>
          <w:color w:val="000000" w:themeColor="text1"/>
        </w:rPr>
        <w:t xml:space="preserve"> 2007; </w:t>
      </w:r>
      <w:r w:rsidRPr="00E56600">
        <w:rPr>
          <w:rFonts w:ascii="Times New Roman" w:hAnsi="Times New Roman" w:cs="Times New Roman"/>
          <w:b/>
          <w:color w:val="000000" w:themeColor="text1"/>
        </w:rPr>
        <w:t>62</w:t>
      </w:r>
      <w:r w:rsidRPr="00E56600">
        <w:rPr>
          <w:rFonts w:ascii="Times New Roman" w:hAnsi="Times New Roman" w:cs="Times New Roman"/>
          <w:color w:val="000000" w:themeColor="text1"/>
        </w:rPr>
        <w:t>: 429</w:t>
      </w:r>
      <w:r w:rsidR="00016D64" w:rsidRPr="00E56600">
        <w:rPr>
          <w:rFonts w:ascii="Times New Roman" w:hAnsi="Times New Roman" w:cs="Times New Roman"/>
          <w:color w:val="000000" w:themeColor="text1"/>
        </w:rPr>
        <w:t>–</w:t>
      </w:r>
      <w:r w:rsidRPr="00E56600">
        <w:rPr>
          <w:rFonts w:ascii="Times New Roman" w:hAnsi="Times New Roman" w:cs="Times New Roman"/>
          <w:color w:val="000000" w:themeColor="text1"/>
        </w:rPr>
        <w:t>37.</w:t>
      </w:r>
    </w:p>
    <w:p w14:paraId="147BC1DF" w14:textId="77777777" w:rsidR="00B43B38" w:rsidRPr="00E56600" w:rsidRDefault="00B43B38" w:rsidP="00B43B38">
      <w:pPr>
        <w:ind w:left="850" w:hangingChars="405" w:hanging="850"/>
        <w:rPr>
          <w:rFonts w:ascii="Times New Roman" w:hAnsi="Times New Roman" w:cs="Times New Roman"/>
          <w:color w:val="000000" w:themeColor="text1"/>
        </w:rPr>
      </w:pPr>
      <w:proofErr w:type="spellStart"/>
      <w:r w:rsidRPr="00E56600">
        <w:rPr>
          <w:rFonts w:ascii="Times New Roman" w:hAnsi="Times New Roman" w:cs="Times New Roman"/>
          <w:color w:val="000000" w:themeColor="text1"/>
        </w:rPr>
        <w:t>Kiviniemi</w:t>
      </w:r>
      <w:proofErr w:type="spellEnd"/>
      <w:r w:rsidRPr="00E56600">
        <w:rPr>
          <w:rFonts w:ascii="Times New Roman" w:hAnsi="Times New Roman" w:cs="Times New Roman"/>
          <w:color w:val="000000" w:themeColor="text1"/>
        </w:rPr>
        <w:t xml:space="preserve"> V, </w:t>
      </w:r>
      <w:proofErr w:type="spellStart"/>
      <w:r w:rsidRPr="00E56600">
        <w:rPr>
          <w:rFonts w:ascii="Times New Roman" w:hAnsi="Times New Roman" w:cs="Times New Roman"/>
          <w:color w:val="000000" w:themeColor="text1"/>
        </w:rPr>
        <w:t>Jauhiainen</w:t>
      </w:r>
      <w:proofErr w:type="spellEnd"/>
      <w:r w:rsidRPr="00E56600">
        <w:rPr>
          <w:rFonts w:ascii="Times New Roman" w:hAnsi="Times New Roman" w:cs="Times New Roman"/>
          <w:color w:val="000000" w:themeColor="text1"/>
        </w:rPr>
        <w:t xml:space="preserve"> J, </w:t>
      </w:r>
      <w:proofErr w:type="spellStart"/>
      <w:r w:rsidRPr="00E56600">
        <w:rPr>
          <w:rFonts w:ascii="Times New Roman" w:hAnsi="Times New Roman" w:cs="Times New Roman"/>
          <w:color w:val="000000" w:themeColor="text1"/>
        </w:rPr>
        <w:t>Tervonen</w:t>
      </w:r>
      <w:proofErr w:type="spellEnd"/>
      <w:r w:rsidRPr="00E56600">
        <w:rPr>
          <w:rFonts w:ascii="Times New Roman" w:hAnsi="Times New Roman" w:cs="Times New Roman"/>
          <w:color w:val="000000" w:themeColor="text1"/>
        </w:rPr>
        <w:t xml:space="preserve"> O, </w:t>
      </w:r>
      <w:proofErr w:type="spellStart"/>
      <w:r w:rsidRPr="00E56600">
        <w:rPr>
          <w:rFonts w:ascii="Times New Roman" w:hAnsi="Times New Roman" w:cs="Times New Roman"/>
          <w:color w:val="000000" w:themeColor="text1"/>
        </w:rPr>
        <w:t>Pääkkö</w:t>
      </w:r>
      <w:proofErr w:type="spellEnd"/>
      <w:r w:rsidRPr="00E56600">
        <w:rPr>
          <w:rFonts w:ascii="Times New Roman" w:hAnsi="Times New Roman" w:cs="Times New Roman"/>
          <w:color w:val="000000" w:themeColor="text1"/>
        </w:rPr>
        <w:t xml:space="preserve"> E, </w:t>
      </w:r>
      <w:proofErr w:type="spellStart"/>
      <w:r w:rsidRPr="00E56600">
        <w:rPr>
          <w:rFonts w:ascii="Times New Roman" w:hAnsi="Times New Roman" w:cs="Times New Roman"/>
          <w:color w:val="000000" w:themeColor="text1"/>
        </w:rPr>
        <w:t>Oikarinen</w:t>
      </w:r>
      <w:proofErr w:type="spellEnd"/>
      <w:r w:rsidRPr="00E56600">
        <w:rPr>
          <w:rFonts w:ascii="Times New Roman" w:hAnsi="Times New Roman" w:cs="Times New Roman"/>
          <w:color w:val="000000" w:themeColor="text1"/>
        </w:rPr>
        <w:t xml:space="preserve"> J, </w:t>
      </w:r>
      <w:proofErr w:type="spellStart"/>
      <w:r w:rsidRPr="00E56600">
        <w:rPr>
          <w:rFonts w:ascii="Times New Roman" w:hAnsi="Times New Roman" w:cs="Times New Roman"/>
          <w:color w:val="000000" w:themeColor="text1"/>
        </w:rPr>
        <w:t>Vainionpää</w:t>
      </w:r>
      <w:proofErr w:type="spellEnd"/>
      <w:r w:rsidRPr="00E56600">
        <w:rPr>
          <w:rFonts w:ascii="Times New Roman" w:hAnsi="Times New Roman" w:cs="Times New Roman"/>
          <w:color w:val="000000" w:themeColor="text1"/>
        </w:rPr>
        <w:t xml:space="preserve"> V, </w:t>
      </w:r>
      <w:proofErr w:type="spellStart"/>
      <w:r w:rsidRPr="00E56600">
        <w:rPr>
          <w:rFonts w:ascii="Times New Roman" w:hAnsi="Times New Roman" w:cs="Times New Roman"/>
          <w:color w:val="000000" w:themeColor="text1"/>
        </w:rPr>
        <w:t>Biswal</w:t>
      </w:r>
      <w:proofErr w:type="spellEnd"/>
      <w:r w:rsidRPr="00E56600">
        <w:rPr>
          <w:rFonts w:ascii="Times New Roman" w:hAnsi="Times New Roman" w:cs="Times New Roman"/>
          <w:color w:val="000000" w:themeColor="text1"/>
        </w:rPr>
        <w:t xml:space="preserve"> B. Slow vasomotor fluctuation in fMRI of anesthetized child brain. </w:t>
      </w:r>
      <w:r w:rsidRPr="00E56600">
        <w:rPr>
          <w:rFonts w:ascii="Times New Roman" w:hAnsi="Times New Roman" w:cs="Times New Roman"/>
          <w:i/>
          <w:color w:val="000000" w:themeColor="text1"/>
        </w:rPr>
        <w:t xml:space="preserve">Magnet </w:t>
      </w:r>
      <w:proofErr w:type="spellStart"/>
      <w:r w:rsidRPr="00E56600">
        <w:rPr>
          <w:rFonts w:ascii="Times New Roman" w:hAnsi="Times New Roman" w:cs="Times New Roman"/>
          <w:i/>
          <w:color w:val="000000" w:themeColor="text1"/>
        </w:rPr>
        <w:t>Reson</w:t>
      </w:r>
      <w:proofErr w:type="spellEnd"/>
      <w:r w:rsidRPr="00E56600">
        <w:rPr>
          <w:rFonts w:ascii="Times New Roman" w:hAnsi="Times New Roman" w:cs="Times New Roman"/>
          <w:i/>
          <w:color w:val="000000" w:themeColor="text1"/>
        </w:rPr>
        <w:t xml:space="preserve"> Med</w:t>
      </w:r>
      <w:r w:rsidRPr="00E56600">
        <w:rPr>
          <w:rFonts w:ascii="Times New Roman" w:hAnsi="Times New Roman" w:cs="Times New Roman"/>
          <w:color w:val="000000" w:themeColor="text1"/>
        </w:rPr>
        <w:t xml:space="preserve"> 2000; </w:t>
      </w:r>
      <w:r w:rsidRPr="00E56600">
        <w:rPr>
          <w:rFonts w:ascii="Times New Roman" w:hAnsi="Times New Roman" w:cs="Times New Roman"/>
          <w:b/>
          <w:color w:val="000000" w:themeColor="text1"/>
        </w:rPr>
        <w:t>44</w:t>
      </w:r>
      <w:r w:rsidRPr="00E56600">
        <w:rPr>
          <w:rFonts w:ascii="Times New Roman" w:hAnsi="Times New Roman" w:cs="Times New Roman"/>
          <w:color w:val="000000" w:themeColor="text1"/>
        </w:rPr>
        <w:t>: 373</w:t>
      </w:r>
      <w:r w:rsidR="00016D64" w:rsidRPr="00E56600">
        <w:rPr>
          <w:rFonts w:ascii="Times New Roman" w:hAnsi="Times New Roman" w:cs="Times New Roman"/>
          <w:color w:val="000000" w:themeColor="text1"/>
        </w:rPr>
        <w:t>–</w:t>
      </w:r>
      <w:r w:rsidRPr="00E56600">
        <w:rPr>
          <w:rFonts w:ascii="Times New Roman" w:hAnsi="Times New Roman" w:cs="Times New Roman"/>
          <w:color w:val="000000" w:themeColor="text1"/>
        </w:rPr>
        <w:t>8.</w:t>
      </w:r>
    </w:p>
    <w:p w14:paraId="6AC95676" w14:textId="77777777" w:rsidR="00B43B38" w:rsidRPr="00E56600" w:rsidRDefault="00B43B38" w:rsidP="00B43B38">
      <w:pPr>
        <w:ind w:left="850" w:hangingChars="405" w:hanging="850"/>
        <w:rPr>
          <w:rFonts w:ascii="Times New Roman" w:hAnsi="Times New Roman" w:cs="Times New Roman"/>
        </w:rPr>
      </w:pPr>
      <w:proofErr w:type="spellStart"/>
      <w:r w:rsidRPr="00E56600">
        <w:rPr>
          <w:rFonts w:ascii="Times New Roman" w:hAnsi="Times New Roman" w:cs="Times New Roman"/>
        </w:rPr>
        <w:t>Mennes</w:t>
      </w:r>
      <w:proofErr w:type="spellEnd"/>
      <w:r w:rsidRPr="00E56600">
        <w:rPr>
          <w:rFonts w:ascii="Times New Roman" w:hAnsi="Times New Roman" w:cs="Times New Roman"/>
        </w:rPr>
        <w:t xml:space="preserve"> M, </w:t>
      </w:r>
      <w:proofErr w:type="spellStart"/>
      <w:r w:rsidRPr="00E56600">
        <w:rPr>
          <w:rFonts w:ascii="Times New Roman" w:hAnsi="Times New Roman" w:cs="Times New Roman"/>
        </w:rPr>
        <w:t>Zuo</w:t>
      </w:r>
      <w:proofErr w:type="spellEnd"/>
      <w:r w:rsidRPr="00E56600">
        <w:rPr>
          <w:rFonts w:ascii="Times New Roman" w:hAnsi="Times New Roman" w:cs="Times New Roman"/>
        </w:rPr>
        <w:t xml:space="preserve"> XN, Kelly C, Martino A, </w:t>
      </w:r>
      <w:proofErr w:type="spellStart"/>
      <w:r w:rsidRPr="00E56600">
        <w:rPr>
          <w:rFonts w:ascii="Times New Roman" w:hAnsi="Times New Roman" w:cs="Times New Roman"/>
        </w:rPr>
        <w:t>Zang</w:t>
      </w:r>
      <w:proofErr w:type="spellEnd"/>
      <w:r w:rsidRPr="00E56600">
        <w:rPr>
          <w:rFonts w:ascii="Times New Roman" w:hAnsi="Times New Roman" w:cs="Times New Roman"/>
        </w:rPr>
        <w:t xml:space="preserve"> YF, </w:t>
      </w:r>
      <w:proofErr w:type="spellStart"/>
      <w:r w:rsidRPr="00E56600">
        <w:rPr>
          <w:rFonts w:ascii="Times New Roman" w:hAnsi="Times New Roman" w:cs="Times New Roman"/>
        </w:rPr>
        <w:t>Biswal</w:t>
      </w:r>
      <w:proofErr w:type="spellEnd"/>
      <w:r w:rsidRPr="00E56600">
        <w:rPr>
          <w:rFonts w:ascii="Times New Roman" w:hAnsi="Times New Roman" w:cs="Times New Roman"/>
        </w:rPr>
        <w:t xml:space="preserve"> B </w:t>
      </w:r>
      <w:r w:rsidRPr="00E56600">
        <w:rPr>
          <w:rFonts w:ascii="Times New Roman" w:hAnsi="Times New Roman" w:cs="Times New Roman"/>
          <w:i/>
        </w:rPr>
        <w:t>et al</w:t>
      </w:r>
      <w:r w:rsidRPr="00E56600">
        <w:rPr>
          <w:rFonts w:ascii="Times New Roman" w:hAnsi="Times New Roman" w:cs="Times New Roman"/>
        </w:rPr>
        <w:t>. Linking inter</w:t>
      </w:r>
      <w:r w:rsidR="00026328" w:rsidRPr="00E56600">
        <w:rPr>
          <w:rFonts w:ascii="Times New Roman" w:hAnsi="Times New Roman" w:cs="Times New Roman"/>
        </w:rPr>
        <w:t>–</w:t>
      </w:r>
      <w:r w:rsidRPr="00E56600">
        <w:rPr>
          <w:rFonts w:ascii="Times New Roman" w:hAnsi="Times New Roman" w:cs="Times New Roman"/>
        </w:rPr>
        <w:t xml:space="preserve">individual differences in neural activation and behavior to intrinsic brain dynamics. </w:t>
      </w:r>
      <w:proofErr w:type="spellStart"/>
      <w:r w:rsidRPr="00E56600">
        <w:rPr>
          <w:rFonts w:ascii="Times New Roman" w:hAnsi="Times New Roman" w:cs="Times New Roman"/>
          <w:i/>
        </w:rPr>
        <w:t>Neuroimage</w:t>
      </w:r>
      <w:proofErr w:type="spellEnd"/>
      <w:r w:rsidRPr="00E56600">
        <w:rPr>
          <w:rFonts w:ascii="Times New Roman" w:hAnsi="Times New Roman" w:cs="Times New Roman"/>
        </w:rPr>
        <w:t xml:space="preserve"> 2011; </w:t>
      </w:r>
      <w:r w:rsidRPr="00E56600">
        <w:rPr>
          <w:rFonts w:ascii="Times New Roman" w:hAnsi="Times New Roman" w:cs="Times New Roman"/>
          <w:b/>
        </w:rPr>
        <w:t>54</w:t>
      </w:r>
      <w:r w:rsidRPr="00E56600">
        <w:rPr>
          <w:rFonts w:ascii="Times New Roman" w:hAnsi="Times New Roman" w:cs="Times New Roman"/>
        </w:rPr>
        <w:t>: 2950</w:t>
      </w:r>
      <w:r w:rsidR="00016D64" w:rsidRPr="00E56600">
        <w:rPr>
          <w:rFonts w:ascii="Times New Roman" w:hAnsi="Times New Roman" w:cs="Times New Roman"/>
        </w:rPr>
        <w:t>–</w:t>
      </w:r>
      <w:r w:rsidRPr="00E56600">
        <w:rPr>
          <w:rFonts w:ascii="Times New Roman" w:hAnsi="Times New Roman" w:cs="Times New Roman"/>
        </w:rPr>
        <w:t>9.</w:t>
      </w:r>
    </w:p>
    <w:p w14:paraId="4906CD86" w14:textId="3CCC1BE7" w:rsidR="00021854" w:rsidRPr="00E56600" w:rsidRDefault="00021854" w:rsidP="00B43B38">
      <w:pPr>
        <w:ind w:left="850" w:hangingChars="405" w:hanging="850"/>
        <w:rPr>
          <w:rFonts w:ascii="Times New Roman" w:hAnsi="Times New Roman" w:cs="Times New Roman"/>
        </w:rPr>
      </w:pPr>
      <w:proofErr w:type="spellStart"/>
      <w:r w:rsidRPr="00E56600">
        <w:rPr>
          <w:rFonts w:ascii="Times New Roman" w:hAnsi="Times New Roman" w:cs="Times New Roman"/>
        </w:rPr>
        <w:t>Raichle</w:t>
      </w:r>
      <w:proofErr w:type="spellEnd"/>
      <w:r w:rsidRPr="00E56600">
        <w:rPr>
          <w:rFonts w:ascii="Times New Roman" w:hAnsi="Times New Roman" w:cs="Times New Roman"/>
        </w:rPr>
        <w:t xml:space="preserve"> ME, MacLeod AM, Snyder AZ, Powers WJ, </w:t>
      </w:r>
      <w:proofErr w:type="spellStart"/>
      <w:r w:rsidRPr="00E56600">
        <w:rPr>
          <w:rFonts w:ascii="Times New Roman" w:hAnsi="Times New Roman" w:cs="Times New Roman"/>
        </w:rPr>
        <w:t>Gunsnard</w:t>
      </w:r>
      <w:proofErr w:type="spellEnd"/>
      <w:r w:rsidRPr="00E56600">
        <w:rPr>
          <w:rFonts w:ascii="Times New Roman" w:hAnsi="Times New Roman" w:cs="Times New Roman"/>
        </w:rPr>
        <w:t xml:space="preserve"> DA, Shulman GL. </w:t>
      </w:r>
      <w:proofErr w:type="gramStart"/>
      <w:r w:rsidRPr="00E56600">
        <w:rPr>
          <w:rFonts w:ascii="Times New Roman" w:hAnsi="Times New Roman" w:cs="Times New Roman"/>
        </w:rPr>
        <w:t>A default mode of brain function.</w:t>
      </w:r>
      <w:proofErr w:type="gramEnd"/>
      <w:r w:rsidRPr="00E56600">
        <w:rPr>
          <w:rFonts w:ascii="Times New Roman" w:hAnsi="Times New Roman" w:cs="Times New Roman"/>
        </w:rPr>
        <w:t xml:space="preserve"> </w:t>
      </w:r>
      <w:r w:rsidRPr="00E56600">
        <w:rPr>
          <w:rFonts w:ascii="Times New Roman" w:hAnsi="Times New Roman" w:cs="Times New Roman"/>
          <w:i/>
        </w:rPr>
        <w:t xml:space="preserve">Proc Natl </w:t>
      </w:r>
      <w:proofErr w:type="spellStart"/>
      <w:r w:rsidRPr="00E56600">
        <w:rPr>
          <w:rFonts w:ascii="Times New Roman" w:hAnsi="Times New Roman" w:cs="Times New Roman"/>
          <w:i/>
        </w:rPr>
        <w:t>Acad</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00A92751">
        <w:rPr>
          <w:rFonts w:ascii="Times New Roman" w:hAnsi="Times New Roman" w:cs="Times New Roman"/>
          <w:i/>
        </w:rPr>
        <w:t xml:space="preserve"> </w:t>
      </w:r>
      <w:r w:rsidRPr="00E56600">
        <w:rPr>
          <w:rFonts w:ascii="Times New Roman" w:hAnsi="Times New Roman" w:cs="Times New Roman"/>
          <w:i/>
        </w:rPr>
        <w:t>U</w:t>
      </w:r>
      <w:r w:rsidR="00A92751">
        <w:rPr>
          <w:rFonts w:ascii="Times New Roman" w:hAnsi="Times New Roman" w:cs="Times New Roman"/>
          <w:i/>
        </w:rPr>
        <w:t xml:space="preserve"> </w:t>
      </w:r>
      <w:r w:rsidRPr="00E56600">
        <w:rPr>
          <w:rFonts w:ascii="Times New Roman" w:hAnsi="Times New Roman" w:cs="Times New Roman"/>
          <w:i/>
        </w:rPr>
        <w:t>S</w:t>
      </w:r>
      <w:r w:rsidR="00A92751">
        <w:rPr>
          <w:rFonts w:ascii="Times New Roman" w:hAnsi="Times New Roman" w:cs="Times New Roman"/>
          <w:i/>
        </w:rPr>
        <w:t xml:space="preserve"> </w:t>
      </w:r>
      <w:proofErr w:type="gramStart"/>
      <w:r w:rsidRPr="00E56600">
        <w:rPr>
          <w:rFonts w:ascii="Times New Roman" w:hAnsi="Times New Roman" w:cs="Times New Roman"/>
          <w:i/>
        </w:rPr>
        <w:t>A</w:t>
      </w:r>
      <w:proofErr w:type="gramEnd"/>
      <w:r w:rsidRPr="00E56600">
        <w:rPr>
          <w:rFonts w:ascii="Times New Roman" w:hAnsi="Times New Roman" w:cs="Times New Roman"/>
        </w:rPr>
        <w:t xml:space="preserve"> 2001; </w:t>
      </w:r>
      <w:r w:rsidRPr="00E56600">
        <w:rPr>
          <w:rFonts w:ascii="Times New Roman" w:hAnsi="Times New Roman" w:cs="Times New Roman"/>
          <w:b/>
        </w:rPr>
        <w:t>98</w:t>
      </w:r>
      <w:r w:rsidRPr="00E56600">
        <w:rPr>
          <w:rFonts w:ascii="Times New Roman" w:hAnsi="Times New Roman" w:cs="Times New Roman"/>
        </w:rPr>
        <w:t>: 676</w:t>
      </w:r>
      <w:r w:rsidR="00026328" w:rsidRPr="00E56600">
        <w:rPr>
          <w:rFonts w:ascii="Times New Roman" w:hAnsi="Times New Roman" w:cs="Times New Roman"/>
        </w:rPr>
        <w:t>–</w:t>
      </w:r>
      <w:r w:rsidRPr="00E56600">
        <w:rPr>
          <w:rFonts w:ascii="Times New Roman" w:hAnsi="Times New Roman" w:cs="Times New Roman"/>
        </w:rPr>
        <w:t>82.</w:t>
      </w:r>
    </w:p>
    <w:p w14:paraId="250773CF" w14:textId="77777777" w:rsidR="00B43B38" w:rsidRPr="00E56600" w:rsidRDefault="00B43B38" w:rsidP="00B43B38">
      <w:pPr>
        <w:ind w:left="850" w:hangingChars="405" w:hanging="850"/>
        <w:rPr>
          <w:rFonts w:ascii="Times New Roman" w:hAnsi="Times New Roman" w:cs="Times New Roman"/>
        </w:rPr>
      </w:pPr>
      <w:r w:rsidRPr="00E56600">
        <w:rPr>
          <w:rFonts w:ascii="Times New Roman" w:hAnsi="Times New Roman" w:cs="Times New Roman"/>
        </w:rPr>
        <w:t xml:space="preserve">Wang L, </w:t>
      </w:r>
      <w:proofErr w:type="spellStart"/>
      <w:r w:rsidRPr="00E56600">
        <w:rPr>
          <w:rFonts w:ascii="Times New Roman" w:hAnsi="Times New Roman" w:cs="Times New Roman"/>
        </w:rPr>
        <w:t>Hermens</w:t>
      </w:r>
      <w:proofErr w:type="spellEnd"/>
      <w:r w:rsidRPr="00E56600">
        <w:rPr>
          <w:rFonts w:ascii="Times New Roman" w:hAnsi="Times New Roman" w:cs="Times New Roman"/>
        </w:rPr>
        <w:t xml:space="preserve"> DF, </w:t>
      </w:r>
      <w:proofErr w:type="spellStart"/>
      <w:r w:rsidRPr="00E56600">
        <w:rPr>
          <w:rFonts w:ascii="Times New Roman" w:hAnsi="Times New Roman" w:cs="Times New Roman"/>
        </w:rPr>
        <w:t>Hickie</w:t>
      </w:r>
      <w:proofErr w:type="spellEnd"/>
      <w:r w:rsidRPr="00E56600">
        <w:rPr>
          <w:rFonts w:ascii="Times New Roman" w:hAnsi="Times New Roman" w:cs="Times New Roman"/>
        </w:rPr>
        <w:t xml:space="preserve"> IB </w:t>
      </w:r>
      <w:proofErr w:type="spellStart"/>
      <w:r w:rsidRPr="00E56600">
        <w:rPr>
          <w:rFonts w:ascii="Times New Roman" w:hAnsi="Times New Roman" w:cs="Times New Roman"/>
        </w:rPr>
        <w:t>Lagopoulos</w:t>
      </w:r>
      <w:proofErr w:type="spellEnd"/>
      <w:r w:rsidRPr="00E56600">
        <w:rPr>
          <w:rFonts w:ascii="Times New Roman" w:hAnsi="Times New Roman" w:cs="Times New Roman"/>
        </w:rPr>
        <w:t xml:space="preserve"> J. </w:t>
      </w:r>
      <w:proofErr w:type="gramStart"/>
      <w:r w:rsidRPr="00E56600">
        <w:rPr>
          <w:rFonts w:ascii="Times New Roman" w:hAnsi="Times New Roman" w:cs="Times New Roman"/>
        </w:rPr>
        <w:t>A systematic review of resting</w:t>
      </w:r>
      <w:r w:rsidR="00026328" w:rsidRPr="00E56600">
        <w:rPr>
          <w:rFonts w:ascii="Times New Roman" w:hAnsi="Times New Roman" w:cs="Times New Roman"/>
        </w:rPr>
        <w:t>–</w:t>
      </w:r>
      <w:r w:rsidRPr="00E56600">
        <w:rPr>
          <w:rFonts w:ascii="Times New Roman" w:hAnsi="Times New Roman" w:cs="Times New Roman"/>
        </w:rPr>
        <w:t>state functional</w:t>
      </w:r>
      <w:r w:rsidR="00026328" w:rsidRPr="00E56600">
        <w:rPr>
          <w:rFonts w:ascii="Times New Roman" w:hAnsi="Times New Roman" w:cs="Times New Roman"/>
        </w:rPr>
        <w:t>–</w:t>
      </w:r>
      <w:r w:rsidRPr="00E56600">
        <w:rPr>
          <w:rFonts w:ascii="Times New Roman" w:hAnsi="Times New Roman" w:cs="Times New Roman"/>
        </w:rPr>
        <w:t>MRI studies in major depression.</w:t>
      </w:r>
      <w:proofErr w:type="gramEnd"/>
      <w:r w:rsidRPr="00E56600">
        <w:rPr>
          <w:rFonts w:ascii="Times New Roman" w:hAnsi="Times New Roman" w:cs="Times New Roman"/>
        </w:rPr>
        <w:t xml:space="preserve"> </w:t>
      </w:r>
      <w:r w:rsidRPr="00E56600">
        <w:rPr>
          <w:rFonts w:ascii="Times New Roman" w:hAnsi="Times New Roman" w:cs="Times New Roman"/>
          <w:i/>
        </w:rPr>
        <w:t>J Affect Disorders</w:t>
      </w:r>
      <w:r w:rsidRPr="00E56600">
        <w:rPr>
          <w:rFonts w:ascii="Times New Roman" w:hAnsi="Times New Roman" w:cs="Times New Roman"/>
        </w:rPr>
        <w:t xml:space="preserve"> 2012; </w:t>
      </w:r>
      <w:r w:rsidRPr="00E56600">
        <w:rPr>
          <w:rFonts w:ascii="Times New Roman" w:hAnsi="Times New Roman" w:cs="Times New Roman"/>
          <w:b/>
        </w:rPr>
        <w:t>142</w:t>
      </w:r>
      <w:r w:rsidRPr="00E56600">
        <w:rPr>
          <w:rFonts w:ascii="Times New Roman" w:hAnsi="Times New Roman" w:cs="Times New Roman"/>
        </w:rPr>
        <w:t>: 6</w:t>
      </w:r>
      <w:r w:rsidR="00016D64" w:rsidRPr="00E56600">
        <w:rPr>
          <w:rFonts w:ascii="Times New Roman" w:hAnsi="Times New Roman" w:cs="Times New Roman"/>
        </w:rPr>
        <w:t>–</w:t>
      </w:r>
      <w:r w:rsidRPr="00E56600">
        <w:rPr>
          <w:rFonts w:ascii="Times New Roman" w:hAnsi="Times New Roman" w:cs="Times New Roman"/>
        </w:rPr>
        <w:t>12.</w:t>
      </w:r>
    </w:p>
    <w:p w14:paraId="29F295C8" w14:textId="77777777" w:rsidR="007B0AB2" w:rsidRPr="00E56600" w:rsidRDefault="007B0AB2" w:rsidP="007B0AB2">
      <w:pPr>
        <w:ind w:left="850" w:hangingChars="405" w:hanging="850"/>
        <w:rPr>
          <w:rFonts w:ascii="Times New Roman" w:hAnsi="Times New Roman" w:cs="Times New Roman"/>
          <w:color w:val="000000" w:themeColor="text1"/>
        </w:rPr>
      </w:pPr>
      <w:proofErr w:type="gramStart"/>
      <w:r w:rsidRPr="00E56600">
        <w:rPr>
          <w:rFonts w:ascii="Times New Roman" w:hAnsi="Times New Roman" w:cs="Times New Roman"/>
          <w:color w:val="000000" w:themeColor="text1"/>
        </w:rPr>
        <w:t xml:space="preserve">Yang Z, </w:t>
      </w:r>
      <w:proofErr w:type="spellStart"/>
      <w:r w:rsidRPr="00E56600">
        <w:rPr>
          <w:rFonts w:ascii="Times New Roman" w:hAnsi="Times New Roman" w:cs="Times New Roman"/>
          <w:color w:val="000000" w:themeColor="text1"/>
        </w:rPr>
        <w:t>Jutagir</w:t>
      </w:r>
      <w:proofErr w:type="spellEnd"/>
      <w:r w:rsidRPr="00E56600">
        <w:rPr>
          <w:rFonts w:ascii="Times New Roman" w:hAnsi="Times New Roman" w:cs="Times New Roman"/>
          <w:color w:val="000000" w:themeColor="text1"/>
        </w:rPr>
        <w:t xml:space="preserve"> DR, Koyama MS, Craddock RC, Yan CG, </w:t>
      </w:r>
      <w:proofErr w:type="spellStart"/>
      <w:r w:rsidRPr="00E56600">
        <w:rPr>
          <w:rFonts w:ascii="Times New Roman" w:hAnsi="Times New Roman" w:cs="Times New Roman"/>
          <w:color w:val="000000" w:themeColor="text1"/>
        </w:rPr>
        <w:t>Shehzad</w:t>
      </w:r>
      <w:proofErr w:type="spellEnd"/>
      <w:r w:rsidRPr="00E56600">
        <w:rPr>
          <w:rFonts w:ascii="Times New Roman" w:hAnsi="Times New Roman" w:cs="Times New Roman"/>
          <w:color w:val="000000" w:themeColor="text1"/>
        </w:rPr>
        <w:t xml:space="preserve"> Z </w:t>
      </w:r>
      <w:r w:rsidRPr="00E56600">
        <w:rPr>
          <w:rFonts w:ascii="Times New Roman" w:hAnsi="Times New Roman" w:cs="Times New Roman"/>
          <w:i/>
          <w:color w:val="000000" w:themeColor="text1"/>
        </w:rPr>
        <w:t>et al</w:t>
      </w:r>
      <w:r w:rsidRPr="00E56600">
        <w:rPr>
          <w:rFonts w:ascii="Times New Roman" w:hAnsi="Times New Roman" w:cs="Times New Roman"/>
          <w:color w:val="000000" w:themeColor="text1"/>
        </w:rPr>
        <w:t>. Intrinsic brain indices of verbal working memory capacity in children and adolescents.</w:t>
      </w:r>
      <w:proofErr w:type="gramEnd"/>
      <w:r w:rsidRPr="00E56600">
        <w:rPr>
          <w:rFonts w:ascii="Times New Roman" w:hAnsi="Times New Roman" w:cs="Times New Roman"/>
          <w:color w:val="000000" w:themeColor="text1"/>
        </w:rPr>
        <w:t xml:space="preserve"> </w:t>
      </w:r>
      <w:r w:rsidRPr="00E56600">
        <w:rPr>
          <w:rFonts w:ascii="Times New Roman" w:hAnsi="Times New Roman" w:cs="Times New Roman"/>
          <w:i/>
          <w:color w:val="000000" w:themeColor="text1"/>
        </w:rPr>
        <w:t xml:space="preserve">Dev </w:t>
      </w:r>
      <w:proofErr w:type="spellStart"/>
      <w:r w:rsidRPr="00E56600">
        <w:rPr>
          <w:rFonts w:ascii="Times New Roman" w:hAnsi="Times New Roman" w:cs="Times New Roman"/>
          <w:i/>
          <w:color w:val="000000" w:themeColor="text1"/>
        </w:rPr>
        <w:t>Cogn</w:t>
      </w:r>
      <w:proofErr w:type="spellEnd"/>
      <w:r w:rsidRPr="00E56600">
        <w:rPr>
          <w:rFonts w:ascii="Times New Roman" w:hAnsi="Times New Roman" w:cs="Times New Roman"/>
          <w:i/>
          <w:color w:val="000000" w:themeColor="text1"/>
        </w:rPr>
        <w:t xml:space="preserve"> </w:t>
      </w:r>
      <w:proofErr w:type="spellStart"/>
      <w:r w:rsidRPr="00E56600">
        <w:rPr>
          <w:rFonts w:ascii="Times New Roman" w:hAnsi="Times New Roman" w:cs="Times New Roman"/>
          <w:i/>
          <w:color w:val="000000" w:themeColor="text1"/>
        </w:rPr>
        <w:t>Neurosci</w:t>
      </w:r>
      <w:proofErr w:type="spellEnd"/>
      <w:r w:rsidRPr="00E56600">
        <w:rPr>
          <w:rFonts w:ascii="Times New Roman" w:hAnsi="Times New Roman" w:cs="Times New Roman"/>
          <w:color w:val="000000" w:themeColor="text1"/>
        </w:rPr>
        <w:t xml:space="preserve"> 2015; </w:t>
      </w:r>
      <w:r w:rsidRPr="00E56600">
        <w:rPr>
          <w:rFonts w:ascii="Times New Roman" w:hAnsi="Times New Roman" w:cs="Times New Roman"/>
          <w:b/>
          <w:color w:val="000000" w:themeColor="text1"/>
        </w:rPr>
        <w:t>15</w:t>
      </w:r>
      <w:r w:rsidRPr="00E56600">
        <w:rPr>
          <w:rFonts w:ascii="Times New Roman" w:hAnsi="Times New Roman" w:cs="Times New Roman"/>
          <w:color w:val="000000" w:themeColor="text1"/>
        </w:rPr>
        <w:t>: 67</w:t>
      </w:r>
      <w:r w:rsidR="00016D64" w:rsidRPr="00E56600">
        <w:rPr>
          <w:rFonts w:ascii="Times New Roman" w:hAnsi="Times New Roman" w:cs="Times New Roman"/>
          <w:color w:val="000000" w:themeColor="text1"/>
        </w:rPr>
        <w:t>–</w:t>
      </w:r>
      <w:r w:rsidRPr="00E56600">
        <w:rPr>
          <w:rFonts w:ascii="Times New Roman" w:hAnsi="Times New Roman" w:cs="Times New Roman"/>
          <w:color w:val="000000" w:themeColor="text1"/>
        </w:rPr>
        <w:t>82.</w:t>
      </w:r>
    </w:p>
    <w:p w14:paraId="5A68DB5E" w14:textId="77777777" w:rsidR="00395477" w:rsidRPr="00E56600" w:rsidRDefault="00395477" w:rsidP="00395477">
      <w:pPr>
        <w:rPr>
          <w:rFonts w:ascii="Times New Roman" w:hAnsi="Times New Roman" w:cs="Times New Roman"/>
        </w:rPr>
      </w:pPr>
    </w:p>
    <w:p w14:paraId="03B48A75" w14:textId="77777777" w:rsidR="005A006E" w:rsidRPr="00E56600" w:rsidRDefault="005A006E" w:rsidP="005C1C71">
      <w:pPr>
        <w:rPr>
          <w:rFonts w:ascii="Times New Roman" w:hAnsi="Times New Roman" w:cs="Times New Roman"/>
          <w:u w:val="single"/>
        </w:rPr>
      </w:pPr>
      <w:r w:rsidRPr="00E56600">
        <w:rPr>
          <w:rFonts w:ascii="Times New Roman" w:hAnsi="Times New Roman" w:cs="Times New Roman"/>
          <w:u w:val="single"/>
        </w:rPr>
        <w:t>Comment#3</w:t>
      </w:r>
    </w:p>
    <w:p w14:paraId="40304DCC" w14:textId="77777777" w:rsidR="00395477" w:rsidRPr="00253898" w:rsidRDefault="00026328" w:rsidP="002B3F60">
      <w:pPr>
        <w:rPr>
          <w:rFonts w:ascii="Times New Roman" w:hAnsi="Times New Roman" w:cs="Times New Roman"/>
          <w:i/>
        </w:rPr>
      </w:pPr>
      <w:r w:rsidRPr="00253898">
        <w:rPr>
          <w:rFonts w:ascii="Times New Roman" w:hAnsi="Times New Roman" w:cs="Times New Roman"/>
          <w:i/>
        </w:rPr>
        <w:t>–</w:t>
      </w:r>
      <w:r w:rsidR="002B3F60" w:rsidRPr="00253898">
        <w:rPr>
          <w:rFonts w:ascii="Times New Roman" w:hAnsi="Times New Roman" w:cs="Times New Roman"/>
          <w:i/>
        </w:rPr>
        <w:t xml:space="preserve">A number of methods have been developed for analyzing </w:t>
      </w:r>
      <w:proofErr w:type="spellStart"/>
      <w:r w:rsidR="002B3F60" w:rsidRPr="00253898">
        <w:rPr>
          <w:rFonts w:ascii="Times New Roman" w:hAnsi="Times New Roman" w:cs="Times New Roman"/>
          <w:i/>
        </w:rPr>
        <w:t>rs</w:t>
      </w:r>
      <w:proofErr w:type="spellEnd"/>
      <w:r w:rsidRPr="00253898">
        <w:rPr>
          <w:rFonts w:ascii="Times New Roman" w:hAnsi="Times New Roman" w:cs="Times New Roman"/>
          <w:i/>
        </w:rPr>
        <w:t>–</w:t>
      </w:r>
      <w:r w:rsidR="002B3F60" w:rsidRPr="00253898">
        <w:rPr>
          <w:rFonts w:ascii="Times New Roman" w:hAnsi="Times New Roman" w:cs="Times New Roman"/>
          <w:i/>
        </w:rPr>
        <w:t>fMRI data. Independent component analysis (ICA) and region of interest (ROI)</w:t>
      </w:r>
      <w:r w:rsidRPr="00253898">
        <w:rPr>
          <w:rFonts w:ascii="Times New Roman" w:hAnsi="Times New Roman" w:cs="Times New Roman"/>
          <w:i/>
        </w:rPr>
        <w:t>–</w:t>
      </w:r>
      <w:r w:rsidR="002B3F60" w:rsidRPr="00253898">
        <w:rPr>
          <w:rFonts w:ascii="Times New Roman" w:hAnsi="Times New Roman" w:cs="Times New Roman"/>
          <w:i/>
        </w:rPr>
        <w:t xml:space="preserve">based FC </w:t>
      </w:r>
      <w:proofErr w:type="gramStart"/>
      <w:r w:rsidR="002B3F60" w:rsidRPr="00253898">
        <w:rPr>
          <w:rFonts w:ascii="Times New Roman" w:hAnsi="Times New Roman" w:cs="Times New Roman"/>
          <w:i/>
        </w:rPr>
        <w:t>are</w:t>
      </w:r>
      <w:proofErr w:type="gramEnd"/>
      <w:r w:rsidR="002B3F60" w:rsidRPr="00253898">
        <w:rPr>
          <w:rFonts w:ascii="Times New Roman" w:hAnsi="Times New Roman" w:cs="Times New Roman"/>
          <w:i/>
        </w:rPr>
        <w:t xml:space="preserve"> the two most common approaches used in </w:t>
      </w:r>
      <w:proofErr w:type="spellStart"/>
      <w:r w:rsidR="002B3F60" w:rsidRPr="00253898">
        <w:rPr>
          <w:rFonts w:ascii="Times New Roman" w:hAnsi="Times New Roman" w:cs="Times New Roman"/>
          <w:i/>
        </w:rPr>
        <w:t>rs</w:t>
      </w:r>
      <w:proofErr w:type="spellEnd"/>
      <w:r w:rsidRPr="00253898">
        <w:rPr>
          <w:rFonts w:ascii="Times New Roman" w:hAnsi="Times New Roman" w:cs="Times New Roman"/>
          <w:i/>
        </w:rPr>
        <w:t>–</w:t>
      </w:r>
      <w:r w:rsidR="002B3F60" w:rsidRPr="00253898">
        <w:rPr>
          <w:rFonts w:ascii="Times New Roman" w:hAnsi="Times New Roman" w:cs="Times New Roman"/>
          <w:i/>
        </w:rPr>
        <w:t>fMRI studies. How does the methodology used in this study compare to previous resting fM</w:t>
      </w:r>
      <w:r w:rsidR="00395477" w:rsidRPr="00253898">
        <w:rPr>
          <w:rFonts w:ascii="Times New Roman" w:hAnsi="Times New Roman" w:cs="Times New Roman"/>
          <w:i/>
        </w:rPr>
        <w:t>RI studies in the mood spectrum disorders?</w:t>
      </w:r>
    </w:p>
    <w:p w14:paraId="68914871" w14:textId="77777777" w:rsidR="00A92751" w:rsidRDefault="00A92751">
      <w:pPr>
        <w:rPr>
          <w:rFonts w:ascii="Times New Roman" w:hAnsi="Times New Roman" w:cs="Times New Roman"/>
          <w:u w:val="single"/>
        </w:rPr>
      </w:pPr>
    </w:p>
    <w:p w14:paraId="6B0C4D90" w14:textId="7AD7D4A9" w:rsidR="00E91A36" w:rsidRDefault="00395477">
      <w:pPr>
        <w:rPr>
          <w:rFonts w:ascii="Times New Roman" w:hAnsi="Times New Roman" w:cs="Times New Roman"/>
        </w:rPr>
      </w:pPr>
      <w:r w:rsidRPr="00E56600">
        <w:rPr>
          <w:rFonts w:ascii="Times New Roman" w:hAnsi="Times New Roman" w:cs="Times New Roman"/>
        </w:rPr>
        <w:t xml:space="preserve">We thank Reviewer #1 </w:t>
      </w:r>
      <w:r w:rsidR="00A92751">
        <w:rPr>
          <w:rFonts w:ascii="Times New Roman" w:hAnsi="Times New Roman" w:cs="Times New Roman"/>
        </w:rPr>
        <w:t>noting</w:t>
      </w:r>
      <w:r w:rsidRPr="00E56600">
        <w:rPr>
          <w:rFonts w:ascii="Times New Roman" w:hAnsi="Times New Roman" w:cs="Times New Roman"/>
        </w:rPr>
        <w:t xml:space="preserve"> this </w:t>
      </w:r>
      <w:r w:rsidR="00A92751">
        <w:rPr>
          <w:rFonts w:ascii="Times New Roman" w:hAnsi="Times New Roman" w:cs="Times New Roman"/>
        </w:rPr>
        <w:t>important</w:t>
      </w:r>
      <w:r w:rsidR="00A92751" w:rsidRPr="00E56600">
        <w:rPr>
          <w:rFonts w:ascii="Times New Roman" w:hAnsi="Times New Roman" w:cs="Times New Roman"/>
        </w:rPr>
        <w:t xml:space="preserve"> </w:t>
      </w:r>
      <w:r w:rsidRPr="00E56600">
        <w:rPr>
          <w:rFonts w:ascii="Times New Roman" w:hAnsi="Times New Roman" w:cs="Times New Roman"/>
        </w:rPr>
        <w:t xml:space="preserve">issue. </w:t>
      </w:r>
      <w:r w:rsidR="007E4C4B" w:rsidRPr="00E56600">
        <w:rPr>
          <w:rFonts w:ascii="Times New Roman" w:hAnsi="Times New Roman" w:cs="Times New Roman"/>
        </w:rPr>
        <w:t>ICA and ROI</w:t>
      </w:r>
      <w:r w:rsidR="00016D64" w:rsidRPr="00E56600">
        <w:rPr>
          <w:rFonts w:ascii="Times New Roman" w:hAnsi="Times New Roman" w:cs="Times New Roman"/>
        </w:rPr>
        <w:t>-</w:t>
      </w:r>
      <w:r w:rsidR="007E4C4B" w:rsidRPr="00E56600">
        <w:rPr>
          <w:rFonts w:ascii="Times New Roman" w:hAnsi="Times New Roman" w:cs="Times New Roman"/>
        </w:rPr>
        <w:t>based FC measure temporal correlation</w:t>
      </w:r>
      <w:r w:rsidR="00A92751">
        <w:rPr>
          <w:rFonts w:ascii="Times New Roman" w:hAnsi="Times New Roman" w:cs="Times New Roman"/>
        </w:rPr>
        <w:t>s</w:t>
      </w:r>
      <w:r w:rsidR="007E4C4B" w:rsidRPr="00E56600">
        <w:rPr>
          <w:rFonts w:ascii="Times New Roman" w:hAnsi="Times New Roman" w:cs="Times New Roman"/>
        </w:rPr>
        <w:t xml:space="preserve"> </w:t>
      </w:r>
      <w:r w:rsidR="0014017F">
        <w:rPr>
          <w:rFonts w:ascii="Times New Roman" w:hAnsi="Times New Roman" w:cs="Times New Roman"/>
        </w:rPr>
        <w:t>between</w:t>
      </w:r>
      <w:r w:rsidR="0014017F" w:rsidRPr="00E56600">
        <w:rPr>
          <w:rFonts w:ascii="Times New Roman" w:hAnsi="Times New Roman" w:cs="Times New Roman"/>
        </w:rPr>
        <w:t xml:space="preserve"> </w:t>
      </w:r>
      <w:r w:rsidR="007E4C4B" w:rsidRPr="00E56600">
        <w:rPr>
          <w:rFonts w:ascii="Times New Roman" w:hAnsi="Times New Roman" w:cs="Times New Roman"/>
        </w:rPr>
        <w:t>low</w:t>
      </w:r>
      <w:r w:rsidR="00016D64" w:rsidRPr="00E56600">
        <w:rPr>
          <w:rFonts w:ascii="Times New Roman" w:hAnsi="Times New Roman" w:cs="Times New Roman"/>
        </w:rPr>
        <w:t>-</w:t>
      </w:r>
      <w:r w:rsidR="007E4C4B" w:rsidRPr="00E56600">
        <w:rPr>
          <w:rFonts w:ascii="Times New Roman" w:hAnsi="Times New Roman" w:cs="Times New Roman"/>
        </w:rPr>
        <w:t xml:space="preserve">frequency oscillations </w:t>
      </w:r>
      <w:r w:rsidR="00A92751">
        <w:rPr>
          <w:rFonts w:ascii="Times New Roman" w:hAnsi="Times New Roman" w:cs="Times New Roman"/>
        </w:rPr>
        <w:t>among</w:t>
      </w:r>
      <w:r w:rsidR="00A92751" w:rsidRPr="00E56600">
        <w:rPr>
          <w:rFonts w:ascii="Times New Roman" w:hAnsi="Times New Roman" w:cs="Times New Roman"/>
        </w:rPr>
        <w:t xml:space="preserve"> </w:t>
      </w:r>
      <w:r w:rsidR="007E4C4B" w:rsidRPr="00E56600">
        <w:rPr>
          <w:rFonts w:ascii="Times New Roman" w:hAnsi="Times New Roman" w:cs="Times New Roman"/>
        </w:rPr>
        <w:t>distant brain regions</w:t>
      </w:r>
      <w:r w:rsidRPr="00E56600">
        <w:rPr>
          <w:rFonts w:ascii="Times New Roman" w:hAnsi="Times New Roman" w:cs="Times New Roman"/>
        </w:rPr>
        <w:t xml:space="preserve">. However, these two methods do not provide direct information regarding regional brain features. </w:t>
      </w:r>
      <w:r w:rsidR="00A92751">
        <w:rPr>
          <w:rFonts w:ascii="Times New Roman" w:hAnsi="Times New Roman" w:cs="Times New Roman"/>
        </w:rPr>
        <w:t>L</w:t>
      </w:r>
      <w:r w:rsidRPr="00E56600">
        <w:rPr>
          <w:rFonts w:ascii="Times New Roman" w:hAnsi="Times New Roman" w:cs="Times New Roman"/>
        </w:rPr>
        <w:t xml:space="preserve">ocal brain activity can be assessed by </w:t>
      </w:r>
      <w:proofErr w:type="spellStart"/>
      <w:r w:rsidRPr="00E56600">
        <w:rPr>
          <w:rFonts w:ascii="Times New Roman" w:hAnsi="Times New Roman" w:cs="Times New Roman"/>
        </w:rPr>
        <w:t>fALFF</w:t>
      </w:r>
      <w:proofErr w:type="spellEnd"/>
      <w:r w:rsidR="00A92751">
        <w:rPr>
          <w:rFonts w:ascii="Times New Roman" w:hAnsi="Times New Roman" w:cs="Times New Roman"/>
        </w:rPr>
        <w:t>, as</w:t>
      </w:r>
      <w:r w:rsidRPr="00E56600">
        <w:rPr>
          <w:rFonts w:ascii="Times New Roman" w:hAnsi="Times New Roman" w:cs="Times New Roman"/>
        </w:rPr>
        <w:t xml:space="preserve"> used in </w:t>
      </w:r>
      <w:r w:rsidR="00A92751">
        <w:rPr>
          <w:rFonts w:ascii="Times New Roman" w:hAnsi="Times New Roman" w:cs="Times New Roman"/>
        </w:rPr>
        <w:t>the present</w:t>
      </w:r>
      <w:r w:rsidR="00A92751" w:rsidRPr="00E56600">
        <w:rPr>
          <w:rFonts w:ascii="Times New Roman" w:hAnsi="Times New Roman" w:cs="Times New Roman"/>
        </w:rPr>
        <w:t xml:space="preserve"> </w:t>
      </w:r>
      <w:r w:rsidRPr="00E56600">
        <w:rPr>
          <w:rFonts w:ascii="Times New Roman" w:hAnsi="Times New Roman" w:cs="Times New Roman"/>
        </w:rPr>
        <w:t>study.</w:t>
      </w:r>
    </w:p>
    <w:p w14:paraId="10E648E7" w14:textId="77777777" w:rsidR="00A92751" w:rsidRPr="00E56600" w:rsidRDefault="00A92751">
      <w:pPr>
        <w:rPr>
          <w:rFonts w:ascii="Times New Roman" w:hAnsi="Times New Roman" w:cs="Times New Roman"/>
        </w:rPr>
      </w:pPr>
    </w:p>
    <w:p w14:paraId="52087DB4" w14:textId="3AA3484C" w:rsidR="00395477" w:rsidRPr="00E56600" w:rsidRDefault="00E91A36" w:rsidP="00395477">
      <w:pPr>
        <w:rPr>
          <w:rFonts w:ascii="Times New Roman" w:hAnsi="Times New Roman" w:cs="Times New Roman"/>
        </w:rPr>
      </w:pPr>
      <w:r w:rsidRPr="00E56600">
        <w:rPr>
          <w:rFonts w:ascii="Times New Roman" w:hAnsi="Times New Roman" w:cs="Times New Roman"/>
        </w:rPr>
        <w:t xml:space="preserve">We </w:t>
      </w:r>
      <w:r w:rsidR="0014017F">
        <w:rPr>
          <w:rFonts w:ascii="Times New Roman" w:hAnsi="Times New Roman" w:cs="Times New Roman"/>
        </w:rPr>
        <w:t xml:space="preserve">have </w:t>
      </w:r>
      <w:r w:rsidRPr="00E56600">
        <w:rPr>
          <w:rFonts w:ascii="Times New Roman" w:hAnsi="Times New Roman" w:cs="Times New Roman"/>
        </w:rPr>
        <w:t>added description</w:t>
      </w:r>
      <w:r w:rsidR="0014017F">
        <w:rPr>
          <w:rFonts w:ascii="Times New Roman" w:hAnsi="Times New Roman" w:cs="Times New Roman"/>
        </w:rPr>
        <w:t>s</w:t>
      </w:r>
      <w:r w:rsidRPr="00E56600">
        <w:rPr>
          <w:rFonts w:ascii="Times New Roman" w:hAnsi="Times New Roman" w:cs="Times New Roman"/>
        </w:rPr>
        <w:t xml:space="preserve"> of </w:t>
      </w:r>
      <w:r w:rsidR="0014017F">
        <w:rPr>
          <w:rFonts w:ascii="Times New Roman" w:hAnsi="Times New Roman" w:cs="Times New Roman"/>
        </w:rPr>
        <w:t>the</w:t>
      </w:r>
      <w:r w:rsidR="0014017F" w:rsidRPr="00E56600">
        <w:rPr>
          <w:rFonts w:ascii="Times New Roman" w:hAnsi="Times New Roman" w:cs="Times New Roman"/>
        </w:rPr>
        <w:t xml:space="preserve"> </w:t>
      </w:r>
      <w:r w:rsidRPr="00E56600">
        <w:rPr>
          <w:rFonts w:ascii="Times New Roman" w:hAnsi="Times New Roman" w:cs="Times New Roman"/>
        </w:rPr>
        <w:t>features of these method</w:t>
      </w:r>
      <w:r w:rsidR="00CE2108" w:rsidRPr="00E56600">
        <w:rPr>
          <w:rFonts w:ascii="Times New Roman" w:hAnsi="Times New Roman" w:cs="Times New Roman"/>
        </w:rPr>
        <w:t>s</w:t>
      </w:r>
      <w:r w:rsidR="00305806" w:rsidRPr="00E56600">
        <w:rPr>
          <w:rFonts w:ascii="Times New Roman" w:hAnsi="Times New Roman" w:cs="Times New Roman"/>
        </w:rPr>
        <w:t xml:space="preserve"> and </w:t>
      </w:r>
      <w:r w:rsidR="0014017F">
        <w:rPr>
          <w:rFonts w:ascii="Times New Roman" w:hAnsi="Times New Roman" w:cs="Times New Roman"/>
        </w:rPr>
        <w:t xml:space="preserve">the </w:t>
      </w:r>
      <w:r w:rsidR="00D46F7A" w:rsidRPr="00E56600">
        <w:rPr>
          <w:rFonts w:ascii="Times New Roman" w:hAnsi="Times New Roman" w:cs="Times New Roman"/>
        </w:rPr>
        <w:t xml:space="preserve">interpretation of results </w:t>
      </w:r>
      <w:r w:rsidR="0014017F">
        <w:rPr>
          <w:rFonts w:ascii="Times New Roman" w:hAnsi="Times New Roman" w:cs="Times New Roman"/>
        </w:rPr>
        <w:t xml:space="preserve">obtained via </w:t>
      </w:r>
      <w:r w:rsidR="00D46F7A" w:rsidRPr="00E56600">
        <w:rPr>
          <w:rFonts w:ascii="Times New Roman" w:hAnsi="Times New Roman" w:cs="Times New Roman"/>
        </w:rPr>
        <w:t xml:space="preserve">these </w:t>
      </w:r>
      <w:r w:rsidR="0014017F">
        <w:rPr>
          <w:rFonts w:ascii="Times New Roman" w:hAnsi="Times New Roman" w:cs="Times New Roman"/>
        </w:rPr>
        <w:t xml:space="preserve">different </w:t>
      </w:r>
      <w:r w:rsidR="00D46F7A" w:rsidRPr="00E56600">
        <w:rPr>
          <w:rFonts w:ascii="Times New Roman" w:hAnsi="Times New Roman" w:cs="Times New Roman"/>
        </w:rPr>
        <w:t xml:space="preserve">methodologies </w:t>
      </w:r>
      <w:r w:rsidR="0014017F">
        <w:rPr>
          <w:rFonts w:ascii="Times New Roman" w:hAnsi="Times New Roman" w:cs="Times New Roman"/>
        </w:rPr>
        <w:t>to</w:t>
      </w:r>
      <w:r w:rsidR="0014017F" w:rsidRPr="00E56600">
        <w:rPr>
          <w:rFonts w:ascii="Times New Roman" w:hAnsi="Times New Roman" w:cs="Times New Roman"/>
        </w:rPr>
        <w:t xml:space="preserve"> </w:t>
      </w:r>
      <w:r w:rsidR="00395477" w:rsidRPr="00E56600">
        <w:rPr>
          <w:rFonts w:ascii="Times New Roman" w:hAnsi="Times New Roman" w:cs="Times New Roman"/>
        </w:rPr>
        <w:t xml:space="preserve">the </w:t>
      </w:r>
      <w:r w:rsidR="0014017F" w:rsidRPr="00E56600">
        <w:rPr>
          <w:rFonts w:ascii="Times New Roman" w:hAnsi="Times New Roman" w:cs="Times New Roman"/>
        </w:rPr>
        <w:t>I</w:t>
      </w:r>
      <w:r w:rsidR="0014017F">
        <w:rPr>
          <w:rFonts w:ascii="Times New Roman" w:hAnsi="Times New Roman" w:cs="Times New Roman"/>
        </w:rPr>
        <w:t>ntroduction</w:t>
      </w:r>
      <w:r w:rsidR="0014017F" w:rsidRPr="00E56600">
        <w:rPr>
          <w:rFonts w:ascii="Times New Roman" w:hAnsi="Times New Roman" w:cs="Times New Roman"/>
        </w:rPr>
        <w:t xml:space="preserve"> </w:t>
      </w:r>
      <w:r w:rsidR="00D46F7A" w:rsidRPr="00E56600">
        <w:rPr>
          <w:rFonts w:ascii="Times New Roman" w:hAnsi="Times New Roman" w:cs="Times New Roman"/>
        </w:rPr>
        <w:t>(f</w:t>
      </w:r>
      <w:r w:rsidR="003C032C" w:rsidRPr="00E56600">
        <w:rPr>
          <w:rFonts w:ascii="Times New Roman" w:hAnsi="Times New Roman" w:cs="Times New Roman"/>
        </w:rPr>
        <w:t xml:space="preserve">rom line 13 of page </w:t>
      </w:r>
      <w:r w:rsidR="00877E59">
        <w:rPr>
          <w:rFonts w:ascii="Times New Roman" w:hAnsi="Times New Roman" w:cs="Times New Roman" w:hint="eastAsia"/>
        </w:rPr>
        <w:t>3</w:t>
      </w:r>
      <w:r w:rsidR="003C032C" w:rsidRPr="00E56600">
        <w:rPr>
          <w:rFonts w:ascii="Times New Roman" w:hAnsi="Times New Roman" w:cs="Times New Roman"/>
        </w:rPr>
        <w:t xml:space="preserve"> to line </w:t>
      </w:r>
      <w:r w:rsidR="003C032C" w:rsidRPr="00E56600">
        <w:rPr>
          <w:rFonts w:ascii="Times New Roman" w:hAnsi="Times New Roman" w:cs="Times New Roman" w:hint="eastAsia"/>
        </w:rPr>
        <w:t>7</w:t>
      </w:r>
      <w:r w:rsidR="00D46F7A" w:rsidRPr="00E56600">
        <w:rPr>
          <w:rFonts w:ascii="Times New Roman" w:hAnsi="Times New Roman" w:cs="Times New Roman"/>
        </w:rPr>
        <w:t xml:space="preserve"> of page </w:t>
      </w:r>
      <w:r w:rsidR="00877E59">
        <w:rPr>
          <w:rFonts w:ascii="Times New Roman" w:hAnsi="Times New Roman" w:cs="Times New Roman" w:hint="eastAsia"/>
        </w:rPr>
        <w:t>4</w:t>
      </w:r>
      <w:r w:rsidR="00D46F7A" w:rsidRPr="00E56600">
        <w:rPr>
          <w:rFonts w:ascii="Times New Roman" w:hAnsi="Times New Roman" w:cs="Times New Roman"/>
        </w:rPr>
        <w:t xml:space="preserve">) and </w:t>
      </w:r>
      <w:r w:rsidR="0014017F" w:rsidRPr="00E56600">
        <w:rPr>
          <w:rFonts w:ascii="Times New Roman" w:hAnsi="Times New Roman" w:cs="Times New Roman"/>
        </w:rPr>
        <w:t>D</w:t>
      </w:r>
      <w:r w:rsidR="0014017F">
        <w:rPr>
          <w:rFonts w:ascii="Times New Roman" w:hAnsi="Times New Roman" w:cs="Times New Roman"/>
        </w:rPr>
        <w:t>iscussion</w:t>
      </w:r>
      <w:r w:rsidR="0014017F" w:rsidRPr="00E56600">
        <w:rPr>
          <w:rFonts w:ascii="Times New Roman" w:hAnsi="Times New Roman" w:cs="Times New Roman"/>
        </w:rPr>
        <w:t xml:space="preserve"> </w:t>
      </w:r>
      <w:r w:rsidR="00977EBC" w:rsidRPr="00E56600">
        <w:rPr>
          <w:rFonts w:ascii="Times New Roman" w:hAnsi="Times New Roman" w:cs="Times New Roman"/>
        </w:rPr>
        <w:t xml:space="preserve">(from line </w:t>
      </w:r>
      <w:r w:rsidR="00877E59">
        <w:rPr>
          <w:rFonts w:ascii="Times New Roman" w:hAnsi="Times New Roman" w:cs="Times New Roman" w:hint="eastAsia"/>
        </w:rPr>
        <w:t>21</w:t>
      </w:r>
      <w:r w:rsidR="00977EBC" w:rsidRPr="00E56600">
        <w:rPr>
          <w:rFonts w:ascii="Times New Roman" w:hAnsi="Times New Roman" w:cs="Times New Roman"/>
        </w:rPr>
        <w:t xml:space="preserve"> of page 1</w:t>
      </w:r>
      <w:r w:rsidR="00877E59">
        <w:rPr>
          <w:rFonts w:ascii="Times New Roman" w:hAnsi="Times New Roman" w:cs="Times New Roman" w:hint="eastAsia"/>
        </w:rPr>
        <w:t>5</w:t>
      </w:r>
      <w:r w:rsidR="00977EBC" w:rsidRPr="00E56600">
        <w:rPr>
          <w:rFonts w:ascii="Times New Roman" w:hAnsi="Times New Roman" w:cs="Times New Roman"/>
        </w:rPr>
        <w:t xml:space="preserve"> to line </w:t>
      </w:r>
      <w:r w:rsidR="00877E59">
        <w:rPr>
          <w:rFonts w:ascii="Times New Roman" w:hAnsi="Times New Roman" w:cs="Times New Roman" w:hint="eastAsia"/>
        </w:rPr>
        <w:t>23</w:t>
      </w:r>
      <w:r w:rsidR="0014017F" w:rsidRPr="00E56600">
        <w:rPr>
          <w:rFonts w:ascii="Times New Roman" w:hAnsi="Times New Roman" w:cs="Times New Roman"/>
        </w:rPr>
        <w:t xml:space="preserve"> </w:t>
      </w:r>
      <w:r w:rsidR="00977EBC" w:rsidRPr="00E56600">
        <w:rPr>
          <w:rFonts w:ascii="Times New Roman" w:hAnsi="Times New Roman" w:cs="Times New Roman"/>
        </w:rPr>
        <w:t>of page 1</w:t>
      </w:r>
      <w:r w:rsidR="00877E59">
        <w:rPr>
          <w:rFonts w:ascii="Times New Roman" w:hAnsi="Times New Roman" w:cs="Times New Roman" w:hint="eastAsia"/>
        </w:rPr>
        <w:t>6</w:t>
      </w:r>
      <w:r w:rsidR="00977EBC" w:rsidRPr="00E56600">
        <w:rPr>
          <w:rFonts w:ascii="Times New Roman" w:hAnsi="Times New Roman" w:cs="Times New Roman"/>
        </w:rPr>
        <w:t xml:space="preserve">; page </w:t>
      </w:r>
      <w:r w:rsidR="00877E59">
        <w:rPr>
          <w:rFonts w:ascii="Times New Roman" w:hAnsi="Times New Roman" w:cs="Times New Roman" w:hint="eastAsia"/>
        </w:rPr>
        <w:t>17</w:t>
      </w:r>
      <w:r w:rsidR="00977EBC" w:rsidRPr="00E56600">
        <w:rPr>
          <w:rFonts w:ascii="Times New Roman" w:hAnsi="Times New Roman" w:cs="Times New Roman"/>
        </w:rPr>
        <w:t xml:space="preserve">, lines </w:t>
      </w:r>
      <w:r w:rsidR="0014017F">
        <w:rPr>
          <w:rFonts w:ascii="Times New Roman" w:hAnsi="Times New Roman" w:cs="Times New Roman"/>
        </w:rPr>
        <w:t>1</w:t>
      </w:r>
      <w:r w:rsidR="00877E59">
        <w:rPr>
          <w:rFonts w:ascii="Times New Roman" w:hAnsi="Times New Roman" w:cs="Times New Roman" w:hint="eastAsia"/>
        </w:rPr>
        <w:t>8</w:t>
      </w:r>
      <w:r w:rsidR="00977EBC" w:rsidRPr="00E56600">
        <w:rPr>
          <w:rFonts w:ascii="Times New Roman" w:hAnsi="Times New Roman" w:cs="Times New Roman"/>
        </w:rPr>
        <w:t>–</w:t>
      </w:r>
      <w:r w:rsidR="00877E59">
        <w:rPr>
          <w:rFonts w:ascii="Times New Roman" w:hAnsi="Times New Roman" w:cs="Times New Roman" w:hint="eastAsia"/>
        </w:rPr>
        <w:t>23</w:t>
      </w:r>
      <w:r w:rsidR="00977EBC" w:rsidRPr="00E56600">
        <w:rPr>
          <w:rFonts w:ascii="Times New Roman" w:hAnsi="Times New Roman" w:cs="Times New Roman"/>
        </w:rPr>
        <w:t>)</w:t>
      </w:r>
      <w:r w:rsidR="00D46F7A" w:rsidRPr="00E56600">
        <w:rPr>
          <w:rFonts w:ascii="Times New Roman" w:hAnsi="Times New Roman" w:cs="Times New Roman"/>
        </w:rPr>
        <w:t>.</w:t>
      </w:r>
    </w:p>
    <w:p w14:paraId="2ACB4DEA" w14:textId="77777777" w:rsidR="00CD3641" w:rsidRPr="00877E59" w:rsidRDefault="00CD3641" w:rsidP="00395477">
      <w:pPr>
        <w:rPr>
          <w:rFonts w:ascii="Times New Roman" w:hAnsi="Times New Roman" w:cs="Times New Roman"/>
        </w:rPr>
      </w:pPr>
    </w:p>
    <w:p w14:paraId="5478D695" w14:textId="77777777" w:rsidR="00DE5BFD" w:rsidRPr="00E56600" w:rsidRDefault="00DE5BFD" w:rsidP="002B3F60">
      <w:pPr>
        <w:rPr>
          <w:rFonts w:ascii="Times New Roman" w:hAnsi="Times New Roman" w:cs="Times New Roman"/>
        </w:rPr>
      </w:pPr>
      <w:r w:rsidRPr="00E56600">
        <w:rPr>
          <w:rFonts w:ascii="Times New Roman" w:hAnsi="Times New Roman" w:cs="Times New Roman"/>
          <w:u w:val="single"/>
        </w:rPr>
        <w:t>Comment#4</w:t>
      </w:r>
    </w:p>
    <w:p w14:paraId="3ACD0465" w14:textId="77777777" w:rsidR="002B3F60" w:rsidRPr="00253898" w:rsidRDefault="00026328" w:rsidP="002B3F60">
      <w:pPr>
        <w:rPr>
          <w:rFonts w:ascii="Times New Roman" w:hAnsi="Times New Roman" w:cs="Times New Roman"/>
          <w:i/>
        </w:rPr>
      </w:pPr>
      <w:r w:rsidRPr="00253898">
        <w:rPr>
          <w:rFonts w:ascii="Times New Roman" w:hAnsi="Times New Roman" w:cs="Times New Roman"/>
          <w:i/>
        </w:rPr>
        <w:t>–</w:t>
      </w:r>
      <w:r w:rsidR="002B3F60" w:rsidRPr="00253898">
        <w:rPr>
          <w:rFonts w:ascii="Times New Roman" w:hAnsi="Times New Roman" w:cs="Times New Roman"/>
          <w:i/>
        </w:rPr>
        <w:t>Previous studies mention that the increased specificity to the gray matter signal for f/ALFF compared to ALFF may suggest favoring the former, but doing so would reduce test</w:t>
      </w:r>
      <w:r w:rsidRPr="00253898">
        <w:rPr>
          <w:rFonts w:ascii="Times New Roman" w:hAnsi="Times New Roman" w:cs="Times New Roman"/>
          <w:i/>
        </w:rPr>
        <w:t>–</w:t>
      </w:r>
      <w:r w:rsidR="002B3F60" w:rsidRPr="00253898">
        <w:rPr>
          <w:rFonts w:ascii="Times New Roman" w:hAnsi="Times New Roman" w:cs="Times New Roman"/>
          <w:i/>
        </w:rPr>
        <w:t>retest reliability. Thus reporting both measures is recommended. Could the authors explain why they did not report ALFF?</w:t>
      </w:r>
    </w:p>
    <w:p w14:paraId="341E1CED" w14:textId="77777777" w:rsidR="00CE7425" w:rsidRDefault="00CE7425" w:rsidP="002B3F60">
      <w:pPr>
        <w:rPr>
          <w:rFonts w:ascii="Times New Roman" w:hAnsi="Times New Roman" w:cs="Times New Roman"/>
        </w:rPr>
      </w:pPr>
    </w:p>
    <w:p w14:paraId="1EA2C2F3" w14:textId="5FFD21C1" w:rsidR="00DE5BFD" w:rsidRDefault="002232B9" w:rsidP="002B3F60">
      <w:pPr>
        <w:rPr>
          <w:rFonts w:ascii="Times New Roman" w:hAnsi="Times New Roman" w:cs="Times New Roman"/>
        </w:rPr>
      </w:pPr>
      <w:r w:rsidRPr="00E56600">
        <w:rPr>
          <w:rFonts w:ascii="Times New Roman" w:hAnsi="Times New Roman" w:cs="Times New Roman"/>
        </w:rPr>
        <w:t xml:space="preserve">There are </w:t>
      </w:r>
      <w:r w:rsidR="00646364">
        <w:rPr>
          <w:rFonts w:ascii="Times New Roman" w:hAnsi="Times New Roman" w:cs="Times New Roman"/>
        </w:rPr>
        <w:t>three</w:t>
      </w:r>
      <w:r w:rsidR="00646364" w:rsidRPr="00E56600">
        <w:rPr>
          <w:rFonts w:ascii="Times New Roman" w:hAnsi="Times New Roman" w:cs="Times New Roman"/>
        </w:rPr>
        <w:t xml:space="preserve"> </w:t>
      </w:r>
      <w:r w:rsidRPr="00E56600">
        <w:rPr>
          <w:rFonts w:ascii="Times New Roman" w:hAnsi="Times New Roman" w:cs="Times New Roman"/>
        </w:rPr>
        <w:t xml:space="preserve">reasons </w:t>
      </w:r>
      <w:r w:rsidR="00646364">
        <w:rPr>
          <w:rFonts w:ascii="Times New Roman" w:hAnsi="Times New Roman" w:cs="Times New Roman"/>
        </w:rPr>
        <w:t>why we did</w:t>
      </w:r>
      <w:r w:rsidR="00646364" w:rsidRPr="00E56600">
        <w:rPr>
          <w:rFonts w:ascii="Times New Roman" w:hAnsi="Times New Roman" w:cs="Times New Roman"/>
        </w:rPr>
        <w:t xml:space="preserve"> </w:t>
      </w:r>
      <w:r w:rsidRPr="00E56600">
        <w:rPr>
          <w:rFonts w:ascii="Times New Roman" w:hAnsi="Times New Roman" w:cs="Times New Roman"/>
        </w:rPr>
        <w:t xml:space="preserve">not report ALFF. First, previous </w:t>
      </w:r>
      <w:r w:rsidR="00903023" w:rsidRPr="00E56600">
        <w:rPr>
          <w:rFonts w:ascii="Times New Roman" w:hAnsi="Times New Roman" w:cs="Times New Roman"/>
        </w:rPr>
        <w:t>stud</w:t>
      </w:r>
      <w:r w:rsidR="00903023">
        <w:rPr>
          <w:rFonts w:ascii="Times New Roman" w:hAnsi="Times New Roman" w:cs="Times New Roman"/>
        </w:rPr>
        <w:t>ies have</w:t>
      </w:r>
      <w:r w:rsidR="00903023" w:rsidRPr="00E56600">
        <w:rPr>
          <w:rFonts w:ascii="Times New Roman" w:hAnsi="Times New Roman" w:cs="Times New Roman"/>
        </w:rPr>
        <w:t xml:space="preserve"> </w:t>
      </w:r>
      <w:r w:rsidRPr="00E56600">
        <w:rPr>
          <w:rFonts w:ascii="Times New Roman" w:hAnsi="Times New Roman" w:cs="Times New Roman"/>
        </w:rPr>
        <w:t xml:space="preserve">revealed superior specificity </w:t>
      </w:r>
      <w:r w:rsidR="00903023">
        <w:rPr>
          <w:rFonts w:ascii="Times New Roman" w:hAnsi="Times New Roman" w:cs="Times New Roman"/>
        </w:rPr>
        <w:t>for</w:t>
      </w:r>
      <w:r w:rsidR="00903023" w:rsidRPr="00E56600">
        <w:rPr>
          <w:rFonts w:ascii="Times New Roman" w:hAnsi="Times New Roman" w:cs="Times New Roman"/>
        </w:rPr>
        <w:t xml:space="preserve"> </w:t>
      </w:r>
      <w:r w:rsidRPr="00E56600">
        <w:rPr>
          <w:rFonts w:ascii="Times New Roman" w:hAnsi="Times New Roman" w:cs="Times New Roman"/>
        </w:rPr>
        <w:t xml:space="preserve">the gray matter signal for </w:t>
      </w:r>
      <w:proofErr w:type="spellStart"/>
      <w:r w:rsidRPr="00E56600">
        <w:rPr>
          <w:rFonts w:ascii="Times New Roman" w:hAnsi="Times New Roman" w:cs="Times New Roman"/>
        </w:rPr>
        <w:t>fALFF</w:t>
      </w:r>
      <w:proofErr w:type="spellEnd"/>
      <w:r w:rsidRPr="00E56600">
        <w:rPr>
          <w:rFonts w:ascii="Times New Roman" w:hAnsi="Times New Roman" w:cs="Times New Roman"/>
        </w:rPr>
        <w:t xml:space="preserve"> compared to ALFF. Second, previous </w:t>
      </w:r>
      <w:r w:rsidR="00903023" w:rsidRPr="00E56600">
        <w:rPr>
          <w:rFonts w:ascii="Times New Roman" w:hAnsi="Times New Roman" w:cs="Times New Roman"/>
        </w:rPr>
        <w:t>stud</w:t>
      </w:r>
      <w:r w:rsidR="00903023">
        <w:rPr>
          <w:rFonts w:ascii="Times New Roman" w:hAnsi="Times New Roman" w:cs="Times New Roman"/>
        </w:rPr>
        <w:t>ies</w:t>
      </w:r>
      <w:r w:rsidR="00903023" w:rsidRPr="00E56600">
        <w:rPr>
          <w:rFonts w:ascii="Times New Roman" w:hAnsi="Times New Roman" w:cs="Times New Roman"/>
        </w:rPr>
        <w:t xml:space="preserve"> </w:t>
      </w:r>
      <w:r w:rsidR="00903023">
        <w:rPr>
          <w:rFonts w:ascii="Times New Roman" w:hAnsi="Times New Roman" w:cs="Times New Roman"/>
        </w:rPr>
        <w:t xml:space="preserve">have </w:t>
      </w:r>
      <w:r w:rsidRPr="00E56600">
        <w:rPr>
          <w:rFonts w:ascii="Times New Roman" w:hAnsi="Times New Roman" w:cs="Times New Roman"/>
        </w:rPr>
        <w:t>revealed adequate test</w:t>
      </w:r>
      <w:r w:rsidR="00467CAD" w:rsidRPr="00E56600">
        <w:rPr>
          <w:rFonts w:ascii="Times New Roman" w:hAnsi="Times New Roman" w:cs="Times New Roman" w:hint="eastAsia"/>
        </w:rPr>
        <w:t>-</w:t>
      </w:r>
      <w:r w:rsidRPr="00E56600">
        <w:rPr>
          <w:rFonts w:ascii="Times New Roman" w:hAnsi="Times New Roman" w:cs="Times New Roman"/>
        </w:rPr>
        <w:t xml:space="preserve">retest stability for </w:t>
      </w:r>
      <w:proofErr w:type="spellStart"/>
      <w:r w:rsidRPr="00E56600">
        <w:rPr>
          <w:rFonts w:ascii="Times New Roman" w:hAnsi="Times New Roman" w:cs="Times New Roman"/>
        </w:rPr>
        <w:t>fALFF</w:t>
      </w:r>
      <w:proofErr w:type="spellEnd"/>
      <w:r w:rsidRPr="00E56600">
        <w:rPr>
          <w:rFonts w:ascii="Times New Roman" w:hAnsi="Times New Roman" w:cs="Times New Roman"/>
        </w:rPr>
        <w:t xml:space="preserve"> and ALFF. Third, </w:t>
      </w:r>
      <w:r w:rsidR="00DE59BF" w:rsidRPr="00E56600">
        <w:rPr>
          <w:rFonts w:ascii="Times New Roman" w:hAnsi="Times New Roman" w:cs="Times New Roman"/>
        </w:rPr>
        <w:t xml:space="preserve">we </w:t>
      </w:r>
      <w:r w:rsidR="00903023">
        <w:rPr>
          <w:rFonts w:ascii="Times New Roman" w:hAnsi="Times New Roman" w:cs="Times New Roman"/>
        </w:rPr>
        <w:t xml:space="preserve">were </w:t>
      </w:r>
      <w:r w:rsidR="00DE59BF" w:rsidRPr="00E56600">
        <w:rPr>
          <w:rFonts w:ascii="Times New Roman" w:hAnsi="Times New Roman" w:cs="Times New Roman"/>
        </w:rPr>
        <w:t xml:space="preserve">particularly interested in the brain activity </w:t>
      </w:r>
      <w:r w:rsidR="00903023">
        <w:rPr>
          <w:rFonts w:ascii="Times New Roman" w:hAnsi="Times New Roman" w:cs="Times New Roman"/>
        </w:rPr>
        <w:t>of the</w:t>
      </w:r>
      <w:r w:rsidR="00903023" w:rsidRPr="00E56600">
        <w:rPr>
          <w:rFonts w:ascii="Times New Roman" w:hAnsi="Times New Roman" w:cs="Times New Roman"/>
        </w:rPr>
        <w:t xml:space="preserve"> </w:t>
      </w:r>
      <w:r w:rsidR="00DE59BF" w:rsidRPr="00E56600">
        <w:rPr>
          <w:rFonts w:ascii="Times New Roman" w:hAnsi="Times New Roman" w:cs="Times New Roman"/>
        </w:rPr>
        <w:t xml:space="preserve">DMN because several studies </w:t>
      </w:r>
      <w:r w:rsidR="00903023">
        <w:rPr>
          <w:rFonts w:ascii="Times New Roman" w:hAnsi="Times New Roman" w:cs="Times New Roman"/>
        </w:rPr>
        <w:t xml:space="preserve">have </w:t>
      </w:r>
      <w:r w:rsidR="00DE59BF" w:rsidRPr="00E56600">
        <w:rPr>
          <w:rFonts w:ascii="Times New Roman" w:hAnsi="Times New Roman" w:cs="Times New Roman"/>
        </w:rPr>
        <w:t xml:space="preserve">revealed </w:t>
      </w:r>
      <w:r w:rsidR="00903023" w:rsidRPr="00E56600">
        <w:rPr>
          <w:rFonts w:ascii="Times New Roman" w:hAnsi="Times New Roman" w:cs="Times New Roman"/>
        </w:rPr>
        <w:t>alter</w:t>
      </w:r>
      <w:r w:rsidR="00903023">
        <w:rPr>
          <w:rFonts w:ascii="Times New Roman" w:hAnsi="Times New Roman" w:cs="Times New Roman"/>
        </w:rPr>
        <w:t>ed</w:t>
      </w:r>
      <w:r w:rsidR="00903023" w:rsidRPr="00E56600">
        <w:rPr>
          <w:rFonts w:ascii="Times New Roman" w:hAnsi="Times New Roman" w:cs="Times New Roman"/>
        </w:rPr>
        <w:t xml:space="preserve"> </w:t>
      </w:r>
      <w:r w:rsidR="00DE59BF" w:rsidRPr="00E56600">
        <w:rPr>
          <w:rFonts w:ascii="Times New Roman" w:hAnsi="Times New Roman" w:cs="Times New Roman"/>
        </w:rPr>
        <w:t xml:space="preserve">spontaneous neural activity </w:t>
      </w:r>
      <w:r w:rsidR="00903023">
        <w:rPr>
          <w:rFonts w:ascii="Times New Roman" w:hAnsi="Times New Roman" w:cs="Times New Roman"/>
        </w:rPr>
        <w:t>in</w:t>
      </w:r>
      <w:r w:rsidR="00903023" w:rsidRPr="00E56600">
        <w:rPr>
          <w:rFonts w:ascii="Times New Roman" w:hAnsi="Times New Roman" w:cs="Times New Roman"/>
        </w:rPr>
        <w:t xml:space="preserve"> </w:t>
      </w:r>
      <w:r w:rsidR="00DE59BF" w:rsidRPr="00E56600">
        <w:rPr>
          <w:rFonts w:ascii="Times New Roman" w:hAnsi="Times New Roman" w:cs="Times New Roman"/>
        </w:rPr>
        <w:t xml:space="preserve">the DMN in </w:t>
      </w:r>
      <w:r w:rsidR="00903023">
        <w:rPr>
          <w:rFonts w:ascii="Times New Roman" w:hAnsi="Times New Roman" w:cs="Times New Roman"/>
        </w:rPr>
        <w:t xml:space="preserve">the </w:t>
      </w:r>
      <w:r w:rsidR="00DE59BF" w:rsidRPr="00E56600">
        <w:rPr>
          <w:rFonts w:ascii="Times New Roman" w:hAnsi="Times New Roman" w:cs="Times New Roman"/>
        </w:rPr>
        <w:t>resting</w:t>
      </w:r>
      <w:r w:rsidR="00467CAD" w:rsidRPr="00E56600">
        <w:rPr>
          <w:rFonts w:ascii="Times New Roman" w:hAnsi="Times New Roman" w:cs="Times New Roman" w:hint="eastAsia"/>
        </w:rPr>
        <w:t>-</w:t>
      </w:r>
      <w:r w:rsidR="00DE59BF" w:rsidRPr="00E56600">
        <w:rPr>
          <w:rFonts w:ascii="Times New Roman" w:hAnsi="Times New Roman" w:cs="Times New Roman"/>
        </w:rPr>
        <w:t>state in patients with major depression</w:t>
      </w:r>
      <w:r w:rsidR="00941B3D" w:rsidRPr="00E56600">
        <w:rPr>
          <w:rFonts w:ascii="Times New Roman" w:hAnsi="Times New Roman" w:cs="Times New Roman"/>
        </w:rPr>
        <w:t xml:space="preserve"> (</w:t>
      </w:r>
      <w:r w:rsidR="00903023">
        <w:rPr>
          <w:rFonts w:ascii="Times New Roman" w:hAnsi="Times New Roman" w:cs="Times New Roman"/>
        </w:rPr>
        <w:t>see</w:t>
      </w:r>
      <w:r w:rsidR="00903023" w:rsidRPr="00E56600">
        <w:rPr>
          <w:rFonts w:ascii="Times New Roman" w:hAnsi="Times New Roman" w:cs="Times New Roman" w:hint="eastAsia"/>
        </w:rPr>
        <w:t xml:space="preserve"> </w:t>
      </w:r>
      <w:r w:rsidR="00F803AA">
        <w:rPr>
          <w:rFonts w:ascii="Times New Roman" w:hAnsi="Times New Roman" w:cs="Times New Roman" w:hint="eastAsia"/>
        </w:rPr>
        <w:t>page 10, lines 9</w:t>
      </w:r>
      <w:r w:rsidR="00F803AA">
        <w:rPr>
          <w:rFonts w:ascii="Times New Roman" w:hAnsi="Times New Roman" w:cs="Times New Roman"/>
        </w:rPr>
        <w:t>–</w:t>
      </w:r>
      <w:r w:rsidR="00F803AA">
        <w:rPr>
          <w:rFonts w:ascii="Times New Roman" w:hAnsi="Times New Roman" w:cs="Times New Roman" w:hint="eastAsia"/>
        </w:rPr>
        <w:t>18</w:t>
      </w:r>
      <w:r w:rsidR="00941B3D" w:rsidRPr="00E56600">
        <w:rPr>
          <w:rFonts w:ascii="Times New Roman" w:hAnsi="Times New Roman" w:cs="Times New Roman"/>
        </w:rPr>
        <w:t>)</w:t>
      </w:r>
      <w:r w:rsidR="00DE59BF" w:rsidRPr="00E56600">
        <w:rPr>
          <w:rFonts w:ascii="Times New Roman" w:hAnsi="Times New Roman" w:cs="Times New Roman"/>
        </w:rPr>
        <w:t>.</w:t>
      </w:r>
    </w:p>
    <w:p w14:paraId="3D80A949" w14:textId="77777777" w:rsidR="00C10D77" w:rsidRPr="00E56600" w:rsidRDefault="00C10D77" w:rsidP="002B3F60">
      <w:pPr>
        <w:rPr>
          <w:rFonts w:ascii="Times New Roman" w:hAnsi="Times New Roman" w:cs="Times New Roman"/>
        </w:rPr>
      </w:pPr>
    </w:p>
    <w:p w14:paraId="4063FE76" w14:textId="15B5BA70" w:rsidR="00A63F36" w:rsidRPr="00E56600" w:rsidRDefault="00903023" w:rsidP="00A63F36">
      <w:pPr>
        <w:rPr>
          <w:rFonts w:ascii="Times New Roman" w:hAnsi="Times New Roman" w:cs="Times New Roman"/>
        </w:rPr>
      </w:pPr>
      <w:r>
        <w:rPr>
          <w:rFonts w:ascii="Times New Roman" w:hAnsi="Times New Roman" w:cs="Times New Roman"/>
        </w:rPr>
        <w:t>However, despite</w:t>
      </w:r>
      <w:r w:rsidRPr="00E56600">
        <w:rPr>
          <w:rFonts w:ascii="Times New Roman" w:hAnsi="Times New Roman" w:cs="Times New Roman"/>
        </w:rPr>
        <w:t xml:space="preserve"> </w:t>
      </w:r>
      <w:r w:rsidR="00A63385" w:rsidRPr="00E56600">
        <w:rPr>
          <w:rFonts w:ascii="Times New Roman" w:hAnsi="Times New Roman" w:cs="Times New Roman"/>
        </w:rPr>
        <w:t xml:space="preserve">the </w:t>
      </w:r>
      <w:r>
        <w:rPr>
          <w:rFonts w:ascii="Times New Roman" w:hAnsi="Times New Roman" w:cs="Times New Roman"/>
        </w:rPr>
        <w:t>aforementioned</w:t>
      </w:r>
      <w:r w:rsidRPr="00E56600">
        <w:rPr>
          <w:rFonts w:ascii="Times New Roman" w:hAnsi="Times New Roman" w:cs="Times New Roman"/>
        </w:rPr>
        <w:t xml:space="preserve"> </w:t>
      </w:r>
      <w:r w:rsidR="00A63385" w:rsidRPr="00E56600">
        <w:rPr>
          <w:rFonts w:ascii="Times New Roman" w:hAnsi="Times New Roman" w:cs="Times New Roman"/>
        </w:rPr>
        <w:t xml:space="preserve">reasons, it is important and useful to report </w:t>
      </w:r>
      <w:r>
        <w:rPr>
          <w:rFonts w:ascii="Times New Roman" w:hAnsi="Times New Roman" w:cs="Times New Roman"/>
        </w:rPr>
        <w:t>ALFF</w:t>
      </w:r>
      <w:r w:rsidRPr="00E56600">
        <w:rPr>
          <w:rFonts w:ascii="Times New Roman" w:hAnsi="Times New Roman" w:cs="Times New Roman"/>
        </w:rPr>
        <w:t xml:space="preserve"> </w:t>
      </w:r>
      <w:r w:rsidR="00A63385" w:rsidRPr="00E56600">
        <w:rPr>
          <w:rFonts w:ascii="Times New Roman" w:hAnsi="Times New Roman" w:cs="Times New Roman"/>
        </w:rPr>
        <w:t>resul</w:t>
      </w:r>
      <w:r w:rsidR="005820B4" w:rsidRPr="00E56600">
        <w:rPr>
          <w:rFonts w:ascii="Times New Roman" w:hAnsi="Times New Roman" w:cs="Times New Roman"/>
        </w:rPr>
        <w:t>t</w:t>
      </w:r>
      <w:r w:rsidR="00A63385" w:rsidRPr="00E56600">
        <w:rPr>
          <w:rFonts w:ascii="Times New Roman" w:hAnsi="Times New Roman" w:cs="Times New Roman"/>
        </w:rPr>
        <w:t>s.</w:t>
      </w:r>
      <w:r>
        <w:rPr>
          <w:rFonts w:ascii="Times New Roman" w:hAnsi="Times New Roman" w:cs="Times New Roman"/>
        </w:rPr>
        <w:t xml:space="preserve"> Therefore, w</w:t>
      </w:r>
      <w:r w:rsidRPr="00E56600">
        <w:rPr>
          <w:rFonts w:ascii="Times New Roman" w:hAnsi="Times New Roman" w:cs="Times New Roman"/>
        </w:rPr>
        <w:t xml:space="preserve">e </w:t>
      </w:r>
      <w:r>
        <w:rPr>
          <w:rFonts w:ascii="Times New Roman" w:hAnsi="Times New Roman" w:cs="Times New Roman"/>
        </w:rPr>
        <w:t xml:space="preserve">now </w:t>
      </w:r>
      <w:r w:rsidR="00A63385" w:rsidRPr="00E56600">
        <w:rPr>
          <w:rFonts w:ascii="Times New Roman" w:hAnsi="Times New Roman" w:cs="Times New Roman"/>
        </w:rPr>
        <w:t xml:space="preserve">report </w:t>
      </w:r>
      <w:r>
        <w:rPr>
          <w:rFonts w:ascii="Times New Roman" w:hAnsi="Times New Roman" w:cs="Times New Roman"/>
        </w:rPr>
        <w:t>same</w:t>
      </w:r>
      <w:r w:rsidRPr="00E56600">
        <w:rPr>
          <w:rFonts w:ascii="Times New Roman" w:hAnsi="Times New Roman" w:cs="Times New Roman"/>
        </w:rPr>
        <w:t xml:space="preserve"> </w:t>
      </w:r>
      <w:r w:rsidR="00A63385" w:rsidRPr="00E56600">
        <w:rPr>
          <w:rFonts w:ascii="Times New Roman" w:hAnsi="Times New Roman" w:cs="Times New Roman"/>
        </w:rPr>
        <w:t>in supplementary tables</w:t>
      </w:r>
      <w:r w:rsidR="00607F4C" w:rsidRPr="00E56600">
        <w:rPr>
          <w:rFonts w:ascii="Times New Roman" w:hAnsi="Times New Roman" w:cs="Times New Roman"/>
        </w:rPr>
        <w:t xml:space="preserve"> (</w:t>
      </w:r>
      <w:r>
        <w:rPr>
          <w:rFonts w:ascii="Times New Roman" w:hAnsi="Times New Roman" w:cs="Times New Roman"/>
        </w:rPr>
        <w:t>s</w:t>
      </w:r>
      <w:r w:rsidR="00607F4C" w:rsidRPr="00E56600">
        <w:rPr>
          <w:rFonts w:ascii="Times New Roman" w:hAnsi="Times New Roman" w:cs="Times New Roman"/>
        </w:rPr>
        <w:t xml:space="preserve">upplementary </w:t>
      </w:r>
      <w:r>
        <w:rPr>
          <w:rFonts w:ascii="Times New Roman" w:hAnsi="Times New Roman" w:cs="Times New Roman"/>
        </w:rPr>
        <w:t>T</w:t>
      </w:r>
      <w:r w:rsidR="00607F4C" w:rsidRPr="00E56600">
        <w:rPr>
          <w:rFonts w:ascii="Times New Roman" w:hAnsi="Times New Roman" w:cs="Times New Roman"/>
        </w:rPr>
        <w:t>ables 2</w:t>
      </w:r>
      <w:r>
        <w:rPr>
          <w:rFonts w:ascii="Times New Roman" w:hAnsi="Times New Roman" w:cs="Times New Roman"/>
        </w:rPr>
        <w:t xml:space="preserve"> and </w:t>
      </w:r>
      <w:r w:rsidR="00467CAD" w:rsidRPr="00E56600">
        <w:rPr>
          <w:rFonts w:ascii="Times New Roman" w:hAnsi="Times New Roman" w:cs="Times New Roman" w:hint="eastAsia"/>
        </w:rPr>
        <w:t>3</w:t>
      </w:r>
      <w:r w:rsidR="00607F4C" w:rsidRPr="00E56600">
        <w:rPr>
          <w:rFonts w:ascii="Times New Roman" w:hAnsi="Times New Roman" w:cs="Times New Roman"/>
        </w:rPr>
        <w:t>)</w:t>
      </w:r>
      <w:r w:rsidR="00A63385" w:rsidRPr="00E56600">
        <w:rPr>
          <w:rFonts w:ascii="Times New Roman" w:hAnsi="Times New Roman" w:cs="Times New Roman"/>
        </w:rPr>
        <w:t xml:space="preserve"> and </w:t>
      </w:r>
      <w:r>
        <w:rPr>
          <w:rFonts w:ascii="Times New Roman" w:hAnsi="Times New Roman" w:cs="Times New Roman"/>
        </w:rPr>
        <w:t xml:space="preserve">we have </w:t>
      </w:r>
      <w:r w:rsidR="00A63385" w:rsidRPr="00E56600">
        <w:rPr>
          <w:rFonts w:ascii="Times New Roman" w:hAnsi="Times New Roman" w:cs="Times New Roman"/>
        </w:rPr>
        <w:t xml:space="preserve">added further explanation </w:t>
      </w:r>
      <w:r>
        <w:rPr>
          <w:rFonts w:ascii="Times New Roman" w:hAnsi="Times New Roman" w:cs="Times New Roman"/>
        </w:rPr>
        <w:t>to</w:t>
      </w:r>
      <w:r w:rsidRPr="00E56600">
        <w:rPr>
          <w:rFonts w:ascii="Times New Roman" w:hAnsi="Times New Roman" w:cs="Times New Roman"/>
        </w:rPr>
        <w:t xml:space="preserve"> </w:t>
      </w:r>
      <w:r w:rsidR="00607F4C" w:rsidRPr="00E56600">
        <w:rPr>
          <w:rFonts w:ascii="Times New Roman" w:hAnsi="Times New Roman" w:cs="Times New Roman"/>
        </w:rPr>
        <w:t xml:space="preserve">the </w:t>
      </w:r>
      <w:r w:rsidRPr="00E56600">
        <w:rPr>
          <w:rFonts w:ascii="Times New Roman" w:hAnsi="Times New Roman" w:cs="Times New Roman"/>
        </w:rPr>
        <w:t>M</w:t>
      </w:r>
      <w:r>
        <w:rPr>
          <w:rFonts w:ascii="Times New Roman" w:hAnsi="Times New Roman" w:cs="Times New Roman"/>
        </w:rPr>
        <w:t>ethods</w:t>
      </w:r>
      <w:r w:rsidRPr="00E56600">
        <w:rPr>
          <w:rFonts w:ascii="Times New Roman" w:hAnsi="Times New Roman" w:cs="Times New Roman"/>
        </w:rPr>
        <w:t xml:space="preserve"> </w:t>
      </w:r>
      <w:r w:rsidR="00484B64" w:rsidRPr="00E56600">
        <w:rPr>
          <w:rFonts w:ascii="Times New Roman" w:hAnsi="Times New Roman" w:cs="Times New Roman"/>
        </w:rPr>
        <w:t>(</w:t>
      </w:r>
      <w:r w:rsidR="000C7E95" w:rsidRPr="00E56600">
        <w:rPr>
          <w:rFonts w:ascii="Times New Roman" w:hAnsi="Times New Roman" w:cs="Times New Roman"/>
        </w:rPr>
        <w:t>page 1</w:t>
      </w:r>
      <w:r w:rsidR="003373C9">
        <w:rPr>
          <w:rFonts w:ascii="Times New Roman" w:hAnsi="Times New Roman" w:cs="Times New Roman" w:hint="eastAsia"/>
        </w:rPr>
        <w:t>1</w:t>
      </w:r>
      <w:r w:rsidR="000C7E95" w:rsidRPr="00E56600">
        <w:rPr>
          <w:rFonts w:ascii="Times New Roman" w:hAnsi="Times New Roman" w:cs="Times New Roman"/>
        </w:rPr>
        <w:t xml:space="preserve">, lines </w:t>
      </w:r>
      <w:r w:rsidR="003373C9">
        <w:rPr>
          <w:rFonts w:ascii="Times New Roman" w:hAnsi="Times New Roman" w:cs="Times New Roman" w:hint="eastAsia"/>
        </w:rPr>
        <w:t>5</w:t>
      </w:r>
      <w:r w:rsidR="00135AF8" w:rsidRPr="00E56600">
        <w:rPr>
          <w:rFonts w:ascii="Times New Roman" w:hAnsi="Times New Roman" w:cs="Times New Roman"/>
        </w:rPr>
        <w:t>–</w:t>
      </w:r>
      <w:r w:rsidR="003373C9">
        <w:rPr>
          <w:rFonts w:ascii="Times New Roman" w:hAnsi="Times New Roman" w:cs="Times New Roman" w:hint="eastAsia"/>
        </w:rPr>
        <w:t>9</w:t>
      </w:r>
      <w:r w:rsidR="000C7E95" w:rsidRPr="00E56600">
        <w:rPr>
          <w:rFonts w:ascii="Times New Roman" w:hAnsi="Times New Roman" w:cs="Times New Roman"/>
        </w:rPr>
        <w:t>)</w:t>
      </w:r>
      <w:r w:rsidR="00283DAC" w:rsidRPr="00E56600">
        <w:rPr>
          <w:rFonts w:ascii="Times New Roman" w:hAnsi="Times New Roman" w:cs="Times New Roman"/>
        </w:rPr>
        <w:t xml:space="preserve"> and </w:t>
      </w:r>
      <w:r>
        <w:rPr>
          <w:rFonts w:ascii="Times New Roman" w:hAnsi="Times New Roman" w:cs="Times New Roman"/>
        </w:rPr>
        <w:t xml:space="preserve">the </w:t>
      </w:r>
      <w:r w:rsidR="00283DAC" w:rsidRPr="00E56600">
        <w:rPr>
          <w:rFonts w:ascii="Times New Roman" w:hAnsi="Times New Roman" w:cs="Times New Roman"/>
        </w:rPr>
        <w:t>limitation</w:t>
      </w:r>
      <w:r>
        <w:rPr>
          <w:rFonts w:ascii="Times New Roman" w:hAnsi="Times New Roman" w:cs="Times New Roman"/>
        </w:rPr>
        <w:t>s</w:t>
      </w:r>
      <w:r w:rsidR="00607F4C" w:rsidRPr="00E56600">
        <w:rPr>
          <w:rFonts w:ascii="Times New Roman" w:hAnsi="Times New Roman" w:cs="Times New Roman"/>
        </w:rPr>
        <w:t xml:space="preserve"> </w:t>
      </w:r>
      <w:r>
        <w:rPr>
          <w:rFonts w:ascii="Times New Roman" w:hAnsi="Times New Roman" w:cs="Times New Roman"/>
        </w:rPr>
        <w:t>section of</w:t>
      </w:r>
      <w:r w:rsidRPr="00E56600">
        <w:rPr>
          <w:rFonts w:ascii="Times New Roman" w:hAnsi="Times New Roman" w:cs="Times New Roman"/>
        </w:rPr>
        <w:t xml:space="preserve"> </w:t>
      </w:r>
      <w:r w:rsidR="00607F4C" w:rsidRPr="00E56600">
        <w:rPr>
          <w:rFonts w:ascii="Times New Roman" w:hAnsi="Times New Roman" w:cs="Times New Roman"/>
        </w:rPr>
        <w:t xml:space="preserve">the DISCUSSION </w:t>
      </w:r>
      <w:r w:rsidR="00283DAC" w:rsidRPr="00E56600">
        <w:rPr>
          <w:rFonts w:ascii="Times New Roman" w:hAnsi="Times New Roman" w:cs="Times New Roman"/>
        </w:rPr>
        <w:t>(</w:t>
      </w:r>
      <w:r w:rsidR="003373C9">
        <w:rPr>
          <w:rFonts w:ascii="Times New Roman" w:hAnsi="Times New Roman" w:cs="Times New Roman" w:hint="eastAsia"/>
        </w:rPr>
        <w:t>page 20, lines 5</w:t>
      </w:r>
      <w:r w:rsidR="003373C9">
        <w:rPr>
          <w:rFonts w:ascii="Times New Roman" w:hAnsi="Times New Roman" w:cs="Times New Roman"/>
        </w:rPr>
        <w:t>–</w:t>
      </w:r>
      <w:r w:rsidR="003373C9">
        <w:rPr>
          <w:rFonts w:ascii="Times New Roman" w:hAnsi="Times New Roman" w:cs="Times New Roman" w:hint="eastAsia"/>
        </w:rPr>
        <w:t>10</w:t>
      </w:r>
      <w:r w:rsidR="00607F4C" w:rsidRPr="00E56600">
        <w:rPr>
          <w:rFonts w:ascii="Times New Roman" w:hAnsi="Times New Roman" w:cs="Times New Roman"/>
        </w:rPr>
        <w:t>)</w:t>
      </w:r>
      <w:r w:rsidR="00283DAC" w:rsidRPr="00E56600">
        <w:rPr>
          <w:rFonts w:ascii="Times New Roman" w:hAnsi="Times New Roman" w:cs="Times New Roman"/>
        </w:rPr>
        <w:t>.</w:t>
      </w:r>
    </w:p>
    <w:p w14:paraId="5725BD19" w14:textId="77777777" w:rsidR="00DC21E5" w:rsidRPr="00E56600" w:rsidRDefault="00DC21E5" w:rsidP="002B3F60">
      <w:pPr>
        <w:rPr>
          <w:rFonts w:ascii="Times New Roman" w:hAnsi="Times New Roman" w:cs="Times New Roman"/>
        </w:rPr>
      </w:pPr>
    </w:p>
    <w:p w14:paraId="5DD445D1" w14:textId="77777777" w:rsidR="00F472DA" w:rsidRPr="00E56600" w:rsidRDefault="00F472DA" w:rsidP="002B3F60">
      <w:pPr>
        <w:rPr>
          <w:rFonts w:ascii="Times New Roman" w:hAnsi="Times New Roman" w:cs="Times New Roman"/>
          <w:u w:val="single"/>
        </w:rPr>
      </w:pPr>
      <w:r w:rsidRPr="00E56600">
        <w:rPr>
          <w:rFonts w:ascii="Times New Roman" w:hAnsi="Times New Roman" w:cs="Times New Roman"/>
          <w:u w:val="single"/>
        </w:rPr>
        <w:t>Comment#5</w:t>
      </w:r>
    </w:p>
    <w:p w14:paraId="338745AF" w14:textId="77777777" w:rsidR="002B3F60" w:rsidRPr="00253898" w:rsidRDefault="00026328" w:rsidP="002B3F60">
      <w:pPr>
        <w:rPr>
          <w:rFonts w:ascii="Times New Roman" w:hAnsi="Times New Roman" w:cs="Times New Roman"/>
          <w:i/>
        </w:rPr>
      </w:pPr>
      <w:proofErr w:type="gramStart"/>
      <w:r w:rsidRPr="00253898">
        <w:rPr>
          <w:rFonts w:ascii="Times New Roman" w:hAnsi="Times New Roman" w:cs="Times New Roman"/>
          <w:i/>
        </w:rPr>
        <w:t>–</w:t>
      </w:r>
      <w:r w:rsidR="002B3F60" w:rsidRPr="00253898">
        <w:rPr>
          <w:rFonts w:ascii="Times New Roman" w:hAnsi="Times New Roman" w:cs="Times New Roman"/>
          <w:i/>
        </w:rPr>
        <w:t>could the authors describe the entire imaging protocol, i.e. what kind of sequences, duration of the scanning session.</w:t>
      </w:r>
      <w:proofErr w:type="gramEnd"/>
    </w:p>
    <w:p w14:paraId="56D7E259" w14:textId="77777777" w:rsidR="00903023" w:rsidRDefault="00903023" w:rsidP="000D1862">
      <w:pPr>
        <w:rPr>
          <w:rFonts w:ascii="Times New Roman" w:hAnsi="Times New Roman" w:cs="Times New Roman"/>
        </w:rPr>
      </w:pPr>
    </w:p>
    <w:p w14:paraId="0FD72FC2" w14:textId="43057041" w:rsidR="000D1862" w:rsidRPr="00E56600" w:rsidRDefault="00903023" w:rsidP="000D1862">
      <w:pPr>
        <w:rPr>
          <w:rFonts w:ascii="Times New Roman" w:hAnsi="Times New Roman" w:cs="Times New Roman"/>
        </w:rPr>
      </w:pPr>
      <w:r>
        <w:rPr>
          <w:rFonts w:ascii="Times New Roman" w:hAnsi="Times New Roman" w:cs="Times New Roman"/>
        </w:rPr>
        <w:t>W</w:t>
      </w:r>
      <w:r w:rsidR="000D1862" w:rsidRPr="00E56600">
        <w:rPr>
          <w:rFonts w:ascii="Times New Roman" w:hAnsi="Times New Roman" w:cs="Times New Roman"/>
        </w:rPr>
        <w:t xml:space="preserve">e describe the entire imaging protocol as requested in the revised manuscript (page </w:t>
      </w:r>
      <w:r w:rsidR="00992A29">
        <w:rPr>
          <w:rFonts w:ascii="Times New Roman" w:hAnsi="Times New Roman" w:cs="Times New Roman" w:hint="eastAsia"/>
        </w:rPr>
        <w:t>9</w:t>
      </w:r>
      <w:r w:rsidR="000D1862" w:rsidRPr="00E56600">
        <w:rPr>
          <w:rFonts w:ascii="Times New Roman" w:hAnsi="Times New Roman" w:cs="Times New Roman"/>
        </w:rPr>
        <w:t xml:space="preserve">, lines </w:t>
      </w:r>
      <w:r w:rsidR="00992A29">
        <w:rPr>
          <w:rFonts w:ascii="Times New Roman" w:hAnsi="Times New Roman" w:cs="Times New Roman" w:hint="eastAsia"/>
        </w:rPr>
        <w:t>9</w:t>
      </w:r>
      <w:r w:rsidR="00135AF8" w:rsidRPr="00E56600">
        <w:rPr>
          <w:rFonts w:ascii="Times New Roman" w:hAnsi="Times New Roman" w:cs="Times New Roman"/>
        </w:rPr>
        <w:t>–</w:t>
      </w:r>
      <w:r w:rsidR="00992A29">
        <w:rPr>
          <w:rFonts w:ascii="Times New Roman" w:hAnsi="Times New Roman" w:cs="Times New Roman" w:hint="eastAsia"/>
        </w:rPr>
        <w:t>14</w:t>
      </w:r>
      <w:r w:rsidR="000D1862" w:rsidRPr="00E56600">
        <w:rPr>
          <w:rFonts w:ascii="Times New Roman" w:hAnsi="Times New Roman" w:cs="Times New Roman"/>
        </w:rPr>
        <w:t>).</w:t>
      </w:r>
    </w:p>
    <w:p w14:paraId="4D4FD38F" w14:textId="77777777" w:rsidR="00CD3641" w:rsidRPr="00E56600" w:rsidRDefault="00CD3641" w:rsidP="000D1862">
      <w:pPr>
        <w:rPr>
          <w:rFonts w:ascii="Times New Roman" w:hAnsi="Times New Roman" w:cs="Times New Roman"/>
        </w:rPr>
      </w:pPr>
    </w:p>
    <w:p w14:paraId="0A73E3A1" w14:textId="77777777" w:rsidR="005F47F2" w:rsidRPr="00E56600" w:rsidRDefault="005F47F2" w:rsidP="005F47F2">
      <w:pPr>
        <w:rPr>
          <w:rFonts w:ascii="Times New Roman" w:hAnsi="Times New Roman" w:cs="Times New Roman"/>
          <w:u w:val="single"/>
        </w:rPr>
      </w:pPr>
      <w:r w:rsidRPr="00E56600">
        <w:rPr>
          <w:rFonts w:ascii="Times New Roman" w:hAnsi="Times New Roman" w:cs="Times New Roman"/>
          <w:u w:val="single"/>
        </w:rPr>
        <w:t>Comment#6</w:t>
      </w:r>
    </w:p>
    <w:p w14:paraId="1AF04054" w14:textId="77777777" w:rsidR="002B3F60" w:rsidRPr="00253898" w:rsidRDefault="00026328" w:rsidP="002B3F60">
      <w:pPr>
        <w:rPr>
          <w:rFonts w:ascii="Times New Roman" w:hAnsi="Times New Roman" w:cs="Times New Roman"/>
          <w:i/>
        </w:rPr>
      </w:pPr>
      <w:r w:rsidRPr="00253898">
        <w:rPr>
          <w:rFonts w:ascii="Times New Roman" w:hAnsi="Times New Roman" w:cs="Times New Roman"/>
          <w:i/>
        </w:rPr>
        <w:t>–</w:t>
      </w:r>
      <w:r w:rsidR="002B3F60" w:rsidRPr="00253898">
        <w:rPr>
          <w:rFonts w:ascii="Times New Roman" w:hAnsi="Times New Roman" w:cs="Times New Roman"/>
          <w:i/>
        </w:rPr>
        <w:t xml:space="preserve">Did the authors consider correlating </w:t>
      </w:r>
      <w:proofErr w:type="spellStart"/>
      <w:r w:rsidR="002B3F60" w:rsidRPr="00253898">
        <w:rPr>
          <w:rFonts w:ascii="Times New Roman" w:hAnsi="Times New Roman" w:cs="Times New Roman"/>
          <w:i/>
        </w:rPr>
        <w:t>fALFF</w:t>
      </w:r>
      <w:proofErr w:type="spellEnd"/>
      <w:r w:rsidR="002B3F60" w:rsidRPr="00253898">
        <w:rPr>
          <w:rFonts w:ascii="Times New Roman" w:hAnsi="Times New Roman" w:cs="Times New Roman"/>
          <w:i/>
        </w:rPr>
        <w:t xml:space="preserve"> to the MSM score (severity of treatment resistance in the TRD group) to determine if there was a linear/non</w:t>
      </w:r>
      <w:r w:rsidR="00BF2829" w:rsidRPr="00253898">
        <w:rPr>
          <w:rFonts w:ascii="Times New Roman" w:hAnsi="Times New Roman" w:cs="Times New Roman"/>
          <w:i/>
        </w:rPr>
        <w:t>-</w:t>
      </w:r>
      <w:r w:rsidR="002B3F60" w:rsidRPr="00253898">
        <w:rPr>
          <w:rFonts w:ascii="Times New Roman" w:hAnsi="Times New Roman" w:cs="Times New Roman"/>
          <w:i/>
        </w:rPr>
        <w:t>linear connection between the two measures.</w:t>
      </w:r>
    </w:p>
    <w:p w14:paraId="7265E5AA" w14:textId="77777777" w:rsidR="00903023" w:rsidRDefault="00903023" w:rsidP="001837CB">
      <w:pPr>
        <w:rPr>
          <w:rFonts w:ascii="Times New Roman" w:hAnsi="Times New Roman" w:cs="Times New Roman"/>
        </w:rPr>
      </w:pPr>
    </w:p>
    <w:p w14:paraId="21D36D1B" w14:textId="7880A1B5" w:rsidR="007339AC" w:rsidRDefault="001837CB" w:rsidP="002B3F60">
      <w:pPr>
        <w:rPr>
          <w:rFonts w:ascii="Times New Roman" w:hAnsi="Times New Roman" w:cs="Times New Roman"/>
        </w:rPr>
      </w:pPr>
      <w:r w:rsidRPr="00E56600">
        <w:rPr>
          <w:rFonts w:ascii="Times New Roman" w:hAnsi="Times New Roman" w:cs="Times New Roman"/>
        </w:rPr>
        <w:t>We thank Reviewer #1 for this important recommendation.</w:t>
      </w:r>
      <w:r w:rsidR="00903023">
        <w:rPr>
          <w:rFonts w:ascii="Times New Roman" w:hAnsi="Times New Roman" w:cs="Times New Roman"/>
        </w:rPr>
        <w:t xml:space="preserve"> Accordingly, </w:t>
      </w:r>
      <w:r w:rsidR="007339AC" w:rsidRPr="00E56600">
        <w:rPr>
          <w:rFonts w:ascii="Times New Roman" w:hAnsi="Times New Roman" w:cs="Times New Roman"/>
        </w:rPr>
        <w:t xml:space="preserve">we </w:t>
      </w:r>
      <w:r w:rsidR="00903023">
        <w:rPr>
          <w:rFonts w:ascii="Times New Roman" w:hAnsi="Times New Roman" w:cs="Times New Roman"/>
        </w:rPr>
        <w:t xml:space="preserve">conducted additional analyses, as </w:t>
      </w:r>
      <w:r w:rsidR="007339AC" w:rsidRPr="00E56600">
        <w:rPr>
          <w:rFonts w:ascii="Times New Roman" w:hAnsi="Times New Roman" w:cs="Times New Roman"/>
        </w:rPr>
        <w:t>describe</w:t>
      </w:r>
      <w:r w:rsidR="00903023">
        <w:rPr>
          <w:rFonts w:ascii="Times New Roman" w:hAnsi="Times New Roman" w:cs="Times New Roman"/>
        </w:rPr>
        <w:t>d</w:t>
      </w:r>
      <w:r w:rsidR="007339AC" w:rsidRPr="00E56600">
        <w:rPr>
          <w:rFonts w:ascii="Times New Roman" w:hAnsi="Times New Roman" w:cs="Times New Roman"/>
        </w:rPr>
        <w:t xml:space="preserve"> </w:t>
      </w:r>
      <w:r w:rsidR="00903023">
        <w:rPr>
          <w:rFonts w:ascii="Times New Roman" w:hAnsi="Times New Roman" w:cs="Times New Roman"/>
        </w:rPr>
        <w:t>below</w:t>
      </w:r>
      <w:r w:rsidR="007339AC" w:rsidRPr="00E56600">
        <w:rPr>
          <w:rFonts w:ascii="Times New Roman" w:hAnsi="Times New Roman" w:cs="Times New Roman"/>
        </w:rPr>
        <w:t>.</w:t>
      </w:r>
    </w:p>
    <w:p w14:paraId="4A14EA5C" w14:textId="77777777" w:rsidR="00903023" w:rsidRPr="00E56600" w:rsidRDefault="00903023" w:rsidP="002B3F60">
      <w:pPr>
        <w:rPr>
          <w:rFonts w:ascii="Times New Roman" w:hAnsi="Times New Roman" w:cs="Times New Roman"/>
        </w:rPr>
      </w:pPr>
    </w:p>
    <w:p w14:paraId="470D62B3" w14:textId="14250ADC" w:rsidR="00844B1C" w:rsidRDefault="00FE0B10" w:rsidP="002B3F60">
      <w:pPr>
        <w:rPr>
          <w:rFonts w:ascii="Times New Roman" w:hAnsi="Times New Roman" w:cs="Times New Roman"/>
        </w:rPr>
      </w:pPr>
      <w:r w:rsidRPr="00E56600">
        <w:rPr>
          <w:rFonts w:ascii="Times New Roman" w:hAnsi="Times New Roman" w:cs="Times New Roman"/>
        </w:rPr>
        <w:t xml:space="preserve">We conducted </w:t>
      </w:r>
      <w:r w:rsidR="00844B1C" w:rsidRPr="00E56600">
        <w:rPr>
          <w:rFonts w:ascii="Times New Roman" w:hAnsi="Times New Roman" w:cs="Times New Roman"/>
        </w:rPr>
        <w:t xml:space="preserve">two statistical </w:t>
      </w:r>
      <w:r w:rsidR="00903023" w:rsidRPr="00E56600">
        <w:rPr>
          <w:rFonts w:ascii="Times New Roman" w:hAnsi="Times New Roman" w:cs="Times New Roman"/>
        </w:rPr>
        <w:t>analys</w:t>
      </w:r>
      <w:r w:rsidR="00903023">
        <w:rPr>
          <w:rFonts w:ascii="Times New Roman" w:hAnsi="Times New Roman" w:cs="Times New Roman"/>
        </w:rPr>
        <w:t>e</w:t>
      </w:r>
      <w:r w:rsidR="00903023" w:rsidRPr="00E56600">
        <w:rPr>
          <w:rFonts w:ascii="Times New Roman" w:hAnsi="Times New Roman" w:cs="Times New Roman"/>
        </w:rPr>
        <w:t xml:space="preserve">s </w:t>
      </w:r>
      <w:r w:rsidR="00844B1C" w:rsidRPr="00E56600">
        <w:rPr>
          <w:rFonts w:ascii="Times New Roman" w:hAnsi="Times New Roman" w:cs="Times New Roman"/>
        </w:rPr>
        <w:t xml:space="preserve">to </w:t>
      </w:r>
      <w:r w:rsidR="00903023">
        <w:rPr>
          <w:rFonts w:ascii="Times New Roman" w:hAnsi="Times New Roman" w:cs="Times New Roman"/>
        </w:rPr>
        <w:t>test for</w:t>
      </w:r>
      <w:r w:rsidR="00903023" w:rsidRPr="00E56600">
        <w:rPr>
          <w:rFonts w:ascii="Times New Roman" w:hAnsi="Times New Roman" w:cs="Times New Roman"/>
        </w:rPr>
        <w:t xml:space="preserve"> </w:t>
      </w:r>
      <w:r w:rsidR="00844B1C" w:rsidRPr="00E56600">
        <w:rPr>
          <w:rFonts w:ascii="Times New Roman" w:hAnsi="Times New Roman" w:cs="Times New Roman"/>
        </w:rPr>
        <w:t>association</w:t>
      </w:r>
      <w:r w:rsidR="00903023">
        <w:rPr>
          <w:rFonts w:ascii="Times New Roman" w:hAnsi="Times New Roman" w:cs="Times New Roman"/>
        </w:rPr>
        <w:t>s</w:t>
      </w:r>
      <w:r w:rsidR="00844B1C" w:rsidRPr="00E56600">
        <w:rPr>
          <w:rFonts w:ascii="Times New Roman" w:hAnsi="Times New Roman" w:cs="Times New Roman"/>
        </w:rPr>
        <w:t xml:space="preserve"> between </w:t>
      </w:r>
      <w:proofErr w:type="spellStart"/>
      <w:r w:rsidR="00844B1C" w:rsidRPr="00E56600">
        <w:rPr>
          <w:rFonts w:ascii="Times New Roman" w:hAnsi="Times New Roman" w:cs="Times New Roman"/>
        </w:rPr>
        <w:t>fALFF</w:t>
      </w:r>
      <w:proofErr w:type="spellEnd"/>
      <w:r w:rsidR="00844B1C" w:rsidRPr="00E56600">
        <w:rPr>
          <w:rFonts w:ascii="Times New Roman" w:hAnsi="Times New Roman" w:cs="Times New Roman"/>
        </w:rPr>
        <w:t xml:space="preserve"> and MSM</w:t>
      </w:r>
      <w:r w:rsidRPr="00E56600">
        <w:rPr>
          <w:rFonts w:ascii="Times New Roman" w:hAnsi="Times New Roman" w:cs="Times New Roman"/>
        </w:rPr>
        <w:t xml:space="preserve"> </w:t>
      </w:r>
      <w:r w:rsidR="00903023">
        <w:rPr>
          <w:rFonts w:ascii="Times New Roman" w:hAnsi="Times New Roman" w:cs="Times New Roman"/>
        </w:rPr>
        <w:t>for</w:t>
      </w:r>
      <w:r w:rsidRPr="00E56600">
        <w:rPr>
          <w:rFonts w:ascii="Times New Roman" w:hAnsi="Times New Roman" w:cs="Times New Roman"/>
        </w:rPr>
        <w:t xml:space="preserve"> brain regions </w:t>
      </w:r>
      <w:r w:rsidR="00903023">
        <w:rPr>
          <w:rFonts w:ascii="Times New Roman" w:hAnsi="Times New Roman" w:cs="Times New Roman"/>
        </w:rPr>
        <w:t>that exhibited</w:t>
      </w:r>
      <w:r w:rsidR="00903023" w:rsidRPr="00E56600">
        <w:rPr>
          <w:rFonts w:ascii="Times New Roman" w:hAnsi="Times New Roman" w:cs="Times New Roman"/>
        </w:rPr>
        <w:t xml:space="preserve"> </w:t>
      </w:r>
      <w:r w:rsidRPr="00E56600">
        <w:rPr>
          <w:rFonts w:ascii="Times New Roman" w:hAnsi="Times New Roman" w:cs="Times New Roman"/>
        </w:rPr>
        <w:t>statistically different spontaneous neural activity</w:t>
      </w:r>
      <w:r w:rsidR="00903023">
        <w:rPr>
          <w:rFonts w:ascii="Times New Roman" w:hAnsi="Times New Roman" w:cs="Times New Roman"/>
        </w:rPr>
        <w:t xml:space="preserve"> according to</w:t>
      </w:r>
      <w:r w:rsidRPr="00E56600">
        <w:rPr>
          <w:rFonts w:ascii="Times New Roman" w:hAnsi="Times New Roman" w:cs="Times New Roman"/>
        </w:rPr>
        <w:t xml:space="preserve"> TRD &gt; non</w:t>
      </w:r>
      <w:r w:rsidR="00B8380C" w:rsidRPr="00E56600">
        <w:rPr>
          <w:rFonts w:ascii="Times New Roman" w:hAnsi="Times New Roman" w:cs="Times New Roman"/>
        </w:rPr>
        <w:t>-</w:t>
      </w:r>
      <w:r w:rsidRPr="00E56600">
        <w:rPr>
          <w:rFonts w:ascii="Times New Roman" w:hAnsi="Times New Roman" w:cs="Times New Roman"/>
        </w:rPr>
        <w:t>TRD and TRD &lt; non</w:t>
      </w:r>
      <w:r w:rsidR="00B8380C" w:rsidRPr="00E56600">
        <w:rPr>
          <w:rFonts w:ascii="Times New Roman" w:hAnsi="Times New Roman" w:cs="Times New Roman"/>
        </w:rPr>
        <w:t>-</w:t>
      </w:r>
      <w:r w:rsidRPr="00E56600">
        <w:rPr>
          <w:rFonts w:ascii="Times New Roman" w:hAnsi="Times New Roman" w:cs="Times New Roman"/>
        </w:rPr>
        <w:t>TRD contrast</w:t>
      </w:r>
      <w:r w:rsidR="00903023">
        <w:rPr>
          <w:rFonts w:ascii="Times New Roman" w:hAnsi="Times New Roman" w:cs="Times New Roman"/>
        </w:rPr>
        <w:t>s</w:t>
      </w:r>
      <w:r w:rsidR="00F33B00">
        <w:rPr>
          <w:rFonts w:ascii="Times New Roman" w:hAnsi="Times New Roman" w:cs="Times New Roman"/>
        </w:rPr>
        <w:t>:</w:t>
      </w:r>
    </w:p>
    <w:p w14:paraId="04A11012" w14:textId="77777777" w:rsidR="00F33B00" w:rsidRPr="00E56600" w:rsidRDefault="00F33B00" w:rsidP="002B3F60">
      <w:pPr>
        <w:rPr>
          <w:rFonts w:ascii="Times New Roman" w:hAnsi="Times New Roman" w:cs="Times New Roman"/>
        </w:rPr>
      </w:pPr>
    </w:p>
    <w:p w14:paraId="67904837" w14:textId="0C7B7200" w:rsidR="00844B1C" w:rsidRPr="00E56600" w:rsidRDefault="00844B1C" w:rsidP="00844B1C">
      <w:pPr>
        <w:ind w:firstLine="840"/>
        <w:rPr>
          <w:rFonts w:ascii="Times New Roman" w:hAnsi="Times New Roman" w:cs="Times New Roman"/>
        </w:rPr>
      </w:pPr>
      <w:r w:rsidRPr="00E56600">
        <w:rPr>
          <w:rFonts w:ascii="Times New Roman" w:hAnsi="Times New Roman" w:cs="Times New Roman"/>
        </w:rPr>
        <w:t xml:space="preserve">1) Pearson’s </w:t>
      </w:r>
      <w:r w:rsidR="00903023">
        <w:rPr>
          <w:rFonts w:ascii="Times New Roman" w:hAnsi="Times New Roman" w:cs="Times New Roman"/>
        </w:rPr>
        <w:t xml:space="preserve">correlation </w:t>
      </w:r>
      <w:r w:rsidRPr="00E56600">
        <w:rPr>
          <w:rFonts w:ascii="Times New Roman" w:hAnsi="Times New Roman" w:cs="Times New Roman"/>
        </w:rPr>
        <w:t>coefficient (</w:t>
      </w:r>
      <w:r w:rsidRPr="00E56600">
        <w:rPr>
          <w:rFonts w:ascii="Times New Roman" w:hAnsi="Times New Roman" w:cs="Times New Roman"/>
          <w:i/>
        </w:rPr>
        <w:t>r</w:t>
      </w:r>
      <w:r w:rsidRPr="00E56600">
        <w:rPr>
          <w:rFonts w:ascii="Times New Roman" w:hAnsi="Times New Roman" w:cs="Times New Roman"/>
        </w:rPr>
        <w:t>)</w:t>
      </w:r>
    </w:p>
    <w:p w14:paraId="252F41FF" w14:textId="4E6350C8" w:rsidR="00D23FCB" w:rsidRDefault="00844B1C" w:rsidP="00253898">
      <w:pPr>
        <w:ind w:left="840"/>
        <w:rPr>
          <w:rFonts w:ascii="Times New Roman" w:hAnsi="Times New Roman" w:cs="Times New Roman"/>
        </w:rPr>
      </w:pPr>
      <w:r w:rsidRPr="00E56600">
        <w:rPr>
          <w:rFonts w:ascii="Times New Roman" w:hAnsi="Times New Roman" w:cs="Times New Roman"/>
        </w:rPr>
        <w:t xml:space="preserve">We calculated </w:t>
      </w:r>
      <w:r w:rsidR="00ED5CD0" w:rsidRPr="00E56600">
        <w:rPr>
          <w:rFonts w:ascii="Times New Roman" w:hAnsi="Times New Roman" w:cs="Times New Roman"/>
        </w:rPr>
        <w:t xml:space="preserve">partial </w:t>
      </w:r>
      <w:r w:rsidR="00B95371" w:rsidRPr="00E56600">
        <w:rPr>
          <w:rFonts w:ascii="Times New Roman" w:hAnsi="Times New Roman" w:cs="Times New Roman"/>
        </w:rPr>
        <w:t>correlation</w:t>
      </w:r>
      <w:r w:rsidR="00903023">
        <w:rPr>
          <w:rFonts w:ascii="Times New Roman" w:hAnsi="Times New Roman" w:cs="Times New Roman"/>
        </w:rPr>
        <w:t>s</w:t>
      </w:r>
      <w:r w:rsidR="00B95371" w:rsidRPr="00E56600">
        <w:rPr>
          <w:rFonts w:ascii="Times New Roman" w:hAnsi="Times New Roman" w:cs="Times New Roman"/>
        </w:rPr>
        <w:t xml:space="preserve"> </w:t>
      </w:r>
      <w:r w:rsidRPr="00E56600">
        <w:rPr>
          <w:rFonts w:ascii="Times New Roman" w:hAnsi="Times New Roman" w:cs="Times New Roman"/>
        </w:rPr>
        <w:t xml:space="preserve">using </w:t>
      </w:r>
      <w:r w:rsidR="00F02E6C" w:rsidRPr="00E56600">
        <w:rPr>
          <w:rFonts w:ascii="Times New Roman" w:hAnsi="Times New Roman" w:cs="Times New Roman"/>
        </w:rPr>
        <w:t>R</w:t>
      </w:r>
      <w:r w:rsidR="00B22EBD" w:rsidRPr="00E56600">
        <w:rPr>
          <w:rFonts w:ascii="Times New Roman" w:hAnsi="Times New Roman" w:cs="Times New Roman"/>
        </w:rPr>
        <w:t xml:space="preserve"> </w:t>
      </w:r>
      <w:r w:rsidR="00903023">
        <w:rPr>
          <w:rFonts w:ascii="Times New Roman" w:hAnsi="Times New Roman" w:cs="Times New Roman"/>
        </w:rPr>
        <w:t>(</w:t>
      </w:r>
      <w:r w:rsidR="00B22EBD" w:rsidRPr="00E56600">
        <w:rPr>
          <w:rFonts w:ascii="Times New Roman" w:hAnsi="Times New Roman" w:cs="Times New Roman"/>
        </w:rPr>
        <w:t>version 3.1</w:t>
      </w:r>
      <w:r w:rsidR="00B8380C" w:rsidRPr="00E56600">
        <w:rPr>
          <w:rFonts w:ascii="Times New Roman" w:hAnsi="Times New Roman" w:cs="Times New Roman"/>
        </w:rPr>
        <w:t>.</w:t>
      </w:r>
      <w:r w:rsidR="00B22EBD" w:rsidRPr="00E56600">
        <w:rPr>
          <w:rFonts w:ascii="Times New Roman" w:hAnsi="Times New Roman" w:cs="Times New Roman"/>
        </w:rPr>
        <w:t>1</w:t>
      </w:r>
      <w:r w:rsidR="00F02E6C" w:rsidRPr="00E56600">
        <w:rPr>
          <w:rFonts w:ascii="Times New Roman" w:hAnsi="Times New Roman" w:cs="Times New Roman"/>
        </w:rPr>
        <w:t xml:space="preserve"> for</w:t>
      </w:r>
      <w:r w:rsidRPr="00E56600">
        <w:rPr>
          <w:rFonts w:ascii="Times New Roman" w:hAnsi="Times New Roman" w:cs="Times New Roman"/>
        </w:rPr>
        <w:t xml:space="preserve"> windows</w:t>
      </w:r>
      <w:r w:rsidR="00903023">
        <w:rPr>
          <w:rFonts w:ascii="Times New Roman" w:hAnsi="Times New Roman" w:cs="Times New Roman"/>
        </w:rPr>
        <w:t>)</w:t>
      </w:r>
      <w:r w:rsidR="00ED5CD0" w:rsidRPr="00E56600">
        <w:rPr>
          <w:rFonts w:ascii="Times New Roman" w:hAnsi="Times New Roman" w:cs="Times New Roman"/>
        </w:rPr>
        <w:t xml:space="preserve"> and </w:t>
      </w:r>
      <w:proofErr w:type="spellStart"/>
      <w:r w:rsidR="00ED5CD0" w:rsidRPr="00E56600">
        <w:rPr>
          <w:rFonts w:ascii="Times New Roman" w:hAnsi="Times New Roman" w:cs="Times New Roman"/>
        </w:rPr>
        <w:t>ppcor</w:t>
      </w:r>
      <w:proofErr w:type="spellEnd"/>
      <w:r w:rsidR="00903023">
        <w:rPr>
          <w:rFonts w:ascii="Times New Roman" w:hAnsi="Times New Roman" w:cs="Times New Roman"/>
        </w:rPr>
        <w:t>,</w:t>
      </w:r>
      <w:r w:rsidR="00ED5CD0" w:rsidRPr="00E56600">
        <w:rPr>
          <w:rFonts w:ascii="Times New Roman" w:hAnsi="Times New Roman" w:cs="Times New Roman"/>
        </w:rPr>
        <w:t xml:space="preserve"> removing the effect of duration of current illness as suggested by Reviewer</w:t>
      </w:r>
      <w:r w:rsidR="00903023">
        <w:rPr>
          <w:rFonts w:ascii="Times New Roman" w:hAnsi="Times New Roman" w:cs="Times New Roman"/>
        </w:rPr>
        <w:t xml:space="preserve"> </w:t>
      </w:r>
      <w:r w:rsidR="00ED5CD0" w:rsidRPr="00E56600">
        <w:rPr>
          <w:rFonts w:ascii="Times New Roman" w:hAnsi="Times New Roman" w:cs="Times New Roman"/>
        </w:rPr>
        <w:t>#2.</w:t>
      </w:r>
      <w:r w:rsidRPr="00E56600">
        <w:rPr>
          <w:rFonts w:ascii="Times New Roman" w:hAnsi="Times New Roman" w:cs="Times New Roman"/>
        </w:rPr>
        <w:t xml:space="preserve"> </w:t>
      </w:r>
      <w:r w:rsidR="00CB108D" w:rsidRPr="00E56600">
        <w:rPr>
          <w:rFonts w:ascii="Times New Roman" w:hAnsi="Times New Roman" w:cs="Times New Roman"/>
        </w:rPr>
        <w:t xml:space="preserve">Statistical significance was set at </w:t>
      </w:r>
      <w:r w:rsidR="00B8380C" w:rsidRPr="00E56600">
        <w:rPr>
          <w:rFonts w:ascii="Times New Roman" w:hAnsi="Times New Roman" w:cs="Times New Roman"/>
          <w:i/>
        </w:rPr>
        <w:t>P</w:t>
      </w:r>
      <w:r w:rsidR="00533AC4" w:rsidRPr="00E56600">
        <w:rPr>
          <w:rFonts w:ascii="Times New Roman" w:hAnsi="Times New Roman" w:cs="Times New Roman"/>
          <w:i/>
        </w:rPr>
        <w:t xml:space="preserve"> </w:t>
      </w:r>
      <w:r w:rsidR="00CB108D" w:rsidRPr="00E56600">
        <w:rPr>
          <w:rFonts w:ascii="Times New Roman" w:hAnsi="Times New Roman" w:cs="Times New Roman"/>
        </w:rPr>
        <w:t>&lt;</w:t>
      </w:r>
      <w:r w:rsidR="00533AC4" w:rsidRPr="00E56600">
        <w:rPr>
          <w:rFonts w:ascii="Times New Roman" w:hAnsi="Times New Roman" w:cs="Times New Roman"/>
        </w:rPr>
        <w:t xml:space="preserve"> </w:t>
      </w:r>
      <w:r w:rsidR="00CB108D" w:rsidRPr="00E56600">
        <w:rPr>
          <w:rFonts w:ascii="Times New Roman" w:hAnsi="Times New Roman" w:cs="Times New Roman"/>
        </w:rPr>
        <w:t>0.05</w:t>
      </w:r>
      <w:r w:rsidR="00533AC4" w:rsidRPr="00E56600">
        <w:rPr>
          <w:rFonts w:ascii="Times New Roman" w:hAnsi="Times New Roman" w:cs="Times New Roman"/>
        </w:rPr>
        <w:t xml:space="preserve"> (</w:t>
      </w:r>
      <w:r w:rsidR="00903023">
        <w:rPr>
          <w:rFonts w:ascii="Times New Roman" w:hAnsi="Times New Roman" w:cs="Times New Roman"/>
        </w:rPr>
        <w:t>two-tailed</w:t>
      </w:r>
      <w:r w:rsidR="00533AC4" w:rsidRPr="00E56600">
        <w:rPr>
          <w:rFonts w:ascii="Times New Roman" w:hAnsi="Times New Roman" w:cs="Times New Roman"/>
        </w:rPr>
        <w:t>)</w:t>
      </w:r>
      <w:r w:rsidR="002E74D1" w:rsidRPr="00E56600">
        <w:rPr>
          <w:rFonts w:ascii="Times New Roman" w:hAnsi="Times New Roman" w:cs="Times New Roman"/>
        </w:rPr>
        <w:t xml:space="preserve">. </w:t>
      </w:r>
      <w:r w:rsidR="00903023" w:rsidRPr="00F96C45">
        <w:rPr>
          <w:rFonts w:ascii="Times New Roman" w:hAnsi="Times New Roman" w:cs="Times New Roman"/>
          <w:b/>
        </w:rPr>
        <w:t>N</w:t>
      </w:r>
      <w:r w:rsidR="00D260EE" w:rsidRPr="00E56600">
        <w:rPr>
          <w:rFonts w:ascii="Times New Roman" w:hAnsi="Times New Roman" w:cs="Times New Roman"/>
          <w:b/>
        </w:rPr>
        <w:t>o</w:t>
      </w:r>
      <w:r w:rsidR="00903023">
        <w:rPr>
          <w:rFonts w:ascii="Times New Roman" w:hAnsi="Times New Roman" w:cs="Times New Roman"/>
          <w:b/>
        </w:rPr>
        <w:t xml:space="preserve"> </w:t>
      </w:r>
      <w:r w:rsidR="00D260EE" w:rsidRPr="00E56600">
        <w:rPr>
          <w:rFonts w:ascii="Times New Roman" w:hAnsi="Times New Roman" w:cs="Times New Roman"/>
          <w:b/>
        </w:rPr>
        <w:t>significant correlation</w:t>
      </w:r>
      <w:r w:rsidR="00903023">
        <w:rPr>
          <w:rFonts w:ascii="Times New Roman" w:hAnsi="Times New Roman" w:cs="Times New Roman"/>
          <w:b/>
        </w:rPr>
        <w:t>s</w:t>
      </w:r>
      <w:r w:rsidR="00D260EE" w:rsidRPr="00E56600">
        <w:rPr>
          <w:rFonts w:ascii="Times New Roman" w:hAnsi="Times New Roman" w:cs="Times New Roman"/>
          <w:b/>
        </w:rPr>
        <w:t xml:space="preserve"> </w:t>
      </w:r>
      <w:r w:rsidR="00903023" w:rsidRPr="00E56600">
        <w:rPr>
          <w:rFonts w:ascii="Times New Roman" w:hAnsi="Times New Roman" w:cs="Times New Roman"/>
          <w:b/>
        </w:rPr>
        <w:t>w</w:t>
      </w:r>
      <w:r w:rsidR="00903023">
        <w:rPr>
          <w:rFonts w:ascii="Times New Roman" w:hAnsi="Times New Roman" w:cs="Times New Roman"/>
          <w:b/>
        </w:rPr>
        <w:t>ere</w:t>
      </w:r>
      <w:r w:rsidR="00903023" w:rsidRPr="00E56600">
        <w:rPr>
          <w:rFonts w:ascii="Times New Roman" w:hAnsi="Times New Roman" w:cs="Times New Roman"/>
          <w:b/>
        </w:rPr>
        <w:t xml:space="preserve"> </w:t>
      </w:r>
      <w:r w:rsidR="00D260EE" w:rsidRPr="00E56600">
        <w:rPr>
          <w:rFonts w:ascii="Times New Roman" w:hAnsi="Times New Roman" w:cs="Times New Roman"/>
          <w:b/>
        </w:rPr>
        <w:t>detected</w:t>
      </w:r>
      <w:r w:rsidR="00E84E98">
        <w:rPr>
          <w:rFonts w:ascii="Times New Roman" w:hAnsi="Times New Roman" w:cs="Times New Roman"/>
          <w:b/>
        </w:rPr>
        <w:t xml:space="preserve"> </w:t>
      </w:r>
      <w:r w:rsidR="00E84E98" w:rsidRPr="00253898">
        <w:rPr>
          <w:rFonts w:ascii="Times New Roman" w:hAnsi="Times New Roman" w:cs="Times New Roman"/>
        </w:rPr>
        <w:t>(</w:t>
      </w:r>
      <w:r w:rsidR="00E84E98">
        <w:rPr>
          <w:rFonts w:ascii="Times New Roman" w:hAnsi="Times New Roman" w:cs="Times New Roman"/>
        </w:rPr>
        <w:t>i</w:t>
      </w:r>
      <w:r w:rsidR="00533AC4" w:rsidRPr="00E56600">
        <w:rPr>
          <w:rFonts w:ascii="Times New Roman" w:hAnsi="Times New Roman" w:cs="Times New Roman"/>
        </w:rPr>
        <w:t>nferior frontal gyrus triangular part</w:t>
      </w:r>
      <w:r w:rsidR="00E84E98">
        <w:rPr>
          <w:rFonts w:ascii="Times New Roman" w:hAnsi="Times New Roman" w:cs="Times New Roman"/>
        </w:rPr>
        <w:t>:</w:t>
      </w:r>
      <w:r w:rsidR="00533AC4" w:rsidRPr="00E56600">
        <w:rPr>
          <w:rFonts w:ascii="Times New Roman" w:hAnsi="Times New Roman" w:cs="Times New Roman"/>
        </w:rPr>
        <w:t xml:space="preserve"> </w:t>
      </w:r>
      <w:r w:rsidR="00533AC4" w:rsidRPr="00E56600">
        <w:rPr>
          <w:rFonts w:ascii="Times New Roman" w:hAnsi="Times New Roman" w:cs="Times New Roman"/>
          <w:i/>
        </w:rPr>
        <w:t>r</w:t>
      </w:r>
      <w:r w:rsidR="004858EC" w:rsidRPr="00E56600">
        <w:rPr>
          <w:rFonts w:ascii="Times New Roman" w:hAnsi="Times New Roman" w:cs="Times New Roman"/>
        </w:rPr>
        <w:t xml:space="preserve"> = 0.08</w:t>
      </w:r>
      <w:r w:rsidR="00ED5CD0" w:rsidRPr="00E56600">
        <w:rPr>
          <w:rFonts w:ascii="Times New Roman" w:hAnsi="Times New Roman" w:cs="Times New Roman"/>
        </w:rPr>
        <w:t>3</w:t>
      </w:r>
      <w:r w:rsidR="00533AC4" w:rsidRPr="00E56600">
        <w:rPr>
          <w:rFonts w:ascii="Times New Roman" w:hAnsi="Times New Roman" w:cs="Times New Roman"/>
        </w:rPr>
        <w:t xml:space="preserve">, </w:t>
      </w:r>
      <w:r w:rsidR="00B8380C" w:rsidRPr="00E56600">
        <w:rPr>
          <w:rFonts w:ascii="Times New Roman" w:hAnsi="Times New Roman" w:cs="Times New Roman"/>
          <w:i/>
        </w:rPr>
        <w:t>P</w:t>
      </w:r>
      <w:r w:rsidR="00533AC4" w:rsidRPr="00E56600">
        <w:rPr>
          <w:rFonts w:ascii="Times New Roman" w:hAnsi="Times New Roman" w:cs="Times New Roman"/>
          <w:i/>
        </w:rPr>
        <w:t xml:space="preserve"> </w:t>
      </w:r>
      <w:r w:rsidR="004858EC" w:rsidRPr="00E56600">
        <w:rPr>
          <w:rFonts w:ascii="Times New Roman" w:hAnsi="Times New Roman" w:cs="Times New Roman"/>
        </w:rPr>
        <w:t>= 0.7</w:t>
      </w:r>
      <w:r w:rsidR="00ED5CD0" w:rsidRPr="00E56600">
        <w:rPr>
          <w:rFonts w:ascii="Times New Roman" w:hAnsi="Times New Roman" w:cs="Times New Roman"/>
        </w:rPr>
        <w:t>65</w:t>
      </w:r>
      <w:r w:rsidR="00533AC4" w:rsidRPr="00E56600">
        <w:rPr>
          <w:rFonts w:ascii="Times New Roman" w:hAnsi="Times New Roman" w:cs="Times New Roman"/>
        </w:rPr>
        <w:t>;</w:t>
      </w:r>
      <w:r w:rsidR="00E84E98">
        <w:rPr>
          <w:rFonts w:ascii="Times New Roman" w:hAnsi="Times New Roman" w:cs="Times New Roman"/>
        </w:rPr>
        <w:t xml:space="preserve"> m</w:t>
      </w:r>
      <w:r w:rsidR="00533AC4" w:rsidRPr="00E56600">
        <w:rPr>
          <w:rFonts w:ascii="Times New Roman" w:hAnsi="Times New Roman" w:cs="Times New Roman"/>
        </w:rPr>
        <w:t>iddle occipital gyrus</w:t>
      </w:r>
      <w:r w:rsidR="00E84E98">
        <w:rPr>
          <w:rFonts w:ascii="Times New Roman" w:hAnsi="Times New Roman" w:cs="Times New Roman"/>
        </w:rPr>
        <w:t>:</w:t>
      </w:r>
      <w:r w:rsidR="00533AC4" w:rsidRPr="00E56600">
        <w:rPr>
          <w:rFonts w:ascii="Times New Roman" w:hAnsi="Times New Roman" w:cs="Times New Roman"/>
        </w:rPr>
        <w:t xml:space="preserve"> </w:t>
      </w:r>
      <w:r w:rsidR="00533AC4" w:rsidRPr="00E56600">
        <w:rPr>
          <w:rFonts w:ascii="Times New Roman" w:hAnsi="Times New Roman" w:cs="Times New Roman"/>
          <w:i/>
        </w:rPr>
        <w:t>r</w:t>
      </w:r>
      <w:r w:rsidR="00533AC4" w:rsidRPr="00E56600">
        <w:rPr>
          <w:rFonts w:ascii="Times New Roman" w:hAnsi="Times New Roman" w:cs="Times New Roman"/>
        </w:rPr>
        <w:t xml:space="preserve"> = </w:t>
      </w:r>
      <w:r w:rsidR="00B8380C" w:rsidRPr="00E56600">
        <w:rPr>
          <w:rFonts w:ascii="Times New Roman" w:hAnsi="Times New Roman" w:cs="Times New Roman"/>
        </w:rPr>
        <w:t>−</w:t>
      </w:r>
      <w:r w:rsidR="00533AC4" w:rsidRPr="00E56600">
        <w:rPr>
          <w:rFonts w:ascii="Times New Roman" w:hAnsi="Times New Roman" w:cs="Times New Roman"/>
        </w:rPr>
        <w:t>0.2</w:t>
      </w:r>
      <w:r w:rsidR="00ED5CD0" w:rsidRPr="00E56600">
        <w:rPr>
          <w:rFonts w:ascii="Times New Roman" w:hAnsi="Times New Roman" w:cs="Times New Roman"/>
        </w:rPr>
        <w:t>7</w:t>
      </w:r>
      <w:r w:rsidR="004858EC" w:rsidRPr="00E56600">
        <w:rPr>
          <w:rFonts w:ascii="Times New Roman" w:hAnsi="Times New Roman" w:cs="Times New Roman"/>
        </w:rPr>
        <w:t>5</w:t>
      </w:r>
      <w:r w:rsidR="00533AC4" w:rsidRPr="00E56600">
        <w:rPr>
          <w:rFonts w:ascii="Times New Roman" w:hAnsi="Times New Roman" w:cs="Times New Roman"/>
        </w:rPr>
        <w:t xml:space="preserve">, </w:t>
      </w:r>
      <w:r w:rsidR="00B8380C" w:rsidRPr="00E56600">
        <w:rPr>
          <w:rFonts w:ascii="Times New Roman" w:hAnsi="Times New Roman" w:cs="Times New Roman"/>
          <w:i/>
        </w:rPr>
        <w:t>P</w:t>
      </w:r>
      <w:r w:rsidR="004858EC" w:rsidRPr="00E56600">
        <w:rPr>
          <w:rFonts w:ascii="Times New Roman" w:hAnsi="Times New Roman" w:cs="Times New Roman"/>
        </w:rPr>
        <w:t xml:space="preserve"> =</w:t>
      </w:r>
      <w:r w:rsidR="00533AC4" w:rsidRPr="00E56600">
        <w:rPr>
          <w:rFonts w:ascii="Times New Roman" w:hAnsi="Times New Roman" w:cs="Times New Roman"/>
        </w:rPr>
        <w:t xml:space="preserve"> 0.</w:t>
      </w:r>
      <w:r w:rsidR="00ED5CD0" w:rsidRPr="00E56600">
        <w:rPr>
          <w:rFonts w:ascii="Times New Roman" w:hAnsi="Times New Roman" w:cs="Times New Roman"/>
        </w:rPr>
        <w:t>303</w:t>
      </w:r>
      <w:r w:rsidR="00533AC4" w:rsidRPr="00E56600">
        <w:rPr>
          <w:rFonts w:ascii="Times New Roman" w:hAnsi="Times New Roman" w:cs="Times New Roman"/>
        </w:rPr>
        <w:t xml:space="preserve">; </w:t>
      </w:r>
      <w:r w:rsidR="00E84E98">
        <w:rPr>
          <w:rFonts w:ascii="Times New Roman" w:hAnsi="Times New Roman" w:cs="Times New Roman"/>
        </w:rPr>
        <w:t>t</w:t>
      </w:r>
      <w:r w:rsidR="00533AC4" w:rsidRPr="00E56600">
        <w:rPr>
          <w:rFonts w:ascii="Times New Roman" w:hAnsi="Times New Roman" w:cs="Times New Roman"/>
        </w:rPr>
        <w:t>halamus</w:t>
      </w:r>
      <w:r w:rsidR="00E84E98">
        <w:rPr>
          <w:rFonts w:ascii="Times New Roman" w:hAnsi="Times New Roman" w:cs="Times New Roman"/>
        </w:rPr>
        <w:t>:</w:t>
      </w:r>
      <w:r w:rsidR="00533AC4" w:rsidRPr="00E56600">
        <w:rPr>
          <w:rFonts w:ascii="Times New Roman" w:hAnsi="Times New Roman" w:cs="Times New Roman"/>
        </w:rPr>
        <w:t xml:space="preserve"> </w:t>
      </w:r>
      <w:r w:rsidR="00533AC4" w:rsidRPr="00E56600">
        <w:rPr>
          <w:rFonts w:ascii="Times New Roman" w:hAnsi="Times New Roman" w:cs="Times New Roman"/>
          <w:i/>
        </w:rPr>
        <w:t>r</w:t>
      </w:r>
      <w:r w:rsidR="00533AC4" w:rsidRPr="00E56600">
        <w:rPr>
          <w:rFonts w:ascii="Times New Roman" w:hAnsi="Times New Roman" w:cs="Times New Roman"/>
        </w:rPr>
        <w:t xml:space="preserve"> = 0.</w:t>
      </w:r>
      <w:r w:rsidR="00ED5CD0" w:rsidRPr="00E56600">
        <w:rPr>
          <w:rFonts w:ascii="Times New Roman" w:hAnsi="Times New Roman" w:cs="Times New Roman"/>
        </w:rPr>
        <w:t>201</w:t>
      </w:r>
      <w:r w:rsidR="00533AC4" w:rsidRPr="00E56600">
        <w:rPr>
          <w:rFonts w:ascii="Times New Roman" w:hAnsi="Times New Roman" w:cs="Times New Roman"/>
        </w:rPr>
        <w:t xml:space="preserve">, </w:t>
      </w:r>
      <w:r w:rsidR="00B8380C" w:rsidRPr="00E56600">
        <w:rPr>
          <w:rFonts w:ascii="Times New Roman" w:hAnsi="Times New Roman" w:cs="Times New Roman"/>
          <w:i/>
        </w:rPr>
        <w:t>P</w:t>
      </w:r>
      <w:r w:rsidR="00533AC4" w:rsidRPr="00E56600">
        <w:rPr>
          <w:rFonts w:ascii="Times New Roman" w:hAnsi="Times New Roman" w:cs="Times New Roman"/>
        </w:rPr>
        <w:t xml:space="preserve"> = 0.</w:t>
      </w:r>
      <w:r w:rsidR="00ED5CD0" w:rsidRPr="00E56600">
        <w:rPr>
          <w:rFonts w:ascii="Times New Roman" w:hAnsi="Times New Roman" w:cs="Times New Roman"/>
        </w:rPr>
        <w:t>459</w:t>
      </w:r>
      <w:r w:rsidR="00533AC4" w:rsidRPr="00E56600">
        <w:rPr>
          <w:rFonts w:ascii="Times New Roman" w:hAnsi="Times New Roman" w:cs="Times New Roman"/>
        </w:rPr>
        <w:t xml:space="preserve">; </w:t>
      </w:r>
      <w:proofErr w:type="spellStart"/>
      <w:r w:rsidR="00E84E98">
        <w:rPr>
          <w:rFonts w:ascii="Times New Roman" w:hAnsi="Times New Roman" w:cs="Times New Roman"/>
        </w:rPr>
        <w:t>s</w:t>
      </w:r>
      <w:r w:rsidR="00533AC4" w:rsidRPr="00E56600">
        <w:rPr>
          <w:rFonts w:ascii="Times New Roman" w:hAnsi="Times New Roman" w:cs="Times New Roman"/>
        </w:rPr>
        <w:t>upramarginal</w:t>
      </w:r>
      <w:proofErr w:type="spellEnd"/>
      <w:r w:rsidR="00533AC4" w:rsidRPr="00E56600">
        <w:rPr>
          <w:rFonts w:ascii="Times New Roman" w:hAnsi="Times New Roman" w:cs="Times New Roman"/>
        </w:rPr>
        <w:t xml:space="preserve"> gyrus</w:t>
      </w:r>
      <w:r w:rsidR="00E84E98">
        <w:rPr>
          <w:rFonts w:ascii="Times New Roman" w:hAnsi="Times New Roman" w:cs="Times New Roman"/>
        </w:rPr>
        <w:t>:</w:t>
      </w:r>
      <w:r w:rsidR="00533AC4" w:rsidRPr="00E56600">
        <w:rPr>
          <w:rFonts w:ascii="Times New Roman" w:hAnsi="Times New Roman" w:cs="Times New Roman"/>
        </w:rPr>
        <w:t xml:space="preserve"> </w:t>
      </w:r>
      <w:r w:rsidR="00533AC4" w:rsidRPr="00E56600">
        <w:rPr>
          <w:rFonts w:ascii="Times New Roman" w:hAnsi="Times New Roman" w:cs="Times New Roman"/>
          <w:i/>
        </w:rPr>
        <w:t>r</w:t>
      </w:r>
      <w:r w:rsidR="004858EC" w:rsidRPr="00E56600">
        <w:rPr>
          <w:rFonts w:ascii="Times New Roman" w:hAnsi="Times New Roman" w:cs="Times New Roman"/>
        </w:rPr>
        <w:t xml:space="preserve"> = </w:t>
      </w:r>
      <w:r w:rsidR="00B8380C" w:rsidRPr="00E56600">
        <w:rPr>
          <w:rFonts w:ascii="Times New Roman" w:hAnsi="Times New Roman" w:cs="Times New Roman"/>
        </w:rPr>
        <w:t>−</w:t>
      </w:r>
      <w:r w:rsidR="004858EC" w:rsidRPr="00E56600">
        <w:rPr>
          <w:rFonts w:ascii="Times New Roman" w:hAnsi="Times New Roman" w:cs="Times New Roman"/>
        </w:rPr>
        <w:t>0.3</w:t>
      </w:r>
      <w:r w:rsidR="00ED5CD0" w:rsidRPr="00E56600">
        <w:rPr>
          <w:rFonts w:ascii="Times New Roman" w:hAnsi="Times New Roman" w:cs="Times New Roman"/>
        </w:rPr>
        <w:t>32</w:t>
      </w:r>
      <w:r w:rsidR="00533AC4" w:rsidRPr="00E56600">
        <w:rPr>
          <w:rFonts w:ascii="Times New Roman" w:hAnsi="Times New Roman" w:cs="Times New Roman"/>
        </w:rPr>
        <w:t xml:space="preserve">, </w:t>
      </w:r>
      <w:r w:rsidR="00B8380C" w:rsidRPr="00E56600">
        <w:rPr>
          <w:rFonts w:ascii="Times New Roman" w:hAnsi="Times New Roman" w:cs="Times New Roman"/>
          <w:i/>
        </w:rPr>
        <w:t>P</w:t>
      </w:r>
      <w:r w:rsidR="00533AC4" w:rsidRPr="00E56600">
        <w:rPr>
          <w:rFonts w:ascii="Times New Roman" w:hAnsi="Times New Roman" w:cs="Times New Roman"/>
        </w:rPr>
        <w:t xml:space="preserve"> = 0.</w:t>
      </w:r>
      <w:r w:rsidR="00ED5CD0" w:rsidRPr="00E56600">
        <w:rPr>
          <w:rFonts w:ascii="Times New Roman" w:hAnsi="Times New Roman" w:cs="Times New Roman"/>
        </w:rPr>
        <w:t>204</w:t>
      </w:r>
      <w:r w:rsidR="00533AC4" w:rsidRPr="00E56600">
        <w:rPr>
          <w:rFonts w:ascii="Times New Roman" w:hAnsi="Times New Roman" w:cs="Times New Roman"/>
        </w:rPr>
        <w:t xml:space="preserve">; </w:t>
      </w:r>
      <w:r w:rsidR="00E84E98">
        <w:rPr>
          <w:rFonts w:ascii="Times New Roman" w:hAnsi="Times New Roman" w:cs="Times New Roman"/>
        </w:rPr>
        <w:t>v</w:t>
      </w:r>
      <w:r w:rsidR="00533AC4" w:rsidRPr="00E56600">
        <w:rPr>
          <w:rFonts w:ascii="Times New Roman" w:hAnsi="Times New Roman" w:cs="Times New Roman"/>
        </w:rPr>
        <w:t>ermis</w:t>
      </w:r>
      <w:r w:rsidR="00E84E98">
        <w:rPr>
          <w:rFonts w:ascii="Times New Roman" w:hAnsi="Times New Roman" w:cs="Times New Roman"/>
        </w:rPr>
        <w:t>,</w:t>
      </w:r>
      <w:r w:rsidR="00533AC4" w:rsidRPr="00E56600">
        <w:rPr>
          <w:rFonts w:ascii="Times New Roman" w:hAnsi="Times New Roman" w:cs="Times New Roman"/>
        </w:rPr>
        <w:t xml:space="preserve"> </w:t>
      </w:r>
      <w:r w:rsidR="00533AC4" w:rsidRPr="00E56600">
        <w:rPr>
          <w:rFonts w:ascii="Times New Roman" w:hAnsi="Times New Roman" w:cs="Times New Roman"/>
          <w:i/>
        </w:rPr>
        <w:t>r</w:t>
      </w:r>
      <w:r w:rsidR="00533AC4" w:rsidRPr="00E56600">
        <w:rPr>
          <w:rFonts w:ascii="Times New Roman" w:hAnsi="Times New Roman" w:cs="Times New Roman"/>
        </w:rPr>
        <w:t xml:space="preserve"> = 0.1</w:t>
      </w:r>
      <w:r w:rsidR="00ED5CD0" w:rsidRPr="00E56600">
        <w:rPr>
          <w:rFonts w:ascii="Times New Roman" w:hAnsi="Times New Roman" w:cs="Times New Roman"/>
        </w:rPr>
        <w:t>43</w:t>
      </w:r>
      <w:r w:rsidR="00533AC4" w:rsidRPr="00E56600">
        <w:rPr>
          <w:rFonts w:ascii="Times New Roman" w:hAnsi="Times New Roman" w:cs="Times New Roman"/>
        </w:rPr>
        <w:t xml:space="preserve">, </w:t>
      </w:r>
      <w:r w:rsidR="00B8380C" w:rsidRPr="00E56600">
        <w:rPr>
          <w:rFonts w:ascii="Times New Roman" w:hAnsi="Times New Roman" w:cs="Times New Roman"/>
          <w:i/>
        </w:rPr>
        <w:t>P</w:t>
      </w:r>
      <w:r w:rsidR="00533AC4" w:rsidRPr="00E56600">
        <w:rPr>
          <w:rFonts w:ascii="Times New Roman" w:hAnsi="Times New Roman" w:cs="Times New Roman"/>
        </w:rPr>
        <w:t xml:space="preserve"> =</w:t>
      </w:r>
      <w:r w:rsidR="00E84E98">
        <w:rPr>
          <w:rFonts w:ascii="Times New Roman" w:hAnsi="Times New Roman" w:cs="Times New Roman"/>
        </w:rPr>
        <w:t xml:space="preserve"> </w:t>
      </w:r>
      <w:r w:rsidR="00533AC4" w:rsidRPr="00E56600">
        <w:rPr>
          <w:rFonts w:ascii="Times New Roman" w:hAnsi="Times New Roman" w:cs="Times New Roman"/>
        </w:rPr>
        <w:t>0.</w:t>
      </w:r>
      <w:r w:rsidR="00ED5CD0" w:rsidRPr="00E56600">
        <w:rPr>
          <w:rFonts w:ascii="Times New Roman" w:hAnsi="Times New Roman" w:cs="Times New Roman"/>
        </w:rPr>
        <w:t>521</w:t>
      </w:r>
      <w:r w:rsidR="00533AC4" w:rsidRPr="00E56600">
        <w:rPr>
          <w:rFonts w:ascii="Times New Roman" w:hAnsi="Times New Roman" w:cs="Times New Roman"/>
        </w:rPr>
        <w:t>)</w:t>
      </w:r>
      <w:r w:rsidR="00E84E98">
        <w:rPr>
          <w:rFonts w:ascii="Times New Roman" w:hAnsi="Times New Roman" w:cs="Times New Roman"/>
        </w:rPr>
        <w:t>.</w:t>
      </w:r>
    </w:p>
    <w:p w14:paraId="62C3CC24" w14:textId="77777777" w:rsidR="00903023" w:rsidRPr="00E56600" w:rsidRDefault="00903023" w:rsidP="00F02E6C">
      <w:pPr>
        <w:ind w:left="1680"/>
        <w:rPr>
          <w:rFonts w:ascii="Times New Roman" w:hAnsi="Times New Roman" w:cs="Times New Roman"/>
        </w:rPr>
      </w:pPr>
    </w:p>
    <w:p w14:paraId="21038936" w14:textId="0C4D80EC" w:rsidR="00844B1C" w:rsidRPr="00E56600" w:rsidRDefault="00844B1C" w:rsidP="00844B1C">
      <w:pPr>
        <w:ind w:left="840"/>
        <w:rPr>
          <w:rFonts w:ascii="Times New Roman" w:hAnsi="Times New Roman" w:cs="Times New Roman"/>
        </w:rPr>
      </w:pPr>
      <w:r w:rsidRPr="00E56600">
        <w:rPr>
          <w:rFonts w:ascii="Times New Roman" w:hAnsi="Times New Roman" w:cs="Times New Roman"/>
        </w:rPr>
        <w:t xml:space="preserve">2) Maximal </w:t>
      </w:r>
      <w:r w:rsidR="00E84E98">
        <w:rPr>
          <w:rFonts w:ascii="Times New Roman" w:hAnsi="Times New Roman" w:cs="Times New Roman"/>
        </w:rPr>
        <w:t>i</w:t>
      </w:r>
      <w:r w:rsidR="00E84E98" w:rsidRPr="00E56600">
        <w:rPr>
          <w:rFonts w:ascii="Times New Roman" w:hAnsi="Times New Roman" w:cs="Times New Roman"/>
        </w:rPr>
        <w:t xml:space="preserve">nformation </w:t>
      </w:r>
      <w:r w:rsidRPr="00E56600">
        <w:rPr>
          <w:rFonts w:ascii="Times New Roman" w:hAnsi="Times New Roman" w:cs="Times New Roman"/>
        </w:rPr>
        <w:t>coefficient (MIC)</w:t>
      </w:r>
    </w:p>
    <w:p w14:paraId="1FB3B197" w14:textId="6995AD5F" w:rsidR="006B06AF" w:rsidRDefault="00844B1C" w:rsidP="00253898">
      <w:pPr>
        <w:ind w:left="840"/>
        <w:rPr>
          <w:rFonts w:ascii="Times New Roman" w:hAnsi="Times New Roman" w:cs="Times New Roman"/>
        </w:rPr>
      </w:pPr>
      <w:r w:rsidRPr="00E56600">
        <w:rPr>
          <w:rFonts w:ascii="Times New Roman" w:hAnsi="Times New Roman" w:cs="Times New Roman"/>
        </w:rPr>
        <w:t>We calculated MIC</w:t>
      </w:r>
      <w:r w:rsidR="00E84E98">
        <w:rPr>
          <w:rFonts w:ascii="Times New Roman" w:hAnsi="Times New Roman" w:cs="Times New Roman"/>
        </w:rPr>
        <w:t>, again</w:t>
      </w:r>
      <w:r w:rsidRPr="00E56600">
        <w:rPr>
          <w:rFonts w:ascii="Times New Roman" w:hAnsi="Times New Roman" w:cs="Times New Roman"/>
        </w:rPr>
        <w:t xml:space="preserve"> using R </w:t>
      </w:r>
      <w:r w:rsidR="00E84E98">
        <w:rPr>
          <w:rFonts w:ascii="Times New Roman" w:hAnsi="Times New Roman" w:cs="Times New Roman"/>
        </w:rPr>
        <w:t>(</w:t>
      </w:r>
      <w:r w:rsidR="00B22EBD" w:rsidRPr="00E56600">
        <w:rPr>
          <w:rFonts w:ascii="Times New Roman" w:hAnsi="Times New Roman" w:cs="Times New Roman"/>
        </w:rPr>
        <w:t>version 3.1</w:t>
      </w:r>
      <w:r w:rsidR="00B8380C" w:rsidRPr="00E56600">
        <w:rPr>
          <w:rFonts w:ascii="Times New Roman" w:hAnsi="Times New Roman" w:cs="Times New Roman"/>
        </w:rPr>
        <w:t>.</w:t>
      </w:r>
      <w:r w:rsidR="00B22EBD" w:rsidRPr="00E56600">
        <w:rPr>
          <w:rFonts w:ascii="Times New Roman" w:hAnsi="Times New Roman" w:cs="Times New Roman"/>
        </w:rPr>
        <w:t xml:space="preserve">1 </w:t>
      </w:r>
      <w:r w:rsidRPr="00E56600">
        <w:rPr>
          <w:rFonts w:ascii="Times New Roman" w:hAnsi="Times New Roman" w:cs="Times New Roman"/>
        </w:rPr>
        <w:t>for windows</w:t>
      </w:r>
      <w:r w:rsidR="00E84E98">
        <w:rPr>
          <w:rFonts w:ascii="Times New Roman" w:hAnsi="Times New Roman" w:cs="Times New Roman"/>
        </w:rPr>
        <w:t>)</w:t>
      </w:r>
      <w:r w:rsidRPr="00E56600">
        <w:rPr>
          <w:rFonts w:ascii="Times New Roman" w:hAnsi="Times New Roman" w:cs="Times New Roman"/>
        </w:rPr>
        <w:t xml:space="preserve">. MIC captures a wide range of </w:t>
      </w:r>
      <w:r w:rsidR="00E84E98" w:rsidRPr="00E56600">
        <w:rPr>
          <w:rFonts w:ascii="Times New Roman" w:hAnsi="Times New Roman" w:cs="Times New Roman"/>
        </w:rPr>
        <w:t xml:space="preserve">linear/non-linear </w:t>
      </w:r>
      <w:r w:rsidRPr="00E56600">
        <w:rPr>
          <w:rFonts w:ascii="Times New Roman" w:hAnsi="Times New Roman" w:cs="Times New Roman"/>
        </w:rPr>
        <w:t>associations</w:t>
      </w:r>
      <w:r w:rsidR="00E84E98">
        <w:rPr>
          <w:rFonts w:ascii="Times New Roman" w:hAnsi="Times New Roman" w:cs="Times New Roman"/>
        </w:rPr>
        <w:t xml:space="preserve"> </w:t>
      </w:r>
      <w:r w:rsidR="003D0BFC" w:rsidRPr="00E56600">
        <w:rPr>
          <w:rFonts w:ascii="Times New Roman" w:hAnsi="Times New Roman" w:cs="Times New Roman"/>
        </w:rPr>
        <w:t>(</w:t>
      </w:r>
      <w:proofErr w:type="spellStart"/>
      <w:r w:rsidR="00356375" w:rsidRPr="00E56600">
        <w:rPr>
          <w:rFonts w:ascii="Times New Roman" w:hAnsi="Times New Roman" w:cs="Times New Roman"/>
        </w:rPr>
        <w:t>Reshef</w:t>
      </w:r>
      <w:proofErr w:type="spellEnd"/>
      <w:r w:rsidR="00F07CAC" w:rsidRPr="00E56600">
        <w:rPr>
          <w:rFonts w:ascii="Times New Roman" w:hAnsi="Times New Roman" w:cs="Times New Roman"/>
        </w:rPr>
        <w:t xml:space="preserve"> </w:t>
      </w:r>
      <w:r w:rsidR="00F07CAC" w:rsidRPr="00E56600">
        <w:rPr>
          <w:rFonts w:ascii="Times New Roman" w:hAnsi="Times New Roman" w:cs="Times New Roman"/>
          <w:i/>
        </w:rPr>
        <w:t>et al</w:t>
      </w:r>
      <w:r w:rsidR="00F07CAC" w:rsidRPr="00E56600">
        <w:rPr>
          <w:rFonts w:ascii="Times New Roman" w:hAnsi="Times New Roman" w:cs="Times New Roman"/>
        </w:rPr>
        <w:t>., 2011)</w:t>
      </w:r>
      <w:r w:rsidR="003D0BFC" w:rsidRPr="00E56600">
        <w:rPr>
          <w:rFonts w:ascii="Times New Roman" w:hAnsi="Times New Roman" w:cs="Times New Roman"/>
        </w:rPr>
        <w:t>.</w:t>
      </w:r>
      <w:r w:rsidR="001547B1" w:rsidRPr="00E56600">
        <w:rPr>
          <w:rFonts w:ascii="Times New Roman" w:hAnsi="Times New Roman" w:cs="Times New Roman"/>
        </w:rPr>
        <w:t xml:space="preserve"> We </w:t>
      </w:r>
      <w:r w:rsidR="001631AA">
        <w:rPr>
          <w:rFonts w:ascii="Times New Roman" w:hAnsi="Times New Roman" w:cs="Times New Roman"/>
        </w:rPr>
        <w:t>obtained</w:t>
      </w:r>
      <w:r w:rsidR="001631AA" w:rsidRPr="00E56600">
        <w:rPr>
          <w:rFonts w:ascii="Times New Roman" w:hAnsi="Times New Roman" w:cs="Times New Roman"/>
        </w:rPr>
        <w:t xml:space="preserve"> </w:t>
      </w:r>
      <w:r w:rsidR="001631AA">
        <w:rPr>
          <w:rFonts w:ascii="Times New Roman" w:hAnsi="Times New Roman" w:cs="Times New Roman"/>
          <w:i/>
        </w:rPr>
        <w:t>P-</w:t>
      </w:r>
      <w:r w:rsidR="001547B1" w:rsidRPr="00E56600">
        <w:rPr>
          <w:rFonts w:ascii="Times New Roman" w:hAnsi="Times New Roman" w:cs="Times New Roman"/>
        </w:rPr>
        <w:t xml:space="preserve">values </w:t>
      </w:r>
      <w:r w:rsidR="001631AA">
        <w:rPr>
          <w:rFonts w:ascii="Times New Roman" w:hAnsi="Times New Roman" w:cs="Times New Roman"/>
        </w:rPr>
        <w:t>for a</w:t>
      </w:r>
      <w:r w:rsidR="001547B1" w:rsidRPr="00E56600">
        <w:rPr>
          <w:rFonts w:ascii="Times New Roman" w:hAnsi="Times New Roman" w:cs="Times New Roman"/>
        </w:rPr>
        <w:t xml:space="preserve"> sample size </w:t>
      </w:r>
      <w:r w:rsidR="001631AA">
        <w:rPr>
          <w:rFonts w:ascii="Times New Roman" w:hAnsi="Times New Roman" w:cs="Times New Roman"/>
        </w:rPr>
        <w:t xml:space="preserve">of </w:t>
      </w:r>
      <w:r w:rsidR="001547B1" w:rsidRPr="00E56600">
        <w:rPr>
          <w:rFonts w:ascii="Times New Roman" w:hAnsi="Times New Roman" w:cs="Times New Roman"/>
        </w:rPr>
        <w:t xml:space="preserve">20 </w:t>
      </w:r>
      <w:r w:rsidR="001631AA">
        <w:rPr>
          <w:rFonts w:ascii="Times New Roman" w:hAnsi="Times New Roman" w:cs="Times New Roman"/>
        </w:rPr>
        <w:t xml:space="preserve">from </w:t>
      </w:r>
      <w:r w:rsidR="001547B1" w:rsidRPr="00E56600">
        <w:rPr>
          <w:rFonts w:ascii="Times New Roman" w:hAnsi="Times New Roman" w:cs="Times New Roman"/>
        </w:rPr>
        <w:t>the following website</w:t>
      </w:r>
      <w:r w:rsidR="001631AA">
        <w:rPr>
          <w:rFonts w:ascii="Times New Roman" w:hAnsi="Times New Roman" w:cs="Times New Roman"/>
        </w:rPr>
        <w:t>:</w:t>
      </w:r>
      <w:r w:rsidR="001547B1" w:rsidRPr="00E56600">
        <w:rPr>
          <w:rFonts w:ascii="Times New Roman" w:hAnsi="Times New Roman" w:cs="Times New Roman"/>
        </w:rPr>
        <w:t xml:space="preserve"> http://www.exploredata.net/Downloads/P</w:t>
      </w:r>
      <w:r w:rsidR="00B8380C" w:rsidRPr="00E56600">
        <w:rPr>
          <w:rFonts w:ascii="Times New Roman" w:hAnsi="Times New Roman" w:cs="Times New Roman"/>
        </w:rPr>
        <w:t>-</w:t>
      </w:r>
      <w:r w:rsidR="001547B1" w:rsidRPr="00E56600">
        <w:rPr>
          <w:rFonts w:ascii="Times New Roman" w:hAnsi="Times New Roman" w:cs="Times New Roman"/>
        </w:rPr>
        <w:t>Value</w:t>
      </w:r>
      <w:r w:rsidR="00B8380C" w:rsidRPr="00E56600">
        <w:rPr>
          <w:rFonts w:ascii="Times New Roman" w:hAnsi="Times New Roman" w:cs="Times New Roman"/>
        </w:rPr>
        <w:t>-</w:t>
      </w:r>
      <w:r w:rsidR="001547B1" w:rsidRPr="00E56600">
        <w:rPr>
          <w:rFonts w:ascii="Times New Roman" w:hAnsi="Times New Roman" w:cs="Times New Roman"/>
        </w:rPr>
        <w:t xml:space="preserve">Tables. Statistical significance was set at </w:t>
      </w:r>
      <w:r w:rsidR="001631AA">
        <w:rPr>
          <w:rFonts w:ascii="Times New Roman" w:hAnsi="Times New Roman" w:cs="Times New Roman"/>
          <w:i/>
        </w:rPr>
        <w:t>P</w:t>
      </w:r>
      <w:r w:rsidR="001631AA" w:rsidRPr="00E56600">
        <w:rPr>
          <w:rFonts w:ascii="Times New Roman" w:hAnsi="Times New Roman" w:cs="Times New Roman"/>
        </w:rPr>
        <w:t xml:space="preserve"> </w:t>
      </w:r>
      <w:r w:rsidR="001547B1" w:rsidRPr="00E56600">
        <w:rPr>
          <w:rFonts w:ascii="Times New Roman" w:hAnsi="Times New Roman" w:cs="Times New Roman"/>
        </w:rPr>
        <w:t xml:space="preserve">&lt;0.05. </w:t>
      </w:r>
      <w:r w:rsidR="001631AA">
        <w:rPr>
          <w:rFonts w:ascii="Times New Roman" w:hAnsi="Times New Roman" w:cs="Times New Roman"/>
          <w:b/>
        </w:rPr>
        <w:t>N</w:t>
      </w:r>
      <w:r w:rsidR="001547B1" w:rsidRPr="00E56600">
        <w:rPr>
          <w:rFonts w:ascii="Times New Roman" w:hAnsi="Times New Roman" w:cs="Times New Roman"/>
          <w:b/>
        </w:rPr>
        <w:t>o significant association</w:t>
      </w:r>
      <w:r w:rsidR="001631AA">
        <w:rPr>
          <w:rFonts w:ascii="Times New Roman" w:hAnsi="Times New Roman" w:cs="Times New Roman"/>
          <w:b/>
        </w:rPr>
        <w:t>s</w:t>
      </w:r>
      <w:r w:rsidR="001547B1" w:rsidRPr="00E56600">
        <w:rPr>
          <w:rFonts w:ascii="Times New Roman" w:hAnsi="Times New Roman" w:cs="Times New Roman"/>
          <w:b/>
        </w:rPr>
        <w:t xml:space="preserve"> </w:t>
      </w:r>
      <w:r w:rsidR="001631AA" w:rsidRPr="00E56600">
        <w:rPr>
          <w:rFonts w:ascii="Times New Roman" w:hAnsi="Times New Roman" w:cs="Times New Roman"/>
          <w:b/>
        </w:rPr>
        <w:t>w</w:t>
      </w:r>
      <w:r w:rsidR="001631AA">
        <w:rPr>
          <w:rFonts w:ascii="Times New Roman" w:hAnsi="Times New Roman" w:cs="Times New Roman"/>
          <w:b/>
        </w:rPr>
        <w:t>ere</w:t>
      </w:r>
      <w:r w:rsidR="001631AA" w:rsidRPr="00E56600">
        <w:rPr>
          <w:rFonts w:ascii="Times New Roman" w:hAnsi="Times New Roman" w:cs="Times New Roman"/>
          <w:b/>
        </w:rPr>
        <w:t xml:space="preserve"> </w:t>
      </w:r>
      <w:r w:rsidR="001547B1" w:rsidRPr="00E56600">
        <w:rPr>
          <w:rFonts w:ascii="Times New Roman" w:hAnsi="Times New Roman" w:cs="Times New Roman"/>
          <w:b/>
        </w:rPr>
        <w:t>detected</w:t>
      </w:r>
      <w:r w:rsidR="001631AA">
        <w:rPr>
          <w:rFonts w:ascii="Times New Roman" w:hAnsi="Times New Roman" w:cs="Times New Roman"/>
          <w:b/>
        </w:rPr>
        <w:t xml:space="preserve"> </w:t>
      </w:r>
      <w:r w:rsidR="001631AA" w:rsidRPr="00253898">
        <w:rPr>
          <w:rFonts w:ascii="Times New Roman" w:hAnsi="Times New Roman" w:cs="Times New Roman"/>
        </w:rPr>
        <w:t>(</w:t>
      </w:r>
      <w:r w:rsidR="001631AA">
        <w:rPr>
          <w:rFonts w:ascii="Times New Roman" w:hAnsi="Times New Roman" w:cs="Times New Roman"/>
        </w:rPr>
        <w:t>i</w:t>
      </w:r>
      <w:r w:rsidR="001547B1" w:rsidRPr="00E56600">
        <w:rPr>
          <w:rFonts w:ascii="Times New Roman" w:hAnsi="Times New Roman" w:cs="Times New Roman"/>
        </w:rPr>
        <w:t>nferior frontal gyrus triangular part</w:t>
      </w:r>
      <w:r w:rsidR="001631AA">
        <w:rPr>
          <w:rFonts w:ascii="Times New Roman" w:hAnsi="Times New Roman" w:cs="Times New Roman"/>
        </w:rPr>
        <w:t>,</w:t>
      </w:r>
      <w:r w:rsidR="001547B1" w:rsidRPr="00E56600">
        <w:rPr>
          <w:rFonts w:ascii="Times New Roman" w:hAnsi="Times New Roman" w:cs="Times New Roman"/>
        </w:rPr>
        <w:t xml:space="preserve"> MIC = 0.138; </w:t>
      </w:r>
      <w:r w:rsidR="001631AA">
        <w:rPr>
          <w:rFonts w:ascii="Times New Roman" w:hAnsi="Times New Roman" w:cs="Times New Roman"/>
        </w:rPr>
        <w:t>m</w:t>
      </w:r>
      <w:r w:rsidR="001547B1" w:rsidRPr="00E56600">
        <w:rPr>
          <w:rFonts w:ascii="Times New Roman" w:hAnsi="Times New Roman" w:cs="Times New Roman"/>
        </w:rPr>
        <w:t>iddle occipital gyrus</w:t>
      </w:r>
      <w:r w:rsidR="001631AA">
        <w:rPr>
          <w:rFonts w:ascii="Times New Roman" w:hAnsi="Times New Roman" w:cs="Times New Roman"/>
        </w:rPr>
        <w:t>,</w:t>
      </w:r>
      <w:r w:rsidR="001547B1" w:rsidRPr="00E56600">
        <w:rPr>
          <w:rFonts w:ascii="Times New Roman" w:hAnsi="Times New Roman" w:cs="Times New Roman"/>
        </w:rPr>
        <w:t xml:space="preserve"> MIC = 0.138; </w:t>
      </w:r>
      <w:r w:rsidR="001631AA">
        <w:rPr>
          <w:rFonts w:ascii="Times New Roman" w:hAnsi="Times New Roman" w:cs="Times New Roman"/>
        </w:rPr>
        <w:t>t</w:t>
      </w:r>
      <w:r w:rsidR="001547B1" w:rsidRPr="00E56600">
        <w:rPr>
          <w:rFonts w:ascii="Times New Roman" w:hAnsi="Times New Roman" w:cs="Times New Roman"/>
        </w:rPr>
        <w:t>halamus</w:t>
      </w:r>
      <w:r w:rsidR="001631AA">
        <w:rPr>
          <w:rFonts w:ascii="Times New Roman" w:hAnsi="Times New Roman" w:cs="Times New Roman"/>
        </w:rPr>
        <w:t>,</w:t>
      </w:r>
      <w:r w:rsidR="001547B1" w:rsidRPr="00E56600">
        <w:rPr>
          <w:rFonts w:ascii="Times New Roman" w:hAnsi="Times New Roman" w:cs="Times New Roman"/>
        </w:rPr>
        <w:t xml:space="preserve"> MIC = 0.219; </w:t>
      </w:r>
      <w:proofErr w:type="spellStart"/>
      <w:r w:rsidR="001631AA">
        <w:rPr>
          <w:rFonts w:ascii="Times New Roman" w:hAnsi="Times New Roman" w:cs="Times New Roman"/>
        </w:rPr>
        <w:t>s</w:t>
      </w:r>
      <w:r w:rsidR="001547B1" w:rsidRPr="00E56600">
        <w:rPr>
          <w:rFonts w:ascii="Times New Roman" w:hAnsi="Times New Roman" w:cs="Times New Roman"/>
        </w:rPr>
        <w:t>upramarginal</w:t>
      </w:r>
      <w:proofErr w:type="spellEnd"/>
      <w:r w:rsidR="001547B1" w:rsidRPr="00E56600">
        <w:rPr>
          <w:rFonts w:ascii="Times New Roman" w:hAnsi="Times New Roman" w:cs="Times New Roman"/>
        </w:rPr>
        <w:t xml:space="preserve"> gyrus</w:t>
      </w:r>
      <w:r w:rsidR="001631AA">
        <w:rPr>
          <w:rFonts w:ascii="Times New Roman" w:hAnsi="Times New Roman" w:cs="Times New Roman"/>
        </w:rPr>
        <w:t>,</w:t>
      </w:r>
      <w:r w:rsidR="001547B1" w:rsidRPr="00E56600">
        <w:rPr>
          <w:rFonts w:ascii="Times New Roman" w:hAnsi="Times New Roman" w:cs="Times New Roman"/>
        </w:rPr>
        <w:t xml:space="preserve"> MIC = 0.311; </w:t>
      </w:r>
      <w:r w:rsidR="001631AA">
        <w:rPr>
          <w:rFonts w:ascii="Times New Roman" w:hAnsi="Times New Roman" w:cs="Times New Roman"/>
        </w:rPr>
        <w:t>v</w:t>
      </w:r>
      <w:r w:rsidR="001547B1" w:rsidRPr="00E56600">
        <w:rPr>
          <w:rFonts w:ascii="Times New Roman" w:hAnsi="Times New Roman" w:cs="Times New Roman"/>
        </w:rPr>
        <w:t>ermis</w:t>
      </w:r>
      <w:r w:rsidR="001631AA">
        <w:rPr>
          <w:rFonts w:ascii="Times New Roman" w:hAnsi="Times New Roman" w:cs="Times New Roman"/>
        </w:rPr>
        <w:t>,</w:t>
      </w:r>
      <w:r w:rsidR="001547B1" w:rsidRPr="00E56600">
        <w:rPr>
          <w:rFonts w:ascii="Times New Roman" w:hAnsi="Times New Roman" w:cs="Times New Roman"/>
        </w:rPr>
        <w:t xml:space="preserve"> MIC = 0.311)</w:t>
      </w:r>
      <w:r w:rsidR="001631AA">
        <w:rPr>
          <w:rFonts w:ascii="Times New Roman" w:hAnsi="Times New Roman" w:cs="Times New Roman"/>
        </w:rPr>
        <w:t>.</w:t>
      </w:r>
    </w:p>
    <w:p w14:paraId="50ACEE2D" w14:textId="77777777" w:rsidR="00E84E98" w:rsidRPr="00E56600" w:rsidRDefault="00E84E98" w:rsidP="00253898">
      <w:pPr>
        <w:ind w:left="840"/>
        <w:rPr>
          <w:rFonts w:ascii="Times New Roman" w:hAnsi="Times New Roman" w:cs="Times New Roman"/>
        </w:rPr>
      </w:pPr>
    </w:p>
    <w:p w14:paraId="4BB0A095" w14:textId="72BBD2D7" w:rsidR="00F07CAC" w:rsidRDefault="00C33542" w:rsidP="002B3F60">
      <w:pPr>
        <w:rPr>
          <w:rFonts w:ascii="Times New Roman" w:hAnsi="Times New Roman" w:cs="Times New Roman"/>
        </w:rPr>
      </w:pPr>
      <w:r w:rsidRPr="00E56600">
        <w:rPr>
          <w:rFonts w:ascii="Times New Roman" w:hAnsi="Times New Roman" w:cs="Times New Roman"/>
        </w:rPr>
        <w:t xml:space="preserve">We have added these </w:t>
      </w:r>
      <w:r w:rsidR="00F31087">
        <w:rPr>
          <w:rFonts w:ascii="Times New Roman" w:hAnsi="Times New Roman" w:cs="Times New Roman"/>
        </w:rPr>
        <w:t>analyses</w:t>
      </w:r>
      <w:r w:rsidR="00F31087" w:rsidRPr="00E56600">
        <w:rPr>
          <w:rFonts w:ascii="Times New Roman" w:hAnsi="Times New Roman" w:cs="Times New Roman"/>
        </w:rPr>
        <w:t xml:space="preserve"> </w:t>
      </w:r>
      <w:r w:rsidR="00F31087">
        <w:rPr>
          <w:rFonts w:ascii="Times New Roman" w:hAnsi="Times New Roman" w:cs="Times New Roman"/>
        </w:rPr>
        <w:t>to</w:t>
      </w:r>
      <w:r w:rsidR="00F31087" w:rsidRPr="00E56600">
        <w:rPr>
          <w:rFonts w:ascii="Times New Roman" w:hAnsi="Times New Roman" w:cs="Times New Roman"/>
        </w:rPr>
        <w:t xml:space="preserve"> the revised manuscript </w:t>
      </w:r>
      <w:r w:rsidR="00C7347F" w:rsidRPr="00E56600">
        <w:rPr>
          <w:rFonts w:ascii="Times New Roman" w:hAnsi="Times New Roman" w:cs="Times New Roman"/>
        </w:rPr>
        <w:t>(</w:t>
      </w:r>
      <w:r w:rsidR="00833022">
        <w:rPr>
          <w:rFonts w:ascii="Times New Roman" w:hAnsi="Times New Roman" w:cs="Times New Roman" w:hint="eastAsia"/>
        </w:rPr>
        <w:t>page 12, lines 12</w:t>
      </w:r>
      <w:r w:rsidR="00833022">
        <w:rPr>
          <w:rFonts w:ascii="Times New Roman" w:hAnsi="Times New Roman" w:cs="Times New Roman"/>
        </w:rPr>
        <w:t>–</w:t>
      </w:r>
      <w:r w:rsidR="00833022">
        <w:rPr>
          <w:rFonts w:ascii="Times New Roman" w:hAnsi="Times New Roman" w:cs="Times New Roman" w:hint="eastAsia"/>
        </w:rPr>
        <w:t>23</w:t>
      </w:r>
      <w:r w:rsidR="004C7111" w:rsidRPr="00E56600">
        <w:rPr>
          <w:rFonts w:ascii="Times New Roman" w:hAnsi="Times New Roman" w:cs="Times New Roman"/>
        </w:rPr>
        <w:t xml:space="preserve"> and </w:t>
      </w:r>
      <w:r w:rsidR="00F31087">
        <w:rPr>
          <w:rFonts w:ascii="Times New Roman" w:hAnsi="Times New Roman" w:cs="Times New Roman"/>
        </w:rPr>
        <w:t>to the R</w:t>
      </w:r>
      <w:r w:rsidR="00F31087" w:rsidRPr="00E56600">
        <w:rPr>
          <w:rFonts w:ascii="Times New Roman" w:hAnsi="Times New Roman" w:cs="Times New Roman"/>
        </w:rPr>
        <w:t xml:space="preserve">esults </w:t>
      </w:r>
      <w:r w:rsidR="00F31087">
        <w:rPr>
          <w:rFonts w:ascii="Times New Roman" w:hAnsi="Times New Roman" w:cs="Times New Roman"/>
        </w:rPr>
        <w:t xml:space="preserve">on </w:t>
      </w:r>
      <w:r w:rsidR="00F27FD1" w:rsidRPr="00E56600">
        <w:rPr>
          <w:rFonts w:ascii="Times New Roman" w:hAnsi="Times New Roman" w:cs="Times New Roman"/>
        </w:rPr>
        <w:t>page 1</w:t>
      </w:r>
      <w:r w:rsidR="00094962">
        <w:rPr>
          <w:rFonts w:ascii="Times New Roman" w:hAnsi="Times New Roman" w:cs="Times New Roman" w:hint="eastAsia"/>
        </w:rPr>
        <w:t>5</w:t>
      </w:r>
      <w:r w:rsidR="00F27FD1" w:rsidRPr="00E56600">
        <w:rPr>
          <w:rFonts w:ascii="Times New Roman" w:hAnsi="Times New Roman" w:cs="Times New Roman"/>
        </w:rPr>
        <w:t xml:space="preserve">, lines </w:t>
      </w:r>
      <w:r w:rsidR="00094962">
        <w:rPr>
          <w:rFonts w:ascii="Times New Roman" w:hAnsi="Times New Roman" w:cs="Times New Roman" w:hint="eastAsia"/>
        </w:rPr>
        <w:t>1</w:t>
      </w:r>
      <w:r w:rsidR="00F27FD1" w:rsidRPr="00E56600">
        <w:rPr>
          <w:rFonts w:ascii="Times New Roman" w:hAnsi="Times New Roman" w:cs="Times New Roman"/>
        </w:rPr>
        <w:t>–</w:t>
      </w:r>
      <w:r w:rsidR="00094962">
        <w:rPr>
          <w:rFonts w:ascii="Times New Roman" w:hAnsi="Times New Roman" w:cs="Times New Roman" w:hint="eastAsia"/>
        </w:rPr>
        <w:t>9</w:t>
      </w:r>
      <w:r w:rsidR="00AA692C" w:rsidRPr="00E56600">
        <w:rPr>
          <w:rFonts w:ascii="Times New Roman" w:hAnsi="Times New Roman" w:cs="Times New Roman"/>
        </w:rPr>
        <w:t>)</w:t>
      </w:r>
      <w:r w:rsidR="00903B95" w:rsidRPr="00E56600">
        <w:rPr>
          <w:rFonts w:ascii="Times New Roman" w:hAnsi="Times New Roman" w:cs="Times New Roman"/>
        </w:rPr>
        <w:t>.</w:t>
      </w:r>
    </w:p>
    <w:p w14:paraId="153A1DC6" w14:textId="77777777" w:rsidR="00E84E98" w:rsidRPr="00E56600" w:rsidRDefault="00E84E98" w:rsidP="002B3F60">
      <w:pPr>
        <w:rPr>
          <w:rFonts w:ascii="Times New Roman" w:hAnsi="Times New Roman" w:cs="Times New Roman"/>
        </w:rPr>
      </w:pPr>
    </w:p>
    <w:p w14:paraId="520D4CD8" w14:textId="77777777" w:rsidR="00C33542" w:rsidRPr="00E56600" w:rsidRDefault="00F07CAC" w:rsidP="002B3F60">
      <w:pPr>
        <w:rPr>
          <w:rFonts w:ascii="Times New Roman" w:hAnsi="Times New Roman" w:cs="Times New Roman"/>
          <w:u w:val="single"/>
        </w:rPr>
      </w:pPr>
      <w:r w:rsidRPr="00E56600">
        <w:rPr>
          <w:rFonts w:ascii="Times New Roman" w:hAnsi="Times New Roman" w:cs="Times New Roman"/>
          <w:u w:val="single"/>
        </w:rPr>
        <w:t>Added reference:</w:t>
      </w:r>
    </w:p>
    <w:p w14:paraId="6349D6B4" w14:textId="77777777" w:rsidR="00F07CAC" w:rsidRPr="00E56600" w:rsidRDefault="00F07CAC" w:rsidP="00086F24">
      <w:pPr>
        <w:ind w:left="850" w:hangingChars="405" w:hanging="850"/>
        <w:rPr>
          <w:rFonts w:ascii="Times New Roman" w:hAnsi="Times New Roman" w:cs="Times New Roman"/>
        </w:rPr>
      </w:pPr>
      <w:proofErr w:type="spellStart"/>
      <w:r w:rsidRPr="00E56600">
        <w:rPr>
          <w:rFonts w:ascii="Times New Roman" w:hAnsi="Times New Roman" w:cs="Times New Roman"/>
        </w:rPr>
        <w:t>Reshef</w:t>
      </w:r>
      <w:proofErr w:type="spellEnd"/>
      <w:r w:rsidRPr="00E56600">
        <w:rPr>
          <w:rFonts w:ascii="Times New Roman" w:hAnsi="Times New Roman" w:cs="Times New Roman"/>
        </w:rPr>
        <w:t xml:space="preserve"> DN, </w:t>
      </w:r>
      <w:proofErr w:type="spellStart"/>
      <w:r w:rsidRPr="00E56600">
        <w:rPr>
          <w:rFonts w:ascii="Times New Roman" w:hAnsi="Times New Roman" w:cs="Times New Roman"/>
        </w:rPr>
        <w:t>Reshef</w:t>
      </w:r>
      <w:proofErr w:type="spellEnd"/>
      <w:r w:rsidRPr="00E56600">
        <w:rPr>
          <w:rFonts w:ascii="Times New Roman" w:hAnsi="Times New Roman" w:cs="Times New Roman"/>
        </w:rPr>
        <w:t xml:space="preserve"> YA, Finucane HK, Grossman SR, </w:t>
      </w:r>
      <w:proofErr w:type="spellStart"/>
      <w:r w:rsidRPr="00E56600">
        <w:rPr>
          <w:rFonts w:ascii="Times New Roman" w:hAnsi="Times New Roman" w:cs="Times New Roman"/>
        </w:rPr>
        <w:t>McVean</w:t>
      </w:r>
      <w:proofErr w:type="spellEnd"/>
      <w:r w:rsidRPr="00E56600">
        <w:rPr>
          <w:rFonts w:ascii="Times New Roman" w:hAnsi="Times New Roman" w:cs="Times New Roman"/>
        </w:rPr>
        <w:t xml:space="preserve"> G, </w:t>
      </w:r>
      <w:proofErr w:type="spellStart"/>
      <w:r w:rsidRPr="00E56600">
        <w:rPr>
          <w:rFonts w:ascii="Times New Roman" w:hAnsi="Times New Roman" w:cs="Times New Roman"/>
        </w:rPr>
        <w:t>Turnbaugh</w:t>
      </w:r>
      <w:proofErr w:type="spellEnd"/>
      <w:r w:rsidRPr="00E56600">
        <w:rPr>
          <w:rFonts w:ascii="Times New Roman" w:hAnsi="Times New Roman" w:cs="Times New Roman"/>
        </w:rPr>
        <w:t xml:space="preserve"> PJ </w:t>
      </w:r>
      <w:r w:rsidRPr="00E56600">
        <w:rPr>
          <w:rFonts w:ascii="Times New Roman" w:hAnsi="Times New Roman" w:cs="Times New Roman"/>
          <w:i/>
        </w:rPr>
        <w:t>et al</w:t>
      </w:r>
      <w:r w:rsidRPr="00E56600">
        <w:rPr>
          <w:rFonts w:ascii="Times New Roman" w:hAnsi="Times New Roman" w:cs="Times New Roman"/>
        </w:rPr>
        <w:t xml:space="preserve">. Detecting novel associations in large datasets. </w:t>
      </w:r>
      <w:r w:rsidRPr="00E56600">
        <w:rPr>
          <w:rFonts w:ascii="Times New Roman" w:hAnsi="Times New Roman" w:cs="Times New Roman"/>
          <w:i/>
        </w:rPr>
        <w:t>Science</w:t>
      </w:r>
      <w:r w:rsidRPr="00E56600">
        <w:rPr>
          <w:rFonts w:ascii="Times New Roman" w:hAnsi="Times New Roman" w:cs="Times New Roman"/>
        </w:rPr>
        <w:t xml:space="preserve"> 2011; </w:t>
      </w:r>
      <w:r w:rsidRPr="00E56600">
        <w:rPr>
          <w:rFonts w:ascii="Times New Roman" w:hAnsi="Times New Roman" w:cs="Times New Roman"/>
          <w:b/>
        </w:rPr>
        <w:t>334</w:t>
      </w:r>
      <w:r w:rsidRPr="00E56600">
        <w:rPr>
          <w:rFonts w:ascii="Times New Roman" w:hAnsi="Times New Roman" w:cs="Times New Roman"/>
        </w:rPr>
        <w:t>: 1518</w:t>
      </w:r>
      <w:r w:rsidR="00B8380C" w:rsidRPr="00E56600">
        <w:rPr>
          <w:rFonts w:ascii="Times New Roman" w:hAnsi="Times New Roman" w:cs="Times New Roman"/>
        </w:rPr>
        <w:t>–</w:t>
      </w:r>
      <w:r w:rsidRPr="00E56600">
        <w:rPr>
          <w:rFonts w:ascii="Times New Roman" w:hAnsi="Times New Roman" w:cs="Times New Roman"/>
        </w:rPr>
        <w:t>24.</w:t>
      </w:r>
    </w:p>
    <w:p w14:paraId="22BEA83C" w14:textId="77777777" w:rsidR="00F07CAC" w:rsidRPr="00E56600" w:rsidRDefault="00F07CAC" w:rsidP="002B3F60">
      <w:pPr>
        <w:rPr>
          <w:rFonts w:ascii="Times New Roman" w:hAnsi="Times New Roman" w:cs="Times New Roman"/>
        </w:rPr>
      </w:pPr>
    </w:p>
    <w:p w14:paraId="0748CE68" w14:textId="77777777" w:rsidR="00BC3298" w:rsidRPr="00E56600" w:rsidRDefault="00BC3298" w:rsidP="002B3F60">
      <w:pPr>
        <w:rPr>
          <w:rFonts w:ascii="Times New Roman" w:hAnsi="Times New Roman" w:cs="Times New Roman"/>
          <w:u w:val="single"/>
        </w:rPr>
      </w:pPr>
      <w:r w:rsidRPr="00E56600">
        <w:rPr>
          <w:rFonts w:ascii="Times New Roman" w:hAnsi="Times New Roman" w:cs="Times New Roman"/>
          <w:u w:val="single"/>
        </w:rPr>
        <w:t>Comment#7</w:t>
      </w:r>
    </w:p>
    <w:p w14:paraId="0F231FA3" w14:textId="77777777" w:rsidR="002B3F60" w:rsidRPr="004755FF" w:rsidRDefault="00026328" w:rsidP="002B3F60">
      <w:pPr>
        <w:rPr>
          <w:rFonts w:ascii="Times New Roman" w:hAnsi="Times New Roman" w:cs="Times New Roman"/>
          <w:i/>
        </w:rPr>
      </w:pPr>
      <w:r w:rsidRPr="004755FF">
        <w:rPr>
          <w:rFonts w:ascii="Times New Roman" w:hAnsi="Times New Roman" w:cs="Times New Roman"/>
          <w:i/>
        </w:rPr>
        <w:t>–</w:t>
      </w:r>
      <w:r w:rsidR="002B3F60" w:rsidRPr="004755FF">
        <w:rPr>
          <w:rFonts w:ascii="Times New Roman" w:hAnsi="Times New Roman" w:cs="Times New Roman"/>
          <w:i/>
        </w:rPr>
        <w:t xml:space="preserve">page 10: "DPARSF": please explain this acronym and provide reference. </w:t>
      </w:r>
    </w:p>
    <w:p w14:paraId="51815800" w14:textId="6C4C3425" w:rsidR="00BC3298" w:rsidRPr="00E56600" w:rsidRDefault="00BC3298" w:rsidP="002B3F60">
      <w:pPr>
        <w:rPr>
          <w:rFonts w:ascii="Times New Roman" w:hAnsi="Times New Roman" w:cs="Times New Roman"/>
          <w:u w:val="single"/>
        </w:rPr>
      </w:pPr>
    </w:p>
    <w:p w14:paraId="6A19E325" w14:textId="1D6187C8" w:rsidR="00BE0C2A" w:rsidRPr="00E56600" w:rsidRDefault="00BE0C2A" w:rsidP="00BE0C2A">
      <w:pPr>
        <w:rPr>
          <w:rFonts w:ascii="Times New Roman" w:hAnsi="Times New Roman" w:cs="Times New Roman"/>
        </w:rPr>
      </w:pPr>
      <w:r w:rsidRPr="00E56600">
        <w:rPr>
          <w:rFonts w:ascii="Times New Roman" w:hAnsi="Times New Roman" w:cs="Times New Roman"/>
        </w:rPr>
        <w:t xml:space="preserve">As requested, we </w:t>
      </w:r>
      <w:r w:rsidR="00F31087">
        <w:rPr>
          <w:rFonts w:ascii="Times New Roman" w:hAnsi="Times New Roman" w:cs="Times New Roman"/>
        </w:rPr>
        <w:t xml:space="preserve">now </w:t>
      </w:r>
      <w:r w:rsidRPr="00E56600">
        <w:rPr>
          <w:rFonts w:ascii="Times New Roman" w:hAnsi="Times New Roman" w:cs="Times New Roman"/>
        </w:rPr>
        <w:t xml:space="preserve">explain </w:t>
      </w:r>
      <w:r w:rsidR="00F31087" w:rsidRPr="00E56600">
        <w:rPr>
          <w:rFonts w:ascii="Times New Roman" w:hAnsi="Times New Roman" w:cs="Times New Roman"/>
        </w:rPr>
        <w:t>th</w:t>
      </w:r>
      <w:r w:rsidR="00F31087">
        <w:rPr>
          <w:rFonts w:ascii="Times New Roman" w:hAnsi="Times New Roman" w:cs="Times New Roman"/>
        </w:rPr>
        <w:t>e</w:t>
      </w:r>
      <w:r w:rsidR="00F31087" w:rsidRPr="00E56600">
        <w:rPr>
          <w:rFonts w:ascii="Times New Roman" w:hAnsi="Times New Roman" w:cs="Times New Roman"/>
        </w:rPr>
        <w:t xml:space="preserve"> </w:t>
      </w:r>
      <w:r w:rsidRPr="00E56600">
        <w:rPr>
          <w:rFonts w:ascii="Times New Roman" w:hAnsi="Times New Roman" w:cs="Times New Roman"/>
        </w:rPr>
        <w:t>acronym and provide</w:t>
      </w:r>
      <w:r w:rsidR="00F31087">
        <w:rPr>
          <w:rFonts w:ascii="Times New Roman" w:hAnsi="Times New Roman" w:cs="Times New Roman"/>
        </w:rPr>
        <w:t xml:space="preserve"> a</w:t>
      </w:r>
      <w:r w:rsidRPr="00E56600">
        <w:rPr>
          <w:rFonts w:ascii="Times New Roman" w:hAnsi="Times New Roman" w:cs="Times New Roman"/>
        </w:rPr>
        <w:t xml:space="preserve"> reference (page </w:t>
      </w:r>
      <w:r w:rsidR="00E20A56" w:rsidRPr="00E56600">
        <w:rPr>
          <w:rFonts w:ascii="Times New Roman" w:hAnsi="Times New Roman" w:cs="Times New Roman"/>
        </w:rPr>
        <w:t>1</w:t>
      </w:r>
      <w:r w:rsidR="00E34688">
        <w:rPr>
          <w:rFonts w:ascii="Times New Roman" w:hAnsi="Times New Roman" w:cs="Times New Roman" w:hint="eastAsia"/>
        </w:rPr>
        <w:t>0</w:t>
      </w:r>
      <w:r w:rsidRPr="00E56600">
        <w:rPr>
          <w:rFonts w:ascii="Times New Roman" w:hAnsi="Times New Roman" w:cs="Times New Roman"/>
        </w:rPr>
        <w:t xml:space="preserve">, lines </w:t>
      </w:r>
      <w:r w:rsidR="00E34688">
        <w:rPr>
          <w:rFonts w:ascii="Times New Roman" w:hAnsi="Times New Roman" w:cs="Times New Roman" w:hint="eastAsia"/>
        </w:rPr>
        <w:t>7</w:t>
      </w:r>
      <w:r w:rsidR="00135AF8" w:rsidRPr="00E56600">
        <w:rPr>
          <w:rFonts w:ascii="Times New Roman" w:hAnsi="Times New Roman" w:cs="Times New Roman"/>
        </w:rPr>
        <w:t>–</w:t>
      </w:r>
      <w:r w:rsidR="00E34688">
        <w:rPr>
          <w:rFonts w:ascii="Times New Roman" w:hAnsi="Times New Roman" w:cs="Times New Roman" w:hint="eastAsia"/>
        </w:rPr>
        <w:t>9</w:t>
      </w:r>
      <w:r w:rsidRPr="00E56600">
        <w:rPr>
          <w:rFonts w:ascii="Times New Roman" w:hAnsi="Times New Roman" w:cs="Times New Roman"/>
        </w:rPr>
        <w:t>).</w:t>
      </w:r>
    </w:p>
    <w:p w14:paraId="7E2BF8E6" w14:textId="77777777" w:rsidR="00C62B7E" w:rsidRPr="00E56600" w:rsidRDefault="00C62B7E" w:rsidP="00BE0C2A">
      <w:pPr>
        <w:rPr>
          <w:rFonts w:ascii="Times New Roman" w:hAnsi="Times New Roman" w:cs="Times New Roman"/>
        </w:rPr>
      </w:pPr>
    </w:p>
    <w:p w14:paraId="77F8966C" w14:textId="77777777" w:rsidR="00C62B7E" w:rsidRPr="00E56600" w:rsidRDefault="00C62B7E" w:rsidP="002B3F60">
      <w:pPr>
        <w:rPr>
          <w:rFonts w:ascii="Times New Roman" w:hAnsi="Times New Roman" w:cs="Times New Roman"/>
          <w:u w:val="single"/>
        </w:rPr>
      </w:pPr>
      <w:r w:rsidRPr="00E56600">
        <w:rPr>
          <w:rFonts w:ascii="Times New Roman" w:hAnsi="Times New Roman" w:cs="Times New Roman"/>
          <w:u w:val="single"/>
        </w:rPr>
        <w:t>Comment#8</w:t>
      </w:r>
    </w:p>
    <w:p w14:paraId="16AFABA4" w14:textId="77777777" w:rsidR="002B3F60" w:rsidRPr="004755FF" w:rsidRDefault="00026328" w:rsidP="002B3F60">
      <w:pPr>
        <w:rPr>
          <w:rFonts w:ascii="Times New Roman" w:hAnsi="Times New Roman" w:cs="Times New Roman"/>
          <w:i/>
        </w:rPr>
      </w:pPr>
      <w:r w:rsidRPr="004755FF">
        <w:rPr>
          <w:rFonts w:ascii="Times New Roman" w:hAnsi="Times New Roman" w:cs="Times New Roman"/>
          <w:i/>
        </w:rPr>
        <w:t>–</w:t>
      </w:r>
      <w:r w:rsidR="002B3F60" w:rsidRPr="004755FF">
        <w:rPr>
          <w:rFonts w:ascii="Times New Roman" w:hAnsi="Times New Roman" w:cs="Times New Roman"/>
          <w:i/>
        </w:rPr>
        <w:t xml:space="preserve">In the discussion the authors should highlight the importance of the reported altered brain circuits in terms of cognitive and emotional function. </w:t>
      </w:r>
    </w:p>
    <w:p w14:paraId="790FBF62" w14:textId="77777777" w:rsidR="00F31087" w:rsidRDefault="00F31087" w:rsidP="006F2027">
      <w:pPr>
        <w:rPr>
          <w:rFonts w:ascii="Times New Roman" w:hAnsi="Times New Roman" w:cs="Times New Roman"/>
        </w:rPr>
      </w:pPr>
    </w:p>
    <w:p w14:paraId="18C85C4F" w14:textId="5366010D" w:rsidR="006F2027" w:rsidRDefault="006F2027" w:rsidP="006F2027">
      <w:pPr>
        <w:rPr>
          <w:rFonts w:ascii="Times New Roman" w:hAnsi="Times New Roman" w:cs="Times New Roman"/>
        </w:rPr>
      </w:pPr>
      <w:r w:rsidRPr="00E56600">
        <w:rPr>
          <w:rFonts w:ascii="Times New Roman" w:hAnsi="Times New Roman" w:cs="Times New Roman"/>
        </w:rPr>
        <w:t xml:space="preserve">According to the reviewer’s suggestion, we </w:t>
      </w:r>
      <w:r w:rsidR="00F31087">
        <w:rPr>
          <w:rFonts w:ascii="Times New Roman" w:hAnsi="Times New Roman" w:cs="Times New Roman"/>
        </w:rPr>
        <w:t xml:space="preserve">now </w:t>
      </w:r>
      <w:r w:rsidRPr="00E56600">
        <w:rPr>
          <w:rFonts w:ascii="Times New Roman" w:hAnsi="Times New Roman" w:cs="Times New Roman"/>
        </w:rPr>
        <w:t xml:space="preserve">further discuss and highlight the importance of the reported altered brain circuits in terms of cognitive and emotional function in the </w:t>
      </w:r>
      <w:r w:rsidR="00F31087" w:rsidRPr="00E56600">
        <w:rPr>
          <w:rFonts w:ascii="Times New Roman" w:hAnsi="Times New Roman" w:cs="Times New Roman"/>
        </w:rPr>
        <w:t>D</w:t>
      </w:r>
      <w:r w:rsidR="00F31087">
        <w:rPr>
          <w:rFonts w:ascii="Times New Roman" w:hAnsi="Times New Roman" w:cs="Times New Roman"/>
        </w:rPr>
        <w:t xml:space="preserve">iscussion </w:t>
      </w:r>
      <w:r w:rsidRPr="00E56600">
        <w:rPr>
          <w:rFonts w:ascii="Times New Roman" w:hAnsi="Times New Roman" w:cs="Times New Roman"/>
        </w:rPr>
        <w:t>of the revised manuscript (</w:t>
      </w:r>
      <w:r w:rsidR="00525889">
        <w:rPr>
          <w:rFonts w:ascii="Times New Roman" w:hAnsi="Times New Roman" w:cs="Times New Roman" w:hint="eastAsia"/>
        </w:rPr>
        <w:t>page 16, lines 6</w:t>
      </w:r>
      <w:r w:rsidR="00525889">
        <w:rPr>
          <w:rFonts w:ascii="Times New Roman" w:hAnsi="Times New Roman" w:cs="Times New Roman"/>
        </w:rPr>
        <w:t>–</w:t>
      </w:r>
      <w:r w:rsidR="00525889">
        <w:rPr>
          <w:rFonts w:ascii="Times New Roman" w:hAnsi="Times New Roman" w:cs="Times New Roman" w:hint="eastAsia"/>
        </w:rPr>
        <w:t>23</w:t>
      </w:r>
      <w:r w:rsidR="00B31B4D" w:rsidRPr="00E56600">
        <w:rPr>
          <w:rFonts w:ascii="Times New Roman" w:hAnsi="Times New Roman" w:cs="Times New Roman"/>
        </w:rPr>
        <w:t>;</w:t>
      </w:r>
      <w:r w:rsidR="00B5242C" w:rsidRPr="00E56600">
        <w:rPr>
          <w:rFonts w:ascii="Times New Roman" w:hAnsi="Times New Roman" w:cs="Times New Roman"/>
        </w:rPr>
        <w:t xml:space="preserve"> </w:t>
      </w:r>
      <w:r w:rsidR="00097168">
        <w:rPr>
          <w:rFonts w:ascii="Times New Roman" w:hAnsi="Times New Roman" w:cs="Times New Roman" w:hint="eastAsia"/>
        </w:rPr>
        <w:t>page 17, lines 7</w:t>
      </w:r>
      <w:r w:rsidR="00097168">
        <w:rPr>
          <w:rFonts w:ascii="Times New Roman" w:hAnsi="Times New Roman" w:cs="Times New Roman"/>
        </w:rPr>
        <w:t>–</w:t>
      </w:r>
      <w:r w:rsidR="00097168">
        <w:rPr>
          <w:rFonts w:ascii="Times New Roman" w:hAnsi="Times New Roman" w:cs="Times New Roman" w:hint="eastAsia"/>
        </w:rPr>
        <w:t>12</w:t>
      </w:r>
      <w:r w:rsidR="008E129A" w:rsidRPr="00E56600">
        <w:rPr>
          <w:rFonts w:ascii="Times New Roman" w:hAnsi="Times New Roman" w:cs="Times New Roman"/>
        </w:rPr>
        <w:t>;</w:t>
      </w:r>
      <w:r w:rsidR="00B31B4D" w:rsidRPr="00E56600">
        <w:rPr>
          <w:rFonts w:ascii="Times New Roman" w:hAnsi="Times New Roman" w:cs="Times New Roman"/>
        </w:rPr>
        <w:t xml:space="preserve"> </w:t>
      </w:r>
      <w:r w:rsidR="008B1CA9">
        <w:rPr>
          <w:rFonts w:ascii="Times New Roman" w:hAnsi="Times New Roman" w:cs="Times New Roman" w:hint="eastAsia"/>
        </w:rPr>
        <w:t>from line 22 of page 20 to line 3 of page 21</w:t>
      </w:r>
      <w:r w:rsidR="0066667C" w:rsidRPr="00E56600">
        <w:rPr>
          <w:rFonts w:ascii="Times New Roman" w:hAnsi="Times New Roman" w:cs="Times New Roman"/>
        </w:rPr>
        <w:t>)</w:t>
      </w:r>
      <w:r w:rsidRPr="00E56600">
        <w:rPr>
          <w:rFonts w:ascii="Times New Roman" w:hAnsi="Times New Roman" w:cs="Times New Roman"/>
        </w:rPr>
        <w:t>.</w:t>
      </w:r>
    </w:p>
    <w:p w14:paraId="7EFBE770" w14:textId="77777777" w:rsidR="00D2079B" w:rsidRPr="00E56600" w:rsidRDefault="00D2079B" w:rsidP="006F2027">
      <w:pPr>
        <w:rPr>
          <w:rFonts w:ascii="Times New Roman" w:hAnsi="Times New Roman" w:cs="Times New Roman"/>
        </w:rPr>
      </w:pPr>
    </w:p>
    <w:p w14:paraId="598A03F6" w14:textId="77777777" w:rsidR="006F2027" w:rsidRPr="00E56600" w:rsidRDefault="006F2027" w:rsidP="006F2027">
      <w:pPr>
        <w:rPr>
          <w:rFonts w:ascii="Times New Roman" w:hAnsi="Times New Roman" w:cs="Times New Roman"/>
          <w:u w:val="single"/>
        </w:rPr>
      </w:pPr>
      <w:r w:rsidRPr="00E56600">
        <w:rPr>
          <w:rFonts w:ascii="Times New Roman" w:hAnsi="Times New Roman" w:cs="Times New Roman"/>
          <w:u w:val="single"/>
        </w:rPr>
        <w:t>Added references:</w:t>
      </w:r>
    </w:p>
    <w:p w14:paraId="1EC6D63A" w14:textId="77777777" w:rsidR="00B31B4D" w:rsidRPr="00E56600" w:rsidRDefault="00B31B4D" w:rsidP="00B31B4D">
      <w:pPr>
        <w:ind w:left="850" w:hangingChars="405" w:hanging="850"/>
        <w:rPr>
          <w:rFonts w:ascii="Times New Roman" w:hAnsi="Times New Roman" w:cs="Times New Roman"/>
        </w:rPr>
      </w:pPr>
      <w:proofErr w:type="gramStart"/>
      <w:r w:rsidRPr="00E56600">
        <w:rPr>
          <w:rFonts w:ascii="Times New Roman" w:hAnsi="Times New Roman" w:cs="Times New Roman"/>
        </w:rPr>
        <w:t>Alexander GE, Delong MR, Strick PL. Parallel organization of functionally segregated circuits linking basal ganglia and cortex.</w:t>
      </w:r>
      <w:proofErr w:type="gramEnd"/>
      <w:r w:rsidRPr="00E56600">
        <w:rPr>
          <w:rFonts w:ascii="Times New Roman" w:hAnsi="Times New Roman" w:cs="Times New Roman"/>
        </w:rPr>
        <w:t xml:space="preserve"> </w:t>
      </w:r>
      <w:proofErr w:type="spellStart"/>
      <w:proofErr w:type="gramStart"/>
      <w:r w:rsidRPr="00E56600">
        <w:rPr>
          <w:rFonts w:ascii="Times New Roman" w:hAnsi="Times New Roman" w:cs="Times New Roman"/>
          <w:i/>
        </w:rPr>
        <w:t>Annu</w:t>
      </w:r>
      <w:proofErr w:type="spellEnd"/>
      <w:r w:rsidRPr="00E56600">
        <w:rPr>
          <w:rFonts w:ascii="Times New Roman" w:hAnsi="Times New Roman" w:cs="Times New Roman"/>
          <w:i/>
        </w:rPr>
        <w:t xml:space="preserve"> Rev </w:t>
      </w:r>
      <w:proofErr w:type="spellStart"/>
      <w:r w:rsidRPr="00E56600">
        <w:rPr>
          <w:rFonts w:ascii="Times New Roman" w:hAnsi="Times New Roman" w:cs="Times New Roman"/>
          <w:i/>
        </w:rPr>
        <w:t>Neurosci</w:t>
      </w:r>
      <w:proofErr w:type="spellEnd"/>
      <w:r w:rsidRPr="00E56600">
        <w:rPr>
          <w:rFonts w:ascii="Times New Roman" w:hAnsi="Times New Roman" w:cs="Times New Roman"/>
          <w:i/>
        </w:rPr>
        <w:t xml:space="preserve"> </w:t>
      </w:r>
      <w:r w:rsidRPr="00E56600">
        <w:rPr>
          <w:rFonts w:ascii="Times New Roman" w:hAnsi="Times New Roman" w:cs="Times New Roman"/>
        </w:rPr>
        <w:t xml:space="preserve">1986; </w:t>
      </w:r>
      <w:r w:rsidRPr="00E56600">
        <w:rPr>
          <w:rFonts w:ascii="Times New Roman" w:hAnsi="Times New Roman" w:cs="Times New Roman"/>
          <w:b/>
        </w:rPr>
        <w:t>9</w:t>
      </w:r>
      <w:r w:rsidRPr="00E56600">
        <w:rPr>
          <w:rFonts w:ascii="Times New Roman" w:hAnsi="Times New Roman" w:cs="Times New Roman"/>
        </w:rPr>
        <w:t>: 357</w:t>
      </w:r>
      <w:r w:rsidR="00026328" w:rsidRPr="00E56600">
        <w:rPr>
          <w:rFonts w:ascii="Times New Roman" w:hAnsi="Times New Roman" w:cs="Times New Roman"/>
        </w:rPr>
        <w:t>–</w:t>
      </w:r>
      <w:r w:rsidRPr="00E56600">
        <w:rPr>
          <w:rFonts w:ascii="Times New Roman" w:hAnsi="Times New Roman" w:cs="Times New Roman"/>
        </w:rPr>
        <w:t>81.</w:t>
      </w:r>
      <w:proofErr w:type="gramEnd"/>
    </w:p>
    <w:p w14:paraId="4D152B16" w14:textId="77777777" w:rsidR="008E129A" w:rsidRPr="00E56600" w:rsidRDefault="008E129A" w:rsidP="008E129A">
      <w:pPr>
        <w:ind w:left="850" w:hangingChars="405" w:hanging="850"/>
        <w:rPr>
          <w:rFonts w:ascii="Times New Roman" w:hAnsi="Times New Roman" w:cs="Times New Roman"/>
        </w:rPr>
      </w:pPr>
      <w:r w:rsidRPr="00E56600">
        <w:rPr>
          <w:rFonts w:ascii="Times New Roman" w:hAnsi="Times New Roman" w:cs="Times New Roman"/>
        </w:rPr>
        <w:t xml:space="preserve">Goldin PR, McRae K, Ramel W, Gross JJ. The neural bases of emotion regulation: reappraisal and suppression of negative emotion. </w:t>
      </w:r>
      <w:proofErr w:type="spellStart"/>
      <w:r w:rsidRPr="00E56600">
        <w:rPr>
          <w:rFonts w:ascii="Times New Roman" w:hAnsi="Times New Roman" w:cs="Times New Roman"/>
          <w:i/>
        </w:rPr>
        <w:t>Biol</w:t>
      </w:r>
      <w:proofErr w:type="spellEnd"/>
      <w:r w:rsidRPr="00E56600">
        <w:rPr>
          <w:rFonts w:ascii="Times New Roman" w:hAnsi="Times New Roman" w:cs="Times New Roman"/>
          <w:i/>
        </w:rPr>
        <w:t xml:space="preserve"> Psychiatry</w:t>
      </w:r>
      <w:r w:rsidRPr="00E56600">
        <w:rPr>
          <w:rFonts w:ascii="Times New Roman" w:hAnsi="Times New Roman" w:cs="Times New Roman"/>
        </w:rPr>
        <w:t xml:space="preserve"> 2008; </w:t>
      </w:r>
      <w:r w:rsidRPr="00E56600">
        <w:rPr>
          <w:rFonts w:ascii="Times New Roman" w:hAnsi="Times New Roman" w:cs="Times New Roman"/>
          <w:b/>
        </w:rPr>
        <w:t>63</w:t>
      </w:r>
      <w:r w:rsidRPr="00E56600">
        <w:rPr>
          <w:rFonts w:ascii="Times New Roman" w:hAnsi="Times New Roman" w:cs="Times New Roman"/>
        </w:rPr>
        <w:t>: 577</w:t>
      </w:r>
      <w:r w:rsidR="00026328" w:rsidRPr="00E56600">
        <w:rPr>
          <w:rFonts w:ascii="Times New Roman" w:hAnsi="Times New Roman" w:cs="Times New Roman"/>
        </w:rPr>
        <w:t>–</w:t>
      </w:r>
      <w:r w:rsidRPr="00E56600">
        <w:rPr>
          <w:rFonts w:ascii="Times New Roman" w:hAnsi="Times New Roman" w:cs="Times New Roman"/>
        </w:rPr>
        <w:t>586.</w:t>
      </w:r>
    </w:p>
    <w:p w14:paraId="4022D7CA" w14:textId="77777777" w:rsidR="008E129A" w:rsidRPr="00E56600" w:rsidRDefault="008E129A" w:rsidP="008E129A">
      <w:pPr>
        <w:ind w:left="850" w:hangingChars="405" w:hanging="850"/>
        <w:rPr>
          <w:rFonts w:ascii="Times New Roman" w:hAnsi="Times New Roman" w:cs="Times New Roman"/>
        </w:rPr>
      </w:pPr>
      <w:proofErr w:type="spellStart"/>
      <w:r w:rsidRPr="00E56600">
        <w:rPr>
          <w:rFonts w:ascii="Times New Roman" w:hAnsi="Times New Roman" w:cs="Times New Roman"/>
        </w:rPr>
        <w:lastRenderedPageBreak/>
        <w:t>Ochsner</w:t>
      </w:r>
      <w:proofErr w:type="spellEnd"/>
      <w:r w:rsidRPr="00E56600">
        <w:rPr>
          <w:rFonts w:ascii="Times New Roman" w:hAnsi="Times New Roman" w:cs="Times New Roman"/>
        </w:rPr>
        <w:t xml:space="preserve"> KN, Gross JJ. </w:t>
      </w:r>
      <w:proofErr w:type="gramStart"/>
      <w:r w:rsidRPr="00E56600">
        <w:rPr>
          <w:rFonts w:ascii="Times New Roman" w:hAnsi="Times New Roman" w:cs="Times New Roman"/>
        </w:rPr>
        <w:t>Cognitive emotion regulation insights from social cognitive and affective neuroscience.</w:t>
      </w:r>
      <w:proofErr w:type="gramEnd"/>
      <w:r w:rsidRPr="00E56600">
        <w:rPr>
          <w:rFonts w:ascii="Times New Roman" w:hAnsi="Times New Roman" w:cs="Times New Roman"/>
        </w:rPr>
        <w:t xml:space="preserve">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Dir </w:t>
      </w:r>
      <w:proofErr w:type="spellStart"/>
      <w:r w:rsidRPr="00E56600">
        <w:rPr>
          <w:rFonts w:ascii="Times New Roman" w:hAnsi="Times New Roman" w:cs="Times New Roman"/>
          <w:i/>
        </w:rPr>
        <w:t>Psychol</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rPr>
        <w:t xml:space="preserve"> 2008; </w:t>
      </w:r>
      <w:r w:rsidRPr="00E56600">
        <w:rPr>
          <w:rFonts w:ascii="Times New Roman" w:hAnsi="Times New Roman" w:cs="Times New Roman"/>
          <w:b/>
        </w:rPr>
        <w:t>17</w:t>
      </w:r>
      <w:r w:rsidRPr="00E56600">
        <w:rPr>
          <w:rFonts w:ascii="Times New Roman" w:hAnsi="Times New Roman" w:cs="Times New Roman"/>
        </w:rPr>
        <w:t>: 153</w:t>
      </w:r>
      <w:r w:rsidR="00026328" w:rsidRPr="00E56600">
        <w:rPr>
          <w:rFonts w:ascii="Times New Roman" w:hAnsi="Times New Roman" w:cs="Times New Roman"/>
        </w:rPr>
        <w:t>–</w:t>
      </w:r>
      <w:r w:rsidRPr="00E56600">
        <w:rPr>
          <w:rFonts w:ascii="Times New Roman" w:hAnsi="Times New Roman" w:cs="Times New Roman"/>
        </w:rPr>
        <w:t>8.</w:t>
      </w:r>
    </w:p>
    <w:p w14:paraId="13BD3056" w14:textId="77777777" w:rsidR="00B31B4D" w:rsidRPr="00E56600" w:rsidRDefault="00B31B4D" w:rsidP="00B31B4D">
      <w:pPr>
        <w:ind w:left="850" w:hangingChars="405" w:hanging="850"/>
        <w:rPr>
          <w:rFonts w:ascii="Times New Roman" w:hAnsi="Times New Roman" w:cs="Times New Roman"/>
        </w:rPr>
      </w:pPr>
      <w:r w:rsidRPr="00E56600">
        <w:rPr>
          <w:rFonts w:ascii="Times New Roman" w:hAnsi="Times New Roman" w:cs="Times New Roman"/>
        </w:rPr>
        <w:t xml:space="preserve">Price JL, </w:t>
      </w:r>
      <w:proofErr w:type="spellStart"/>
      <w:r w:rsidRPr="00E56600">
        <w:rPr>
          <w:rFonts w:ascii="Times New Roman" w:hAnsi="Times New Roman" w:cs="Times New Roman"/>
        </w:rPr>
        <w:t>Drevets</w:t>
      </w:r>
      <w:proofErr w:type="spellEnd"/>
      <w:r w:rsidRPr="00E56600">
        <w:rPr>
          <w:rFonts w:ascii="Times New Roman" w:hAnsi="Times New Roman" w:cs="Times New Roman"/>
        </w:rPr>
        <w:t xml:space="preserve"> WC. </w:t>
      </w:r>
      <w:proofErr w:type="gramStart"/>
      <w:r w:rsidRPr="00E56600">
        <w:rPr>
          <w:rFonts w:ascii="Times New Roman" w:hAnsi="Times New Roman" w:cs="Times New Roman"/>
        </w:rPr>
        <w:t>Neural circuits underlying the pathophysiology of mood disorders.</w:t>
      </w:r>
      <w:proofErr w:type="gramEnd"/>
      <w:r w:rsidRPr="00E56600">
        <w:rPr>
          <w:rFonts w:ascii="Times New Roman" w:hAnsi="Times New Roman" w:cs="Times New Roman"/>
        </w:rPr>
        <w:t xml:space="preserve"> </w:t>
      </w:r>
      <w:r w:rsidRPr="00E56600">
        <w:rPr>
          <w:rFonts w:ascii="Times New Roman" w:hAnsi="Times New Roman" w:cs="Times New Roman"/>
          <w:i/>
        </w:rPr>
        <w:t xml:space="preserve">Trends </w:t>
      </w:r>
      <w:proofErr w:type="spellStart"/>
      <w:r w:rsidRPr="00E56600">
        <w:rPr>
          <w:rFonts w:ascii="Times New Roman" w:hAnsi="Times New Roman" w:cs="Times New Roman"/>
          <w:i/>
        </w:rPr>
        <w:t>Cogn</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rPr>
        <w:t xml:space="preserve"> 2012; </w:t>
      </w:r>
      <w:r w:rsidRPr="00E56600">
        <w:rPr>
          <w:rFonts w:ascii="Times New Roman" w:hAnsi="Times New Roman" w:cs="Times New Roman"/>
          <w:b/>
        </w:rPr>
        <w:t>16</w:t>
      </w:r>
      <w:r w:rsidRPr="00E56600">
        <w:rPr>
          <w:rFonts w:ascii="Times New Roman" w:hAnsi="Times New Roman" w:cs="Times New Roman"/>
        </w:rPr>
        <w:t>: 61</w:t>
      </w:r>
      <w:r w:rsidR="00026328" w:rsidRPr="00E56600">
        <w:rPr>
          <w:rFonts w:ascii="Times New Roman" w:hAnsi="Times New Roman" w:cs="Times New Roman"/>
        </w:rPr>
        <w:t>–</w:t>
      </w:r>
      <w:r w:rsidRPr="00E56600">
        <w:rPr>
          <w:rFonts w:ascii="Times New Roman" w:hAnsi="Times New Roman" w:cs="Times New Roman"/>
        </w:rPr>
        <w:t>71.</w:t>
      </w:r>
    </w:p>
    <w:p w14:paraId="5BF3FF73" w14:textId="77777777" w:rsidR="008E129A" w:rsidRPr="00E56600" w:rsidRDefault="008E129A" w:rsidP="008E129A">
      <w:pPr>
        <w:ind w:left="850" w:hangingChars="405" w:hanging="850"/>
        <w:rPr>
          <w:rFonts w:ascii="Times New Roman" w:hAnsi="Times New Roman" w:cs="Times New Roman"/>
        </w:rPr>
      </w:pPr>
      <w:proofErr w:type="spellStart"/>
      <w:r w:rsidRPr="00E56600">
        <w:rPr>
          <w:rFonts w:ascii="Times New Roman" w:hAnsi="Times New Roman" w:cs="Times New Roman"/>
        </w:rPr>
        <w:t>Strakowski</w:t>
      </w:r>
      <w:proofErr w:type="spellEnd"/>
      <w:r w:rsidRPr="00E56600">
        <w:rPr>
          <w:rFonts w:ascii="Times New Roman" w:hAnsi="Times New Roman" w:cs="Times New Roman"/>
        </w:rPr>
        <w:t xml:space="preserve"> SM, Adler CM, </w:t>
      </w:r>
      <w:proofErr w:type="spellStart"/>
      <w:r w:rsidRPr="00E56600">
        <w:rPr>
          <w:rFonts w:ascii="Times New Roman" w:hAnsi="Times New Roman" w:cs="Times New Roman"/>
        </w:rPr>
        <w:t>DelBello</w:t>
      </w:r>
      <w:proofErr w:type="spellEnd"/>
      <w:r w:rsidRPr="00E56600">
        <w:rPr>
          <w:rFonts w:ascii="Times New Roman" w:hAnsi="Times New Roman" w:cs="Times New Roman"/>
        </w:rPr>
        <w:t xml:space="preserve"> MP. Is depression simply a nonspecific response to brain injury?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Psychiatry Rep</w:t>
      </w:r>
      <w:r w:rsidRPr="00E56600">
        <w:rPr>
          <w:rFonts w:ascii="Times New Roman" w:hAnsi="Times New Roman" w:cs="Times New Roman"/>
        </w:rPr>
        <w:t xml:space="preserve"> 2013; </w:t>
      </w:r>
      <w:r w:rsidRPr="00E56600">
        <w:rPr>
          <w:rFonts w:ascii="Times New Roman" w:hAnsi="Times New Roman" w:cs="Times New Roman"/>
          <w:b/>
        </w:rPr>
        <w:t>15</w:t>
      </w:r>
      <w:r w:rsidRPr="00E56600">
        <w:rPr>
          <w:rFonts w:ascii="Times New Roman" w:hAnsi="Times New Roman" w:cs="Times New Roman"/>
        </w:rPr>
        <w:t>: 1</w:t>
      </w:r>
      <w:r w:rsidR="00026328" w:rsidRPr="00E56600">
        <w:rPr>
          <w:rFonts w:ascii="Times New Roman" w:hAnsi="Times New Roman" w:cs="Times New Roman"/>
        </w:rPr>
        <w:t>–</w:t>
      </w:r>
      <w:r w:rsidRPr="00E56600">
        <w:rPr>
          <w:rFonts w:ascii="Times New Roman" w:hAnsi="Times New Roman" w:cs="Times New Roman"/>
        </w:rPr>
        <w:t>9.</w:t>
      </w:r>
    </w:p>
    <w:p w14:paraId="3A9BBF10" w14:textId="77777777" w:rsidR="00CF5362" w:rsidRPr="00E56600" w:rsidRDefault="00CF5362" w:rsidP="00CF5362">
      <w:pPr>
        <w:rPr>
          <w:rFonts w:ascii="Times New Roman" w:hAnsi="Times New Roman" w:cs="Times New Roman"/>
          <w:u w:val="single"/>
        </w:rPr>
      </w:pPr>
    </w:p>
    <w:p w14:paraId="03FD8BF4" w14:textId="77777777" w:rsidR="00CF5362" w:rsidRPr="00E56600" w:rsidRDefault="00CF5362" w:rsidP="00CF5362">
      <w:pPr>
        <w:rPr>
          <w:rFonts w:ascii="Times New Roman" w:hAnsi="Times New Roman" w:cs="Times New Roman"/>
          <w:u w:val="single"/>
        </w:rPr>
      </w:pPr>
      <w:r w:rsidRPr="00E56600">
        <w:rPr>
          <w:rFonts w:ascii="Times New Roman" w:hAnsi="Times New Roman" w:cs="Times New Roman"/>
          <w:u w:val="single"/>
        </w:rPr>
        <w:t>Comment#9</w:t>
      </w:r>
    </w:p>
    <w:p w14:paraId="30EEB987" w14:textId="77777777" w:rsidR="00CF5362" w:rsidRPr="004755FF" w:rsidRDefault="00026328" w:rsidP="00CF5362">
      <w:pPr>
        <w:rPr>
          <w:rFonts w:ascii="Times New Roman" w:hAnsi="Times New Roman" w:cs="Times New Roman"/>
          <w:i/>
          <w:u w:val="single"/>
        </w:rPr>
      </w:pPr>
      <w:r w:rsidRPr="004755FF">
        <w:rPr>
          <w:rFonts w:ascii="Times New Roman" w:hAnsi="Times New Roman" w:cs="Times New Roman"/>
          <w:i/>
        </w:rPr>
        <w:t>–</w:t>
      </w:r>
      <w:r w:rsidR="002B3F60" w:rsidRPr="004755FF">
        <w:rPr>
          <w:rFonts w:ascii="Times New Roman" w:hAnsi="Times New Roman" w:cs="Times New Roman"/>
          <w:i/>
        </w:rPr>
        <w:t xml:space="preserve">The clinical relevance of these findings in terms of preventive intervention and personalized </w:t>
      </w:r>
      <w:r w:rsidR="00C62B7E" w:rsidRPr="004755FF">
        <w:rPr>
          <w:rFonts w:ascii="Times New Roman" w:hAnsi="Times New Roman" w:cs="Times New Roman"/>
          <w:i/>
        </w:rPr>
        <w:t>treatments should be discussed.</w:t>
      </w:r>
    </w:p>
    <w:p w14:paraId="0A254935" w14:textId="77777777" w:rsidR="00D2079B" w:rsidRDefault="00D2079B" w:rsidP="00CF5362">
      <w:pPr>
        <w:rPr>
          <w:rFonts w:ascii="Times New Roman" w:hAnsi="Times New Roman" w:cs="Times New Roman"/>
        </w:rPr>
      </w:pPr>
    </w:p>
    <w:p w14:paraId="0D85F36D" w14:textId="252E15B1" w:rsidR="00182B10" w:rsidRDefault="00182B10" w:rsidP="00CF5362">
      <w:pPr>
        <w:rPr>
          <w:rFonts w:ascii="Times New Roman" w:hAnsi="Times New Roman" w:cs="Times New Roman"/>
        </w:rPr>
      </w:pPr>
      <w:r w:rsidRPr="00E56600">
        <w:rPr>
          <w:rFonts w:ascii="Times New Roman" w:hAnsi="Times New Roman" w:cs="Times New Roman"/>
        </w:rPr>
        <w:t xml:space="preserve">According to the reviewer’s suggestion, we </w:t>
      </w:r>
      <w:r w:rsidR="00D2079B">
        <w:rPr>
          <w:rFonts w:ascii="Times New Roman" w:hAnsi="Times New Roman" w:cs="Times New Roman"/>
        </w:rPr>
        <w:t xml:space="preserve">now </w:t>
      </w:r>
      <w:r w:rsidRPr="00E56600">
        <w:rPr>
          <w:rFonts w:ascii="Times New Roman" w:hAnsi="Times New Roman" w:cs="Times New Roman"/>
        </w:rPr>
        <w:t>further discuss the clini</w:t>
      </w:r>
      <w:r w:rsidR="00CF5362" w:rsidRPr="00E56600">
        <w:rPr>
          <w:rFonts w:ascii="Times New Roman" w:hAnsi="Times New Roman" w:cs="Times New Roman"/>
        </w:rPr>
        <w:t xml:space="preserve">cal relevance of our findings in </w:t>
      </w:r>
      <w:r w:rsidRPr="00E56600">
        <w:rPr>
          <w:rFonts w:ascii="Times New Roman" w:hAnsi="Times New Roman" w:cs="Times New Roman"/>
        </w:rPr>
        <w:t xml:space="preserve">terms of preventive intervention and personalized treatments in the </w:t>
      </w:r>
      <w:r w:rsidR="00D2079B" w:rsidRPr="00E56600">
        <w:rPr>
          <w:rFonts w:ascii="Times New Roman" w:hAnsi="Times New Roman" w:cs="Times New Roman"/>
        </w:rPr>
        <w:t>D</w:t>
      </w:r>
      <w:r w:rsidR="00D2079B">
        <w:rPr>
          <w:rFonts w:ascii="Times New Roman" w:hAnsi="Times New Roman" w:cs="Times New Roman"/>
        </w:rPr>
        <w:t>iscussion</w:t>
      </w:r>
      <w:r w:rsidR="00D2079B" w:rsidRPr="00E56600">
        <w:rPr>
          <w:rFonts w:ascii="Times New Roman" w:hAnsi="Times New Roman" w:cs="Times New Roman"/>
        </w:rPr>
        <w:t xml:space="preserve"> </w:t>
      </w:r>
      <w:r w:rsidRPr="00E56600">
        <w:rPr>
          <w:rFonts w:ascii="Times New Roman" w:hAnsi="Times New Roman" w:cs="Times New Roman"/>
        </w:rPr>
        <w:t>section of the revised manuscript (</w:t>
      </w:r>
      <w:r w:rsidR="00B72207">
        <w:rPr>
          <w:rFonts w:ascii="Times New Roman" w:hAnsi="Times New Roman" w:cs="Times New Roman" w:hint="eastAsia"/>
        </w:rPr>
        <w:t>page 21, lines 3</w:t>
      </w:r>
      <w:r w:rsidR="00B72207">
        <w:rPr>
          <w:rFonts w:ascii="Times New Roman" w:hAnsi="Times New Roman" w:cs="Times New Roman"/>
        </w:rPr>
        <w:t>–</w:t>
      </w:r>
      <w:r w:rsidR="00B72207">
        <w:rPr>
          <w:rFonts w:ascii="Times New Roman" w:hAnsi="Times New Roman" w:cs="Times New Roman" w:hint="eastAsia"/>
        </w:rPr>
        <w:t>10</w:t>
      </w:r>
      <w:r w:rsidR="007629C8" w:rsidRPr="00E56600">
        <w:rPr>
          <w:rFonts w:ascii="Times New Roman" w:hAnsi="Times New Roman" w:cs="Times New Roman" w:hint="eastAsia"/>
        </w:rPr>
        <w:t>)</w:t>
      </w:r>
      <w:r w:rsidR="00D15729" w:rsidRPr="00E56600">
        <w:rPr>
          <w:rFonts w:ascii="Times New Roman" w:hAnsi="Times New Roman" w:cs="Times New Roman"/>
        </w:rPr>
        <w:t>.</w:t>
      </w:r>
    </w:p>
    <w:p w14:paraId="5D59FD9B" w14:textId="77777777" w:rsidR="00D2079B" w:rsidRPr="00E56600" w:rsidRDefault="00D2079B" w:rsidP="00CF5362">
      <w:pPr>
        <w:rPr>
          <w:rFonts w:ascii="Times New Roman" w:hAnsi="Times New Roman" w:cs="Times New Roman"/>
          <w:u w:val="single"/>
        </w:rPr>
      </w:pPr>
    </w:p>
    <w:p w14:paraId="66D8613B" w14:textId="77777777" w:rsidR="00182B10" w:rsidRPr="00E56600" w:rsidRDefault="00182B10" w:rsidP="00182B10">
      <w:pPr>
        <w:rPr>
          <w:rFonts w:ascii="Times New Roman" w:hAnsi="Times New Roman" w:cs="Times New Roman"/>
          <w:u w:val="single"/>
        </w:rPr>
      </w:pPr>
      <w:r w:rsidRPr="00E56600">
        <w:rPr>
          <w:rFonts w:ascii="Times New Roman" w:hAnsi="Times New Roman" w:cs="Times New Roman"/>
          <w:u w:val="single"/>
        </w:rPr>
        <w:t>Added reference:</w:t>
      </w:r>
    </w:p>
    <w:p w14:paraId="1616FCF6" w14:textId="77777777" w:rsidR="00FD62DD" w:rsidRPr="00E56600" w:rsidRDefault="00185128" w:rsidP="00182B10">
      <w:pPr>
        <w:ind w:left="850" w:hangingChars="405" w:hanging="850"/>
        <w:rPr>
          <w:rFonts w:ascii="Times New Roman" w:hAnsi="Times New Roman" w:cs="Times New Roman"/>
        </w:rPr>
      </w:pPr>
      <w:proofErr w:type="spellStart"/>
      <w:r w:rsidRPr="00E56600">
        <w:rPr>
          <w:rFonts w:ascii="Times New Roman" w:hAnsi="Times New Roman" w:cs="Times New Roman"/>
        </w:rPr>
        <w:t>Vanhaudenhuyse</w:t>
      </w:r>
      <w:proofErr w:type="spellEnd"/>
      <w:r w:rsidRPr="00E56600">
        <w:rPr>
          <w:rFonts w:ascii="Times New Roman" w:hAnsi="Times New Roman" w:cs="Times New Roman"/>
        </w:rPr>
        <w:t xml:space="preserve"> A, </w:t>
      </w:r>
      <w:proofErr w:type="spellStart"/>
      <w:r w:rsidRPr="00E56600">
        <w:rPr>
          <w:rFonts w:ascii="Times New Roman" w:hAnsi="Times New Roman" w:cs="Times New Roman"/>
        </w:rPr>
        <w:t>Noirhomme</w:t>
      </w:r>
      <w:proofErr w:type="spellEnd"/>
      <w:r w:rsidRPr="00E56600">
        <w:rPr>
          <w:rFonts w:ascii="Times New Roman" w:hAnsi="Times New Roman" w:cs="Times New Roman"/>
        </w:rPr>
        <w:t xml:space="preserve"> Q, </w:t>
      </w:r>
      <w:proofErr w:type="spellStart"/>
      <w:r w:rsidRPr="00E56600">
        <w:rPr>
          <w:rFonts w:ascii="Times New Roman" w:hAnsi="Times New Roman" w:cs="Times New Roman"/>
        </w:rPr>
        <w:t>Tshibanda</w:t>
      </w:r>
      <w:proofErr w:type="spellEnd"/>
      <w:r w:rsidRPr="00E56600">
        <w:rPr>
          <w:rFonts w:ascii="Times New Roman" w:hAnsi="Times New Roman" w:cs="Times New Roman"/>
        </w:rPr>
        <w:t xml:space="preserve"> LJF, Bruno MA, </w:t>
      </w:r>
      <w:proofErr w:type="spellStart"/>
      <w:r w:rsidRPr="00E56600">
        <w:rPr>
          <w:rFonts w:ascii="Times New Roman" w:hAnsi="Times New Roman" w:cs="Times New Roman"/>
        </w:rPr>
        <w:t>Boveroux</w:t>
      </w:r>
      <w:proofErr w:type="spellEnd"/>
      <w:r w:rsidRPr="00E56600">
        <w:rPr>
          <w:rFonts w:ascii="Times New Roman" w:hAnsi="Times New Roman" w:cs="Times New Roman"/>
        </w:rPr>
        <w:t xml:space="preserve"> P, </w:t>
      </w:r>
      <w:proofErr w:type="spellStart"/>
      <w:r w:rsidRPr="00E56600">
        <w:rPr>
          <w:rFonts w:ascii="Times New Roman" w:hAnsi="Times New Roman" w:cs="Times New Roman"/>
        </w:rPr>
        <w:t>Schnakers</w:t>
      </w:r>
      <w:proofErr w:type="spellEnd"/>
      <w:r w:rsidRPr="00E56600">
        <w:rPr>
          <w:rFonts w:ascii="Times New Roman" w:hAnsi="Times New Roman" w:cs="Times New Roman"/>
        </w:rPr>
        <w:t xml:space="preserve"> C </w:t>
      </w:r>
      <w:r w:rsidRPr="00E56600">
        <w:rPr>
          <w:rFonts w:ascii="Times New Roman" w:hAnsi="Times New Roman" w:cs="Times New Roman"/>
          <w:i/>
        </w:rPr>
        <w:t>et al</w:t>
      </w:r>
      <w:r w:rsidRPr="00E56600">
        <w:rPr>
          <w:rFonts w:ascii="Times New Roman" w:hAnsi="Times New Roman" w:cs="Times New Roman"/>
        </w:rPr>
        <w:t>. Default network connectivity reflects the level of consciousness in non</w:t>
      </w:r>
      <w:r w:rsidR="00026328" w:rsidRPr="00E56600">
        <w:rPr>
          <w:rFonts w:ascii="Times New Roman" w:hAnsi="Times New Roman" w:cs="Times New Roman"/>
        </w:rPr>
        <w:t>–</w:t>
      </w:r>
      <w:r w:rsidRPr="00E56600">
        <w:rPr>
          <w:rFonts w:ascii="Times New Roman" w:hAnsi="Times New Roman" w:cs="Times New Roman"/>
        </w:rPr>
        <w:t>communicative brain</w:t>
      </w:r>
      <w:r w:rsidR="00026328" w:rsidRPr="00E56600">
        <w:rPr>
          <w:rFonts w:ascii="Times New Roman" w:hAnsi="Times New Roman" w:cs="Times New Roman"/>
        </w:rPr>
        <w:t>–</w:t>
      </w:r>
      <w:r w:rsidRPr="00E56600">
        <w:rPr>
          <w:rFonts w:ascii="Times New Roman" w:hAnsi="Times New Roman" w:cs="Times New Roman"/>
        </w:rPr>
        <w:t xml:space="preserve">damaged patients. </w:t>
      </w:r>
      <w:r w:rsidRPr="00E56600">
        <w:rPr>
          <w:rFonts w:ascii="Times New Roman" w:hAnsi="Times New Roman" w:cs="Times New Roman"/>
          <w:i/>
        </w:rPr>
        <w:t>Brain</w:t>
      </w:r>
      <w:r w:rsidRPr="00E56600">
        <w:rPr>
          <w:rFonts w:ascii="Times New Roman" w:hAnsi="Times New Roman" w:cs="Times New Roman"/>
        </w:rPr>
        <w:t xml:space="preserve"> 2010; </w:t>
      </w:r>
      <w:r w:rsidRPr="00E56600">
        <w:rPr>
          <w:rFonts w:ascii="Times New Roman" w:hAnsi="Times New Roman" w:cs="Times New Roman"/>
          <w:b/>
        </w:rPr>
        <w:t>133</w:t>
      </w:r>
      <w:r w:rsidRPr="00E56600">
        <w:rPr>
          <w:rFonts w:ascii="Times New Roman" w:hAnsi="Times New Roman" w:cs="Times New Roman"/>
        </w:rPr>
        <w:t>: 161</w:t>
      </w:r>
      <w:r w:rsidR="00026328" w:rsidRPr="00E56600">
        <w:rPr>
          <w:rFonts w:ascii="Times New Roman" w:hAnsi="Times New Roman" w:cs="Times New Roman"/>
        </w:rPr>
        <w:t>–</w:t>
      </w:r>
      <w:r w:rsidRPr="00E56600">
        <w:rPr>
          <w:rFonts w:ascii="Times New Roman" w:hAnsi="Times New Roman" w:cs="Times New Roman"/>
        </w:rPr>
        <w:t>171.</w:t>
      </w:r>
    </w:p>
    <w:p w14:paraId="0AF32BC2" w14:textId="77777777" w:rsidR="00185128" w:rsidRPr="00E56600" w:rsidRDefault="00185128" w:rsidP="002B3F60">
      <w:pPr>
        <w:rPr>
          <w:rFonts w:ascii="Times New Roman" w:hAnsi="Times New Roman" w:cs="Times New Roman"/>
        </w:rPr>
      </w:pPr>
    </w:p>
    <w:p w14:paraId="2DE26268" w14:textId="77777777" w:rsidR="00C62B7E" w:rsidRPr="00E56600" w:rsidRDefault="00C62B7E" w:rsidP="002B3F60">
      <w:pPr>
        <w:rPr>
          <w:rFonts w:ascii="Times New Roman" w:hAnsi="Times New Roman" w:cs="Times New Roman"/>
          <w:u w:val="single"/>
        </w:rPr>
      </w:pPr>
      <w:r w:rsidRPr="00E56600">
        <w:rPr>
          <w:rFonts w:ascii="Times New Roman" w:hAnsi="Times New Roman" w:cs="Times New Roman"/>
          <w:u w:val="single"/>
        </w:rPr>
        <w:t>Comment#10</w:t>
      </w:r>
    </w:p>
    <w:p w14:paraId="60E5FAB5" w14:textId="77777777" w:rsidR="002B3F60" w:rsidRPr="004755FF" w:rsidRDefault="00026328" w:rsidP="002B3F60">
      <w:pPr>
        <w:rPr>
          <w:rFonts w:ascii="Times New Roman" w:hAnsi="Times New Roman" w:cs="Times New Roman"/>
          <w:i/>
        </w:rPr>
      </w:pPr>
      <w:r w:rsidRPr="004755FF">
        <w:rPr>
          <w:rFonts w:ascii="Times New Roman" w:hAnsi="Times New Roman" w:cs="Times New Roman"/>
          <w:i/>
        </w:rPr>
        <w:t>–</w:t>
      </w:r>
      <w:r w:rsidR="002B3F60" w:rsidRPr="004755FF">
        <w:rPr>
          <w:rFonts w:ascii="Times New Roman" w:hAnsi="Times New Roman" w:cs="Times New Roman"/>
          <w:i/>
        </w:rPr>
        <w:t>Future research directions in terms of diagnosis, prevention treatments could be discussed too.</w:t>
      </w:r>
    </w:p>
    <w:p w14:paraId="30D9B787" w14:textId="77777777" w:rsidR="00D2079B" w:rsidRDefault="00D2079B">
      <w:pPr>
        <w:rPr>
          <w:rFonts w:ascii="Times New Roman" w:hAnsi="Times New Roman" w:cs="Times New Roman"/>
        </w:rPr>
      </w:pPr>
    </w:p>
    <w:p w14:paraId="4F712D79" w14:textId="27242326" w:rsidR="002B3F60" w:rsidRPr="00E56600" w:rsidRDefault="00D2079B">
      <w:pPr>
        <w:rPr>
          <w:rFonts w:ascii="Times New Roman" w:hAnsi="Times New Roman" w:cs="Times New Roman"/>
          <w:u w:val="single"/>
        </w:rPr>
      </w:pPr>
      <w:r>
        <w:rPr>
          <w:rFonts w:ascii="Times New Roman" w:hAnsi="Times New Roman" w:cs="Times New Roman"/>
        </w:rPr>
        <w:t>W</w:t>
      </w:r>
      <w:r w:rsidR="000977C9" w:rsidRPr="00E56600">
        <w:rPr>
          <w:rFonts w:ascii="Times New Roman" w:hAnsi="Times New Roman" w:cs="Times New Roman"/>
        </w:rPr>
        <w:t>e further discuss future research directions in terms of diagnosis</w:t>
      </w:r>
      <w:r>
        <w:rPr>
          <w:rFonts w:ascii="Times New Roman" w:hAnsi="Times New Roman" w:cs="Times New Roman"/>
        </w:rPr>
        <w:t xml:space="preserve"> and</w:t>
      </w:r>
      <w:r w:rsidRPr="00E56600">
        <w:rPr>
          <w:rFonts w:ascii="Times New Roman" w:hAnsi="Times New Roman" w:cs="Times New Roman"/>
        </w:rPr>
        <w:t xml:space="preserve"> </w:t>
      </w:r>
      <w:r>
        <w:rPr>
          <w:rFonts w:ascii="Times New Roman" w:hAnsi="Times New Roman" w:cs="Times New Roman"/>
        </w:rPr>
        <w:t>preventive</w:t>
      </w:r>
      <w:r w:rsidRPr="00E56600">
        <w:rPr>
          <w:rFonts w:ascii="Times New Roman" w:hAnsi="Times New Roman" w:cs="Times New Roman"/>
        </w:rPr>
        <w:t xml:space="preserve"> </w:t>
      </w:r>
      <w:r w:rsidR="000977C9" w:rsidRPr="00E56600">
        <w:rPr>
          <w:rFonts w:ascii="Times New Roman" w:hAnsi="Times New Roman" w:cs="Times New Roman"/>
        </w:rPr>
        <w:t xml:space="preserve">treatments in the </w:t>
      </w:r>
      <w:r w:rsidRPr="00E56600">
        <w:rPr>
          <w:rFonts w:ascii="Times New Roman" w:hAnsi="Times New Roman" w:cs="Times New Roman"/>
        </w:rPr>
        <w:t>D</w:t>
      </w:r>
      <w:r>
        <w:rPr>
          <w:rFonts w:ascii="Times New Roman" w:hAnsi="Times New Roman" w:cs="Times New Roman"/>
        </w:rPr>
        <w:t>iscussion</w:t>
      </w:r>
      <w:r w:rsidRPr="00E56600">
        <w:rPr>
          <w:rFonts w:ascii="Times New Roman" w:hAnsi="Times New Roman" w:cs="Times New Roman"/>
        </w:rPr>
        <w:t xml:space="preserve"> </w:t>
      </w:r>
      <w:r w:rsidR="000977C9" w:rsidRPr="00E56600">
        <w:rPr>
          <w:rFonts w:ascii="Times New Roman" w:hAnsi="Times New Roman" w:cs="Times New Roman"/>
        </w:rPr>
        <w:t>section of the revised manuscript (</w:t>
      </w:r>
      <w:r w:rsidR="007629C8" w:rsidRPr="00E56600">
        <w:rPr>
          <w:rFonts w:ascii="Times New Roman" w:hAnsi="Times New Roman" w:cs="Times New Roman" w:hint="eastAsia"/>
        </w:rPr>
        <w:t>page 2</w:t>
      </w:r>
      <w:r w:rsidR="00006A6C">
        <w:rPr>
          <w:rFonts w:ascii="Times New Roman" w:hAnsi="Times New Roman" w:cs="Times New Roman" w:hint="eastAsia"/>
        </w:rPr>
        <w:t>0</w:t>
      </w:r>
      <w:r w:rsidR="007629C8" w:rsidRPr="00E56600">
        <w:rPr>
          <w:rFonts w:ascii="Times New Roman" w:hAnsi="Times New Roman" w:cs="Times New Roman" w:hint="eastAsia"/>
        </w:rPr>
        <w:t xml:space="preserve">, lines </w:t>
      </w:r>
      <w:r w:rsidRPr="00E56600">
        <w:rPr>
          <w:rFonts w:ascii="Times New Roman" w:hAnsi="Times New Roman" w:cs="Times New Roman" w:hint="eastAsia"/>
        </w:rPr>
        <w:t>1</w:t>
      </w:r>
      <w:r w:rsidR="00006A6C">
        <w:rPr>
          <w:rFonts w:ascii="Times New Roman" w:hAnsi="Times New Roman" w:cs="Times New Roman" w:hint="eastAsia"/>
        </w:rPr>
        <w:t>8</w:t>
      </w:r>
      <w:r w:rsidR="007629C8" w:rsidRPr="00E56600">
        <w:rPr>
          <w:rFonts w:ascii="Times New Roman" w:hAnsi="Times New Roman" w:cs="Times New Roman"/>
        </w:rPr>
        <w:t>–</w:t>
      </w:r>
      <w:r w:rsidR="00006A6C">
        <w:rPr>
          <w:rFonts w:ascii="Times New Roman" w:hAnsi="Times New Roman" w:cs="Times New Roman" w:hint="eastAsia"/>
        </w:rPr>
        <w:t>21</w:t>
      </w:r>
      <w:r w:rsidR="00232535" w:rsidRPr="00E56600">
        <w:rPr>
          <w:rFonts w:ascii="Times New Roman" w:hAnsi="Times New Roman" w:cs="Times New Roman" w:hint="eastAsia"/>
        </w:rPr>
        <w:t>).</w:t>
      </w:r>
    </w:p>
    <w:p w14:paraId="43EA4B81" w14:textId="77777777" w:rsidR="00FC17D7" w:rsidRPr="00E56600" w:rsidRDefault="00FC17D7">
      <w:pPr>
        <w:rPr>
          <w:rFonts w:ascii="Times New Roman" w:hAnsi="Times New Roman" w:cs="Times New Roman"/>
        </w:rPr>
      </w:pPr>
    </w:p>
    <w:p w14:paraId="0E5F77D2" w14:textId="77777777" w:rsidR="008513C4" w:rsidRPr="00E56600" w:rsidRDefault="008513C4" w:rsidP="002B3F60">
      <w:pPr>
        <w:rPr>
          <w:rFonts w:ascii="Times New Roman" w:hAnsi="Times New Roman" w:cs="Times New Roman"/>
          <w:u w:val="single"/>
        </w:rPr>
      </w:pPr>
      <w:r w:rsidRPr="00E56600">
        <w:rPr>
          <w:rFonts w:ascii="Times New Roman" w:hAnsi="Times New Roman" w:cs="Times New Roman"/>
          <w:u w:val="single"/>
        </w:rPr>
        <w:t>Comment#11</w:t>
      </w:r>
    </w:p>
    <w:p w14:paraId="7F84729A" w14:textId="77777777" w:rsidR="002B3F60" w:rsidRPr="004755FF" w:rsidRDefault="00026328" w:rsidP="002B3F60">
      <w:pPr>
        <w:rPr>
          <w:rFonts w:ascii="Times New Roman" w:hAnsi="Times New Roman" w:cs="Times New Roman"/>
          <w:i/>
        </w:rPr>
      </w:pPr>
      <w:r w:rsidRPr="004755FF">
        <w:rPr>
          <w:rFonts w:ascii="Times New Roman" w:hAnsi="Times New Roman" w:cs="Times New Roman"/>
          <w:i/>
        </w:rPr>
        <w:t>–</w:t>
      </w:r>
      <w:r w:rsidR="002B3F60" w:rsidRPr="004755FF">
        <w:rPr>
          <w:rFonts w:ascii="Times New Roman" w:hAnsi="Times New Roman" w:cs="Times New Roman"/>
          <w:i/>
        </w:rPr>
        <w:t>Minor comment: I noticed a few typos and grammar mistakes. Please proofread before resubmission.</w:t>
      </w:r>
    </w:p>
    <w:p w14:paraId="7D94CD73" w14:textId="77777777" w:rsidR="00D2079B" w:rsidRDefault="00D2079B" w:rsidP="00210892">
      <w:pPr>
        <w:rPr>
          <w:rFonts w:ascii="Times New Roman" w:hAnsi="Times New Roman" w:cs="Times New Roman"/>
          <w:u w:val="single"/>
        </w:rPr>
      </w:pPr>
    </w:p>
    <w:p w14:paraId="44594B7D" w14:textId="72DE4BC4" w:rsidR="00210892" w:rsidRPr="00E56600" w:rsidRDefault="00210892" w:rsidP="00210892">
      <w:pPr>
        <w:rPr>
          <w:rFonts w:ascii="Times New Roman" w:hAnsi="Times New Roman" w:cs="Times New Roman"/>
        </w:rPr>
      </w:pPr>
      <w:r w:rsidRPr="00E56600">
        <w:rPr>
          <w:rFonts w:ascii="Times New Roman" w:hAnsi="Times New Roman" w:cs="Times New Roman"/>
        </w:rPr>
        <w:t xml:space="preserve">We thank </w:t>
      </w:r>
      <w:r w:rsidR="00D2079B">
        <w:rPr>
          <w:rFonts w:ascii="Times New Roman" w:hAnsi="Times New Roman" w:cs="Times New Roman"/>
        </w:rPr>
        <w:t>R</w:t>
      </w:r>
      <w:r w:rsidR="00D2079B" w:rsidRPr="00E56600">
        <w:rPr>
          <w:rFonts w:ascii="Times New Roman" w:hAnsi="Times New Roman" w:cs="Times New Roman"/>
        </w:rPr>
        <w:t xml:space="preserve">eviewer </w:t>
      </w:r>
      <w:r w:rsidRPr="00E56600">
        <w:rPr>
          <w:rFonts w:ascii="Times New Roman" w:hAnsi="Times New Roman" w:cs="Times New Roman"/>
        </w:rPr>
        <w:t xml:space="preserve">#1 for pointing out </w:t>
      </w:r>
      <w:r w:rsidR="00D2079B">
        <w:rPr>
          <w:rFonts w:ascii="Times New Roman" w:hAnsi="Times New Roman" w:cs="Times New Roman"/>
        </w:rPr>
        <w:t>that these issues exist in the text. We</w:t>
      </w:r>
      <w:r w:rsidRPr="00E56600">
        <w:rPr>
          <w:rFonts w:ascii="Times New Roman" w:hAnsi="Times New Roman" w:cs="Times New Roman"/>
        </w:rPr>
        <w:t xml:space="preserve"> have proofread the manuscript and corrected the </w:t>
      </w:r>
      <w:r w:rsidR="00D2079B">
        <w:rPr>
          <w:rFonts w:ascii="Times New Roman" w:hAnsi="Times New Roman" w:cs="Times New Roman"/>
        </w:rPr>
        <w:t>errors</w:t>
      </w:r>
      <w:r w:rsidRPr="00E56600">
        <w:rPr>
          <w:rFonts w:ascii="Times New Roman" w:hAnsi="Times New Roman" w:cs="Times New Roman"/>
        </w:rPr>
        <w:t>.</w:t>
      </w:r>
    </w:p>
    <w:p w14:paraId="30B1DD77" w14:textId="77777777" w:rsidR="00210892" w:rsidRPr="00E56600" w:rsidRDefault="00210892">
      <w:pPr>
        <w:widowControl/>
        <w:jc w:val="left"/>
        <w:rPr>
          <w:rFonts w:ascii="Times New Roman" w:hAnsi="Times New Roman" w:cs="Times New Roman"/>
        </w:rPr>
      </w:pPr>
      <w:r w:rsidRPr="00E56600">
        <w:rPr>
          <w:rFonts w:ascii="Times New Roman" w:hAnsi="Times New Roman" w:cs="Times New Roman"/>
        </w:rPr>
        <w:br w:type="page"/>
      </w:r>
    </w:p>
    <w:p w14:paraId="3289FD04" w14:textId="77777777" w:rsidR="002B3F60" w:rsidRDefault="002B3F60" w:rsidP="002B3F60">
      <w:pPr>
        <w:rPr>
          <w:rFonts w:ascii="Times New Roman" w:hAnsi="Times New Roman" w:cs="Times New Roman"/>
          <w:b/>
          <w:sz w:val="24"/>
        </w:rPr>
      </w:pPr>
      <w:r w:rsidRPr="00E56600">
        <w:rPr>
          <w:rFonts w:ascii="Times New Roman" w:hAnsi="Times New Roman" w:cs="Times New Roman"/>
          <w:b/>
          <w:sz w:val="24"/>
        </w:rPr>
        <w:lastRenderedPageBreak/>
        <w:t>Reviewer #2:</w:t>
      </w:r>
    </w:p>
    <w:p w14:paraId="481F5897" w14:textId="77777777" w:rsidR="003C32DB" w:rsidRPr="00E56600" w:rsidRDefault="003C32DB" w:rsidP="002B3F60">
      <w:pPr>
        <w:rPr>
          <w:rFonts w:ascii="Times New Roman" w:hAnsi="Times New Roman" w:cs="Times New Roman"/>
          <w:b/>
          <w:sz w:val="24"/>
        </w:rPr>
      </w:pPr>
    </w:p>
    <w:p w14:paraId="72BC53AC" w14:textId="4C9BDC33" w:rsidR="002B3F60" w:rsidRDefault="007108CA" w:rsidP="002B3F60">
      <w:pPr>
        <w:rPr>
          <w:rFonts w:ascii="Times New Roman" w:hAnsi="Times New Roman" w:cs="Times New Roman"/>
        </w:rPr>
      </w:pPr>
      <w:r w:rsidRPr="00E56600">
        <w:rPr>
          <w:rFonts w:ascii="Times New Roman" w:hAnsi="Times New Roman" w:cs="Times New Roman"/>
        </w:rPr>
        <w:t xml:space="preserve">We </w:t>
      </w:r>
      <w:r w:rsidR="003C32DB">
        <w:rPr>
          <w:rFonts w:ascii="Times New Roman" w:hAnsi="Times New Roman" w:cs="Times New Roman"/>
        </w:rPr>
        <w:t>thank</w:t>
      </w:r>
      <w:r w:rsidRPr="00E56600">
        <w:rPr>
          <w:rFonts w:ascii="Times New Roman" w:hAnsi="Times New Roman" w:cs="Times New Roman"/>
        </w:rPr>
        <w:t xml:space="preserve"> Reviewer</w:t>
      </w:r>
      <w:r w:rsidR="003C32DB">
        <w:rPr>
          <w:rFonts w:ascii="Times New Roman" w:hAnsi="Times New Roman" w:cs="Times New Roman"/>
        </w:rPr>
        <w:t xml:space="preserve"> </w:t>
      </w:r>
      <w:r w:rsidRPr="00E56600">
        <w:rPr>
          <w:rFonts w:ascii="Times New Roman" w:hAnsi="Times New Roman" w:cs="Times New Roman"/>
        </w:rPr>
        <w:t xml:space="preserve">#2 for the </w:t>
      </w:r>
      <w:r w:rsidR="003C32DB">
        <w:rPr>
          <w:rFonts w:ascii="Times New Roman" w:hAnsi="Times New Roman" w:cs="Times New Roman"/>
        </w:rPr>
        <w:t>pertinent</w:t>
      </w:r>
      <w:r w:rsidR="003C32DB" w:rsidRPr="00E56600">
        <w:rPr>
          <w:rFonts w:ascii="Times New Roman" w:hAnsi="Times New Roman" w:cs="Times New Roman"/>
        </w:rPr>
        <w:t xml:space="preserve"> </w:t>
      </w:r>
      <w:r w:rsidRPr="00E56600">
        <w:rPr>
          <w:rFonts w:ascii="Times New Roman" w:hAnsi="Times New Roman" w:cs="Times New Roman"/>
        </w:rPr>
        <w:t>comments regarding our study</w:t>
      </w:r>
      <w:r w:rsidR="00302511" w:rsidRPr="00E56600">
        <w:rPr>
          <w:rFonts w:ascii="Times New Roman" w:hAnsi="Times New Roman" w:cs="Times New Roman"/>
        </w:rPr>
        <w:t xml:space="preserve"> of </w:t>
      </w:r>
      <w:r w:rsidR="00307216" w:rsidRPr="00E56600">
        <w:rPr>
          <w:rFonts w:ascii="Times New Roman" w:hAnsi="Times New Roman" w:cs="Times New Roman"/>
        </w:rPr>
        <w:t xml:space="preserve">neural mechanisms </w:t>
      </w:r>
      <w:r w:rsidR="003C32DB" w:rsidRPr="00E56600">
        <w:rPr>
          <w:rFonts w:ascii="Times New Roman" w:hAnsi="Times New Roman" w:cs="Times New Roman"/>
        </w:rPr>
        <w:t>o</w:t>
      </w:r>
      <w:r w:rsidR="003C32DB">
        <w:rPr>
          <w:rFonts w:ascii="Times New Roman" w:hAnsi="Times New Roman" w:cs="Times New Roman"/>
        </w:rPr>
        <w:t>f</w:t>
      </w:r>
      <w:r w:rsidR="003C32DB" w:rsidRPr="00E56600">
        <w:rPr>
          <w:rFonts w:ascii="Times New Roman" w:hAnsi="Times New Roman" w:cs="Times New Roman"/>
        </w:rPr>
        <w:t xml:space="preserve"> </w:t>
      </w:r>
      <w:r w:rsidR="00302511" w:rsidRPr="00E56600">
        <w:rPr>
          <w:rFonts w:ascii="Times New Roman" w:hAnsi="Times New Roman" w:cs="Times New Roman"/>
        </w:rPr>
        <w:t>treatment resistance in MDD</w:t>
      </w:r>
      <w:r w:rsidRPr="00E56600">
        <w:rPr>
          <w:rFonts w:ascii="Times New Roman" w:hAnsi="Times New Roman" w:cs="Times New Roman"/>
        </w:rPr>
        <w:t>.</w:t>
      </w:r>
    </w:p>
    <w:p w14:paraId="40237F62" w14:textId="77777777" w:rsidR="00302511" w:rsidRPr="00E56600" w:rsidRDefault="00302511" w:rsidP="002B3F60">
      <w:pPr>
        <w:rPr>
          <w:rFonts w:ascii="Times New Roman" w:hAnsi="Times New Roman" w:cs="Times New Roman"/>
        </w:rPr>
      </w:pPr>
    </w:p>
    <w:p w14:paraId="2CDABC67" w14:textId="77777777" w:rsidR="00BF6DCC" w:rsidRPr="00E56600" w:rsidRDefault="00BF6DCC" w:rsidP="002B3F60">
      <w:pPr>
        <w:rPr>
          <w:rFonts w:ascii="Times New Roman" w:hAnsi="Times New Roman" w:cs="Times New Roman"/>
          <w:u w:val="single"/>
        </w:rPr>
      </w:pPr>
      <w:r w:rsidRPr="00E56600">
        <w:rPr>
          <w:rFonts w:ascii="Times New Roman" w:hAnsi="Times New Roman" w:cs="Times New Roman"/>
          <w:u w:val="single"/>
        </w:rPr>
        <w:t>Comment#1</w:t>
      </w:r>
    </w:p>
    <w:p w14:paraId="5E7A812D"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1. The authors did not report some important clinical features in both TRD and non</w:t>
      </w:r>
      <w:r w:rsidR="00B8380C" w:rsidRPr="004755FF">
        <w:rPr>
          <w:rFonts w:ascii="Times New Roman" w:hAnsi="Times New Roman" w:cs="Times New Roman"/>
          <w:i/>
        </w:rPr>
        <w:t>-</w:t>
      </w:r>
      <w:r w:rsidRPr="004755FF">
        <w:rPr>
          <w:rFonts w:ascii="Times New Roman" w:hAnsi="Times New Roman" w:cs="Times New Roman"/>
          <w:i/>
        </w:rPr>
        <w:t>TRD group (age of onset, duration of current episode), of which limited the interpretability of the results. The primary result (altered activity in thalamus and correlation to HRSD) might partially reflect different chronicity in non</w:t>
      </w:r>
      <w:r w:rsidR="00B8380C" w:rsidRPr="004755FF">
        <w:rPr>
          <w:rFonts w:ascii="Times New Roman" w:hAnsi="Times New Roman" w:cs="Times New Roman"/>
          <w:i/>
        </w:rPr>
        <w:t>-</w:t>
      </w:r>
      <w:r w:rsidRPr="004755FF">
        <w:rPr>
          <w:rFonts w:ascii="Times New Roman" w:hAnsi="Times New Roman" w:cs="Times New Roman"/>
          <w:i/>
        </w:rPr>
        <w:t>TRD.</w:t>
      </w:r>
    </w:p>
    <w:p w14:paraId="613725B4" w14:textId="77777777" w:rsidR="003C32DB" w:rsidRDefault="003C32DB" w:rsidP="009B17A4">
      <w:pPr>
        <w:rPr>
          <w:rFonts w:ascii="Times New Roman" w:hAnsi="Times New Roman" w:cs="Times New Roman"/>
        </w:rPr>
      </w:pPr>
    </w:p>
    <w:p w14:paraId="38CC9CFF" w14:textId="1BF9D912" w:rsidR="00BF6DCC" w:rsidRDefault="009B17A4" w:rsidP="009B17A4">
      <w:pPr>
        <w:rPr>
          <w:rFonts w:ascii="Times New Roman" w:hAnsi="Times New Roman" w:cs="Times New Roman"/>
        </w:rPr>
      </w:pPr>
      <w:r w:rsidRPr="00E56600">
        <w:rPr>
          <w:rFonts w:ascii="Times New Roman" w:hAnsi="Times New Roman" w:cs="Times New Roman"/>
        </w:rPr>
        <w:t xml:space="preserve">We apologize for not including sufficient detail regarding clinical features </w:t>
      </w:r>
      <w:r w:rsidR="006325D8">
        <w:rPr>
          <w:rFonts w:ascii="Times New Roman" w:hAnsi="Times New Roman" w:cs="Times New Roman"/>
        </w:rPr>
        <w:t>for</w:t>
      </w:r>
      <w:r w:rsidR="006325D8" w:rsidRPr="00E56600">
        <w:rPr>
          <w:rFonts w:ascii="Times New Roman" w:hAnsi="Times New Roman" w:cs="Times New Roman"/>
        </w:rPr>
        <w:t xml:space="preserve"> </w:t>
      </w:r>
      <w:r w:rsidRPr="00E56600">
        <w:rPr>
          <w:rFonts w:ascii="Times New Roman" w:hAnsi="Times New Roman" w:cs="Times New Roman"/>
        </w:rPr>
        <w:t>both TRD and non</w:t>
      </w:r>
      <w:r w:rsidR="00026328" w:rsidRPr="00E56600">
        <w:rPr>
          <w:rFonts w:ascii="Times New Roman" w:hAnsi="Times New Roman" w:cs="Times New Roman"/>
        </w:rPr>
        <w:t>–</w:t>
      </w:r>
      <w:r w:rsidRPr="00E56600">
        <w:rPr>
          <w:rFonts w:ascii="Times New Roman" w:hAnsi="Times New Roman" w:cs="Times New Roman"/>
        </w:rPr>
        <w:t>TRD group</w:t>
      </w:r>
      <w:r w:rsidR="006325D8">
        <w:rPr>
          <w:rFonts w:ascii="Times New Roman" w:hAnsi="Times New Roman" w:cs="Times New Roman"/>
        </w:rPr>
        <w:t>s. We have</w:t>
      </w:r>
      <w:r w:rsidR="006325D8" w:rsidRPr="00E56600">
        <w:rPr>
          <w:rFonts w:ascii="Times New Roman" w:hAnsi="Times New Roman" w:cs="Times New Roman"/>
        </w:rPr>
        <w:t xml:space="preserve"> </w:t>
      </w:r>
      <w:r w:rsidRPr="00E56600">
        <w:rPr>
          <w:rFonts w:ascii="Times New Roman" w:hAnsi="Times New Roman" w:cs="Times New Roman"/>
        </w:rPr>
        <w:t xml:space="preserve">included all </w:t>
      </w:r>
      <w:r w:rsidR="006325D8">
        <w:rPr>
          <w:rFonts w:ascii="Times New Roman" w:hAnsi="Times New Roman" w:cs="Times New Roman"/>
        </w:rPr>
        <w:t>such</w:t>
      </w:r>
      <w:r w:rsidR="006325D8" w:rsidRPr="00E56600">
        <w:rPr>
          <w:rFonts w:ascii="Times New Roman" w:hAnsi="Times New Roman" w:cs="Times New Roman"/>
        </w:rPr>
        <w:t xml:space="preserve"> </w:t>
      </w:r>
      <w:r w:rsidRPr="00E56600">
        <w:rPr>
          <w:rFonts w:ascii="Times New Roman" w:hAnsi="Times New Roman" w:cs="Times New Roman"/>
        </w:rPr>
        <w:t xml:space="preserve">details in the revised manuscript (page </w:t>
      </w:r>
      <w:r w:rsidR="009A5E71" w:rsidRPr="00E56600">
        <w:rPr>
          <w:rFonts w:ascii="Times New Roman" w:hAnsi="Times New Roman" w:cs="Times New Roman"/>
        </w:rPr>
        <w:t>1</w:t>
      </w:r>
      <w:r w:rsidR="00AF579C">
        <w:rPr>
          <w:rFonts w:ascii="Times New Roman" w:hAnsi="Times New Roman" w:cs="Times New Roman" w:hint="eastAsia"/>
        </w:rPr>
        <w:t>3</w:t>
      </w:r>
      <w:r w:rsidR="009A5E71" w:rsidRPr="00E56600">
        <w:rPr>
          <w:rFonts w:ascii="Times New Roman" w:hAnsi="Times New Roman" w:cs="Times New Roman"/>
        </w:rPr>
        <w:t xml:space="preserve">, lines </w:t>
      </w:r>
      <w:r w:rsidR="00AF579C">
        <w:rPr>
          <w:rFonts w:ascii="Times New Roman" w:hAnsi="Times New Roman" w:cs="Times New Roman" w:hint="eastAsia"/>
        </w:rPr>
        <w:t>4</w:t>
      </w:r>
      <w:r w:rsidR="00135AF8" w:rsidRPr="00E56600">
        <w:rPr>
          <w:rFonts w:ascii="Times New Roman" w:hAnsi="Times New Roman" w:cs="Times New Roman"/>
        </w:rPr>
        <w:t>–</w:t>
      </w:r>
      <w:r w:rsidR="00AF579C">
        <w:rPr>
          <w:rFonts w:ascii="Times New Roman" w:hAnsi="Times New Roman" w:cs="Times New Roman" w:hint="eastAsia"/>
        </w:rPr>
        <w:t>6</w:t>
      </w:r>
      <w:r w:rsidR="009A5E71" w:rsidRPr="00E56600">
        <w:rPr>
          <w:rFonts w:ascii="Times New Roman" w:hAnsi="Times New Roman" w:cs="Times New Roman"/>
        </w:rPr>
        <w:t>; Table 1).</w:t>
      </w:r>
    </w:p>
    <w:p w14:paraId="7D0ADBB8" w14:textId="77777777" w:rsidR="006325D8" w:rsidRPr="00E56600" w:rsidRDefault="006325D8" w:rsidP="009B17A4">
      <w:pPr>
        <w:rPr>
          <w:rFonts w:ascii="Times New Roman" w:hAnsi="Times New Roman" w:cs="Times New Roman"/>
        </w:rPr>
      </w:pPr>
    </w:p>
    <w:p w14:paraId="1D5440B1" w14:textId="3644598E" w:rsidR="009B17A4" w:rsidRDefault="009B17A4" w:rsidP="009B17A4">
      <w:pPr>
        <w:rPr>
          <w:rFonts w:ascii="Times New Roman" w:hAnsi="Times New Roman" w:cs="Times New Roman"/>
        </w:rPr>
      </w:pPr>
      <w:r w:rsidRPr="00E56600">
        <w:rPr>
          <w:rFonts w:ascii="Times New Roman" w:hAnsi="Times New Roman" w:cs="Times New Roman"/>
        </w:rPr>
        <w:t>We compared the age of onset and duration of current episode (month) between TRD and non</w:t>
      </w:r>
      <w:r w:rsidR="004B71CC" w:rsidRPr="00E56600">
        <w:rPr>
          <w:rFonts w:ascii="Times New Roman" w:hAnsi="Times New Roman" w:cs="Times New Roman" w:hint="eastAsia"/>
        </w:rPr>
        <w:t>-</w:t>
      </w:r>
      <w:r w:rsidRPr="00E56600">
        <w:rPr>
          <w:rFonts w:ascii="Times New Roman" w:hAnsi="Times New Roman" w:cs="Times New Roman"/>
        </w:rPr>
        <w:t>TRD group</w:t>
      </w:r>
      <w:r w:rsidR="006325D8">
        <w:rPr>
          <w:rFonts w:ascii="Times New Roman" w:hAnsi="Times New Roman" w:cs="Times New Roman"/>
        </w:rPr>
        <w:t>s</w:t>
      </w:r>
      <w:r w:rsidRPr="00E56600">
        <w:rPr>
          <w:rFonts w:ascii="Times New Roman" w:hAnsi="Times New Roman" w:cs="Times New Roman"/>
        </w:rPr>
        <w:t>.</w:t>
      </w:r>
      <w:r w:rsidR="006325D8">
        <w:rPr>
          <w:rFonts w:ascii="Times New Roman" w:hAnsi="Times New Roman" w:cs="Times New Roman"/>
        </w:rPr>
        <w:t xml:space="preserve"> The</w:t>
      </w:r>
      <w:r w:rsidRPr="00E56600">
        <w:rPr>
          <w:rFonts w:ascii="Times New Roman" w:hAnsi="Times New Roman" w:cs="Times New Roman"/>
        </w:rPr>
        <w:t xml:space="preserve"> duration of </w:t>
      </w:r>
      <w:r w:rsidR="006325D8">
        <w:rPr>
          <w:rFonts w:ascii="Times New Roman" w:hAnsi="Times New Roman" w:cs="Times New Roman"/>
        </w:rPr>
        <w:t xml:space="preserve">the </w:t>
      </w:r>
      <w:r w:rsidRPr="00E56600">
        <w:rPr>
          <w:rFonts w:ascii="Times New Roman" w:hAnsi="Times New Roman" w:cs="Times New Roman"/>
        </w:rPr>
        <w:t>current episode (</w:t>
      </w:r>
      <w:r w:rsidR="006325D8">
        <w:rPr>
          <w:rFonts w:ascii="Times New Roman" w:hAnsi="Times New Roman" w:cs="Times New Roman"/>
        </w:rPr>
        <w:t xml:space="preserve">in </w:t>
      </w:r>
      <w:r w:rsidRPr="00E56600">
        <w:rPr>
          <w:rFonts w:ascii="Times New Roman" w:hAnsi="Times New Roman" w:cs="Times New Roman"/>
        </w:rPr>
        <w:t>month</w:t>
      </w:r>
      <w:r w:rsidR="006325D8">
        <w:rPr>
          <w:rFonts w:ascii="Times New Roman" w:hAnsi="Times New Roman" w:cs="Times New Roman"/>
        </w:rPr>
        <w:t>s</w:t>
      </w:r>
      <w:r w:rsidRPr="00E56600">
        <w:rPr>
          <w:rFonts w:ascii="Times New Roman" w:hAnsi="Times New Roman" w:cs="Times New Roman"/>
        </w:rPr>
        <w:t>) was significantly long</w:t>
      </w:r>
      <w:r w:rsidR="006325D8">
        <w:rPr>
          <w:rFonts w:ascii="Times New Roman" w:hAnsi="Times New Roman" w:cs="Times New Roman"/>
        </w:rPr>
        <w:t>er</w:t>
      </w:r>
      <w:r w:rsidRPr="00E56600">
        <w:rPr>
          <w:rFonts w:ascii="Times New Roman" w:hAnsi="Times New Roman" w:cs="Times New Roman"/>
        </w:rPr>
        <w:t xml:space="preserve"> in </w:t>
      </w:r>
      <w:r w:rsidR="006325D8">
        <w:rPr>
          <w:rFonts w:ascii="Times New Roman" w:hAnsi="Times New Roman" w:cs="Times New Roman"/>
        </w:rPr>
        <w:t xml:space="preserve">the </w:t>
      </w:r>
      <w:r w:rsidRPr="00E56600">
        <w:rPr>
          <w:rFonts w:ascii="Times New Roman" w:hAnsi="Times New Roman" w:cs="Times New Roman"/>
        </w:rPr>
        <w:t>TRD group.</w:t>
      </w:r>
    </w:p>
    <w:p w14:paraId="28411BA4" w14:textId="77777777" w:rsidR="006325D8" w:rsidRPr="00E56600" w:rsidRDefault="006325D8" w:rsidP="009B17A4">
      <w:pPr>
        <w:rPr>
          <w:rFonts w:ascii="Times New Roman" w:hAnsi="Times New Roman" w:cs="Times New Roman"/>
        </w:rPr>
      </w:pPr>
    </w:p>
    <w:p w14:paraId="4442902E" w14:textId="2291BC19" w:rsidR="00BF6DCC" w:rsidRPr="00E56600" w:rsidRDefault="009B17A4" w:rsidP="009B17A4">
      <w:pPr>
        <w:rPr>
          <w:rFonts w:ascii="Times New Roman" w:hAnsi="Times New Roman" w:cs="Times New Roman"/>
        </w:rPr>
      </w:pPr>
      <w:r w:rsidRPr="00E56600">
        <w:rPr>
          <w:rFonts w:ascii="Times New Roman" w:hAnsi="Times New Roman" w:cs="Times New Roman"/>
        </w:rPr>
        <w:t>Because we could not control</w:t>
      </w:r>
      <w:r w:rsidR="006325D8">
        <w:rPr>
          <w:rFonts w:ascii="Times New Roman" w:hAnsi="Times New Roman" w:cs="Times New Roman"/>
        </w:rPr>
        <w:t xml:space="preserve"> </w:t>
      </w:r>
      <w:r w:rsidR="00C33004">
        <w:rPr>
          <w:rFonts w:ascii="Times New Roman" w:hAnsi="Times New Roman" w:cs="Times New Roman"/>
        </w:rPr>
        <w:t xml:space="preserve">for </w:t>
      </w:r>
      <w:r w:rsidR="006325D8">
        <w:rPr>
          <w:rFonts w:ascii="Times New Roman" w:hAnsi="Times New Roman" w:cs="Times New Roman"/>
        </w:rPr>
        <w:t>the</w:t>
      </w:r>
      <w:r w:rsidRPr="00E56600">
        <w:rPr>
          <w:rFonts w:ascii="Times New Roman" w:hAnsi="Times New Roman" w:cs="Times New Roman"/>
        </w:rPr>
        <w:t xml:space="preserve"> duration of </w:t>
      </w:r>
      <w:r w:rsidR="006325D8">
        <w:rPr>
          <w:rFonts w:ascii="Times New Roman" w:hAnsi="Times New Roman" w:cs="Times New Roman"/>
        </w:rPr>
        <w:t xml:space="preserve">the </w:t>
      </w:r>
      <w:r w:rsidRPr="00E56600">
        <w:rPr>
          <w:rFonts w:ascii="Times New Roman" w:hAnsi="Times New Roman" w:cs="Times New Roman"/>
        </w:rPr>
        <w:t xml:space="preserve">current episode in </w:t>
      </w:r>
      <w:r w:rsidR="006325D8">
        <w:rPr>
          <w:rFonts w:ascii="Times New Roman" w:hAnsi="Times New Roman" w:cs="Times New Roman"/>
        </w:rPr>
        <w:t xml:space="preserve">the </w:t>
      </w:r>
      <w:r w:rsidRPr="00E56600">
        <w:rPr>
          <w:rFonts w:ascii="Times New Roman" w:hAnsi="Times New Roman" w:cs="Times New Roman"/>
        </w:rPr>
        <w:t xml:space="preserve">ANOVA, we further conducted </w:t>
      </w:r>
      <w:r w:rsidR="006325D8">
        <w:rPr>
          <w:rFonts w:ascii="Times New Roman" w:hAnsi="Times New Roman" w:cs="Times New Roman"/>
        </w:rPr>
        <w:t xml:space="preserve">a </w:t>
      </w:r>
      <w:r w:rsidRPr="00E56600">
        <w:rPr>
          <w:rFonts w:ascii="Times New Roman" w:hAnsi="Times New Roman" w:cs="Times New Roman"/>
        </w:rPr>
        <w:t xml:space="preserve">partial correlation analysis between </w:t>
      </w:r>
      <w:proofErr w:type="spellStart"/>
      <w:r w:rsidRPr="00E56600">
        <w:rPr>
          <w:rFonts w:ascii="Times New Roman" w:hAnsi="Times New Roman" w:cs="Times New Roman"/>
        </w:rPr>
        <w:t>fALFF</w:t>
      </w:r>
      <w:proofErr w:type="spellEnd"/>
      <w:r w:rsidRPr="00E56600">
        <w:rPr>
          <w:rFonts w:ascii="Times New Roman" w:hAnsi="Times New Roman" w:cs="Times New Roman"/>
        </w:rPr>
        <w:t xml:space="preserve"> and HRSD</w:t>
      </w:r>
      <w:r w:rsidR="004B71CC" w:rsidRPr="00E56600">
        <w:rPr>
          <w:rFonts w:ascii="Times New Roman" w:hAnsi="Times New Roman" w:cs="Times New Roman" w:hint="eastAsia"/>
          <w:vertAlign w:val="subscript"/>
        </w:rPr>
        <w:t>17</w:t>
      </w:r>
      <w:r w:rsidRPr="00E56600">
        <w:rPr>
          <w:rFonts w:ascii="Times New Roman" w:hAnsi="Times New Roman" w:cs="Times New Roman"/>
        </w:rPr>
        <w:t xml:space="preserve"> change in </w:t>
      </w:r>
      <w:r w:rsidR="006325D8">
        <w:rPr>
          <w:rFonts w:ascii="Times New Roman" w:hAnsi="Times New Roman" w:cs="Times New Roman"/>
        </w:rPr>
        <w:t xml:space="preserve">the </w:t>
      </w:r>
      <w:r w:rsidRPr="00E56600">
        <w:rPr>
          <w:rFonts w:ascii="Times New Roman" w:hAnsi="Times New Roman" w:cs="Times New Roman"/>
        </w:rPr>
        <w:t>non</w:t>
      </w:r>
      <w:r w:rsidR="00026328" w:rsidRPr="00E56600">
        <w:rPr>
          <w:rFonts w:ascii="Times New Roman" w:hAnsi="Times New Roman" w:cs="Times New Roman"/>
        </w:rPr>
        <w:t>–</w:t>
      </w:r>
      <w:r w:rsidRPr="00E56600">
        <w:rPr>
          <w:rFonts w:ascii="Times New Roman" w:hAnsi="Times New Roman" w:cs="Times New Roman"/>
        </w:rPr>
        <w:t xml:space="preserve">TRD group. Our primary results hold after </w:t>
      </w:r>
      <w:r w:rsidR="004755FF">
        <w:rPr>
          <w:rFonts w:ascii="Times New Roman" w:hAnsi="Times New Roman" w:cs="Times New Roman" w:hint="eastAsia"/>
        </w:rPr>
        <w:t xml:space="preserve">adjusting </w:t>
      </w:r>
      <w:r w:rsidR="006325D8">
        <w:rPr>
          <w:rFonts w:ascii="Times New Roman" w:hAnsi="Times New Roman" w:cs="Times New Roman"/>
        </w:rPr>
        <w:t xml:space="preserve">for </w:t>
      </w:r>
      <w:r w:rsidRPr="00E56600">
        <w:rPr>
          <w:rFonts w:ascii="Times New Roman" w:hAnsi="Times New Roman" w:cs="Times New Roman"/>
        </w:rPr>
        <w:t xml:space="preserve">the duration of </w:t>
      </w:r>
      <w:r w:rsidR="00C33004">
        <w:rPr>
          <w:rFonts w:ascii="Times New Roman" w:hAnsi="Times New Roman" w:cs="Times New Roman"/>
        </w:rPr>
        <w:t xml:space="preserve">the </w:t>
      </w:r>
      <w:r w:rsidRPr="00E56600">
        <w:rPr>
          <w:rFonts w:ascii="Times New Roman" w:hAnsi="Times New Roman" w:cs="Times New Roman"/>
        </w:rPr>
        <w:t xml:space="preserve">current episode. We have added these </w:t>
      </w:r>
      <w:r w:rsidR="007C1630">
        <w:rPr>
          <w:rFonts w:ascii="Times New Roman" w:hAnsi="Times New Roman" w:cs="Times New Roman"/>
        </w:rPr>
        <w:t>details to</w:t>
      </w:r>
      <w:r w:rsidRPr="00E56600">
        <w:rPr>
          <w:rFonts w:ascii="Times New Roman" w:hAnsi="Times New Roman" w:cs="Times New Roman"/>
        </w:rPr>
        <w:t xml:space="preserve"> the </w:t>
      </w:r>
      <w:r w:rsidR="007C1630" w:rsidRPr="00E56600">
        <w:rPr>
          <w:rFonts w:ascii="Times New Roman" w:hAnsi="Times New Roman" w:cs="Times New Roman"/>
        </w:rPr>
        <w:t>M</w:t>
      </w:r>
      <w:r w:rsidR="007C1630">
        <w:rPr>
          <w:rFonts w:ascii="Times New Roman" w:hAnsi="Times New Roman" w:cs="Times New Roman"/>
        </w:rPr>
        <w:t>ethods</w:t>
      </w:r>
      <w:r w:rsidR="007C1630" w:rsidRPr="00E56600">
        <w:rPr>
          <w:rFonts w:ascii="Times New Roman" w:hAnsi="Times New Roman" w:cs="Times New Roman"/>
        </w:rPr>
        <w:t xml:space="preserve"> </w:t>
      </w:r>
      <w:r w:rsidR="00F07CAC" w:rsidRPr="00E56600">
        <w:rPr>
          <w:rFonts w:ascii="Times New Roman" w:hAnsi="Times New Roman" w:cs="Times New Roman"/>
        </w:rPr>
        <w:t>(page 1</w:t>
      </w:r>
      <w:r w:rsidR="00A27BC2">
        <w:rPr>
          <w:rFonts w:ascii="Times New Roman" w:hAnsi="Times New Roman" w:cs="Times New Roman" w:hint="eastAsia"/>
        </w:rPr>
        <w:t>2</w:t>
      </w:r>
      <w:r w:rsidR="00F07CAC" w:rsidRPr="00E56600">
        <w:rPr>
          <w:rFonts w:ascii="Times New Roman" w:hAnsi="Times New Roman" w:cs="Times New Roman"/>
        </w:rPr>
        <w:t xml:space="preserve">, lines </w:t>
      </w:r>
      <w:r w:rsidR="00A27BC2">
        <w:rPr>
          <w:rFonts w:ascii="Times New Roman" w:hAnsi="Times New Roman" w:cs="Times New Roman" w:hint="eastAsia"/>
        </w:rPr>
        <w:t>8</w:t>
      </w:r>
      <w:r w:rsidR="00135AF8" w:rsidRPr="00E56600">
        <w:rPr>
          <w:rFonts w:ascii="Times New Roman" w:hAnsi="Times New Roman" w:cs="Times New Roman"/>
        </w:rPr>
        <w:t>–</w:t>
      </w:r>
      <w:r w:rsidR="00A27BC2">
        <w:rPr>
          <w:rFonts w:ascii="Times New Roman" w:hAnsi="Times New Roman" w:cs="Times New Roman" w:hint="eastAsia"/>
        </w:rPr>
        <w:t>12</w:t>
      </w:r>
      <w:r w:rsidR="00F07CAC" w:rsidRPr="00E56600">
        <w:rPr>
          <w:rFonts w:ascii="Times New Roman" w:hAnsi="Times New Roman" w:cs="Times New Roman"/>
        </w:rPr>
        <w:t>) and R</w:t>
      </w:r>
      <w:r w:rsidR="007C1630">
        <w:rPr>
          <w:rFonts w:ascii="Times New Roman" w:hAnsi="Times New Roman" w:cs="Times New Roman"/>
        </w:rPr>
        <w:t>esults</w:t>
      </w:r>
      <w:r w:rsidRPr="00E56600">
        <w:rPr>
          <w:rFonts w:ascii="Times New Roman" w:hAnsi="Times New Roman" w:cs="Times New Roman"/>
        </w:rPr>
        <w:t xml:space="preserve"> (</w:t>
      </w:r>
      <w:r w:rsidR="007D352C">
        <w:rPr>
          <w:rFonts w:ascii="Times New Roman" w:hAnsi="Times New Roman" w:cs="Times New Roman" w:hint="eastAsia"/>
        </w:rPr>
        <w:t>page 14, lines 15</w:t>
      </w:r>
      <w:r w:rsidR="007D352C">
        <w:rPr>
          <w:rFonts w:ascii="Times New Roman" w:hAnsi="Times New Roman" w:cs="Times New Roman"/>
        </w:rPr>
        <w:t>–</w:t>
      </w:r>
      <w:r w:rsidR="007D352C">
        <w:rPr>
          <w:rFonts w:ascii="Times New Roman" w:hAnsi="Times New Roman" w:cs="Times New Roman" w:hint="eastAsia"/>
        </w:rPr>
        <w:t>23</w:t>
      </w:r>
      <w:r w:rsidRPr="00E56600">
        <w:rPr>
          <w:rFonts w:ascii="Times New Roman" w:hAnsi="Times New Roman" w:cs="Times New Roman"/>
        </w:rPr>
        <w:t>)</w:t>
      </w:r>
      <w:r w:rsidR="00F07CAC" w:rsidRPr="00E56600">
        <w:rPr>
          <w:rFonts w:ascii="Times New Roman" w:hAnsi="Times New Roman" w:cs="Times New Roman"/>
        </w:rPr>
        <w:t xml:space="preserve"> sections in </w:t>
      </w:r>
      <w:r w:rsidR="007C1630">
        <w:rPr>
          <w:rFonts w:ascii="Times New Roman" w:hAnsi="Times New Roman" w:cs="Times New Roman"/>
        </w:rPr>
        <w:t xml:space="preserve">the </w:t>
      </w:r>
      <w:r w:rsidR="00F07CAC" w:rsidRPr="00E56600">
        <w:rPr>
          <w:rFonts w:ascii="Times New Roman" w:hAnsi="Times New Roman" w:cs="Times New Roman"/>
        </w:rPr>
        <w:t>revised manuscript</w:t>
      </w:r>
      <w:r w:rsidRPr="00E56600">
        <w:rPr>
          <w:rFonts w:ascii="Times New Roman" w:hAnsi="Times New Roman" w:cs="Times New Roman"/>
        </w:rPr>
        <w:t>.</w:t>
      </w:r>
    </w:p>
    <w:p w14:paraId="48A2124C" w14:textId="77777777" w:rsidR="009B17A4" w:rsidRPr="00E56600" w:rsidRDefault="009B17A4" w:rsidP="009B17A4">
      <w:pPr>
        <w:rPr>
          <w:rFonts w:ascii="Times New Roman" w:hAnsi="Times New Roman" w:cs="Times New Roman"/>
        </w:rPr>
      </w:pPr>
    </w:p>
    <w:p w14:paraId="0CA4C26F" w14:textId="77777777" w:rsidR="00BF6DCC" w:rsidRPr="00E56600" w:rsidRDefault="00BF6DCC" w:rsidP="002B3F60">
      <w:pPr>
        <w:rPr>
          <w:rFonts w:ascii="Times New Roman" w:hAnsi="Times New Roman" w:cs="Times New Roman"/>
          <w:u w:val="single"/>
        </w:rPr>
      </w:pPr>
      <w:r w:rsidRPr="00E56600">
        <w:rPr>
          <w:rFonts w:ascii="Times New Roman" w:hAnsi="Times New Roman" w:cs="Times New Roman"/>
          <w:u w:val="single"/>
        </w:rPr>
        <w:t>Comment#2</w:t>
      </w:r>
    </w:p>
    <w:p w14:paraId="27C3C11E"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2. I've noticed that patients have moderate severity (mean HRSD</w:t>
      </w:r>
      <w:r w:rsidR="00B8380C" w:rsidRPr="004755FF">
        <w:rPr>
          <w:rFonts w:ascii="Times New Roman" w:hAnsi="Times New Roman" w:cs="Times New Roman"/>
          <w:i/>
        </w:rPr>
        <w:t>-</w:t>
      </w:r>
      <w:r w:rsidRPr="004755FF">
        <w:rPr>
          <w:rFonts w:ascii="Times New Roman" w:hAnsi="Times New Roman" w:cs="Times New Roman"/>
          <w:i/>
        </w:rPr>
        <w:t>17 scored 15.4 in non</w:t>
      </w:r>
      <w:r w:rsidR="00026328" w:rsidRPr="004755FF">
        <w:rPr>
          <w:rFonts w:ascii="Times New Roman" w:hAnsi="Times New Roman" w:cs="Times New Roman"/>
          <w:i/>
        </w:rPr>
        <w:t>–</w:t>
      </w:r>
      <w:r w:rsidRPr="004755FF">
        <w:rPr>
          <w:rFonts w:ascii="Times New Roman" w:hAnsi="Times New Roman" w:cs="Times New Roman"/>
          <w:i/>
        </w:rPr>
        <w:t>TRD, and 13.6 in TRD), in my experience TRD usually got 17 or higher on HRSD</w:t>
      </w:r>
      <w:r w:rsidR="00B8380C" w:rsidRPr="004755FF">
        <w:rPr>
          <w:rFonts w:ascii="Times New Roman" w:hAnsi="Times New Roman" w:cs="Times New Roman"/>
          <w:i/>
        </w:rPr>
        <w:t>-</w:t>
      </w:r>
      <w:r w:rsidRPr="004755FF">
        <w:rPr>
          <w:rFonts w:ascii="Times New Roman" w:hAnsi="Times New Roman" w:cs="Times New Roman"/>
          <w:i/>
        </w:rPr>
        <w:t>17. Is there any possibility that some of the subjects are not representative?</w:t>
      </w:r>
    </w:p>
    <w:p w14:paraId="71886298" w14:textId="77777777" w:rsidR="00C33004" w:rsidRDefault="00C33004" w:rsidP="002B3F60">
      <w:pPr>
        <w:rPr>
          <w:rFonts w:ascii="Times New Roman" w:hAnsi="Times New Roman" w:cs="Times New Roman"/>
        </w:rPr>
      </w:pPr>
    </w:p>
    <w:p w14:paraId="72E20ADC" w14:textId="488B6FA6" w:rsidR="00BB437B" w:rsidRPr="00E56600" w:rsidRDefault="009B17A4" w:rsidP="00185DDD">
      <w:pPr>
        <w:rPr>
          <w:rFonts w:ascii="Times New Roman" w:hAnsi="Times New Roman" w:cs="Times New Roman"/>
        </w:rPr>
      </w:pPr>
      <w:r w:rsidRPr="00E56600">
        <w:rPr>
          <w:rFonts w:ascii="Times New Roman" w:hAnsi="Times New Roman" w:cs="Times New Roman"/>
        </w:rPr>
        <w:t>As Reviewer</w:t>
      </w:r>
      <w:r w:rsidR="00EE5337">
        <w:rPr>
          <w:rFonts w:ascii="Times New Roman" w:hAnsi="Times New Roman" w:cs="Times New Roman"/>
        </w:rPr>
        <w:t xml:space="preserve"> </w:t>
      </w:r>
      <w:r w:rsidRPr="00E56600">
        <w:rPr>
          <w:rFonts w:ascii="Times New Roman" w:hAnsi="Times New Roman" w:cs="Times New Roman"/>
        </w:rPr>
        <w:t xml:space="preserve">#2 </w:t>
      </w:r>
      <w:r w:rsidR="00EE5337" w:rsidRPr="00E56600">
        <w:rPr>
          <w:rFonts w:ascii="Times New Roman" w:hAnsi="Times New Roman" w:cs="Times New Roman"/>
        </w:rPr>
        <w:t>point</w:t>
      </w:r>
      <w:r w:rsidR="00EE5337">
        <w:rPr>
          <w:rFonts w:ascii="Times New Roman" w:hAnsi="Times New Roman" w:cs="Times New Roman"/>
        </w:rPr>
        <w:t>s</w:t>
      </w:r>
      <w:r w:rsidR="00EE5337" w:rsidRPr="00E56600">
        <w:rPr>
          <w:rFonts w:ascii="Times New Roman" w:hAnsi="Times New Roman" w:cs="Times New Roman"/>
        </w:rPr>
        <w:t xml:space="preserve"> </w:t>
      </w:r>
      <w:r w:rsidRPr="00E56600">
        <w:rPr>
          <w:rFonts w:ascii="Times New Roman" w:hAnsi="Times New Roman" w:cs="Times New Roman"/>
        </w:rPr>
        <w:t xml:space="preserve">out, the </w:t>
      </w:r>
      <w:r w:rsidR="00EE5337">
        <w:rPr>
          <w:rFonts w:ascii="Times New Roman" w:hAnsi="Times New Roman" w:cs="Times New Roman"/>
        </w:rPr>
        <w:t xml:space="preserve">symptom </w:t>
      </w:r>
      <w:r w:rsidRPr="00E56600">
        <w:rPr>
          <w:rFonts w:ascii="Times New Roman" w:hAnsi="Times New Roman" w:cs="Times New Roman"/>
        </w:rPr>
        <w:t xml:space="preserve">severity of </w:t>
      </w:r>
      <w:r w:rsidR="00EE5337">
        <w:rPr>
          <w:rFonts w:ascii="Times New Roman" w:hAnsi="Times New Roman" w:cs="Times New Roman"/>
        </w:rPr>
        <w:t xml:space="preserve">the </w:t>
      </w:r>
      <w:r w:rsidRPr="00E56600">
        <w:rPr>
          <w:rFonts w:ascii="Times New Roman" w:hAnsi="Times New Roman" w:cs="Times New Roman"/>
        </w:rPr>
        <w:t xml:space="preserve">TRD patients in the present study might be milder than in </w:t>
      </w:r>
      <w:r w:rsidR="00EE5337">
        <w:rPr>
          <w:rFonts w:ascii="Times New Roman" w:hAnsi="Times New Roman" w:cs="Times New Roman"/>
        </w:rPr>
        <w:t xml:space="preserve">a </w:t>
      </w:r>
      <w:r w:rsidRPr="00E56600">
        <w:rPr>
          <w:rFonts w:ascii="Times New Roman" w:hAnsi="Times New Roman" w:cs="Times New Roman"/>
        </w:rPr>
        <w:t xml:space="preserve">representative </w:t>
      </w:r>
      <w:r w:rsidR="00EE5337">
        <w:rPr>
          <w:rFonts w:ascii="Times New Roman" w:hAnsi="Times New Roman" w:cs="Times New Roman"/>
        </w:rPr>
        <w:t xml:space="preserve">sample of </w:t>
      </w:r>
      <w:r w:rsidRPr="00E56600">
        <w:rPr>
          <w:rFonts w:ascii="Times New Roman" w:hAnsi="Times New Roman" w:cs="Times New Roman"/>
        </w:rPr>
        <w:t>patients with TRD.</w:t>
      </w:r>
      <w:r w:rsidR="00EE5337">
        <w:rPr>
          <w:rFonts w:ascii="Times New Roman" w:hAnsi="Times New Roman" w:cs="Times New Roman"/>
        </w:rPr>
        <w:t xml:space="preserve"> </w:t>
      </w:r>
      <w:r w:rsidRPr="00E56600">
        <w:rPr>
          <w:rFonts w:ascii="Times New Roman" w:hAnsi="Times New Roman" w:cs="Times New Roman"/>
        </w:rPr>
        <w:t>Although the patients recruited for the present study met the established criteria for TRD (</w:t>
      </w:r>
      <w:proofErr w:type="spellStart"/>
      <w:r w:rsidRPr="00E56600">
        <w:rPr>
          <w:rFonts w:ascii="Times New Roman" w:hAnsi="Times New Roman" w:cs="Times New Roman"/>
        </w:rPr>
        <w:t>Thase</w:t>
      </w:r>
      <w:proofErr w:type="spellEnd"/>
      <w:r w:rsidRPr="00E56600">
        <w:rPr>
          <w:rFonts w:ascii="Times New Roman" w:hAnsi="Times New Roman" w:cs="Times New Roman"/>
        </w:rPr>
        <w:t xml:space="preserve"> and Rush, 1997), it </w:t>
      </w:r>
      <w:r w:rsidR="00EE5337">
        <w:rPr>
          <w:rFonts w:ascii="Times New Roman" w:hAnsi="Times New Roman" w:cs="Times New Roman"/>
        </w:rPr>
        <w:t>remains</w:t>
      </w:r>
      <w:r w:rsidRPr="00E56600">
        <w:rPr>
          <w:rFonts w:ascii="Times New Roman" w:hAnsi="Times New Roman" w:cs="Times New Roman"/>
        </w:rPr>
        <w:t xml:space="preserve"> possible that some of the subjects </w:t>
      </w:r>
      <w:r w:rsidR="00EE5337">
        <w:rPr>
          <w:rFonts w:ascii="Times New Roman" w:hAnsi="Times New Roman" w:cs="Times New Roman"/>
        </w:rPr>
        <w:t>we</w:t>
      </w:r>
      <w:r w:rsidR="00EE5337" w:rsidRPr="00E56600">
        <w:rPr>
          <w:rFonts w:ascii="Times New Roman" w:hAnsi="Times New Roman" w:cs="Times New Roman"/>
        </w:rPr>
        <w:t xml:space="preserve">re </w:t>
      </w:r>
      <w:r w:rsidRPr="00E56600">
        <w:rPr>
          <w:rFonts w:ascii="Times New Roman" w:hAnsi="Times New Roman" w:cs="Times New Roman"/>
        </w:rPr>
        <w:t xml:space="preserve">not representative. We extensively discuss this issue </w:t>
      </w:r>
      <w:r w:rsidR="00EE5337">
        <w:rPr>
          <w:rFonts w:ascii="Times New Roman" w:hAnsi="Times New Roman" w:cs="Times New Roman"/>
        </w:rPr>
        <w:t>in</w:t>
      </w:r>
      <w:r w:rsidR="00EE5337" w:rsidRPr="00E56600">
        <w:rPr>
          <w:rFonts w:ascii="Times New Roman" w:hAnsi="Times New Roman" w:cs="Times New Roman"/>
        </w:rPr>
        <w:t xml:space="preserve"> </w:t>
      </w:r>
      <w:r w:rsidR="00EE5337">
        <w:rPr>
          <w:rFonts w:ascii="Times New Roman" w:hAnsi="Times New Roman" w:cs="Times New Roman"/>
        </w:rPr>
        <w:t>the</w:t>
      </w:r>
      <w:r w:rsidR="00EE5337" w:rsidRPr="00E56600">
        <w:rPr>
          <w:rFonts w:ascii="Times New Roman" w:hAnsi="Times New Roman" w:cs="Times New Roman"/>
        </w:rPr>
        <w:t xml:space="preserve"> </w:t>
      </w:r>
      <w:r w:rsidRPr="00E56600">
        <w:rPr>
          <w:rFonts w:ascii="Times New Roman" w:hAnsi="Times New Roman" w:cs="Times New Roman"/>
        </w:rPr>
        <w:t>limitation</w:t>
      </w:r>
      <w:r w:rsidR="00EE5337">
        <w:rPr>
          <w:rFonts w:ascii="Times New Roman" w:hAnsi="Times New Roman" w:cs="Times New Roman"/>
        </w:rPr>
        <w:t>s</w:t>
      </w:r>
      <w:r w:rsidRPr="00E56600">
        <w:rPr>
          <w:rFonts w:ascii="Times New Roman" w:hAnsi="Times New Roman" w:cs="Times New Roman"/>
        </w:rPr>
        <w:t xml:space="preserve"> </w:t>
      </w:r>
      <w:r w:rsidR="00EE5337">
        <w:rPr>
          <w:rFonts w:ascii="Times New Roman" w:hAnsi="Times New Roman" w:cs="Times New Roman"/>
        </w:rPr>
        <w:t>section of</w:t>
      </w:r>
      <w:r w:rsidRPr="00E56600">
        <w:rPr>
          <w:rFonts w:ascii="Times New Roman" w:hAnsi="Times New Roman" w:cs="Times New Roman"/>
        </w:rPr>
        <w:t xml:space="preserve"> the DISCUSSION </w:t>
      </w:r>
      <w:r w:rsidR="00EE5337">
        <w:rPr>
          <w:rFonts w:ascii="Times New Roman" w:hAnsi="Times New Roman" w:cs="Times New Roman"/>
        </w:rPr>
        <w:t>in</w:t>
      </w:r>
      <w:r w:rsidRPr="00E56600">
        <w:rPr>
          <w:rFonts w:ascii="Times New Roman" w:hAnsi="Times New Roman" w:cs="Times New Roman"/>
        </w:rPr>
        <w:t xml:space="preserve"> the revised manuscript (</w:t>
      </w:r>
      <w:r w:rsidR="002B34BE" w:rsidRPr="00E56600">
        <w:rPr>
          <w:rFonts w:ascii="Times New Roman" w:hAnsi="Times New Roman" w:cs="Times New Roman"/>
        </w:rPr>
        <w:t xml:space="preserve">page </w:t>
      </w:r>
      <w:r w:rsidR="00175A46" w:rsidRPr="00E56600">
        <w:rPr>
          <w:rFonts w:ascii="Times New Roman" w:hAnsi="Times New Roman" w:cs="Times New Roman"/>
        </w:rPr>
        <w:t>2</w:t>
      </w:r>
      <w:r w:rsidR="005B471B">
        <w:rPr>
          <w:rFonts w:ascii="Times New Roman" w:hAnsi="Times New Roman" w:cs="Times New Roman" w:hint="eastAsia"/>
        </w:rPr>
        <w:t>0</w:t>
      </w:r>
      <w:r w:rsidR="00485807" w:rsidRPr="00E56600">
        <w:rPr>
          <w:rFonts w:ascii="Times New Roman" w:hAnsi="Times New Roman" w:cs="Times New Roman"/>
        </w:rPr>
        <w:t xml:space="preserve">, lines </w:t>
      </w:r>
      <w:r w:rsidR="005B471B">
        <w:rPr>
          <w:rFonts w:ascii="Times New Roman" w:hAnsi="Times New Roman" w:cs="Times New Roman" w:hint="eastAsia"/>
        </w:rPr>
        <w:t>10</w:t>
      </w:r>
      <w:r w:rsidR="00135AF8" w:rsidRPr="00E56600">
        <w:rPr>
          <w:rFonts w:ascii="Times New Roman" w:hAnsi="Times New Roman" w:cs="Times New Roman"/>
        </w:rPr>
        <w:t>–</w:t>
      </w:r>
      <w:r w:rsidR="005B471B">
        <w:rPr>
          <w:rFonts w:ascii="Times New Roman" w:hAnsi="Times New Roman" w:cs="Times New Roman" w:hint="eastAsia"/>
        </w:rPr>
        <w:t>13</w:t>
      </w:r>
      <w:r w:rsidR="0067500E" w:rsidRPr="00E56600">
        <w:rPr>
          <w:rFonts w:ascii="Times New Roman" w:hAnsi="Times New Roman" w:cs="Times New Roman"/>
        </w:rPr>
        <w:t>)</w:t>
      </w:r>
      <w:r w:rsidR="002B34BE" w:rsidRPr="00E56600">
        <w:rPr>
          <w:rFonts w:ascii="Times New Roman" w:hAnsi="Times New Roman" w:cs="Times New Roman"/>
        </w:rPr>
        <w:t>.</w:t>
      </w:r>
    </w:p>
    <w:p w14:paraId="64C78BBC" w14:textId="77777777" w:rsidR="009B17A4" w:rsidRPr="00E56600" w:rsidRDefault="009B17A4" w:rsidP="00185DDD">
      <w:pPr>
        <w:rPr>
          <w:rFonts w:ascii="Times New Roman" w:hAnsi="Times New Roman" w:cs="Times New Roman"/>
        </w:rPr>
      </w:pPr>
    </w:p>
    <w:p w14:paraId="5648A834" w14:textId="77777777" w:rsidR="00BF6DCC" w:rsidRPr="00E56600" w:rsidRDefault="00BF6DCC" w:rsidP="004755FF">
      <w:pPr>
        <w:keepNext/>
        <w:rPr>
          <w:rFonts w:ascii="Times New Roman" w:hAnsi="Times New Roman" w:cs="Times New Roman"/>
          <w:u w:val="single"/>
        </w:rPr>
      </w:pPr>
      <w:r w:rsidRPr="00E56600">
        <w:rPr>
          <w:rFonts w:ascii="Times New Roman" w:hAnsi="Times New Roman" w:cs="Times New Roman"/>
          <w:u w:val="single"/>
        </w:rPr>
        <w:lastRenderedPageBreak/>
        <w:t>Comment#3</w:t>
      </w:r>
    </w:p>
    <w:p w14:paraId="3C69A4DD"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3. Voxel</w:t>
      </w:r>
      <w:r w:rsidR="00026328" w:rsidRPr="004755FF">
        <w:rPr>
          <w:rFonts w:ascii="Times New Roman" w:hAnsi="Times New Roman" w:cs="Times New Roman"/>
          <w:i/>
        </w:rPr>
        <w:t>–</w:t>
      </w:r>
      <w:r w:rsidRPr="004755FF">
        <w:rPr>
          <w:rFonts w:ascii="Times New Roman" w:hAnsi="Times New Roman" w:cs="Times New Roman"/>
          <w:i/>
        </w:rPr>
        <w:t>wise analysis should correct for multiple comparison.</w:t>
      </w:r>
    </w:p>
    <w:p w14:paraId="1C95DD8A" w14:textId="77777777" w:rsidR="00F60BF8" w:rsidRDefault="00F60BF8" w:rsidP="002B3F60">
      <w:pPr>
        <w:rPr>
          <w:rFonts w:ascii="Times New Roman" w:hAnsi="Times New Roman" w:cs="Times New Roman"/>
        </w:rPr>
      </w:pPr>
    </w:p>
    <w:p w14:paraId="14F6CC2E" w14:textId="058DAA1A" w:rsidR="002D4E2E" w:rsidRPr="00E56600" w:rsidRDefault="002D4E2E" w:rsidP="002B3F60">
      <w:pPr>
        <w:rPr>
          <w:rFonts w:ascii="Times New Roman" w:hAnsi="Times New Roman" w:cs="Times New Roman"/>
        </w:rPr>
      </w:pPr>
      <w:r w:rsidRPr="00E56600">
        <w:rPr>
          <w:rFonts w:ascii="Times New Roman" w:hAnsi="Times New Roman" w:cs="Times New Roman"/>
        </w:rPr>
        <w:t xml:space="preserve">We used the thresholds recommended by Lieberman (2009) to minimize Type I errors, while also balancing the potential risk of Type II error. However, as pointed out, the inability to correct for multiple comparisons is a concern. Therefore, our findings </w:t>
      </w:r>
      <w:r w:rsidR="00F60BF8">
        <w:rPr>
          <w:rFonts w:ascii="Times New Roman" w:hAnsi="Times New Roman" w:cs="Times New Roman"/>
        </w:rPr>
        <w:t>must be</w:t>
      </w:r>
      <w:r w:rsidR="00F60BF8" w:rsidRPr="00E56600">
        <w:rPr>
          <w:rFonts w:ascii="Times New Roman" w:hAnsi="Times New Roman" w:cs="Times New Roman"/>
        </w:rPr>
        <w:t xml:space="preserve"> </w:t>
      </w:r>
      <w:r w:rsidRPr="00E56600">
        <w:rPr>
          <w:rFonts w:ascii="Times New Roman" w:hAnsi="Times New Roman" w:cs="Times New Roman"/>
        </w:rPr>
        <w:t xml:space="preserve">considered preliminary. We </w:t>
      </w:r>
      <w:r w:rsidR="00F60BF8">
        <w:rPr>
          <w:rFonts w:ascii="Times New Roman" w:hAnsi="Times New Roman" w:cs="Times New Roman"/>
        </w:rPr>
        <w:t>note</w:t>
      </w:r>
      <w:r w:rsidRPr="00E56600">
        <w:rPr>
          <w:rFonts w:ascii="Times New Roman" w:hAnsi="Times New Roman" w:cs="Times New Roman"/>
        </w:rPr>
        <w:t xml:space="preserve"> this issue as a limitation of the present study in the </w:t>
      </w:r>
      <w:r w:rsidR="00F60BF8" w:rsidRPr="00E56600">
        <w:rPr>
          <w:rFonts w:ascii="Times New Roman" w:hAnsi="Times New Roman" w:cs="Times New Roman"/>
        </w:rPr>
        <w:t>D</w:t>
      </w:r>
      <w:r w:rsidR="00F60BF8">
        <w:rPr>
          <w:rFonts w:ascii="Times New Roman" w:hAnsi="Times New Roman" w:cs="Times New Roman"/>
        </w:rPr>
        <w:t>iscussion</w:t>
      </w:r>
      <w:r w:rsidR="00F60BF8" w:rsidRPr="00E56600">
        <w:rPr>
          <w:rFonts w:ascii="Times New Roman" w:hAnsi="Times New Roman" w:cs="Times New Roman"/>
        </w:rPr>
        <w:t xml:space="preserve"> </w:t>
      </w:r>
      <w:r w:rsidRPr="00E56600">
        <w:rPr>
          <w:rFonts w:ascii="Times New Roman" w:hAnsi="Times New Roman" w:cs="Times New Roman"/>
        </w:rPr>
        <w:t>section of the revised manuscript (</w:t>
      </w:r>
      <w:r w:rsidR="00175A46" w:rsidRPr="00E56600">
        <w:rPr>
          <w:rFonts w:ascii="Times New Roman" w:hAnsi="Times New Roman" w:cs="Times New Roman"/>
        </w:rPr>
        <w:t>page 2</w:t>
      </w:r>
      <w:r w:rsidR="00786894">
        <w:rPr>
          <w:rFonts w:ascii="Times New Roman" w:hAnsi="Times New Roman" w:cs="Times New Roman" w:hint="eastAsia"/>
        </w:rPr>
        <w:t>0</w:t>
      </w:r>
      <w:r w:rsidR="00C5662C" w:rsidRPr="00E56600">
        <w:rPr>
          <w:rFonts w:ascii="Times New Roman" w:hAnsi="Times New Roman" w:cs="Times New Roman"/>
        </w:rPr>
        <w:t>, lines</w:t>
      </w:r>
      <w:r w:rsidR="00485807" w:rsidRPr="00E56600">
        <w:rPr>
          <w:rFonts w:ascii="Times New Roman" w:hAnsi="Times New Roman" w:cs="Times New Roman" w:hint="eastAsia"/>
        </w:rPr>
        <w:t xml:space="preserve"> </w:t>
      </w:r>
      <w:r w:rsidR="00786894">
        <w:rPr>
          <w:rFonts w:ascii="Times New Roman" w:hAnsi="Times New Roman" w:cs="Times New Roman" w:hint="eastAsia"/>
        </w:rPr>
        <w:t>13</w:t>
      </w:r>
      <w:r w:rsidR="00135AF8" w:rsidRPr="00E56600">
        <w:rPr>
          <w:rFonts w:ascii="Times New Roman" w:hAnsi="Times New Roman" w:cs="Times New Roman"/>
        </w:rPr>
        <w:t>–</w:t>
      </w:r>
      <w:r w:rsidR="00786894">
        <w:rPr>
          <w:rFonts w:ascii="Times New Roman" w:hAnsi="Times New Roman" w:cs="Times New Roman" w:hint="eastAsia"/>
        </w:rPr>
        <w:t>15</w:t>
      </w:r>
      <w:r w:rsidR="00C5662C" w:rsidRPr="00E56600">
        <w:rPr>
          <w:rFonts w:ascii="Times New Roman" w:hAnsi="Times New Roman" w:cs="Times New Roman"/>
        </w:rPr>
        <w:t>)</w:t>
      </w:r>
      <w:r w:rsidRPr="00E56600">
        <w:rPr>
          <w:rFonts w:ascii="Times New Roman" w:hAnsi="Times New Roman" w:cs="Times New Roman"/>
        </w:rPr>
        <w:t>.</w:t>
      </w:r>
    </w:p>
    <w:p w14:paraId="5B03CDF6" w14:textId="77777777" w:rsidR="0019762A" w:rsidRPr="00E56600" w:rsidRDefault="0019762A" w:rsidP="002B3F60">
      <w:pPr>
        <w:rPr>
          <w:rFonts w:ascii="Times New Roman" w:hAnsi="Times New Roman" w:cs="Times New Roman"/>
        </w:rPr>
      </w:pPr>
    </w:p>
    <w:p w14:paraId="3C013A9F" w14:textId="77777777" w:rsidR="00BF6DCC" w:rsidRPr="00E56600" w:rsidRDefault="00BF6DCC" w:rsidP="002B3F60">
      <w:pPr>
        <w:rPr>
          <w:rFonts w:ascii="Times New Roman" w:hAnsi="Times New Roman" w:cs="Times New Roman"/>
          <w:u w:val="single"/>
        </w:rPr>
      </w:pPr>
      <w:r w:rsidRPr="00E56600">
        <w:rPr>
          <w:rFonts w:ascii="Times New Roman" w:hAnsi="Times New Roman" w:cs="Times New Roman"/>
          <w:u w:val="single"/>
        </w:rPr>
        <w:t>Comment#4</w:t>
      </w:r>
    </w:p>
    <w:p w14:paraId="1632C0F4"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 xml:space="preserve">4. The author should fully report the correlation analysis between the </w:t>
      </w:r>
      <w:proofErr w:type="spellStart"/>
      <w:r w:rsidRPr="004755FF">
        <w:rPr>
          <w:rFonts w:ascii="Times New Roman" w:hAnsi="Times New Roman" w:cs="Times New Roman"/>
          <w:i/>
        </w:rPr>
        <w:t>fALFF</w:t>
      </w:r>
      <w:proofErr w:type="spellEnd"/>
      <w:r w:rsidRPr="004755FF">
        <w:rPr>
          <w:rFonts w:ascii="Times New Roman" w:hAnsi="Times New Roman" w:cs="Times New Roman"/>
          <w:i/>
        </w:rPr>
        <w:t xml:space="preserve"> in identified clusters and HRSD reduction rate, not only in right thalamus.</w:t>
      </w:r>
    </w:p>
    <w:p w14:paraId="3A51498D" w14:textId="77777777" w:rsidR="00BC0E8C" w:rsidRPr="00E56600" w:rsidRDefault="00BC0E8C" w:rsidP="002B3F60">
      <w:pPr>
        <w:rPr>
          <w:rFonts w:ascii="Times New Roman" w:hAnsi="Times New Roman" w:cs="Times New Roman"/>
        </w:rPr>
      </w:pPr>
    </w:p>
    <w:p w14:paraId="71FB20D1" w14:textId="3E385702" w:rsidR="0019762A" w:rsidRPr="00E56600" w:rsidRDefault="0019762A" w:rsidP="002B3F60">
      <w:pPr>
        <w:rPr>
          <w:rFonts w:ascii="Times New Roman" w:hAnsi="Times New Roman" w:cs="Times New Roman"/>
        </w:rPr>
      </w:pPr>
      <w:r w:rsidRPr="00E56600">
        <w:rPr>
          <w:rFonts w:ascii="Times New Roman" w:hAnsi="Times New Roman" w:cs="Times New Roman"/>
        </w:rPr>
        <w:t xml:space="preserve">According to the suggestion, we </w:t>
      </w:r>
      <w:r w:rsidR="00BC0E8C">
        <w:rPr>
          <w:rFonts w:ascii="Times New Roman" w:hAnsi="Times New Roman" w:cs="Times New Roman"/>
        </w:rPr>
        <w:t xml:space="preserve">now </w:t>
      </w:r>
      <w:r w:rsidRPr="00E56600">
        <w:rPr>
          <w:rFonts w:ascii="Times New Roman" w:hAnsi="Times New Roman" w:cs="Times New Roman"/>
        </w:rPr>
        <w:t xml:space="preserve">include the results of the correlation analysis between the </w:t>
      </w:r>
      <w:proofErr w:type="spellStart"/>
      <w:r w:rsidRPr="00E56600">
        <w:rPr>
          <w:rFonts w:ascii="Times New Roman" w:hAnsi="Times New Roman" w:cs="Times New Roman"/>
        </w:rPr>
        <w:t>fALFF</w:t>
      </w:r>
      <w:proofErr w:type="spellEnd"/>
      <w:r w:rsidRPr="00E56600">
        <w:rPr>
          <w:rFonts w:ascii="Times New Roman" w:hAnsi="Times New Roman" w:cs="Times New Roman"/>
        </w:rPr>
        <w:t xml:space="preserve"> in detected whole clusters and HRSD reduction</w:t>
      </w:r>
      <w:r w:rsidR="00BC0E8C">
        <w:rPr>
          <w:rFonts w:ascii="Times New Roman" w:hAnsi="Times New Roman" w:cs="Times New Roman"/>
        </w:rPr>
        <w:t xml:space="preserve"> </w:t>
      </w:r>
      <w:r w:rsidRPr="00E56600">
        <w:rPr>
          <w:rFonts w:ascii="Times New Roman" w:hAnsi="Times New Roman" w:cs="Times New Roman"/>
        </w:rPr>
        <w:t>in the revised manuscript (</w:t>
      </w:r>
      <w:r w:rsidR="00EB0FA3">
        <w:rPr>
          <w:rFonts w:ascii="Times New Roman" w:hAnsi="Times New Roman" w:cs="Times New Roman" w:hint="eastAsia"/>
        </w:rPr>
        <w:t>page 14, lines 15</w:t>
      </w:r>
      <w:r w:rsidR="00EB0FA3">
        <w:rPr>
          <w:rFonts w:ascii="Times New Roman" w:hAnsi="Times New Roman" w:cs="Times New Roman"/>
        </w:rPr>
        <w:t>–</w:t>
      </w:r>
      <w:r w:rsidR="00EB0FA3">
        <w:rPr>
          <w:rFonts w:ascii="Times New Roman" w:hAnsi="Times New Roman" w:cs="Times New Roman" w:hint="eastAsia"/>
        </w:rPr>
        <w:t>23</w:t>
      </w:r>
      <w:r w:rsidRPr="00E56600">
        <w:rPr>
          <w:rFonts w:ascii="Times New Roman" w:hAnsi="Times New Roman" w:cs="Times New Roman"/>
        </w:rPr>
        <w:t>).</w:t>
      </w:r>
    </w:p>
    <w:p w14:paraId="4A26ED42" w14:textId="77777777" w:rsidR="0019762A" w:rsidRPr="00E56600" w:rsidRDefault="0019762A" w:rsidP="002B3F60">
      <w:pPr>
        <w:rPr>
          <w:rFonts w:ascii="Times New Roman" w:hAnsi="Times New Roman" w:cs="Times New Roman"/>
        </w:rPr>
      </w:pPr>
    </w:p>
    <w:p w14:paraId="5268D637" w14:textId="77777777" w:rsidR="00BF6DCC" w:rsidRPr="00E56600" w:rsidRDefault="00BF6DCC" w:rsidP="002B3F60">
      <w:pPr>
        <w:rPr>
          <w:rFonts w:ascii="Times New Roman" w:hAnsi="Times New Roman" w:cs="Times New Roman"/>
          <w:u w:val="single"/>
        </w:rPr>
      </w:pPr>
      <w:r w:rsidRPr="00E56600">
        <w:rPr>
          <w:rFonts w:ascii="Times New Roman" w:hAnsi="Times New Roman" w:cs="Times New Roman"/>
          <w:u w:val="single"/>
        </w:rPr>
        <w:t>Comment#5</w:t>
      </w:r>
    </w:p>
    <w:p w14:paraId="1AEEE2A3"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 xml:space="preserve">Minor: 1. </w:t>
      </w:r>
      <w:proofErr w:type="gramStart"/>
      <w:r w:rsidRPr="004755FF">
        <w:rPr>
          <w:rFonts w:ascii="Times New Roman" w:hAnsi="Times New Roman" w:cs="Times New Roman"/>
          <w:i/>
        </w:rPr>
        <w:t>The</w:t>
      </w:r>
      <w:proofErr w:type="gramEnd"/>
      <w:r w:rsidRPr="004755FF">
        <w:rPr>
          <w:rFonts w:ascii="Times New Roman" w:hAnsi="Times New Roman" w:cs="Times New Roman"/>
          <w:i/>
        </w:rPr>
        <w:t xml:space="preserve"> word "neural activation" usually implies a task</w:t>
      </w:r>
      <w:r w:rsidR="00026328" w:rsidRPr="004755FF">
        <w:rPr>
          <w:rFonts w:ascii="Times New Roman" w:hAnsi="Times New Roman" w:cs="Times New Roman"/>
          <w:i/>
        </w:rPr>
        <w:t>–</w:t>
      </w:r>
      <w:r w:rsidRPr="004755FF">
        <w:rPr>
          <w:rFonts w:ascii="Times New Roman" w:hAnsi="Times New Roman" w:cs="Times New Roman"/>
          <w:i/>
        </w:rPr>
        <w:t>fMRI design, it is not proper in the context of resting</w:t>
      </w:r>
      <w:r w:rsidR="00026328" w:rsidRPr="004755FF">
        <w:rPr>
          <w:rFonts w:ascii="Times New Roman" w:hAnsi="Times New Roman" w:cs="Times New Roman"/>
          <w:i/>
        </w:rPr>
        <w:t>–</w:t>
      </w:r>
      <w:r w:rsidRPr="004755FF">
        <w:rPr>
          <w:rFonts w:ascii="Times New Roman" w:hAnsi="Times New Roman" w:cs="Times New Roman"/>
          <w:i/>
        </w:rPr>
        <w:t>state, please change to "neural activity" throughout the manuscript.</w:t>
      </w:r>
    </w:p>
    <w:p w14:paraId="0A9A89B0" w14:textId="77777777" w:rsidR="006054FC" w:rsidRPr="00E56600" w:rsidRDefault="006054FC" w:rsidP="002B3F60">
      <w:pPr>
        <w:rPr>
          <w:rFonts w:ascii="Times New Roman" w:hAnsi="Times New Roman" w:cs="Times New Roman"/>
        </w:rPr>
      </w:pPr>
    </w:p>
    <w:p w14:paraId="19ED3410" w14:textId="686157BE" w:rsidR="00352003" w:rsidRPr="00E56600" w:rsidRDefault="00352003" w:rsidP="002B3F60">
      <w:pPr>
        <w:rPr>
          <w:rFonts w:ascii="Times New Roman" w:hAnsi="Times New Roman" w:cs="Times New Roman"/>
        </w:rPr>
      </w:pPr>
      <w:r w:rsidRPr="00E56600">
        <w:rPr>
          <w:rFonts w:ascii="Times New Roman" w:hAnsi="Times New Roman" w:cs="Times New Roman"/>
        </w:rPr>
        <w:t xml:space="preserve">We thank Reviewer #2 for pointing this out. We </w:t>
      </w:r>
      <w:r w:rsidR="006054FC">
        <w:rPr>
          <w:rFonts w:ascii="Times New Roman" w:hAnsi="Times New Roman" w:cs="Times New Roman"/>
        </w:rPr>
        <w:t xml:space="preserve">have </w:t>
      </w:r>
      <w:r w:rsidRPr="00E56600">
        <w:rPr>
          <w:rFonts w:ascii="Times New Roman" w:hAnsi="Times New Roman" w:cs="Times New Roman"/>
        </w:rPr>
        <w:t>replaced the word “neural activation” with “neural activity” throughout the manuscript.</w:t>
      </w:r>
    </w:p>
    <w:p w14:paraId="3BF30B60" w14:textId="77777777" w:rsidR="00352003" w:rsidRPr="00E56600" w:rsidRDefault="00352003" w:rsidP="002B3F60">
      <w:pPr>
        <w:rPr>
          <w:rFonts w:ascii="Times New Roman" w:hAnsi="Times New Roman" w:cs="Times New Roman"/>
        </w:rPr>
      </w:pPr>
    </w:p>
    <w:p w14:paraId="7608393D" w14:textId="77777777" w:rsidR="00BF6DCC" w:rsidRPr="00E56600" w:rsidRDefault="00BF6DCC" w:rsidP="002B3F60">
      <w:pPr>
        <w:rPr>
          <w:rFonts w:ascii="Times New Roman" w:hAnsi="Times New Roman" w:cs="Times New Roman"/>
          <w:u w:val="single"/>
        </w:rPr>
      </w:pPr>
      <w:r w:rsidRPr="00E56600">
        <w:rPr>
          <w:rFonts w:ascii="Times New Roman" w:hAnsi="Times New Roman" w:cs="Times New Roman"/>
          <w:u w:val="single"/>
        </w:rPr>
        <w:t>Comment#6</w:t>
      </w:r>
    </w:p>
    <w:p w14:paraId="3488D16C" w14:textId="77777777" w:rsidR="002B3F60" w:rsidRPr="004755FF" w:rsidRDefault="002B3F60" w:rsidP="002B3F60">
      <w:pPr>
        <w:rPr>
          <w:rFonts w:ascii="Times New Roman" w:hAnsi="Times New Roman" w:cs="Times New Roman"/>
          <w:i/>
        </w:rPr>
      </w:pPr>
      <w:r w:rsidRPr="004755FF">
        <w:rPr>
          <w:rFonts w:ascii="Times New Roman" w:hAnsi="Times New Roman" w:cs="Times New Roman"/>
          <w:i/>
        </w:rPr>
        <w:t xml:space="preserve">2. Discussion, page 16 </w:t>
      </w:r>
      <w:proofErr w:type="gramStart"/>
      <w:r w:rsidRPr="004755FF">
        <w:rPr>
          <w:rFonts w:ascii="Times New Roman" w:hAnsi="Times New Roman" w:cs="Times New Roman"/>
          <w:i/>
        </w:rPr>
        <w:t>line</w:t>
      </w:r>
      <w:proofErr w:type="gramEnd"/>
      <w:r w:rsidRPr="004755FF">
        <w:rPr>
          <w:rFonts w:ascii="Times New Roman" w:hAnsi="Times New Roman" w:cs="Times New Roman"/>
          <w:i/>
        </w:rPr>
        <w:t xml:space="preserve"> 2, "The right IFG is thought to have 3 major functions" is not accurate. Right IFG plays crucial role in those mentioned neuropsychological </w:t>
      </w:r>
      <w:proofErr w:type="gramStart"/>
      <w:r w:rsidRPr="004755FF">
        <w:rPr>
          <w:rFonts w:ascii="Times New Roman" w:hAnsi="Times New Roman" w:cs="Times New Roman"/>
          <w:i/>
        </w:rPr>
        <w:t>functions,</w:t>
      </w:r>
      <w:proofErr w:type="gramEnd"/>
      <w:r w:rsidRPr="004755FF">
        <w:rPr>
          <w:rFonts w:ascii="Times New Roman" w:hAnsi="Times New Roman" w:cs="Times New Roman"/>
          <w:i/>
        </w:rPr>
        <w:t xml:space="preserve"> however they are not completely localized here. Please change the statement.</w:t>
      </w:r>
    </w:p>
    <w:p w14:paraId="508B2D06" w14:textId="77777777" w:rsidR="006054FC" w:rsidRPr="00E56600" w:rsidRDefault="006054FC" w:rsidP="002B3F60">
      <w:pPr>
        <w:rPr>
          <w:rFonts w:ascii="Times New Roman" w:hAnsi="Times New Roman" w:cs="Times New Roman"/>
        </w:rPr>
      </w:pPr>
    </w:p>
    <w:p w14:paraId="71FEE75A" w14:textId="6043D5F5" w:rsidR="00192F21" w:rsidRPr="00E56600" w:rsidRDefault="00E56373">
      <w:pPr>
        <w:widowControl/>
        <w:jc w:val="left"/>
        <w:rPr>
          <w:rFonts w:ascii="Times New Roman" w:hAnsi="Times New Roman" w:cs="Times New Roman"/>
        </w:rPr>
      </w:pPr>
      <w:r w:rsidRPr="00E56600">
        <w:rPr>
          <w:rFonts w:ascii="Times New Roman" w:hAnsi="Times New Roman" w:cs="Times New Roman"/>
        </w:rPr>
        <w:t>We</w:t>
      </w:r>
      <w:r w:rsidR="00192F21" w:rsidRPr="00E56600">
        <w:rPr>
          <w:rFonts w:ascii="Times New Roman" w:hAnsi="Times New Roman" w:cs="Times New Roman"/>
        </w:rPr>
        <w:t xml:space="preserve"> have changed the statement as requested in the revised manuscript (</w:t>
      </w:r>
      <w:r w:rsidR="00301D25" w:rsidRPr="00E56600">
        <w:rPr>
          <w:rFonts w:ascii="Times New Roman" w:hAnsi="Times New Roman" w:cs="Times New Roman"/>
        </w:rPr>
        <w:t xml:space="preserve">page </w:t>
      </w:r>
      <w:r w:rsidR="001553AE">
        <w:rPr>
          <w:rFonts w:ascii="Times New Roman" w:hAnsi="Times New Roman" w:cs="Times New Roman" w:hint="eastAsia"/>
        </w:rPr>
        <w:t>17</w:t>
      </w:r>
      <w:r w:rsidR="00363874" w:rsidRPr="00E56600">
        <w:rPr>
          <w:rFonts w:ascii="Times New Roman" w:hAnsi="Times New Roman" w:cs="Times New Roman"/>
        </w:rPr>
        <w:t xml:space="preserve">, lines </w:t>
      </w:r>
      <w:r w:rsidR="001553AE">
        <w:rPr>
          <w:rFonts w:ascii="Times New Roman" w:hAnsi="Times New Roman" w:cs="Times New Roman" w:hint="eastAsia"/>
        </w:rPr>
        <w:t>13</w:t>
      </w:r>
      <w:r w:rsidR="00135AF8" w:rsidRPr="00E56600">
        <w:rPr>
          <w:rFonts w:ascii="Times New Roman" w:hAnsi="Times New Roman" w:cs="Times New Roman"/>
        </w:rPr>
        <w:t>–</w:t>
      </w:r>
      <w:r w:rsidR="001553AE">
        <w:rPr>
          <w:rFonts w:ascii="Times New Roman" w:hAnsi="Times New Roman" w:cs="Times New Roman" w:hint="eastAsia"/>
        </w:rPr>
        <w:t>15</w:t>
      </w:r>
      <w:r w:rsidR="00363874" w:rsidRPr="00E56600">
        <w:rPr>
          <w:rFonts w:ascii="Times New Roman" w:hAnsi="Times New Roman" w:cs="Times New Roman"/>
        </w:rPr>
        <w:t>)</w:t>
      </w:r>
      <w:r w:rsidR="00192F21" w:rsidRPr="00E56600">
        <w:rPr>
          <w:rFonts w:ascii="Times New Roman" w:hAnsi="Times New Roman" w:cs="Times New Roman"/>
        </w:rPr>
        <w:t>.</w:t>
      </w:r>
    </w:p>
    <w:p w14:paraId="5AFE56D0" w14:textId="77777777" w:rsidR="00192F21" w:rsidRPr="00E56600" w:rsidRDefault="00192F21">
      <w:pPr>
        <w:widowControl/>
        <w:jc w:val="left"/>
        <w:rPr>
          <w:rFonts w:ascii="Times New Roman" w:hAnsi="Times New Roman" w:cs="Times New Roman"/>
        </w:rPr>
      </w:pPr>
      <w:r w:rsidRPr="00E56600">
        <w:rPr>
          <w:rFonts w:ascii="Times New Roman" w:hAnsi="Times New Roman" w:cs="Times New Roman"/>
        </w:rPr>
        <w:br w:type="page"/>
      </w:r>
    </w:p>
    <w:p w14:paraId="6A5551C9" w14:textId="77777777" w:rsidR="002B3F60" w:rsidRPr="00E56600" w:rsidRDefault="002B3F60" w:rsidP="002B3F60">
      <w:pPr>
        <w:rPr>
          <w:rFonts w:ascii="Times New Roman" w:hAnsi="Times New Roman" w:cs="Times New Roman"/>
          <w:b/>
          <w:sz w:val="24"/>
        </w:rPr>
      </w:pPr>
      <w:r w:rsidRPr="00E56600">
        <w:rPr>
          <w:rFonts w:ascii="Times New Roman" w:hAnsi="Times New Roman" w:cs="Times New Roman"/>
          <w:b/>
          <w:sz w:val="24"/>
        </w:rPr>
        <w:lastRenderedPageBreak/>
        <w:t>Reviewer #3:</w:t>
      </w:r>
    </w:p>
    <w:p w14:paraId="4731EEC1" w14:textId="726F61D5" w:rsidR="009E3D11" w:rsidRPr="00E56600" w:rsidRDefault="00BD74AB" w:rsidP="009E3D11">
      <w:pPr>
        <w:rPr>
          <w:rFonts w:ascii="Times New Roman" w:hAnsi="Times New Roman" w:cs="Times New Roman"/>
        </w:rPr>
      </w:pPr>
      <w:r w:rsidRPr="00E56600">
        <w:rPr>
          <w:rFonts w:ascii="Times New Roman" w:hAnsi="Times New Roman" w:cs="Times New Roman"/>
        </w:rPr>
        <w:t>We are grateful to Reviewer</w:t>
      </w:r>
      <w:r w:rsidR="00EB48BA">
        <w:rPr>
          <w:rFonts w:ascii="Times New Roman" w:hAnsi="Times New Roman" w:cs="Times New Roman"/>
        </w:rPr>
        <w:t xml:space="preserve"> #</w:t>
      </w:r>
      <w:r w:rsidRPr="00E56600">
        <w:rPr>
          <w:rFonts w:ascii="Times New Roman" w:hAnsi="Times New Roman" w:cs="Times New Roman"/>
        </w:rPr>
        <w:t>3</w:t>
      </w:r>
      <w:r w:rsidR="009E3D11" w:rsidRPr="00E56600">
        <w:rPr>
          <w:rFonts w:ascii="Times New Roman" w:hAnsi="Times New Roman" w:cs="Times New Roman"/>
        </w:rPr>
        <w:t xml:space="preserve"> for the helpful and positive comments regarding our study, </w:t>
      </w:r>
      <w:r w:rsidR="00EB48BA">
        <w:rPr>
          <w:rFonts w:ascii="Times New Roman" w:hAnsi="Times New Roman" w:cs="Times New Roman"/>
        </w:rPr>
        <w:t>and we appreciate</w:t>
      </w:r>
      <w:r w:rsidR="00EB48BA" w:rsidRPr="00E56600">
        <w:rPr>
          <w:rFonts w:ascii="Times New Roman" w:hAnsi="Times New Roman" w:cs="Times New Roman"/>
        </w:rPr>
        <w:t xml:space="preserve"> </w:t>
      </w:r>
      <w:r w:rsidR="009E3D11" w:rsidRPr="00E56600">
        <w:rPr>
          <w:rFonts w:ascii="Times New Roman" w:hAnsi="Times New Roman" w:cs="Times New Roman"/>
        </w:rPr>
        <w:t>the comment</w:t>
      </w:r>
      <w:r w:rsidR="004755FF">
        <w:rPr>
          <w:rFonts w:ascii="Times New Roman" w:hAnsi="Times New Roman" w:cs="Times New Roman" w:hint="eastAsia"/>
        </w:rPr>
        <w:t xml:space="preserve"> </w:t>
      </w:r>
      <w:r w:rsidR="009E3D11" w:rsidRPr="00E56600">
        <w:rPr>
          <w:rFonts w:ascii="Times New Roman" w:hAnsi="Times New Roman" w:cs="Times New Roman"/>
        </w:rPr>
        <w:t xml:space="preserve">As indicated in the responses </w:t>
      </w:r>
      <w:r w:rsidR="00EB48BA">
        <w:rPr>
          <w:rFonts w:ascii="Times New Roman" w:hAnsi="Times New Roman" w:cs="Times New Roman"/>
        </w:rPr>
        <w:t>below</w:t>
      </w:r>
      <w:r w:rsidR="009E3D11" w:rsidRPr="00E56600">
        <w:rPr>
          <w:rFonts w:ascii="Times New Roman" w:hAnsi="Times New Roman" w:cs="Times New Roman"/>
        </w:rPr>
        <w:t xml:space="preserve">, we have </w:t>
      </w:r>
      <w:r w:rsidR="00EB48BA">
        <w:rPr>
          <w:rFonts w:ascii="Times New Roman" w:hAnsi="Times New Roman" w:cs="Times New Roman"/>
        </w:rPr>
        <w:t>incorporated</w:t>
      </w:r>
      <w:r w:rsidR="00EB48BA" w:rsidRPr="00E56600">
        <w:rPr>
          <w:rFonts w:ascii="Times New Roman" w:hAnsi="Times New Roman" w:cs="Times New Roman"/>
        </w:rPr>
        <w:t xml:space="preserve"> </w:t>
      </w:r>
      <w:r w:rsidR="009E3D11" w:rsidRPr="00E56600">
        <w:rPr>
          <w:rFonts w:ascii="Times New Roman" w:hAnsi="Times New Roman" w:cs="Times New Roman"/>
        </w:rPr>
        <w:t xml:space="preserve">all </w:t>
      </w:r>
      <w:r w:rsidR="00EB48BA">
        <w:rPr>
          <w:rFonts w:ascii="Times New Roman" w:hAnsi="Times New Roman" w:cs="Times New Roman"/>
        </w:rPr>
        <w:t>of the</w:t>
      </w:r>
      <w:r w:rsidR="00EB48BA" w:rsidRPr="00E56600">
        <w:rPr>
          <w:rFonts w:ascii="Times New Roman" w:hAnsi="Times New Roman" w:cs="Times New Roman"/>
        </w:rPr>
        <w:t xml:space="preserve"> </w:t>
      </w:r>
      <w:r w:rsidR="009E3D11" w:rsidRPr="00E56600">
        <w:rPr>
          <w:rFonts w:ascii="Times New Roman" w:hAnsi="Times New Roman" w:cs="Times New Roman"/>
        </w:rPr>
        <w:t>comments and recommendations in revised our manuscript.</w:t>
      </w:r>
    </w:p>
    <w:p w14:paraId="61A12B8B" w14:textId="77777777" w:rsidR="002B3F60" w:rsidRPr="00E56600" w:rsidRDefault="002B3F60" w:rsidP="002B3F60">
      <w:pPr>
        <w:rPr>
          <w:rFonts w:ascii="Times New Roman" w:hAnsi="Times New Roman" w:cs="Times New Roman"/>
        </w:rPr>
      </w:pPr>
    </w:p>
    <w:p w14:paraId="7F104DA2" w14:textId="77777777" w:rsidR="002B3F60" w:rsidRPr="00E56600" w:rsidRDefault="009E3D11" w:rsidP="002B3F60">
      <w:pPr>
        <w:rPr>
          <w:rFonts w:ascii="Times New Roman" w:hAnsi="Times New Roman" w:cs="Times New Roman"/>
          <w:u w:val="single"/>
        </w:rPr>
      </w:pPr>
      <w:r w:rsidRPr="00E56600">
        <w:rPr>
          <w:rFonts w:ascii="Times New Roman" w:hAnsi="Times New Roman" w:cs="Times New Roman"/>
          <w:u w:val="single"/>
        </w:rPr>
        <w:t>Comment#1</w:t>
      </w:r>
    </w:p>
    <w:p w14:paraId="2F7F2D66" w14:textId="77777777" w:rsidR="002B3F60" w:rsidRPr="004755FF" w:rsidRDefault="002B3F60" w:rsidP="002B3F60">
      <w:pPr>
        <w:rPr>
          <w:rFonts w:ascii="Times New Roman" w:hAnsi="Times New Roman" w:cs="Times New Roman"/>
          <w:i/>
        </w:rPr>
      </w:pPr>
      <w:proofErr w:type="gramStart"/>
      <w:r w:rsidRPr="004755FF">
        <w:rPr>
          <w:rFonts w:ascii="Times New Roman" w:hAnsi="Times New Roman" w:cs="Times New Roman"/>
          <w:i/>
        </w:rPr>
        <w:t>1.The</w:t>
      </w:r>
      <w:proofErr w:type="gramEnd"/>
      <w:r w:rsidRPr="004755FF">
        <w:rPr>
          <w:rFonts w:ascii="Times New Roman" w:hAnsi="Times New Roman" w:cs="Times New Roman"/>
          <w:i/>
        </w:rPr>
        <w:t xml:space="preserve"> title of this article seems to investigate the association of thalamic hyperactivity with treatment resistant depression. The thalamus was pointed out in the title. However, there are few description of the association between thalamus and depression in Introduction section. The authors should add more literatures and medical evidence relative to this topic. This association should be described in the whole article including the introduction, purpose, results, </w:t>
      </w:r>
      <w:proofErr w:type="gramStart"/>
      <w:r w:rsidRPr="004755FF">
        <w:rPr>
          <w:rFonts w:ascii="Times New Roman" w:hAnsi="Times New Roman" w:cs="Times New Roman"/>
          <w:i/>
        </w:rPr>
        <w:t>discussion</w:t>
      </w:r>
      <w:proofErr w:type="gramEnd"/>
      <w:r w:rsidRPr="004755FF">
        <w:rPr>
          <w:rFonts w:ascii="Times New Roman" w:hAnsi="Times New Roman" w:cs="Times New Roman"/>
          <w:i/>
        </w:rPr>
        <w:t xml:space="preserve"> and conclusion sections.</w:t>
      </w:r>
    </w:p>
    <w:p w14:paraId="2E06BA46" w14:textId="77777777" w:rsidR="00EB48BA" w:rsidRDefault="00EB48BA" w:rsidP="002B3F60">
      <w:pPr>
        <w:rPr>
          <w:rFonts w:ascii="Times New Roman" w:hAnsi="Times New Roman" w:cs="Times New Roman"/>
        </w:rPr>
      </w:pPr>
    </w:p>
    <w:p w14:paraId="6102EED5" w14:textId="6CDC9878" w:rsidR="00CF2AAD" w:rsidRDefault="00CF2AAD" w:rsidP="002B3F60">
      <w:pPr>
        <w:rPr>
          <w:rFonts w:ascii="Times New Roman" w:hAnsi="Times New Roman" w:cs="Times New Roman"/>
        </w:rPr>
      </w:pPr>
      <w:r w:rsidRPr="00E56600">
        <w:rPr>
          <w:rFonts w:ascii="Times New Roman" w:hAnsi="Times New Roman" w:cs="Times New Roman"/>
        </w:rPr>
        <w:t xml:space="preserve">Thank you very much for your </w:t>
      </w:r>
      <w:r w:rsidR="006D75C2" w:rsidRPr="00E56600">
        <w:rPr>
          <w:rFonts w:ascii="Times New Roman" w:hAnsi="Times New Roman" w:cs="Times New Roman"/>
        </w:rPr>
        <w:t>suggestion</w:t>
      </w:r>
      <w:r w:rsidRPr="00E56600">
        <w:rPr>
          <w:rFonts w:ascii="Times New Roman" w:hAnsi="Times New Roman" w:cs="Times New Roman"/>
        </w:rPr>
        <w:t>.</w:t>
      </w:r>
      <w:r w:rsidR="00F24E8F" w:rsidRPr="00E56600">
        <w:rPr>
          <w:rFonts w:ascii="Times New Roman" w:hAnsi="Times New Roman" w:cs="Times New Roman"/>
        </w:rPr>
        <w:t xml:space="preserve"> </w:t>
      </w:r>
      <w:r w:rsidRPr="00E56600">
        <w:rPr>
          <w:rFonts w:ascii="Times New Roman" w:hAnsi="Times New Roman" w:cs="Times New Roman"/>
        </w:rPr>
        <w:t xml:space="preserve">We </w:t>
      </w:r>
      <w:r w:rsidR="00EB48BA">
        <w:rPr>
          <w:rFonts w:ascii="Times New Roman" w:hAnsi="Times New Roman" w:cs="Times New Roman"/>
        </w:rPr>
        <w:t xml:space="preserve">now </w:t>
      </w:r>
      <w:r w:rsidRPr="00E56600">
        <w:rPr>
          <w:rFonts w:ascii="Times New Roman" w:hAnsi="Times New Roman" w:cs="Times New Roman"/>
        </w:rPr>
        <w:t>describe evidence of association</w:t>
      </w:r>
      <w:r w:rsidR="00EB48BA">
        <w:rPr>
          <w:rFonts w:ascii="Times New Roman" w:hAnsi="Times New Roman" w:cs="Times New Roman"/>
        </w:rPr>
        <w:t>s</w:t>
      </w:r>
      <w:r w:rsidRPr="00E56600">
        <w:rPr>
          <w:rFonts w:ascii="Times New Roman" w:hAnsi="Times New Roman" w:cs="Times New Roman"/>
        </w:rPr>
        <w:t xml:space="preserve"> between </w:t>
      </w:r>
      <w:r w:rsidR="00EB48BA">
        <w:rPr>
          <w:rFonts w:ascii="Times New Roman" w:hAnsi="Times New Roman" w:cs="Times New Roman"/>
        </w:rPr>
        <w:t xml:space="preserve">the </w:t>
      </w:r>
      <w:r w:rsidRPr="00E56600">
        <w:rPr>
          <w:rFonts w:ascii="Times New Roman" w:hAnsi="Times New Roman" w:cs="Times New Roman"/>
        </w:rPr>
        <w:t>t</w:t>
      </w:r>
      <w:r w:rsidR="001437D6" w:rsidRPr="00E56600">
        <w:rPr>
          <w:rFonts w:ascii="Times New Roman" w:hAnsi="Times New Roman" w:cs="Times New Roman"/>
        </w:rPr>
        <w:t>halamus and depression</w:t>
      </w:r>
      <w:r w:rsidR="00A155E2" w:rsidRPr="00E56600">
        <w:rPr>
          <w:rFonts w:ascii="Times New Roman" w:hAnsi="Times New Roman" w:cs="Times New Roman"/>
        </w:rPr>
        <w:t xml:space="preserve"> in the </w:t>
      </w:r>
      <w:r w:rsidR="00EB48BA" w:rsidRPr="00E56600">
        <w:rPr>
          <w:rFonts w:ascii="Times New Roman" w:hAnsi="Times New Roman" w:cs="Times New Roman"/>
        </w:rPr>
        <w:t>I</w:t>
      </w:r>
      <w:r w:rsidR="00EB48BA">
        <w:rPr>
          <w:rFonts w:ascii="Times New Roman" w:hAnsi="Times New Roman" w:cs="Times New Roman"/>
        </w:rPr>
        <w:t>ntroduction</w:t>
      </w:r>
      <w:r w:rsidR="00EB48BA" w:rsidRPr="00E56600">
        <w:rPr>
          <w:rFonts w:ascii="Times New Roman" w:hAnsi="Times New Roman" w:cs="Times New Roman"/>
        </w:rPr>
        <w:t xml:space="preserve"> </w:t>
      </w:r>
      <w:r w:rsidR="00A155E2" w:rsidRPr="00E56600">
        <w:rPr>
          <w:rFonts w:ascii="Times New Roman" w:hAnsi="Times New Roman" w:cs="Times New Roman"/>
        </w:rPr>
        <w:t>(line</w:t>
      </w:r>
      <w:r w:rsidR="00EB48BA">
        <w:rPr>
          <w:rFonts w:ascii="Times New Roman" w:hAnsi="Times New Roman" w:cs="Times New Roman"/>
        </w:rPr>
        <w:t>s</w:t>
      </w:r>
      <w:r w:rsidR="00A155E2" w:rsidRPr="00E56600">
        <w:rPr>
          <w:rFonts w:ascii="Times New Roman" w:hAnsi="Times New Roman" w:cs="Times New Roman"/>
        </w:rPr>
        <w:t xml:space="preserve"> </w:t>
      </w:r>
      <w:r w:rsidR="00EB48BA">
        <w:rPr>
          <w:rFonts w:ascii="Times New Roman" w:hAnsi="Times New Roman" w:cs="Times New Roman"/>
        </w:rPr>
        <w:t>9–11</w:t>
      </w:r>
      <w:r w:rsidR="00EB48BA" w:rsidRPr="00E56600">
        <w:rPr>
          <w:rFonts w:ascii="Times New Roman" w:hAnsi="Times New Roman" w:cs="Times New Roman"/>
        </w:rPr>
        <w:t xml:space="preserve"> o</w:t>
      </w:r>
      <w:r w:rsidR="00EB48BA">
        <w:rPr>
          <w:rFonts w:ascii="Times New Roman" w:hAnsi="Times New Roman" w:cs="Times New Roman"/>
        </w:rPr>
        <w:t>n</w:t>
      </w:r>
      <w:r w:rsidR="00EB48BA" w:rsidRPr="00E56600">
        <w:rPr>
          <w:rFonts w:ascii="Times New Roman" w:hAnsi="Times New Roman" w:cs="Times New Roman"/>
        </w:rPr>
        <w:t xml:space="preserve"> </w:t>
      </w:r>
      <w:r w:rsidR="00A155E2" w:rsidRPr="00E56600">
        <w:rPr>
          <w:rFonts w:ascii="Times New Roman" w:hAnsi="Times New Roman" w:cs="Times New Roman"/>
        </w:rPr>
        <w:t xml:space="preserve">page </w:t>
      </w:r>
      <w:r w:rsidR="00040435">
        <w:rPr>
          <w:rFonts w:ascii="Times New Roman" w:hAnsi="Times New Roman" w:cs="Times New Roman" w:hint="eastAsia"/>
        </w:rPr>
        <w:t>4</w:t>
      </w:r>
      <w:r w:rsidR="00EB48BA">
        <w:rPr>
          <w:rFonts w:ascii="Times New Roman" w:hAnsi="Times New Roman" w:cs="Times New Roman"/>
        </w:rPr>
        <w:t xml:space="preserve"> and lines 8–11 on page </w:t>
      </w:r>
      <w:r w:rsidR="00040435">
        <w:rPr>
          <w:rFonts w:ascii="Times New Roman" w:hAnsi="Times New Roman" w:cs="Times New Roman" w:hint="eastAsia"/>
        </w:rPr>
        <w:t>5</w:t>
      </w:r>
      <w:r w:rsidR="00A155E2" w:rsidRPr="00E56600">
        <w:rPr>
          <w:rFonts w:ascii="Times New Roman" w:hAnsi="Times New Roman" w:cs="Times New Roman"/>
        </w:rPr>
        <w:t>),</w:t>
      </w:r>
      <w:r w:rsidR="00CD2AB5" w:rsidRPr="00E56600">
        <w:rPr>
          <w:rFonts w:ascii="Times New Roman" w:hAnsi="Times New Roman" w:cs="Times New Roman"/>
        </w:rPr>
        <w:t xml:space="preserve"> </w:t>
      </w:r>
      <w:r w:rsidR="00EB48BA" w:rsidRPr="00E56600">
        <w:rPr>
          <w:rFonts w:ascii="Times New Roman" w:hAnsi="Times New Roman" w:cs="Times New Roman"/>
        </w:rPr>
        <w:t>R</w:t>
      </w:r>
      <w:r w:rsidR="00EB48BA">
        <w:rPr>
          <w:rFonts w:ascii="Times New Roman" w:hAnsi="Times New Roman" w:cs="Times New Roman"/>
        </w:rPr>
        <w:t>esults</w:t>
      </w:r>
      <w:r w:rsidR="00EB48BA" w:rsidRPr="00E56600">
        <w:rPr>
          <w:rFonts w:ascii="Times New Roman" w:hAnsi="Times New Roman" w:cs="Times New Roman"/>
        </w:rPr>
        <w:t xml:space="preserve"> </w:t>
      </w:r>
      <w:r w:rsidR="00CD2AB5" w:rsidRPr="00E56600">
        <w:rPr>
          <w:rFonts w:ascii="Times New Roman" w:hAnsi="Times New Roman" w:cs="Times New Roman"/>
        </w:rPr>
        <w:t>(</w:t>
      </w:r>
      <w:r w:rsidR="004378FB" w:rsidRPr="00E56600">
        <w:rPr>
          <w:rFonts w:ascii="Times New Roman" w:hAnsi="Times New Roman" w:cs="Times New Roman"/>
        </w:rPr>
        <w:t>line</w:t>
      </w:r>
      <w:r w:rsidR="00F40CC2">
        <w:rPr>
          <w:rFonts w:ascii="Times New Roman" w:hAnsi="Times New Roman" w:cs="Times New Roman"/>
        </w:rPr>
        <w:t>s</w:t>
      </w:r>
      <w:r w:rsidR="004378FB" w:rsidRPr="00E56600">
        <w:rPr>
          <w:rFonts w:ascii="Times New Roman" w:hAnsi="Times New Roman" w:cs="Times New Roman"/>
        </w:rPr>
        <w:t xml:space="preserve"> 1</w:t>
      </w:r>
      <w:r w:rsidR="00040435">
        <w:rPr>
          <w:rFonts w:ascii="Times New Roman" w:hAnsi="Times New Roman" w:cs="Times New Roman" w:hint="eastAsia"/>
        </w:rPr>
        <w:t>5</w:t>
      </w:r>
      <w:r w:rsidR="00EB48BA">
        <w:rPr>
          <w:rFonts w:ascii="Times New Roman" w:hAnsi="Times New Roman" w:cs="Times New Roman"/>
        </w:rPr>
        <w:t>–2</w:t>
      </w:r>
      <w:r w:rsidR="00040435">
        <w:rPr>
          <w:rFonts w:ascii="Times New Roman" w:hAnsi="Times New Roman" w:cs="Times New Roman" w:hint="eastAsia"/>
        </w:rPr>
        <w:t>3</w:t>
      </w:r>
      <w:r w:rsidR="00C21CE1" w:rsidRPr="00E56600">
        <w:rPr>
          <w:rFonts w:ascii="Times New Roman" w:hAnsi="Times New Roman" w:cs="Times New Roman"/>
        </w:rPr>
        <w:t xml:space="preserve"> of page 1</w:t>
      </w:r>
      <w:r w:rsidR="00040435">
        <w:rPr>
          <w:rFonts w:ascii="Times New Roman" w:hAnsi="Times New Roman" w:cs="Times New Roman" w:hint="eastAsia"/>
        </w:rPr>
        <w:t>4</w:t>
      </w:r>
      <w:r w:rsidR="00A155E2" w:rsidRPr="00E56600">
        <w:rPr>
          <w:rFonts w:ascii="Times New Roman" w:hAnsi="Times New Roman" w:cs="Times New Roman"/>
        </w:rPr>
        <w:t>)</w:t>
      </w:r>
      <w:r w:rsidR="00EB48BA">
        <w:rPr>
          <w:rFonts w:ascii="Times New Roman" w:hAnsi="Times New Roman" w:cs="Times New Roman"/>
        </w:rPr>
        <w:t>,</w:t>
      </w:r>
      <w:r w:rsidR="00A155E2" w:rsidRPr="00E56600">
        <w:rPr>
          <w:rFonts w:ascii="Times New Roman" w:hAnsi="Times New Roman" w:cs="Times New Roman"/>
        </w:rPr>
        <w:t xml:space="preserve"> and </w:t>
      </w:r>
      <w:r w:rsidR="00C23C98" w:rsidRPr="00E56600">
        <w:rPr>
          <w:rFonts w:ascii="Times New Roman" w:hAnsi="Times New Roman" w:cs="Times New Roman"/>
        </w:rPr>
        <w:t>D</w:t>
      </w:r>
      <w:r w:rsidR="00C23C98">
        <w:rPr>
          <w:rFonts w:ascii="Times New Roman" w:hAnsi="Times New Roman" w:cs="Times New Roman"/>
        </w:rPr>
        <w:t>iscussion</w:t>
      </w:r>
      <w:r w:rsidR="00C23C98" w:rsidRPr="00E56600">
        <w:rPr>
          <w:rFonts w:ascii="Times New Roman" w:hAnsi="Times New Roman" w:cs="Times New Roman"/>
        </w:rPr>
        <w:t xml:space="preserve"> </w:t>
      </w:r>
      <w:r w:rsidR="00A155E2" w:rsidRPr="00E56600">
        <w:rPr>
          <w:rFonts w:ascii="Times New Roman" w:hAnsi="Times New Roman" w:cs="Times New Roman"/>
        </w:rPr>
        <w:t xml:space="preserve">(from line </w:t>
      </w:r>
      <w:r w:rsidR="00796915">
        <w:rPr>
          <w:rFonts w:ascii="Times New Roman" w:hAnsi="Times New Roman" w:cs="Times New Roman" w:hint="eastAsia"/>
        </w:rPr>
        <w:t>21</w:t>
      </w:r>
      <w:r w:rsidR="00FB6081" w:rsidRPr="00E56600">
        <w:rPr>
          <w:rFonts w:ascii="Times New Roman" w:hAnsi="Times New Roman" w:cs="Times New Roman"/>
        </w:rPr>
        <w:t xml:space="preserve"> of page 1</w:t>
      </w:r>
      <w:r w:rsidR="00796915">
        <w:rPr>
          <w:rFonts w:ascii="Times New Roman" w:hAnsi="Times New Roman" w:cs="Times New Roman" w:hint="eastAsia"/>
        </w:rPr>
        <w:t>5</w:t>
      </w:r>
      <w:r w:rsidR="00FB6081" w:rsidRPr="00E56600">
        <w:rPr>
          <w:rFonts w:ascii="Times New Roman" w:hAnsi="Times New Roman" w:cs="Times New Roman"/>
        </w:rPr>
        <w:t xml:space="preserve"> to line </w:t>
      </w:r>
      <w:r w:rsidR="00796915">
        <w:rPr>
          <w:rFonts w:ascii="Times New Roman" w:hAnsi="Times New Roman" w:cs="Times New Roman" w:hint="eastAsia"/>
        </w:rPr>
        <w:t>23</w:t>
      </w:r>
      <w:r w:rsidR="00EB48BA" w:rsidRPr="00E56600">
        <w:rPr>
          <w:rFonts w:ascii="Times New Roman" w:hAnsi="Times New Roman" w:cs="Times New Roman"/>
        </w:rPr>
        <w:t xml:space="preserve"> </w:t>
      </w:r>
      <w:r w:rsidR="00FB6081" w:rsidRPr="00E56600">
        <w:rPr>
          <w:rFonts w:ascii="Times New Roman" w:hAnsi="Times New Roman" w:cs="Times New Roman"/>
        </w:rPr>
        <w:t>of page 1</w:t>
      </w:r>
      <w:r w:rsidR="00796915">
        <w:rPr>
          <w:rFonts w:ascii="Times New Roman" w:hAnsi="Times New Roman" w:cs="Times New Roman" w:hint="eastAsia"/>
        </w:rPr>
        <w:t>6</w:t>
      </w:r>
      <w:r w:rsidR="00A90265" w:rsidRPr="00E56600">
        <w:rPr>
          <w:rFonts w:ascii="Times New Roman" w:hAnsi="Times New Roman" w:cs="Times New Roman"/>
        </w:rPr>
        <w:t>)</w:t>
      </w:r>
      <w:r w:rsidR="00EB48BA">
        <w:rPr>
          <w:rFonts w:ascii="Times New Roman" w:hAnsi="Times New Roman" w:cs="Times New Roman"/>
        </w:rPr>
        <w:t>,</w:t>
      </w:r>
      <w:r w:rsidR="00A155E2" w:rsidRPr="00E56600">
        <w:rPr>
          <w:rFonts w:ascii="Times New Roman" w:hAnsi="Times New Roman" w:cs="Times New Roman"/>
        </w:rPr>
        <w:t xml:space="preserve"> as suggested.</w:t>
      </w:r>
    </w:p>
    <w:p w14:paraId="2CB03067" w14:textId="77777777" w:rsidR="00EB48BA" w:rsidRPr="00E56600" w:rsidRDefault="00EB48BA" w:rsidP="002B3F60">
      <w:pPr>
        <w:rPr>
          <w:rFonts w:ascii="Times New Roman" w:hAnsi="Times New Roman" w:cs="Times New Roman"/>
        </w:rPr>
      </w:pPr>
    </w:p>
    <w:p w14:paraId="48913D2A" w14:textId="77777777" w:rsidR="0007204B" w:rsidRPr="00E56600" w:rsidRDefault="0007204B" w:rsidP="002B3F60">
      <w:pPr>
        <w:rPr>
          <w:rFonts w:ascii="Times New Roman" w:hAnsi="Times New Roman" w:cs="Times New Roman"/>
          <w:u w:val="single"/>
        </w:rPr>
      </w:pPr>
      <w:r w:rsidRPr="00E56600">
        <w:rPr>
          <w:rFonts w:ascii="Times New Roman" w:hAnsi="Times New Roman" w:cs="Times New Roman"/>
          <w:u w:val="single"/>
        </w:rPr>
        <w:t>Added references:</w:t>
      </w:r>
    </w:p>
    <w:p w14:paraId="06E461A8" w14:textId="77777777" w:rsidR="00EA23FD" w:rsidRPr="00E56600" w:rsidRDefault="00EA23FD" w:rsidP="00EA23FD">
      <w:pPr>
        <w:ind w:left="850" w:hangingChars="405" w:hanging="850"/>
        <w:rPr>
          <w:rFonts w:ascii="Times New Roman" w:hAnsi="Times New Roman" w:cs="Times New Roman"/>
        </w:rPr>
      </w:pPr>
      <w:proofErr w:type="gramStart"/>
      <w:r w:rsidRPr="00E56600">
        <w:rPr>
          <w:rFonts w:ascii="Times New Roman" w:hAnsi="Times New Roman" w:cs="Times New Roman"/>
        </w:rPr>
        <w:t>Alexander GE, Delong MR, Strick PL. Parallel organization of functionally segregated circuits linking basal ganglia and cortex.</w:t>
      </w:r>
      <w:proofErr w:type="gramEnd"/>
      <w:r w:rsidRPr="00E56600">
        <w:rPr>
          <w:rFonts w:ascii="Times New Roman" w:hAnsi="Times New Roman" w:cs="Times New Roman"/>
        </w:rPr>
        <w:t xml:space="preserve"> </w:t>
      </w:r>
      <w:proofErr w:type="spellStart"/>
      <w:proofErr w:type="gramStart"/>
      <w:r w:rsidRPr="00E56600">
        <w:rPr>
          <w:rFonts w:ascii="Times New Roman" w:hAnsi="Times New Roman" w:cs="Times New Roman"/>
          <w:i/>
        </w:rPr>
        <w:t>Annu</w:t>
      </w:r>
      <w:proofErr w:type="spellEnd"/>
      <w:r w:rsidRPr="00E56600">
        <w:rPr>
          <w:rFonts w:ascii="Times New Roman" w:hAnsi="Times New Roman" w:cs="Times New Roman"/>
          <w:i/>
        </w:rPr>
        <w:t xml:space="preserve"> Rev </w:t>
      </w:r>
      <w:proofErr w:type="spellStart"/>
      <w:r w:rsidRPr="00E56600">
        <w:rPr>
          <w:rFonts w:ascii="Times New Roman" w:hAnsi="Times New Roman" w:cs="Times New Roman"/>
          <w:i/>
        </w:rPr>
        <w:t>Neurosci</w:t>
      </w:r>
      <w:proofErr w:type="spellEnd"/>
      <w:r w:rsidRPr="00E56600">
        <w:rPr>
          <w:rFonts w:ascii="Times New Roman" w:hAnsi="Times New Roman" w:cs="Times New Roman"/>
        </w:rPr>
        <w:t xml:space="preserve"> 1986; </w:t>
      </w:r>
      <w:r w:rsidRPr="00E56600">
        <w:rPr>
          <w:rFonts w:ascii="Times New Roman" w:hAnsi="Times New Roman" w:cs="Times New Roman"/>
          <w:b/>
        </w:rPr>
        <w:t>9</w:t>
      </w:r>
      <w:r w:rsidRPr="00E56600">
        <w:rPr>
          <w:rFonts w:ascii="Times New Roman" w:hAnsi="Times New Roman" w:cs="Times New Roman"/>
        </w:rPr>
        <w:t>: 357</w:t>
      </w:r>
      <w:r w:rsidR="00135AF8" w:rsidRPr="00E56600">
        <w:rPr>
          <w:rFonts w:ascii="Times New Roman" w:hAnsi="Times New Roman" w:cs="Times New Roman"/>
        </w:rPr>
        <w:t>–</w:t>
      </w:r>
      <w:r w:rsidRPr="00E56600">
        <w:rPr>
          <w:rFonts w:ascii="Times New Roman" w:hAnsi="Times New Roman" w:cs="Times New Roman"/>
        </w:rPr>
        <w:t>81.</w:t>
      </w:r>
      <w:proofErr w:type="gramEnd"/>
    </w:p>
    <w:p w14:paraId="02832501" w14:textId="77777777" w:rsidR="00AF0683" w:rsidRPr="00E56600" w:rsidRDefault="00AF0683" w:rsidP="00AF0683">
      <w:pPr>
        <w:ind w:left="850" w:hangingChars="405" w:hanging="850"/>
        <w:rPr>
          <w:rFonts w:ascii="Times New Roman" w:hAnsi="Times New Roman" w:cs="Times New Roman"/>
        </w:rPr>
      </w:pPr>
      <w:proofErr w:type="spellStart"/>
      <w:r w:rsidRPr="00E56600">
        <w:rPr>
          <w:rFonts w:ascii="Times New Roman" w:hAnsi="Times New Roman" w:cs="Times New Roman"/>
        </w:rPr>
        <w:t>Anand</w:t>
      </w:r>
      <w:proofErr w:type="spellEnd"/>
      <w:r w:rsidRPr="00E56600">
        <w:rPr>
          <w:rFonts w:ascii="Times New Roman" w:hAnsi="Times New Roman" w:cs="Times New Roman"/>
        </w:rPr>
        <w:t xml:space="preserve"> A, Li Y, Wang Y, Wu J, Gao S, Bukhari L </w:t>
      </w:r>
      <w:r w:rsidRPr="00E56600">
        <w:rPr>
          <w:rFonts w:ascii="Times New Roman" w:hAnsi="Times New Roman" w:cs="Times New Roman"/>
          <w:i/>
        </w:rPr>
        <w:t>et al</w:t>
      </w:r>
      <w:r w:rsidRPr="00E56600">
        <w:rPr>
          <w:rFonts w:ascii="Times New Roman" w:hAnsi="Times New Roman" w:cs="Times New Roman"/>
        </w:rPr>
        <w:t>. Antidepressant effect on connectivity of the mood</w:t>
      </w:r>
      <w:r w:rsidR="00026328" w:rsidRPr="00E56600">
        <w:rPr>
          <w:rFonts w:ascii="Times New Roman" w:hAnsi="Times New Roman" w:cs="Times New Roman"/>
        </w:rPr>
        <w:t>–</w:t>
      </w:r>
      <w:r w:rsidRPr="00E56600">
        <w:rPr>
          <w:rFonts w:ascii="Times New Roman" w:hAnsi="Times New Roman" w:cs="Times New Roman"/>
        </w:rPr>
        <w:t xml:space="preserve">regulating circuit: An FMRI study. </w:t>
      </w:r>
      <w:proofErr w:type="spellStart"/>
      <w:r w:rsidRPr="00E56600">
        <w:rPr>
          <w:rFonts w:ascii="Times New Roman" w:hAnsi="Times New Roman" w:cs="Times New Roman"/>
          <w:i/>
        </w:rPr>
        <w:t>Neuropsychopharmacol</w:t>
      </w:r>
      <w:proofErr w:type="spellEnd"/>
      <w:r w:rsidRPr="00E56600">
        <w:rPr>
          <w:rFonts w:ascii="Times New Roman" w:hAnsi="Times New Roman" w:cs="Times New Roman"/>
        </w:rPr>
        <w:t xml:space="preserve"> 2005; </w:t>
      </w:r>
      <w:r w:rsidRPr="00E56600">
        <w:rPr>
          <w:rFonts w:ascii="Times New Roman" w:hAnsi="Times New Roman" w:cs="Times New Roman"/>
          <w:b/>
        </w:rPr>
        <w:t>30</w:t>
      </w:r>
      <w:r w:rsidRPr="00E56600">
        <w:rPr>
          <w:rFonts w:ascii="Times New Roman" w:hAnsi="Times New Roman" w:cs="Times New Roman"/>
        </w:rPr>
        <w:t>: 1334</w:t>
      </w:r>
      <w:r w:rsidR="00135AF8" w:rsidRPr="00E56600">
        <w:rPr>
          <w:rFonts w:ascii="Times New Roman" w:hAnsi="Times New Roman" w:cs="Times New Roman"/>
        </w:rPr>
        <w:t>–</w:t>
      </w:r>
      <w:r w:rsidRPr="00E56600">
        <w:rPr>
          <w:rFonts w:ascii="Times New Roman" w:hAnsi="Times New Roman" w:cs="Times New Roman"/>
        </w:rPr>
        <w:t>44.</w:t>
      </w:r>
    </w:p>
    <w:p w14:paraId="7C2F48F6" w14:textId="77777777" w:rsidR="001437D6" w:rsidRPr="00E56600" w:rsidRDefault="001437D6" w:rsidP="00EF6729">
      <w:pPr>
        <w:ind w:left="850" w:hangingChars="405" w:hanging="850"/>
        <w:rPr>
          <w:rFonts w:ascii="Times New Roman" w:hAnsi="Times New Roman" w:cs="Times New Roman"/>
        </w:rPr>
      </w:pPr>
      <w:proofErr w:type="spellStart"/>
      <w:r w:rsidRPr="00E56600">
        <w:rPr>
          <w:rFonts w:ascii="Times New Roman" w:hAnsi="Times New Roman" w:cs="Times New Roman"/>
        </w:rPr>
        <w:t>Greicius</w:t>
      </w:r>
      <w:proofErr w:type="spellEnd"/>
      <w:r w:rsidRPr="00E56600">
        <w:rPr>
          <w:rFonts w:ascii="Times New Roman" w:hAnsi="Times New Roman" w:cs="Times New Roman"/>
        </w:rPr>
        <w:t xml:space="preserve"> MD, Flores BH, Menon V, Glover GH, </w:t>
      </w:r>
      <w:proofErr w:type="spellStart"/>
      <w:r w:rsidRPr="00E56600">
        <w:rPr>
          <w:rFonts w:ascii="Times New Roman" w:hAnsi="Times New Roman" w:cs="Times New Roman"/>
        </w:rPr>
        <w:t>Solvason</w:t>
      </w:r>
      <w:proofErr w:type="spellEnd"/>
      <w:r w:rsidRPr="00E56600">
        <w:rPr>
          <w:rFonts w:ascii="Times New Roman" w:hAnsi="Times New Roman" w:cs="Times New Roman"/>
        </w:rPr>
        <w:t xml:space="preserve"> HB, Kenna H et al. Resting</w:t>
      </w:r>
      <w:r w:rsidR="00135AF8" w:rsidRPr="00E56600">
        <w:rPr>
          <w:rFonts w:ascii="Times New Roman" w:hAnsi="Times New Roman" w:cs="Times New Roman"/>
        </w:rPr>
        <w:t>-</w:t>
      </w:r>
      <w:r w:rsidRPr="00E56600">
        <w:rPr>
          <w:rFonts w:ascii="Times New Roman" w:hAnsi="Times New Roman" w:cs="Times New Roman"/>
        </w:rPr>
        <w:t xml:space="preserve">state functional connectivity in major depression abnormally increased contributions from </w:t>
      </w:r>
      <w:proofErr w:type="spellStart"/>
      <w:r w:rsidRPr="00E56600">
        <w:rPr>
          <w:rFonts w:ascii="Times New Roman" w:hAnsi="Times New Roman" w:cs="Times New Roman"/>
        </w:rPr>
        <w:t>subgenual</w:t>
      </w:r>
      <w:proofErr w:type="spellEnd"/>
      <w:r w:rsidRPr="00E56600">
        <w:rPr>
          <w:rFonts w:ascii="Times New Roman" w:hAnsi="Times New Roman" w:cs="Times New Roman"/>
        </w:rPr>
        <w:t xml:space="preserve"> cingulate cortex and thalamus. </w:t>
      </w:r>
      <w:proofErr w:type="spellStart"/>
      <w:r w:rsidRPr="00E56600">
        <w:rPr>
          <w:rFonts w:ascii="Times New Roman" w:hAnsi="Times New Roman" w:cs="Times New Roman"/>
          <w:i/>
        </w:rPr>
        <w:t>Biol</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Psychiat</w:t>
      </w:r>
      <w:proofErr w:type="spellEnd"/>
      <w:r w:rsidRPr="00E56600">
        <w:rPr>
          <w:rFonts w:ascii="Times New Roman" w:hAnsi="Times New Roman" w:cs="Times New Roman"/>
        </w:rPr>
        <w:t xml:space="preserve"> 2007; </w:t>
      </w:r>
      <w:r w:rsidRPr="00E56600">
        <w:rPr>
          <w:rFonts w:ascii="Times New Roman" w:hAnsi="Times New Roman" w:cs="Times New Roman"/>
          <w:b/>
        </w:rPr>
        <w:t>62</w:t>
      </w:r>
      <w:r w:rsidRPr="00E56600">
        <w:rPr>
          <w:rFonts w:ascii="Times New Roman" w:hAnsi="Times New Roman" w:cs="Times New Roman"/>
        </w:rPr>
        <w:t>: 429</w:t>
      </w:r>
      <w:r w:rsidR="00026328" w:rsidRPr="00E56600">
        <w:rPr>
          <w:rFonts w:ascii="Times New Roman" w:hAnsi="Times New Roman" w:cs="Times New Roman"/>
        </w:rPr>
        <w:t>–</w:t>
      </w:r>
      <w:r w:rsidRPr="00E56600">
        <w:rPr>
          <w:rFonts w:ascii="Times New Roman" w:hAnsi="Times New Roman" w:cs="Times New Roman"/>
        </w:rPr>
        <w:t>37.</w:t>
      </w:r>
    </w:p>
    <w:p w14:paraId="3D0F0F03" w14:textId="77777777" w:rsidR="002579CB" w:rsidRPr="00E56600" w:rsidRDefault="002579CB" w:rsidP="002579CB">
      <w:pPr>
        <w:ind w:left="850" w:hangingChars="405" w:hanging="850"/>
        <w:rPr>
          <w:rFonts w:ascii="Times New Roman" w:hAnsi="Times New Roman" w:cs="Times New Roman"/>
        </w:rPr>
      </w:pPr>
      <w:proofErr w:type="gramStart"/>
      <w:r w:rsidRPr="00E56600">
        <w:rPr>
          <w:rFonts w:ascii="Times New Roman" w:hAnsi="Times New Roman" w:cs="Times New Roman"/>
        </w:rPr>
        <w:t xml:space="preserve">Hamilton JP, </w:t>
      </w:r>
      <w:proofErr w:type="spellStart"/>
      <w:r w:rsidRPr="00E56600">
        <w:rPr>
          <w:rFonts w:ascii="Times New Roman" w:hAnsi="Times New Roman" w:cs="Times New Roman"/>
        </w:rPr>
        <w:t>Etkin</w:t>
      </w:r>
      <w:proofErr w:type="spellEnd"/>
      <w:r w:rsidRPr="00E56600">
        <w:rPr>
          <w:rFonts w:ascii="Times New Roman" w:hAnsi="Times New Roman" w:cs="Times New Roman"/>
        </w:rPr>
        <w:t xml:space="preserve"> A, Furman DJ, Lemus MG, Johnson RF, </w:t>
      </w:r>
      <w:proofErr w:type="spellStart"/>
      <w:r w:rsidRPr="00E56600">
        <w:rPr>
          <w:rFonts w:ascii="Times New Roman" w:hAnsi="Times New Roman" w:cs="Times New Roman"/>
        </w:rPr>
        <w:t>Gotlib</w:t>
      </w:r>
      <w:proofErr w:type="spellEnd"/>
      <w:r w:rsidRPr="00E56600">
        <w:rPr>
          <w:rFonts w:ascii="Times New Roman" w:hAnsi="Times New Roman" w:cs="Times New Roman"/>
        </w:rPr>
        <w:t xml:space="preserve"> IH.</w:t>
      </w:r>
      <w:proofErr w:type="gramEnd"/>
      <w:r w:rsidRPr="00E56600">
        <w:rPr>
          <w:rFonts w:ascii="Times New Roman" w:hAnsi="Times New Roman" w:cs="Times New Roman"/>
        </w:rPr>
        <w:t xml:space="preserve"> Functional neuroimaging of major depressive disorder: a meta</w:t>
      </w:r>
      <w:r w:rsidR="00026328" w:rsidRPr="00E56600">
        <w:rPr>
          <w:rFonts w:ascii="Times New Roman" w:hAnsi="Times New Roman" w:cs="Times New Roman"/>
        </w:rPr>
        <w:t>–</w:t>
      </w:r>
      <w:r w:rsidRPr="00E56600">
        <w:rPr>
          <w:rFonts w:ascii="Times New Roman" w:hAnsi="Times New Roman" w:cs="Times New Roman"/>
        </w:rPr>
        <w:t xml:space="preserve">analysis and new integration of baseline activation and neural response data. </w:t>
      </w:r>
      <w:r w:rsidRPr="00E56600">
        <w:rPr>
          <w:rFonts w:ascii="Times New Roman" w:hAnsi="Times New Roman" w:cs="Times New Roman"/>
          <w:i/>
        </w:rPr>
        <w:t xml:space="preserve">Am J </w:t>
      </w:r>
      <w:proofErr w:type="spellStart"/>
      <w:r w:rsidRPr="00E56600">
        <w:rPr>
          <w:rFonts w:ascii="Times New Roman" w:hAnsi="Times New Roman" w:cs="Times New Roman"/>
          <w:i/>
        </w:rPr>
        <w:t>Psychiat</w:t>
      </w:r>
      <w:proofErr w:type="spellEnd"/>
      <w:r w:rsidRPr="00E56600">
        <w:rPr>
          <w:rFonts w:ascii="Times New Roman" w:hAnsi="Times New Roman" w:cs="Times New Roman"/>
        </w:rPr>
        <w:t xml:space="preserve"> 2012; </w:t>
      </w:r>
      <w:r w:rsidRPr="00E56600">
        <w:rPr>
          <w:rFonts w:ascii="Times New Roman" w:hAnsi="Times New Roman" w:cs="Times New Roman"/>
          <w:b/>
        </w:rPr>
        <w:t>169</w:t>
      </w:r>
      <w:r w:rsidRPr="00E56600">
        <w:rPr>
          <w:rFonts w:ascii="Times New Roman" w:hAnsi="Times New Roman" w:cs="Times New Roman"/>
        </w:rPr>
        <w:t>: 693</w:t>
      </w:r>
      <w:r w:rsidR="00135AF8" w:rsidRPr="00E56600">
        <w:rPr>
          <w:rFonts w:ascii="Times New Roman" w:hAnsi="Times New Roman" w:cs="Times New Roman"/>
        </w:rPr>
        <w:t>–</w:t>
      </w:r>
      <w:proofErr w:type="gramStart"/>
      <w:r w:rsidRPr="00E56600">
        <w:rPr>
          <w:rFonts w:ascii="Times New Roman" w:hAnsi="Times New Roman" w:cs="Times New Roman"/>
        </w:rPr>
        <w:t>703.</w:t>
      </w:r>
      <w:proofErr w:type="gramEnd"/>
    </w:p>
    <w:p w14:paraId="05BFCA6C" w14:textId="77777777" w:rsidR="00DF1489" w:rsidRPr="00E56600" w:rsidRDefault="00DF1489" w:rsidP="00DF1489">
      <w:pPr>
        <w:ind w:left="850" w:hangingChars="405" w:hanging="850"/>
        <w:rPr>
          <w:rFonts w:ascii="Times New Roman" w:hAnsi="Times New Roman" w:cs="Times New Roman"/>
        </w:rPr>
      </w:pPr>
      <w:r w:rsidRPr="00E56600">
        <w:rPr>
          <w:rFonts w:ascii="Times New Roman" w:hAnsi="Times New Roman" w:cs="Times New Roman"/>
        </w:rPr>
        <w:t xml:space="preserve">Price JL, </w:t>
      </w:r>
      <w:proofErr w:type="spellStart"/>
      <w:r w:rsidRPr="00E56600">
        <w:rPr>
          <w:rFonts w:ascii="Times New Roman" w:hAnsi="Times New Roman" w:cs="Times New Roman"/>
        </w:rPr>
        <w:t>Drevets</w:t>
      </w:r>
      <w:proofErr w:type="spellEnd"/>
      <w:r w:rsidRPr="00E56600">
        <w:rPr>
          <w:rFonts w:ascii="Times New Roman" w:hAnsi="Times New Roman" w:cs="Times New Roman"/>
        </w:rPr>
        <w:t xml:space="preserve"> WC. </w:t>
      </w:r>
      <w:proofErr w:type="gramStart"/>
      <w:r w:rsidRPr="00E56600">
        <w:rPr>
          <w:rFonts w:ascii="Times New Roman" w:hAnsi="Times New Roman" w:cs="Times New Roman"/>
        </w:rPr>
        <w:t>Neural circuits underlying the pathophysiology of mood disorders.</w:t>
      </w:r>
      <w:proofErr w:type="gramEnd"/>
      <w:r w:rsidRPr="00E56600">
        <w:rPr>
          <w:rFonts w:ascii="Times New Roman" w:hAnsi="Times New Roman" w:cs="Times New Roman"/>
        </w:rPr>
        <w:t xml:space="preserve"> </w:t>
      </w:r>
      <w:r w:rsidRPr="00E56600">
        <w:rPr>
          <w:rFonts w:ascii="Times New Roman" w:hAnsi="Times New Roman" w:cs="Times New Roman"/>
          <w:i/>
        </w:rPr>
        <w:t xml:space="preserve">Trends </w:t>
      </w:r>
      <w:proofErr w:type="spellStart"/>
      <w:r w:rsidRPr="00E56600">
        <w:rPr>
          <w:rFonts w:ascii="Times New Roman" w:hAnsi="Times New Roman" w:cs="Times New Roman"/>
          <w:i/>
        </w:rPr>
        <w:t>Cogn</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rPr>
        <w:t xml:space="preserve"> 2012; </w:t>
      </w:r>
      <w:r w:rsidRPr="00E56600">
        <w:rPr>
          <w:rFonts w:ascii="Times New Roman" w:hAnsi="Times New Roman" w:cs="Times New Roman"/>
          <w:b/>
        </w:rPr>
        <w:t>16</w:t>
      </w:r>
      <w:r w:rsidRPr="00E56600">
        <w:rPr>
          <w:rFonts w:ascii="Times New Roman" w:hAnsi="Times New Roman" w:cs="Times New Roman"/>
        </w:rPr>
        <w:t>: 61</w:t>
      </w:r>
      <w:r w:rsidR="00135AF8" w:rsidRPr="00E56600">
        <w:rPr>
          <w:rFonts w:ascii="Times New Roman" w:hAnsi="Times New Roman" w:cs="Times New Roman"/>
        </w:rPr>
        <w:t>–</w:t>
      </w:r>
      <w:r w:rsidRPr="00E56600">
        <w:rPr>
          <w:rFonts w:ascii="Times New Roman" w:hAnsi="Times New Roman" w:cs="Times New Roman"/>
        </w:rPr>
        <w:t>71.</w:t>
      </w:r>
    </w:p>
    <w:p w14:paraId="29C54D07" w14:textId="77777777" w:rsidR="00DF1489" w:rsidRPr="00E56600" w:rsidRDefault="00DF1489" w:rsidP="00DF1489">
      <w:pPr>
        <w:ind w:left="850" w:hangingChars="405" w:hanging="850"/>
        <w:rPr>
          <w:rFonts w:ascii="Times New Roman" w:hAnsi="Times New Roman" w:cs="Times New Roman"/>
        </w:rPr>
      </w:pPr>
      <w:proofErr w:type="spellStart"/>
      <w:r w:rsidRPr="00E56600">
        <w:rPr>
          <w:rFonts w:ascii="Times New Roman" w:hAnsi="Times New Roman" w:cs="Times New Roman"/>
        </w:rPr>
        <w:t>Strakowski</w:t>
      </w:r>
      <w:proofErr w:type="spellEnd"/>
      <w:r w:rsidRPr="00E56600">
        <w:rPr>
          <w:rFonts w:ascii="Times New Roman" w:hAnsi="Times New Roman" w:cs="Times New Roman"/>
        </w:rPr>
        <w:t xml:space="preserve"> SM, Adler CM, </w:t>
      </w:r>
      <w:proofErr w:type="spellStart"/>
      <w:r w:rsidRPr="00E56600">
        <w:rPr>
          <w:rFonts w:ascii="Times New Roman" w:hAnsi="Times New Roman" w:cs="Times New Roman"/>
        </w:rPr>
        <w:t>DelBello</w:t>
      </w:r>
      <w:proofErr w:type="spellEnd"/>
      <w:r w:rsidRPr="00E56600">
        <w:rPr>
          <w:rFonts w:ascii="Times New Roman" w:hAnsi="Times New Roman" w:cs="Times New Roman"/>
        </w:rPr>
        <w:t xml:space="preserve"> MP. Is depression simply a nonspecific response to brain injury?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Psychiatry Rep</w:t>
      </w:r>
      <w:r w:rsidRPr="00E56600">
        <w:rPr>
          <w:rFonts w:ascii="Times New Roman" w:hAnsi="Times New Roman" w:cs="Times New Roman"/>
        </w:rPr>
        <w:t xml:space="preserve"> 2013; </w:t>
      </w:r>
      <w:r w:rsidRPr="00E56600">
        <w:rPr>
          <w:rFonts w:ascii="Times New Roman" w:hAnsi="Times New Roman" w:cs="Times New Roman"/>
          <w:b/>
        </w:rPr>
        <w:t>15</w:t>
      </w:r>
      <w:r w:rsidRPr="00E56600">
        <w:rPr>
          <w:rFonts w:ascii="Times New Roman" w:hAnsi="Times New Roman" w:cs="Times New Roman"/>
        </w:rPr>
        <w:t>: 1</w:t>
      </w:r>
      <w:r w:rsidR="00135AF8" w:rsidRPr="00E56600">
        <w:rPr>
          <w:rFonts w:ascii="Times New Roman" w:hAnsi="Times New Roman" w:cs="Times New Roman"/>
        </w:rPr>
        <w:t>–</w:t>
      </w:r>
      <w:r w:rsidRPr="00E56600">
        <w:rPr>
          <w:rFonts w:ascii="Times New Roman" w:hAnsi="Times New Roman" w:cs="Times New Roman"/>
        </w:rPr>
        <w:t>9.</w:t>
      </w:r>
    </w:p>
    <w:p w14:paraId="1128DD70" w14:textId="77777777" w:rsidR="00EF6729" w:rsidRPr="00E56600" w:rsidRDefault="00BA1DA5" w:rsidP="006101E0">
      <w:pPr>
        <w:ind w:left="850" w:hangingChars="405" w:hanging="850"/>
        <w:rPr>
          <w:rFonts w:ascii="Times New Roman" w:hAnsi="Times New Roman" w:cs="Times New Roman"/>
        </w:rPr>
      </w:pPr>
      <w:proofErr w:type="spellStart"/>
      <w:r w:rsidRPr="00E56600">
        <w:rPr>
          <w:rFonts w:ascii="Times New Roman" w:hAnsi="Times New Roman" w:cs="Times New Roman"/>
        </w:rPr>
        <w:t>Tadayonnejad</w:t>
      </w:r>
      <w:proofErr w:type="spellEnd"/>
      <w:r w:rsidRPr="00E56600">
        <w:rPr>
          <w:rFonts w:ascii="Times New Roman" w:hAnsi="Times New Roman" w:cs="Times New Roman"/>
        </w:rPr>
        <w:t xml:space="preserve"> R, Yang S, Kumar A, </w:t>
      </w:r>
      <w:proofErr w:type="spellStart"/>
      <w:r w:rsidRPr="00E56600">
        <w:rPr>
          <w:rFonts w:ascii="Times New Roman" w:hAnsi="Times New Roman" w:cs="Times New Roman"/>
        </w:rPr>
        <w:t>Ajilore</w:t>
      </w:r>
      <w:proofErr w:type="spellEnd"/>
      <w:r w:rsidRPr="00E56600">
        <w:rPr>
          <w:rFonts w:ascii="Times New Roman" w:hAnsi="Times New Roman" w:cs="Times New Roman"/>
        </w:rPr>
        <w:t xml:space="preserve"> O. Clinical, </w:t>
      </w:r>
      <w:proofErr w:type="gramStart"/>
      <w:r w:rsidRPr="00E56600">
        <w:rPr>
          <w:rFonts w:ascii="Times New Roman" w:hAnsi="Times New Roman" w:cs="Times New Roman"/>
        </w:rPr>
        <w:t>cognitive,</w:t>
      </w:r>
      <w:proofErr w:type="gramEnd"/>
      <w:r w:rsidRPr="00E56600">
        <w:rPr>
          <w:rFonts w:ascii="Times New Roman" w:hAnsi="Times New Roman" w:cs="Times New Roman"/>
        </w:rPr>
        <w:t xml:space="preserve"> and functional connectivity correlations of resting</w:t>
      </w:r>
      <w:r w:rsidR="00026328" w:rsidRPr="00E56600">
        <w:rPr>
          <w:rFonts w:ascii="Times New Roman" w:hAnsi="Times New Roman" w:cs="Times New Roman"/>
        </w:rPr>
        <w:t>–</w:t>
      </w:r>
      <w:r w:rsidRPr="00E56600">
        <w:rPr>
          <w:rFonts w:ascii="Times New Roman" w:hAnsi="Times New Roman" w:cs="Times New Roman"/>
        </w:rPr>
        <w:t xml:space="preserve">state intrinsic brain activity alterations in </w:t>
      </w:r>
      <w:proofErr w:type="spellStart"/>
      <w:r w:rsidRPr="00E56600">
        <w:rPr>
          <w:rFonts w:ascii="Times New Roman" w:hAnsi="Times New Roman" w:cs="Times New Roman"/>
        </w:rPr>
        <w:t>unmedicated</w:t>
      </w:r>
      <w:proofErr w:type="spellEnd"/>
      <w:r w:rsidRPr="00E56600">
        <w:rPr>
          <w:rFonts w:ascii="Times New Roman" w:hAnsi="Times New Roman" w:cs="Times New Roman"/>
        </w:rPr>
        <w:t xml:space="preserve"> depression. </w:t>
      </w:r>
      <w:r w:rsidRPr="00E56600">
        <w:rPr>
          <w:rFonts w:ascii="Times New Roman" w:hAnsi="Times New Roman" w:cs="Times New Roman"/>
          <w:i/>
        </w:rPr>
        <w:t>J Affect Disorders</w:t>
      </w:r>
      <w:r w:rsidRPr="00E56600">
        <w:rPr>
          <w:rFonts w:ascii="Times New Roman" w:hAnsi="Times New Roman" w:cs="Times New Roman"/>
        </w:rPr>
        <w:t xml:space="preserve"> 2015; </w:t>
      </w:r>
      <w:r w:rsidRPr="00E56600">
        <w:rPr>
          <w:rFonts w:ascii="Times New Roman" w:hAnsi="Times New Roman" w:cs="Times New Roman"/>
          <w:b/>
        </w:rPr>
        <w:t>172</w:t>
      </w:r>
      <w:r w:rsidRPr="00E56600">
        <w:rPr>
          <w:rFonts w:ascii="Times New Roman" w:hAnsi="Times New Roman" w:cs="Times New Roman"/>
        </w:rPr>
        <w:t>: 241</w:t>
      </w:r>
      <w:r w:rsidR="00135AF8" w:rsidRPr="00E56600">
        <w:rPr>
          <w:rFonts w:ascii="Times New Roman" w:hAnsi="Times New Roman" w:cs="Times New Roman"/>
        </w:rPr>
        <w:t>–</w:t>
      </w:r>
      <w:r w:rsidRPr="00E56600">
        <w:rPr>
          <w:rFonts w:ascii="Times New Roman" w:hAnsi="Times New Roman" w:cs="Times New Roman"/>
        </w:rPr>
        <w:t>50.</w:t>
      </w:r>
    </w:p>
    <w:p w14:paraId="67C3C7A2" w14:textId="77777777" w:rsidR="0007204B" w:rsidRPr="00E56600" w:rsidRDefault="0007204B" w:rsidP="002B3F60">
      <w:pPr>
        <w:rPr>
          <w:rFonts w:ascii="Times New Roman" w:hAnsi="Times New Roman" w:cs="Times New Roman"/>
        </w:rPr>
      </w:pPr>
    </w:p>
    <w:p w14:paraId="5CCE89A9" w14:textId="77777777" w:rsidR="009E3D11" w:rsidRPr="00E56600" w:rsidRDefault="009E3D11" w:rsidP="002B3F60">
      <w:pPr>
        <w:rPr>
          <w:rFonts w:ascii="Times New Roman" w:hAnsi="Times New Roman" w:cs="Times New Roman"/>
          <w:u w:val="single"/>
        </w:rPr>
      </w:pPr>
      <w:r w:rsidRPr="00E56600">
        <w:rPr>
          <w:rFonts w:ascii="Times New Roman" w:hAnsi="Times New Roman" w:cs="Times New Roman"/>
          <w:u w:val="single"/>
        </w:rPr>
        <w:lastRenderedPageBreak/>
        <w:t>Comment#2</w:t>
      </w:r>
    </w:p>
    <w:p w14:paraId="7A84033D" w14:textId="77777777" w:rsidR="002B3F60" w:rsidRPr="004755FF" w:rsidRDefault="002B3F60" w:rsidP="002B3F60">
      <w:pPr>
        <w:rPr>
          <w:rFonts w:ascii="Times New Roman" w:hAnsi="Times New Roman" w:cs="Times New Roman"/>
          <w:i/>
        </w:rPr>
      </w:pPr>
      <w:proofErr w:type="gramStart"/>
      <w:r w:rsidRPr="004755FF">
        <w:rPr>
          <w:rFonts w:ascii="Times New Roman" w:hAnsi="Times New Roman" w:cs="Times New Roman"/>
          <w:i/>
        </w:rPr>
        <w:t>2.The</w:t>
      </w:r>
      <w:proofErr w:type="gramEnd"/>
      <w:r w:rsidRPr="004755FF">
        <w:rPr>
          <w:rFonts w:ascii="Times New Roman" w:hAnsi="Times New Roman" w:cs="Times New Roman"/>
          <w:i/>
        </w:rPr>
        <w:t xml:space="preserve"> results show that in the right thalamus, mean </w:t>
      </w:r>
      <w:proofErr w:type="spellStart"/>
      <w:r w:rsidRPr="004755FF">
        <w:rPr>
          <w:rFonts w:ascii="Times New Roman" w:hAnsi="Times New Roman" w:cs="Times New Roman"/>
          <w:i/>
        </w:rPr>
        <w:t>fALFF</w:t>
      </w:r>
      <w:proofErr w:type="spellEnd"/>
      <w:r w:rsidRPr="004755FF">
        <w:rPr>
          <w:rFonts w:ascii="Times New Roman" w:hAnsi="Times New Roman" w:cs="Times New Roman"/>
          <w:i/>
        </w:rPr>
        <w:t xml:space="preserve"> values and percent change in HRSD17 scores were negatively correlated (r = </w:t>
      </w:r>
      <w:r w:rsidR="00135AF8" w:rsidRPr="004755FF">
        <w:rPr>
          <w:rFonts w:ascii="Times New Roman" w:hAnsi="Times New Roman" w:cs="Times New Roman"/>
          <w:i/>
        </w:rPr>
        <w:t>−</w:t>
      </w:r>
      <w:r w:rsidRPr="004755FF">
        <w:rPr>
          <w:rFonts w:ascii="Times New Roman" w:hAnsi="Times New Roman" w:cs="Times New Roman"/>
          <w:i/>
        </w:rPr>
        <w:t>0.52, P = 0.39; Figure 2) in patients with non</w:t>
      </w:r>
      <w:r w:rsidR="00135AF8" w:rsidRPr="004755FF">
        <w:rPr>
          <w:rFonts w:ascii="Times New Roman" w:hAnsi="Times New Roman" w:cs="Times New Roman"/>
          <w:i/>
        </w:rPr>
        <w:t>-</w:t>
      </w:r>
      <w:r w:rsidRPr="004755FF">
        <w:rPr>
          <w:rFonts w:ascii="Times New Roman" w:hAnsi="Times New Roman" w:cs="Times New Roman"/>
          <w:i/>
        </w:rPr>
        <w:t xml:space="preserve">TRD. The correlation coefficient, r, is small for a small sample size. In statistics, we could conclude that the correlation has statistically significance if P &lt; 0.05. However, the P value in the results is greater than 0.05. The authored should propose more data to prove the negative correlation between mean </w:t>
      </w:r>
      <w:proofErr w:type="spellStart"/>
      <w:r w:rsidRPr="004755FF">
        <w:rPr>
          <w:rFonts w:ascii="Times New Roman" w:hAnsi="Times New Roman" w:cs="Times New Roman"/>
          <w:i/>
        </w:rPr>
        <w:t>fALFF</w:t>
      </w:r>
      <w:proofErr w:type="spellEnd"/>
      <w:r w:rsidRPr="004755FF">
        <w:rPr>
          <w:rFonts w:ascii="Times New Roman" w:hAnsi="Times New Roman" w:cs="Times New Roman"/>
          <w:i/>
        </w:rPr>
        <w:t xml:space="preserve"> values and percent change in HRSD17 scores in the right thalamus.</w:t>
      </w:r>
    </w:p>
    <w:p w14:paraId="5667A1DF" w14:textId="77777777" w:rsidR="00C23C98" w:rsidRDefault="00C23C98" w:rsidP="002B3F60">
      <w:pPr>
        <w:rPr>
          <w:rFonts w:ascii="Times New Roman" w:hAnsi="Times New Roman" w:cs="Times New Roman"/>
        </w:rPr>
      </w:pPr>
    </w:p>
    <w:p w14:paraId="2077EF3E" w14:textId="2B0A6A28" w:rsidR="00CD05C7" w:rsidRPr="00E56600" w:rsidRDefault="00002C19" w:rsidP="002B3F60">
      <w:pPr>
        <w:rPr>
          <w:rFonts w:ascii="Times New Roman" w:hAnsi="Times New Roman" w:cs="Times New Roman"/>
        </w:rPr>
      </w:pPr>
      <w:r w:rsidRPr="00E56600">
        <w:rPr>
          <w:rFonts w:ascii="Times New Roman" w:hAnsi="Times New Roman" w:cs="Times New Roman"/>
        </w:rPr>
        <w:t>We appreciate</w:t>
      </w:r>
      <w:r w:rsidR="009E3D11" w:rsidRPr="00E56600">
        <w:rPr>
          <w:rFonts w:ascii="Times New Roman" w:hAnsi="Times New Roman" w:cs="Times New Roman"/>
        </w:rPr>
        <w:t xml:space="preserve"> yo</w:t>
      </w:r>
      <w:r w:rsidR="00C23C98">
        <w:rPr>
          <w:rFonts w:ascii="Times New Roman" w:hAnsi="Times New Roman" w:cs="Times New Roman"/>
        </w:rPr>
        <w:t>u</w:t>
      </w:r>
      <w:r w:rsidR="009E3D11" w:rsidRPr="00E56600">
        <w:rPr>
          <w:rFonts w:ascii="Times New Roman" w:hAnsi="Times New Roman" w:cs="Times New Roman"/>
        </w:rPr>
        <w:t xml:space="preserve"> pointing out</w:t>
      </w:r>
      <w:r w:rsidR="00C23C98">
        <w:rPr>
          <w:rFonts w:ascii="Times New Roman" w:hAnsi="Times New Roman" w:cs="Times New Roman"/>
        </w:rPr>
        <w:t xml:space="preserve"> this issue</w:t>
      </w:r>
      <w:r w:rsidR="009E3D11" w:rsidRPr="00E56600">
        <w:rPr>
          <w:rFonts w:ascii="Times New Roman" w:hAnsi="Times New Roman" w:cs="Times New Roman"/>
        </w:rPr>
        <w:t xml:space="preserve">. </w:t>
      </w:r>
      <w:r w:rsidR="00C23C98">
        <w:rPr>
          <w:rFonts w:ascii="Times New Roman" w:hAnsi="Times New Roman" w:cs="Times New Roman"/>
        </w:rPr>
        <w:t xml:space="preserve">The </w:t>
      </w:r>
      <w:r w:rsidR="00760523" w:rsidRPr="00E56600">
        <w:rPr>
          <w:rFonts w:ascii="Times New Roman" w:hAnsi="Times New Roman" w:cs="Times New Roman"/>
          <w:i/>
        </w:rPr>
        <w:t>P</w:t>
      </w:r>
      <w:r w:rsidR="00135AF8" w:rsidRPr="00E56600">
        <w:rPr>
          <w:rFonts w:ascii="Times New Roman" w:hAnsi="Times New Roman" w:cs="Times New Roman"/>
        </w:rPr>
        <w:t>-</w:t>
      </w:r>
      <w:r w:rsidR="00760523" w:rsidRPr="00E56600">
        <w:rPr>
          <w:rFonts w:ascii="Times New Roman" w:hAnsi="Times New Roman" w:cs="Times New Roman"/>
        </w:rPr>
        <w:t xml:space="preserve">value </w:t>
      </w:r>
      <w:r w:rsidR="00C23C98">
        <w:rPr>
          <w:rFonts w:ascii="Times New Roman" w:hAnsi="Times New Roman" w:cs="Times New Roman"/>
        </w:rPr>
        <w:t>listed</w:t>
      </w:r>
      <w:r w:rsidR="00C23C98" w:rsidRPr="00E56600">
        <w:rPr>
          <w:rFonts w:ascii="Times New Roman" w:hAnsi="Times New Roman" w:cs="Times New Roman"/>
        </w:rPr>
        <w:t xml:space="preserve"> </w:t>
      </w:r>
      <w:r w:rsidR="00760523" w:rsidRPr="00E56600">
        <w:rPr>
          <w:rFonts w:ascii="Times New Roman" w:hAnsi="Times New Roman" w:cs="Times New Roman"/>
        </w:rPr>
        <w:t>in the original manuscript was incorrect.</w:t>
      </w:r>
      <w:r w:rsidR="005C78F9" w:rsidRPr="00E56600">
        <w:rPr>
          <w:rFonts w:ascii="Times New Roman" w:hAnsi="Times New Roman" w:cs="Times New Roman"/>
        </w:rPr>
        <w:t xml:space="preserve"> </w:t>
      </w:r>
      <w:r w:rsidR="00CD05C7" w:rsidRPr="00E56600">
        <w:rPr>
          <w:rFonts w:ascii="Times New Roman" w:hAnsi="Times New Roman" w:cs="Times New Roman"/>
        </w:rPr>
        <w:t>As suggested by Reviewer</w:t>
      </w:r>
      <w:r w:rsidR="00C23C98">
        <w:rPr>
          <w:rFonts w:ascii="Times New Roman" w:hAnsi="Times New Roman" w:cs="Times New Roman"/>
        </w:rPr>
        <w:t xml:space="preserve"> </w:t>
      </w:r>
      <w:r w:rsidR="00CD05C7" w:rsidRPr="00E56600">
        <w:rPr>
          <w:rFonts w:ascii="Times New Roman" w:hAnsi="Times New Roman" w:cs="Times New Roman"/>
        </w:rPr>
        <w:t xml:space="preserve">#2, we </w:t>
      </w:r>
      <w:r w:rsidR="001E6854" w:rsidRPr="00E56600">
        <w:rPr>
          <w:rFonts w:ascii="Times New Roman" w:hAnsi="Times New Roman" w:cs="Times New Roman"/>
        </w:rPr>
        <w:t>re</w:t>
      </w:r>
      <w:r w:rsidR="00C23C98">
        <w:rPr>
          <w:rFonts w:ascii="Times New Roman" w:hAnsi="Times New Roman" w:cs="Times New Roman"/>
        </w:rPr>
        <w:t>peated</w:t>
      </w:r>
      <w:r w:rsidR="005C78F9" w:rsidRPr="00E56600">
        <w:rPr>
          <w:rFonts w:ascii="Times New Roman" w:hAnsi="Times New Roman" w:cs="Times New Roman"/>
        </w:rPr>
        <w:t xml:space="preserve"> </w:t>
      </w:r>
      <w:r w:rsidR="00CD05C7" w:rsidRPr="00E56600">
        <w:rPr>
          <w:rFonts w:ascii="Times New Roman" w:hAnsi="Times New Roman" w:cs="Times New Roman"/>
        </w:rPr>
        <w:t xml:space="preserve">the </w:t>
      </w:r>
      <w:r w:rsidR="001E6854" w:rsidRPr="00E56600">
        <w:rPr>
          <w:rFonts w:ascii="Times New Roman" w:hAnsi="Times New Roman" w:cs="Times New Roman"/>
        </w:rPr>
        <w:t>correlation analysis</w:t>
      </w:r>
      <w:r w:rsidR="00C23C98">
        <w:rPr>
          <w:rFonts w:ascii="Times New Roman" w:hAnsi="Times New Roman" w:cs="Times New Roman"/>
        </w:rPr>
        <w:t>, but with</w:t>
      </w:r>
      <w:r w:rsidR="001E6854" w:rsidRPr="00E56600">
        <w:rPr>
          <w:rFonts w:ascii="Times New Roman" w:hAnsi="Times New Roman" w:cs="Times New Roman"/>
        </w:rPr>
        <w:t xml:space="preserve"> clinical variables </w:t>
      </w:r>
      <w:r w:rsidR="00C23C98">
        <w:rPr>
          <w:rFonts w:ascii="Times New Roman" w:hAnsi="Times New Roman" w:cs="Times New Roman"/>
        </w:rPr>
        <w:t xml:space="preserve">used as </w:t>
      </w:r>
      <w:r w:rsidR="001E6854" w:rsidRPr="00E56600">
        <w:rPr>
          <w:rFonts w:ascii="Times New Roman" w:hAnsi="Times New Roman" w:cs="Times New Roman"/>
        </w:rPr>
        <w:t>covariate</w:t>
      </w:r>
      <w:r w:rsidR="00C23C98">
        <w:rPr>
          <w:rFonts w:ascii="Times New Roman" w:hAnsi="Times New Roman" w:cs="Times New Roman"/>
        </w:rPr>
        <w:t>s</w:t>
      </w:r>
      <w:r w:rsidR="001E6854" w:rsidRPr="00E56600">
        <w:rPr>
          <w:rFonts w:ascii="Times New Roman" w:hAnsi="Times New Roman" w:cs="Times New Roman"/>
        </w:rPr>
        <w:t xml:space="preserve">. We </w:t>
      </w:r>
      <w:r w:rsidR="00F40CC2">
        <w:rPr>
          <w:rFonts w:ascii="Times New Roman" w:hAnsi="Times New Roman" w:cs="Times New Roman"/>
        </w:rPr>
        <w:t xml:space="preserve">list </w:t>
      </w:r>
      <w:r w:rsidR="001E6854" w:rsidRPr="00E56600">
        <w:rPr>
          <w:rFonts w:ascii="Times New Roman" w:hAnsi="Times New Roman" w:cs="Times New Roman"/>
        </w:rPr>
        <w:t xml:space="preserve">the </w:t>
      </w:r>
      <w:r w:rsidR="001E6854" w:rsidRPr="00E56600">
        <w:rPr>
          <w:rFonts w:ascii="Times New Roman" w:hAnsi="Times New Roman" w:cs="Times New Roman"/>
          <w:i/>
        </w:rPr>
        <w:t>P</w:t>
      </w:r>
      <w:r w:rsidR="000759EA" w:rsidRPr="00E56600">
        <w:rPr>
          <w:rFonts w:ascii="Times New Roman" w:hAnsi="Times New Roman" w:cs="Times New Roman"/>
        </w:rPr>
        <w:t>-</w:t>
      </w:r>
      <w:r w:rsidR="001E6854" w:rsidRPr="00E56600">
        <w:rPr>
          <w:rFonts w:ascii="Times New Roman" w:hAnsi="Times New Roman" w:cs="Times New Roman"/>
        </w:rPr>
        <w:t>value</w:t>
      </w:r>
      <w:r w:rsidR="00F40CC2">
        <w:rPr>
          <w:rFonts w:ascii="Times New Roman" w:hAnsi="Times New Roman" w:cs="Times New Roman"/>
        </w:rPr>
        <w:t>s</w:t>
      </w:r>
      <w:r w:rsidR="001E6854" w:rsidRPr="00E56600">
        <w:rPr>
          <w:rFonts w:ascii="Times New Roman" w:hAnsi="Times New Roman" w:cs="Times New Roman"/>
        </w:rPr>
        <w:t xml:space="preserve"> </w:t>
      </w:r>
      <w:r w:rsidR="00F40CC2">
        <w:rPr>
          <w:rFonts w:ascii="Times New Roman" w:hAnsi="Times New Roman" w:cs="Times New Roman"/>
        </w:rPr>
        <w:t>for</w:t>
      </w:r>
      <w:r w:rsidR="001E6854" w:rsidRPr="00E56600">
        <w:rPr>
          <w:rFonts w:ascii="Times New Roman" w:hAnsi="Times New Roman" w:cs="Times New Roman"/>
        </w:rPr>
        <w:t xml:space="preserve"> the partial</w:t>
      </w:r>
      <w:r w:rsidR="000759EA" w:rsidRPr="00E56600">
        <w:rPr>
          <w:rFonts w:ascii="Times New Roman" w:hAnsi="Times New Roman" w:cs="Times New Roman"/>
        </w:rPr>
        <w:t>-</w:t>
      </w:r>
      <w:r w:rsidR="001E6854" w:rsidRPr="00E56600">
        <w:rPr>
          <w:rFonts w:ascii="Times New Roman" w:hAnsi="Times New Roman" w:cs="Times New Roman"/>
        </w:rPr>
        <w:t xml:space="preserve">correlation analysis </w:t>
      </w:r>
      <w:r w:rsidR="00F40CC2">
        <w:rPr>
          <w:rFonts w:ascii="Times New Roman" w:hAnsi="Times New Roman" w:cs="Times New Roman"/>
        </w:rPr>
        <w:t>regarding the</w:t>
      </w:r>
      <w:r w:rsidR="00F40CC2" w:rsidRPr="00E56600">
        <w:rPr>
          <w:rFonts w:ascii="Times New Roman" w:hAnsi="Times New Roman" w:cs="Times New Roman"/>
        </w:rPr>
        <w:t xml:space="preserve"> </w:t>
      </w:r>
      <w:r w:rsidR="001E6854" w:rsidRPr="00E56600">
        <w:rPr>
          <w:rFonts w:ascii="Times New Roman" w:hAnsi="Times New Roman" w:cs="Times New Roman"/>
        </w:rPr>
        <w:t>thalamus and another identified clusters as suggested by Reviewer</w:t>
      </w:r>
      <w:r w:rsidR="00F40CC2">
        <w:rPr>
          <w:rFonts w:ascii="Times New Roman" w:hAnsi="Times New Roman" w:cs="Times New Roman"/>
        </w:rPr>
        <w:t xml:space="preserve"> </w:t>
      </w:r>
      <w:r w:rsidR="001E6854" w:rsidRPr="00E56600">
        <w:rPr>
          <w:rFonts w:ascii="Times New Roman" w:hAnsi="Times New Roman" w:cs="Times New Roman"/>
        </w:rPr>
        <w:t>#2</w:t>
      </w:r>
      <w:r w:rsidR="00CD05C7" w:rsidRPr="00E56600">
        <w:rPr>
          <w:rFonts w:ascii="Times New Roman" w:hAnsi="Times New Roman" w:cs="Times New Roman"/>
        </w:rPr>
        <w:t xml:space="preserve"> (from line</w:t>
      </w:r>
      <w:r w:rsidR="00F40CC2">
        <w:rPr>
          <w:rFonts w:ascii="Times New Roman" w:hAnsi="Times New Roman" w:cs="Times New Roman"/>
        </w:rPr>
        <w:t>s</w:t>
      </w:r>
      <w:r w:rsidR="00CD05C7" w:rsidRPr="00E56600">
        <w:rPr>
          <w:rFonts w:ascii="Times New Roman" w:hAnsi="Times New Roman" w:cs="Times New Roman"/>
        </w:rPr>
        <w:t xml:space="preserve"> </w:t>
      </w:r>
      <w:r w:rsidR="000759EA" w:rsidRPr="00E56600">
        <w:rPr>
          <w:rFonts w:ascii="Times New Roman" w:hAnsi="Times New Roman" w:cs="Times New Roman"/>
        </w:rPr>
        <w:t>1</w:t>
      </w:r>
      <w:r w:rsidR="004C0098">
        <w:rPr>
          <w:rFonts w:ascii="Times New Roman" w:hAnsi="Times New Roman" w:cs="Times New Roman" w:hint="eastAsia"/>
        </w:rPr>
        <w:t>5</w:t>
      </w:r>
      <w:r w:rsidR="00F40CC2">
        <w:rPr>
          <w:rFonts w:ascii="Times New Roman" w:hAnsi="Times New Roman" w:cs="Times New Roman"/>
        </w:rPr>
        <w:t>–2</w:t>
      </w:r>
      <w:r w:rsidR="004C0098">
        <w:rPr>
          <w:rFonts w:ascii="Times New Roman" w:hAnsi="Times New Roman" w:cs="Times New Roman" w:hint="eastAsia"/>
        </w:rPr>
        <w:t>3</w:t>
      </w:r>
      <w:r w:rsidR="000C77C1" w:rsidRPr="00E56600">
        <w:rPr>
          <w:rFonts w:ascii="Times New Roman" w:hAnsi="Times New Roman" w:cs="Times New Roman"/>
        </w:rPr>
        <w:t xml:space="preserve"> of page 1</w:t>
      </w:r>
      <w:r w:rsidR="004C0098">
        <w:rPr>
          <w:rFonts w:ascii="Times New Roman" w:hAnsi="Times New Roman" w:cs="Times New Roman" w:hint="eastAsia"/>
        </w:rPr>
        <w:t>4</w:t>
      </w:r>
      <w:r w:rsidR="00CD05C7" w:rsidRPr="00E56600">
        <w:rPr>
          <w:rFonts w:ascii="Times New Roman" w:hAnsi="Times New Roman" w:cs="Times New Roman"/>
        </w:rPr>
        <w:t>).</w:t>
      </w:r>
    </w:p>
    <w:p w14:paraId="3421D4AC" w14:textId="77777777" w:rsidR="00FF172E" w:rsidRPr="00E56600" w:rsidRDefault="00FF172E" w:rsidP="001E6854">
      <w:pPr>
        <w:rPr>
          <w:rFonts w:ascii="Times New Roman" w:hAnsi="Times New Roman" w:cs="Times New Roman"/>
        </w:rPr>
      </w:pPr>
    </w:p>
    <w:p w14:paraId="10E89857" w14:textId="77777777" w:rsidR="006405AA" w:rsidRPr="00E56600" w:rsidRDefault="006405AA" w:rsidP="002B3F60">
      <w:pPr>
        <w:rPr>
          <w:rFonts w:ascii="Times New Roman" w:hAnsi="Times New Roman" w:cs="Times New Roman"/>
          <w:u w:val="single"/>
        </w:rPr>
      </w:pPr>
      <w:r w:rsidRPr="00E56600">
        <w:rPr>
          <w:rFonts w:ascii="Times New Roman" w:hAnsi="Times New Roman" w:cs="Times New Roman"/>
          <w:u w:val="single"/>
        </w:rPr>
        <w:t>Comment#3</w:t>
      </w:r>
    </w:p>
    <w:p w14:paraId="4628EA84" w14:textId="77777777" w:rsidR="002B3F60" w:rsidRPr="004755FF" w:rsidRDefault="002B3F60" w:rsidP="002B3F60">
      <w:pPr>
        <w:rPr>
          <w:rFonts w:ascii="Times New Roman" w:hAnsi="Times New Roman" w:cs="Times New Roman"/>
          <w:i/>
        </w:rPr>
      </w:pPr>
      <w:proofErr w:type="gramStart"/>
      <w:r w:rsidRPr="004755FF">
        <w:rPr>
          <w:rFonts w:ascii="Times New Roman" w:hAnsi="Times New Roman" w:cs="Times New Roman"/>
          <w:i/>
        </w:rPr>
        <w:t>3.The</w:t>
      </w:r>
      <w:proofErr w:type="gramEnd"/>
      <w:r w:rsidRPr="004755FF">
        <w:rPr>
          <w:rFonts w:ascii="Times New Roman" w:hAnsi="Times New Roman" w:cs="Times New Roman"/>
          <w:i/>
        </w:rPr>
        <w:t xml:space="preserve"> subjects' age has a wide range from 25 to 75 years old. Is the spontaneous neural activity in brain regions different among age levels?</w:t>
      </w:r>
    </w:p>
    <w:p w14:paraId="0E67E185" w14:textId="77777777" w:rsidR="00F40CC2" w:rsidRPr="00E56600" w:rsidRDefault="00F40CC2" w:rsidP="002B3F60">
      <w:pPr>
        <w:rPr>
          <w:rFonts w:ascii="Times New Roman" w:hAnsi="Times New Roman" w:cs="Times New Roman"/>
        </w:rPr>
      </w:pPr>
    </w:p>
    <w:p w14:paraId="2FD028C8" w14:textId="65571703" w:rsidR="00437FC9" w:rsidRDefault="003D1329" w:rsidP="002B3F60">
      <w:pPr>
        <w:rPr>
          <w:rFonts w:ascii="Times New Roman" w:hAnsi="Times New Roman" w:cs="Times New Roman"/>
        </w:rPr>
      </w:pPr>
      <w:r w:rsidRPr="00E56600">
        <w:rPr>
          <w:rFonts w:ascii="Times New Roman" w:hAnsi="Times New Roman" w:cs="Times New Roman"/>
        </w:rPr>
        <w:t xml:space="preserve">Thank you for </w:t>
      </w:r>
      <w:r w:rsidR="00F40CC2">
        <w:rPr>
          <w:rFonts w:ascii="Times New Roman" w:hAnsi="Times New Roman" w:cs="Times New Roman"/>
        </w:rPr>
        <w:t>this suggestion</w:t>
      </w:r>
      <w:r w:rsidRPr="00E56600">
        <w:rPr>
          <w:rFonts w:ascii="Times New Roman" w:hAnsi="Times New Roman" w:cs="Times New Roman"/>
        </w:rPr>
        <w:t>.</w:t>
      </w:r>
      <w:r w:rsidR="0096205A" w:rsidRPr="00E56600">
        <w:rPr>
          <w:rFonts w:ascii="Times New Roman" w:hAnsi="Times New Roman" w:cs="Times New Roman"/>
        </w:rPr>
        <w:t xml:space="preserve"> </w:t>
      </w:r>
      <w:r w:rsidR="00421288" w:rsidRPr="00E56600">
        <w:rPr>
          <w:rFonts w:ascii="Times New Roman" w:hAnsi="Times New Roman" w:cs="Times New Roman"/>
        </w:rPr>
        <w:t>Although actual range of age</w:t>
      </w:r>
      <w:r w:rsidR="00F40CC2">
        <w:rPr>
          <w:rFonts w:ascii="Times New Roman" w:hAnsi="Times New Roman" w:cs="Times New Roman"/>
        </w:rPr>
        <w:t>s</w:t>
      </w:r>
      <w:r w:rsidR="00421288" w:rsidRPr="00E56600">
        <w:rPr>
          <w:rFonts w:ascii="Times New Roman" w:hAnsi="Times New Roman" w:cs="Times New Roman"/>
        </w:rPr>
        <w:t xml:space="preserve"> in this study </w:t>
      </w:r>
      <w:r w:rsidR="00F40CC2">
        <w:rPr>
          <w:rFonts w:ascii="Times New Roman" w:hAnsi="Times New Roman" w:cs="Times New Roman"/>
        </w:rPr>
        <w:t>was</w:t>
      </w:r>
      <w:r w:rsidR="00421288" w:rsidRPr="00E56600">
        <w:rPr>
          <w:rFonts w:ascii="Times New Roman" w:hAnsi="Times New Roman" w:cs="Times New Roman"/>
        </w:rPr>
        <w:t xml:space="preserve"> 25</w:t>
      </w:r>
      <w:r w:rsidR="00135AF8" w:rsidRPr="00E56600">
        <w:rPr>
          <w:rFonts w:ascii="Times New Roman" w:hAnsi="Times New Roman" w:cs="Times New Roman"/>
        </w:rPr>
        <w:t>–</w:t>
      </w:r>
      <w:r w:rsidR="00421288" w:rsidRPr="00E56600">
        <w:rPr>
          <w:rFonts w:ascii="Times New Roman" w:hAnsi="Times New Roman" w:cs="Times New Roman"/>
        </w:rPr>
        <w:t>67</w:t>
      </w:r>
      <w:r w:rsidR="00F40CC2">
        <w:rPr>
          <w:rFonts w:ascii="Times New Roman" w:hAnsi="Times New Roman" w:cs="Times New Roman"/>
        </w:rPr>
        <w:t>,</w:t>
      </w:r>
      <w:r w:rsidR="00F72E9A" w:rsidRPr="00E56600">
        <w:rPr>
          <w:rFonts w:ascii="Times New Roman" w:hAnsi="Times New Roman" w:cs="Times New Roman"/>
        </w:rPr>
        <w:t xml:space="preserve"> and we conducted </w:t>
      </w:r>
      <w:r w:rsidR="00F40CC2">
        <w:rPr>
          <w:rFonts w:ascii="Times New Roman" w:hAnsi="Times New Roman" w:cs="Times New Roman"/>
        </w:rPr>
        <w:t xml:space="preserve">an </w:t>
      </w:r>
      <w:r w:rsidR="00F72E9A" w:rsidRPr="00E56600">
        <w:rPr>
          <w:rFonts w:ascii="Times New Roman" w:hAnsi="Times New Roman" w:cs="Times New Roman"/>
        </w:rPr>
        <w:t xml:space="preserve">ANOVA </w:t>
      </w:r>
      <w:r w:rsidR="00F40CC2">
        <w:rPr>
          <w:rFonts w:ascii="Times New Roman" w:hAnsi="Times New Roman" w:cs="Times New Roman"/>
        </w:rPr>
        <w:t xml:space="preserve">that </w:t>
      </w:r>
      <w:r w:rsidR="004755FF">
        <w:rPr>
          <w:rFonts w:ascii="Times New Roman" w:hAnsi="Times New Roman" w:cs="Times New Roman" w:hint="eastAsia"/>
        </w:rPr>
        <w:t>adjusted</w:t>
      </w:r>
      <w:r w:rsidR="00F40CC2" w:rsidRPr="00E56600">
        <w:rPr>
          <w:rFonts w:ascii="Times New Roman" w:hAnsi="Times New Roman" w:cs="Times New Roman"/>
        </w:rPr>
        <w:t xml:space="preserve"> </w:t>
      </w:r>
      <w:r w:rsidR="00F72E9A" w:rsidRPr="00E56600">
        <w:rPr>
          <w:rFonts w:ascii="Times New Roman" w:hAnsi="Times New Roman" w:cs="Times New Roman"/>
        </w:rPr>
        <w:t xml:space="preserve">the </w:t>
      </w:r>
      <w:r w:rsidR="00F40CC2">
        <w:rPr>
          <w:rFonts w:ascii="Times New Roman" w:hAnsi="Times New Roman" w:cs="Times New Roman"/>
        </w:rPr>
        <w:t xml:space="preserve">effect of </w:t>
      </w:r>
      <w:r w:rsidR="00F72E9A" w:rsidRPr="00E56600">
        <w:rPr>
          <w:rFonts w:ascii="Times New Roman" w:hAnsi="Times New Roman" w:cs="Times New Roman"/>
        </w:rPr>
        <w:t>age in the original manuscript</w:t>
      </w:r>
      <w:r w:rsidR="00421288" w:rsidRPr="00E56600">
        <w:rPr>
          <w:rFonts w:ascii="Times New Roman" w:hAnsi="Times New Roman" w:cs="Times New Roman"/>
        </w:rPr>
        <w:t xml:space="preserve">, we </w:t>
      </w:r>
      <w:r w:rsidR="00F40CC2">
        <w:rPr>
          <w:rFonts w:ascii="Times New Roman" w:hAnsi="Times New Roman" w:cs="Times New Roman"/>
        </w:rPr>
        <w:t>now provide</w:t>
      </w:r>
      <w:r w:rsidR="00421288" w:rsidRPr="00E56600">
        <w:rPr>
          <w:rFonts w:ascii="Times New Roman" w:hAnsi="Times New Roman" w:cs="Times New Roman"/>
        </w:rPr>
        <w:t xml:space="preserve"> further explanation </w:t>
      </w:r>
      <w:r w:rsidR="00F72E9A" w:rsidRPr="00E56600">
        <w:rPr>
          <w:rFonts w:ascii="Times New Roman" w:hAnsi="Times New Roman" w:cs="Times New Roman"/>
        </w:rPr>
        <w:t xml:space="preserve">of </w:t>
      </w:r>
      <w:r w:rsidR="00F40CC2">
        <w:rPr>
          <w:rFonts w:ascii="Times New Roman" w:hAnsi="Times New Roman" w:cs="Times New Roman"/>
        </w:rPr>
        <w:t xml:space="preserve">why we </w:t>
      </w:r>
      <w:proofErr w:type="spellStart"/>
      <w:r w:rsidR="00F40CC2">
        <w:rPr>
          <w:rFonts w:ascii="Times New Roman" w:hAnsi="Times New Roman" w:cs="Times New Roman"/>
        </w:rPr>
        <w:t>partialled</w:t>
      </w:r>
      <w:proofErr w:type="spellEnd"/>
      <w:r w:rsidR="00F40CC2">
        <w:rPr>
          <w:rFonts w:ascii="Times New Roman" w:hAnsi="Times New Roman" w:cs="Times New Roman"/>
        </w:rPr>
        <w:t xml:space="preserve"> </w:t>
      </w:r>
      <w:r w:rsidR="00421288" w:rsidRPr="00E56600">
        <w:rPr>
          <w:rFonts w:ascii="Times New Roman" w:hAnsi="Times New Roman" w:cs="Times New Roman"/>
        </w:rPr>
        <w:t xml:space="preserve">out the aging effect in the </w:t>
      </w:r>
      <w:r w:rsidR="00F40CC2" w:rsidRPr="00E56600">
        <w:rPr>
          <w:rFonts w:ascii="Times New Roman" w:hAnsi="Times New Roman" w:cs="Times New Roman"/>
        </w:rPr>
        <w:t>M</w:t>
      </w:r>
      <w:r w:rsidR="00F40CC2">
        <w:rPr>
          <w:rFonts w:ascii="Times New Roman" w:hAnsi="Times New Roman" w:cs="Times New Roman"/>
        </w:rPr>
        <w:t>ethod</w:t>
      </w:r>
      <w:r w:rsidR="00F40CC2" w:rsidRPr="00E56600">
        <w:rPr>
          <w:rFonts w:ascii="Times New Roman" w:hAnsi="Times New Roman" w:cs="Times New Roman"/>
        </w:rPr>
        <w:t xml:space="preserve"> </w:t>
      </w:r>
      <w:r w:rsidR="00421288" w:rsidRPr="00E56600">
        <w:rPr>
          <w:rFonts w:ascii="Times New Roman" w:hAnsi="Times New Roman" w:cs="Times New Roman"/>
        </w:rPr>
        <w:t>(</w:t>
      </w:r>
      <w:r w:rsidR="008B367D" w:rsidRPr="00E56600">
        <w:rPr>
          <w:rFonts w:ascii="Times New Roman" w:hAnsi="Times New Roman" w:cs="Times New Roman"/>
        </w:rPr>
        <w:t xml:space="preserve">page </w:t>
      </w:r>
      <w:r w:rsidR="006168D8" w:rsidRPr="00E56600">
        <w:rPr>
          <w:rFonts w:ascii="Times New Roman" w:hAnsi="Times New Roman" w:cs="Times New Roman"/>
        </w:rPr>
        <w:t>1</w:t>
      </w:r>
      <w:r w:rsidR="00AE1111">
        <w:rPr>
          <w:rFonts w:ascii="Times New Roman" w:hAnsi="Times New Roman" w:cs="Times New Roman" w:hint="eastAsia"/>
        </w:rPr>
        <w:t>2</w:t>
      </w:r>
      <w:r w:rsidR="008B367D" w:rsidRPr="00E56600">
        <w:rPr>
          <w:rFonts w:ascii="Times New Roman" w:hAnsi="Times New Roman" w:cs="Times New Roman"/>
        </w:rPr>
        <w:t>, line</w:t>
      </w:r>
      <w:r w:rsidR="006168D8" w:rsidRPr="00E56600">
        <w:rPr>
          <w:rFonts w:ascii="Times New Roman" w:hAnsi="Times New Roman" w:cs="Times New Roman"/>
        </w:rPr>
        <w:t>s</w:t>
      </w:r>
      <w:r w:rsidR="008B367D" w:rsidRPr="00E56600">
        <w:rPr>
          <w:rFonts w:ascii="Times New Roman" w:hAnsi="Times New Roman" w:cs="Times New Roman"/>
        </w:rPr>
        <w:t xml:space="preserve"> </w:t>
      </w:r>
      <w:r w:rsidR="00AE1111">
        <w:rPr>
          <w:rFonts w:ascii="Times New Roman" w:hAnsi="Times New Roman" w:cs="Times New Roman" w:hint="eastAsia"/>
        </w:rPr>
        <w:t>2</w:t>
      </w:r>
      <w:r w:rsidR="00135AF8" w:rsidRPr="00E56600">
        <w:rPr>
          <w:rFonts w:ascii="Times New Roman" w:hAnsi="Times New Roman" w:cs="Times New Roman"/>
        </w:rPr>
        <w:t>–</w:t>
      </w:r>
      <w:r w:rsidR="00AE1111">
        <w:rPr>
          <w:rFonts w:ascii="Times New Roman" w:hAnsi="Times New Roman" w:cs="Times New Roman" w:hint="eastAsia"/>
        </w:rPr>
        <w:t>5</w:t>
      </w:r>
      <w:r w:rsidR="008B367D" w:rsidRPr="00E56600">
        <w:rPr>
          <w:rFonts w:ascii="Times New Roman" w:hAnsi="Times New Roman" w:cs="Times New Roman"/>
        </w:rPr>
        <w:t>)</w:t>
      </w:r>
      <w:r w:rsidR="00F72E9A" w:rsidRPr="00E56600">
        <w:rPr>
          <w:rFonts w:ascii="Times New Roman" w:hAnsi="Times New Roman" w:cs="Times New Roman"/>
        </w:rPr>
        <w:t xml:space="preserve"> and </w:t>
      </w:r>
      <w:r w:rsidR="00F40CC2">
        <w:rPr>
          <w:rFonts w:ascii="Times New Roman" w:hAnsi="Times New Roman" w:cs="Times New Roman"/>
        </w:rPr>
        <w:t xml:space="preserve">we </w:t>
      </w:r>
      <w:r w:rsidR="00F72E9A" w:rsidRPr="00E56600">
        <w:rPr>
          <w:rFonts w:ascii="Times New Roman" w:hAnsi="Times New Roman" w:cs="Times New Roman"/>
        </w:rPr>
        <w:t xml:space="preserve">conducted further </w:t>
      </w:r>
      <w:r w:rsidR="00F40CC2" w:rsidRPr="00E56600">
        <w:rPr>
          <w:rFonts w:ascii="Times New Roman" w:hAnsi="Times New Roman" w:cs="Times New Roman"/>
        </w:rPr>
        <w:t>analys</w:t>
      </w:r>
      <w:r w:rsidR="00F40CC2">
        <w:rPr>
          <w:rFonts w:ascii="Times New Roman" w:hAnsi="Times New Roman" w:cs="Times New Roman"/>
        </w:rPr>
        <w:t>e</w:t>
      </w:r>
      <w:r w:rsidR="00F40CC2" w:rsidRPr="00E56600">
        <w:rPr>
          <w:rFonts w:ascii="Times New Roman" w:hAnsi="Times New Roman" w:cs="Times New Roman"/>
        </w:rPr>
        <w:t>s</w:t>
      </w:r>
      <w:r w:rsidR="00F40CC2">
        <w:rPr>
          <w:rFonts w:ascii="Times New Roman" w:hAnsi="Times New Roman" w:cs="Times New Roman"/>
        </w:rPr>
        <w:t>,</w:t>
      </w:r>
      <w:r w:rsidR="00F40CC2" w:rsidRPr="00E56600">
        <w:rPr>
          <w:rFonts w:ascii="Times New Roman" w:hAnsi="Times New Roman" w:cs="Times New Roman"/>
        </w:rPr>
        <w:t xml:space="preserve"> </w:t>
      </w:r>
      <w:r w:rsidR="00F72E9A" w:rsidRPr="00E56600">
        <w:rPr>
          <w:rFonts w:ascii="Times New Roman" w:hAnsi="Times New Roman" w:cs="Times New Roman"/>
        </w:rPr>
        <w:t>as follows:</w:t>
      </w:r>
    </w:p>
    <w:p w14:paraId="1F57455A" w14:textId="77777777" w:rsidR="00F40CC2" w:rsidRPr="00E56600" w:rsidRDefault="00F40CC2" w:rsidP="002B3F60">
      <w:pPr>
        <w:rPr>
          <w:rFonts w:ascii="Times New Roman" w:hAnsi="Times New Roman" w:cs="Times New Roman"/>
        </w:rPr>
      </w:pPr>
    </w:p>
    <w:p w14:paraId="5FB9406B" w14:textId="150C9405" w:rsidR="002B3F60" w:rsidRPr="00E56600" w:rsidRDefault="00437FC9" w:rsidP="00F72E9A">
      <w:pPr>
        <w:rPr>
          <w:rFonts w:ascii="Times New Roman" w:hAnsi="Times New Roman" w:cs="Times New Roman"/>
        </w:rPr>
      </w:pPr>
      <w:r w:rsidRPr="00E56600">
        <w:rPr>
          <w:rFonts w:ascii="Times New Roman" w:hAnsi="Times New Roman" w:cs="Times New Roman"/>
        </w:rPr>
        <w:t xml:space="preserve">1) We conducted </w:t>
      </w:r>
      <w:r w:rsidR="00F40CC2">
        <w:rPr>
          <w:rFonts w:ascii="Times New Roman" w:hAnsi="Times New Roman" w:cs="Times New Roman"/>
        </w:rPr>
        <w:t xml:space="preserve">a </w:t>
      </w:r>
      <w:r w:rsidRPr="00E56600">
        <w:rPr>
          <w:rFonts w:ascii="Times New Roman" w:hAnsi="Times New Roman" w:cs="Times New Roman"/>
        </w:rPr>
        <w:t>regression analysis for age.</w:t>
      </w:r>
    </w:p>
    <w:p w14:paraId="60E938D0" w14:textId="10293124" w:rsidR="00437FC9" w:rsidRPr="00E56600" w:rsidRDefault="00437FC9" w:rsidP="00F72E9A">
      <w:pPr>
        <w:rPr>
          <w:rFonts w:ascii="Times New Roman" w:hAnsi="Times New Roman" w:cs="Times New Roman"/>
        </w:rPr>
      </w:pPr>
      <w:r w:rsidRPr="00E56600">
        <w:rPr>
          <w:rFonts w:ascii="Times New Roman" w:hAnsi="Times New Roman" w:cs="Times New Roman"/>
        </w:rPr>
        <w:t xml:space="preserve">2) We conducted </w:t>
      </w:r>
      <w:r w:rsidR="00F40CC2">
        <w:rPr>
          <w:rFonts w:ascii="Times New Roman" w:hAnsi="Times New Roman" w:cs="Times New Roman"/>
        </w:rPr>
        <w:t xml:space="preserve">an </w:t>
      </w:r>
      <w:r w:rsidRPr="00E56600">
        <w:rPr>
          <w:rFonts w:ascii="Times New Roman" w:hAnsi="Times New Roman" w:cs="Times New Roman"/>
        </w:rPr>
        <w:t xml:space="preserve">ANOVA masked by each age contrast. </w:t>
      </w:r>
      <w:r w:rsidR="00F40CC2">
        <w:rPr>
          <w:rFonts w:ascii="Times New Roman" w:hAnsi="Times New Roman" w:cs="Times New Roman"/>
        </w:rPr>
        <w:t>The s</w:t>
      </w:r>
      <w:r w:rsidR="00F40CC2" w:rsidRPr="00E56600">
        <w:rPr>
          <w:rFonts w:ascii="Times New Roman" w:hAnsi="Times New Roman" w:cs="Times New Roman"/>
        </w:rPr>
        <w:t>tatistical criteri</w:t>
      </w:r>
      <w:r w:rsidR="00F40CC2">
        <w:rPr>
          <w:rFonts w:ascii="Times New Roman" w:hAnsi="Times New Roman" w:cs="Times New Roman"/>
        </w:rPr>
        <w:t>on</w:t>
      </w:r>
      <w:r w:rsidR="00F40CC2" w:rsidRPr="00E56600">
        <w:rPr>
          <w:rFonts w:ascii="Times New Roman" w:hAnsi="Times New Roman" w:cs="Times New Roman"/>
        </w:rPr>
        <w:t xml:space="preserve"> </w:t>
      </w:r>
      <w:r w:rsidRPr="00E56600">
        <w:rPr>
          <w:rFonts w:ascii="Times New Roman" w:hAnsi="Times New Roman" w:cs="Times New Roman"/>
        </w:rPr>
        <w:t xml:space="preserve">for significance was set at </w:t>
      </w:r>
      <w:proofErr w:type="spellStart"/>
      <w:r w:rsidRPr="00E56600">
        <w:rPr>
          <w:rFonts w:ascii="Times New Roman" w:hAnsi="Times New Roman" w:cs="Times New Roman"/>
          <w:i/>
        </w:rPr>
        <w:t>P</w:t>
      </w:r>
      <w:r w:rsidRPr="004755FF">
        <w:rPr>
          <w:rFonts w:ascii="Times New Roman" w:hAnsi="Times New Roman" w:cs="Times New Roman"/>
          <w:i/>
          <w:vertAlign w:val="subscript"/>
        </w:rPr>
        <w:t>uncorrected</w:t>
      </w:r>
      <w:proofErr w:type="spellEnd"/>
      <w:r w:rsidRPr="00E56600">
        <w:rPr>
          <w:rFonts w:ascii="Times New Roman" w:hAnsi="Times New Roman" w:cs="Times New Roman"/>
        </w:rPr>
        <w:t xml:space="preserve"> &lt;</w:t>
      </w:r>
      <w:r w:rsidR="00F40CC2">
        <w:rPr>
          <w:rFonts w:ascii="Times New Roman" w:hAnsi="Times New Roman" w:cs="Times New Roman"/>
        </w:rPr>
        <w:t xml:space="preserve"> </w:t>
      </w:r>
      <w:r w:rsidRPr="00E56600">
        <w:rPr>
          <w:rFonts w:ascii="Times New Roman" w:hAnsi="Times New Roman" w:cs="Times New Roman"/>
        </w:rPr>
        <w:t xml:space="preserve">0.005, k </w:t>
      </w:r>
      <w:r w:rsidRPr="00E56600">
        <w:rPr>
          <w:rFonts w:ascii="MS Mincho" w:eastAsia="MS Mincho" w:hAnsi="MS Mincho" w:cs="MS Mincho" w:hint="eastAsia"/>
        </w:rPr>
        <w:t>≧</w:t>
      </w:r>
      <w:r w:rsidRPr="00E56600">
        <w:rPr>
          <w:rFonts w:ascii="Times New Roman" w:hAnsi="Times New Roman" w:cs="Times New Roman"/>
        </w:rPr>
        <w:t xml:space="preserve"> 10.</w:t>
      </w:r>
    </w:p>
    <w:p w14:paraId="6E356BA3" w14:textId="3489794E" w:rsidR="00437FC9" w:rsidRPr="00E56600" w:rsidRDefault="00F72E9A" w:rsidP="00F72E9A">
      <w:pPr>
        <w:rPr>
          <w:rFonts w:ascii="Times New Roman" w:hAnsi="Times New Roman" w:cs="Times New Roman"/>
        </w:rPr>
      </w:pPr>
      <w:r w:rsidRPr="00E56600">
        <w:rPr>
          <w:rFonts w:ascii="Times New Roman" w:hAnsi="Times New Roman" w:cs="Times New Roman"/>
        </w:rPr>
        <w:t>3</w:t>
      </w:r>
      <w:r w:rsidR="00437FC9" w:rsidRPr="00E56600">
        <w:rPr>
          <w:rFonts w:ascii="Times New Roman" w:hAnsi="Times New Roman" w:cs="Times New Roman"/>
        </w:rPr>
        <w:t xml:space="preserve">) </w:t>
      </w:r>
      <w:r w:rsidR="00F40CC2">
        <w:rPr>
          <w:rFonts w:ascii="Times New Roman" w:hAnsi="Times New Roman" w:cs="Times New Roman"/>
        </w:rPr>
        <w:t>Subsequently</w:t>
      </w:r>
      <w:r w:rsidR="00437FC9" w:rsidRPr="00E56600">
        <w:rPr>
          <w:rFonts w:ascii="Times New Roman" w:hAnsi="Times New Roman" w:cs="Times New Roman"/>
        </w:rPr>
        <w:t xml:space="preserve">, none of the brain regions overlapped. This suggests that </w:t>
      </w:r>
      <w:r w:rsidR="00F40CC2">
        <w:rPr>
          <w:rFonts w:ascii="Times New Roman" w:hAnsi="Times New Roman" w:cs="Times New Roman"/>
        </w:rPr>
        <w:t>our analyses</w:t>
      </w:r>
      <w:r w:rsidR="00437FC9" w:rsidRPr="00E56600">
        <w:rPr>
          <w:rFonts w:ascii="Times New Roman" w:hAnsi="Times New Roman" w:cs="Times New Roman"/>
        </w:rPr>
        <w:t xml:space="preserve"> </w:t>
      </w:r>
      <w:r w:rsidR="00F40CC2">
        <w:rPr>
          <w:rFonts w:ascii="Times New Roman" w:hAnsi="Times New Roman" w:cs="Times New Roman"/>
        </w:rPr>
        <w:t>successfully</w:t>
      </w:r>
      <w:r w:rsidR="00F40CC2" w:rsidRPr="00E56600">
        <w:rPr>
          <w:rFonts w:ascii="Times New Roman" w:hAnsi="Times New Roman" w:cs="Times New Roman"/>
        </w:rPr>
        <w:t xml:space="preserve"> </w:t>
      </w:r>
      <w:r w:rsidR="00437FC9" w:rsidRPr="00E56600">
        <w:rPr>
          <w:rFonts w:ascii="Times New Roman" w:hAnsi="Times New Roman" w:cs="Times New Roman"/>
        </w:rPr>
        <w:t xml:space="preserve">removed </w:t>
      </w:r>
      <w:r w:rsidR="00F40CC2">
        <w:rPr>
          <w:rFonts w:ascii="Times New Roman" w:hAnsi="Times New Roman" w:cs="Times New Roman"/>
        </w:rPr>
        <w:t>the</w:t>
      </w:r>
      <w:r w:rsidR="00437FC9" w:rsidRPr="00E56600">
        <w:rPr>
          <w:rFonts w:ascii="Times New Roman" w:hAnsi="Times New Roman" w:cs="Times New Roman"/>
        </w:rPr>
        <w:t xml:space="preserve"> age effect.</w:t>
      </w:r>
    </w:p>
    <w:p w14:paraId="126F3185" w14:textId="4F7B52BC" w:rsidR="00437FC9" w:rsidRPr="00E56600" w:rsidRDefault="00DF6E81" w:rsidP="00437FC9">
      <w:pPr>
        <w:rPr>
          <w:rFonts w:ascii="Times New Roman" w:hAnsi="Times New Roman" w:cs="Times New Roman"/>
        </w:rPr>
      </w:pPr>
      <w:r w:rsidRPr="00E56600">
        <w:rPr>
          <w:rFonts w:ascii="Times New Roman" w:hAnsi="Times New Roman" w:cs="Times New Roman"/>
        </w:rPr>
        <w:t>4</w:t>
      </w:r>
      <w:r w:rsidR="00437FC9" w:rsidRPr="00E56600">
        <w:rPr>
          <w:rFonts w:ascii="Times New Roman" w:hAnsi="Times New Roman" w:cs="Times New Roman"/>
        </w:rPr>
        <w:t>) Belo</w:t>
      </w:r>
      <w:r w:rsidRPr="00E56600">
        <w:rPr>
          <w:rFonts w:ascii="Times New Roman" w:hAnsi="Times New Roman" w:cs="Times New Roman"/>
        </w:rPr>
        <w:t>w, we report the results of 1) and 2</w:t>
      </w:r>
      <w:r w:rsidR="00437FC9" w:rsidRPr="00E56600">
        <w:rPr>
          <w:rFonts w:ascii="Times New Roman" w:hAnsi="Times New Roman" w:cs="Times New Roman"/>
        </w:rPr>
        <w:t>) described above</w:t>
      </w:r>
      <w:r w:rsidR="001F3EC8" w:rsidRPr="00E56600">
        <w:rPr>
          <w:rFonts w:ascii="Times New Roman" w:hAnsi="Times New Roman" w:cs="Times New Roman"/>
        </w:rPr>
        <w:t>.</w:t>
      </w:r>
      <w:r w:rsidR="00BC3752" w:rsidRPr="00E56600">
        <w:rPr>
          <w:rFonts w:ascii="Times New Roman" w:hAnsi="Times New Roman" w:cs="Times New Roman"/>
        </w:rPr>
        <w:t xml:space="preserve"> </w:t>
      </w:r>
    </w:p>
    <w:p w14:paraId="70B90D23" w14:textId="78F58E8C" w:rsidR="001F3EC8" w:rsidRPr="00E56600" w:rsidRDefault="00DF6E81" w:rsidP="00820BB1">
      <w:pPr>
        <w:ind w:left="840"/>
        <w:rPr>
          <w:rFonts w:ascii="Times New Roman" w:hAnsi="Times New Roman" w:cs="Times New Roman"/>
        </w:rPr>
      </w:pPr>
      <w:r w:rsidRPr="00E56600">
        <w:rPr>
          <w:rFonts w:ascii="Times New Roman" w:hAnsi="Times New Roman" w:cs="Times New Roman"/>
        </w:rPr>
        <w:t>1</w:t>
      </w:r>
      <w:r w:rsidR="00C11ED2" w:rsidRPr="00E56600">
        <w:rPr>
          <w:rFonts w:ascii="Times New Roman" w:hAnsi="Times New Roman" w:cs="Times New Roman"/>
        </w:rPr>
        <w:t xml:space="preserve">) </w:t>
      </w:r>
      <w:r w:rsidR="001F3EC8" w:rsidRPr="00E56600">
        <w:rPr>
          <w:rFonts w:ascii="Times New Roman" w:hAnsi="Times New Roman" w:cs="Times New Roman"/>
        </w:rPr>
        <w:t>Positive correlation</w:t>
      </w:r>
      <w:r w:rsidR="00F40CC2">
        <w:rPr>
          <w:rFonts w:ascii="Times New Roman" w:hAnsi="Times New Roman" w:cs="Times New Roman"/>
        </w:rPr>
        <w:t>s</w:t>
      </w:r>
      <w:r w:rsidR="00C11ED2" w:rsidRPr="00E56600">
        <w:rPr>
          <w:rFonts w:ascii="Times New Roman" w:hAnsi="Times New Roman" w:cs="Times New Roman"/>
        </w:rPr>
        <w:t>:</w:t>
      </w:r>
      <w:r w:rsidR="00F40CC2">
        <w:rPr>
          <w:rFonts w:ascii="Times New Roman" w:hAnsi="Times New Roman" w:cs="Times New Roman"/>
        </w:rPr>
        <w:t xml:space="preserve"> </w:t>
      </w:r>
      <w:r w:rsidR="00820BB1" w:rsidRPr="00E56600">
        <w:rPr>
          <w:rFonts w:ascii="Times New Roman" w:hAnsi="Times New Roman" w:cs="Times New Roman"/>
        </w:rPr>
        <w:t xml:space="preserve">Postcentral gyrus (Right), </w:t>
      </w:r>
      <w:r w:rsidR="00F40CC2">
        <w:rPr>
          <w:rFonts w:ascii="Times New Roman" w:hAnsi="Times New Roman" w:cs="Times New Roman"/>
        </w:rPr>
        <w:t>v</w:t>
      </w:r>
      <w:r w:rsidR="00F40CC2" w:rsidRPr="00E56600">
        <w:rPr>
          <w:rFonts w:ascii="Times New Roman" w:hAnsi="Times New Roman" w:cs="Times New Roman"/>
        </w:rPr>
        <w:t>ermis</w:t>
      </w:r>
      <w:r w:rsidR="00F40CC2">
        <w:rPr>
          <w:rFonts w:ascii="Times New Roman" w:hAnsi="Times New Roman" w:cs="Times New Roman"/>
        </w:rPr>
        <w:t xml:space="preserve"> </w:t>
      </w:r>
      <w:r w:rsidR="00820BB1" w:rsidRPr="00E56600">
        <w:rPr>
          <w:rFonts w:ascii="Times New Roman" w:hAnsi="Times New Roman" w:cs="Times New Roman"/>
        </w:rPr>
        <w:t>8/</w:t>
      </w:r>
      <w:r w:rsidR="00F40CC2">
        <w:rPr>
          <w:rFonts w:ascii="Times New Roman" w:hAnsi="Times New Roman" w:cs="Times New Roman"/>
        </w:rPr>
        <w:t>c</w:t>
      </w:r>
      <w:r w:rsidR="00F40CC2" w:rsidRPr="00E56600">
        <w:rPr>
          <w:rFonts w:ascii="Times New Roman" w:hAnsi="Times New Roman" w:cs="Times New Roman"/>
        </w:rPr>
        <w:t>erebel</w:t>
      </w:r>
      <w:r w:rsidR="00F40CC2">
        <w:rPr>
          <w:rFonts w:ascii="Times New Roman" w:hAnsi="Times New Roman" w:cs="Times New Roman"/>
        </w:rPr>
        <w:t>l</w:t>
      </w:r>
      <w:r w:rsidR="00F40CC2" w:rsidRPr="00E56600">
        <w:rPr>
          <w:rFonts w:ascii="Times New Roman" w:hAnsi="Times New Roman" w:cs="Times New Roman"/>
        </w:rPr>
        <w:t>um</w:t>
      </w:r>
      <w:r w:rsidR="00F40CC2">
        <w:rPr>
          <w:rFonts w:ascii="Times New Roman" w:hAnsi="Times New Roman" w:cs="Times New Roman"/>
        </w:rPr>
        <w:t xml:space="preserve"> </w:t>
      </w:r>
      <w:r w:rsidR="00F40CC2" w:rsidRPr="00E56600">
        <w:rPr>
          <w:rFonts w:ascii="Times New Roman" w:hAnsi="Times New Roman" w:cs="Times New Roman"/>
        </w:rPr>
        <w:t>c</w:t>
      </w:r>
      <w:r w:rsidR="00F40CC2">
        <w:rPr>
          <w:rFonts w:ascii="Times New Roman" w:hAnsi="Times New Roman" w:cs="Times New Roman"/>
        </w:rPr>
        <w:t>l</w:t>
      </w:r>
      <w:r w:rsidR="00F40CC2" w:rsidRPr="00E56600">
        <w:rPr>
          <w:rFonts w:ascii="Times New Roman" w:hAnsi="Times New Roman" w:cs="Times New Roman"/>
        </w:rPr>
        <w:t>uster</w:t>
      </w:r>
      <w:r w:rsidR="00F40CC2">
        <w:rPr>
          <w:rFonts w:ascii="Times New Roman" w:hAnsi="Times New Roman" w:cs="Times New Roman"/>
        </w:rPr>
        <w:t xml:space="preserve"> </w:t>
      </w:r>
      <w:r w:rsidR="00F40CC2" w:rsidRPr="00E56600">
        <w:rPr>
          <w:rFonts w:ascii="Times New Roman" w:hAnsi="Times New Roman" w:cs="Times New Roman"/>
        </w:rPr>
        <w:t xml:space="preserve">2 </w:t>
      </w:r>
      <w:r w:rsidR="00820BB1" w:rsidRPr="00E56600">
        <w:rPr>
          <w:rFonts w:ascii="Times New Roman" w:hAnsi="Times New Roman" w:cs="Times New Roman"/>
        </w:rPr>
        <w:t>(</w:t>
      </w:r>
      <w:r w:rsidR="00F40CC2">
        <w:rPr>
          <w:rFonts w:ascii="Times New Roman" w:hAnsi="Times New Roman" w:cs="Times New Roman"/>
        </w:rPr>
        <w:t>b</w:t>
      </w:r>
      <w:r w:rsidR="00F40CC2" w:rsidRPr="00E56600">
        <w:rPr>
          <w:rFonts w:ascii="Times New Roman" w:hAnsi="Times New Roman" w:cs="Times New Roman"/>
        </w:rPr>
        <w:t>ilaterally</w:t>
      </w:r>
      <w:r w:rsidR="00820BB1" w:rsidRPr="00E56600">
        <w:rPr>
          <w:rFonts w:ascii="Times New Roman" w:hAnsi="Times New Roman" w:cs="Times New Roman"/>
        </w:rPr>
        <w:t xml:space="preserve">), </w:t>
      </w:r>
      <w:proofErr w:type="gramStart"/>
      <w:r w:rsidR="00F40CC2">
        <w:rPr>
          <w:rFonts w:ascii="Times New Roman" w:hAnsi="Times New Roman" w:cs="Times New Roman"/>
        </w:rPr>
        <w:t xml:space="preserve">cerebellum </w:t>
      </w:r>
      <w:r w:rsidR="00820BB1" w:rsidRPr="00E56600">
        <w:rPr>
          <w:rFonts w:ascii="Times New Roman" w:hAnsi="Times New Roman" w:cs="Times New Roman"/>
        </w:rPr>
        <w:t>c</w:t>
      </w:r>
      <w:r w:rsidR="00F40CC2">
        <w:rPr>
          <w:rFonts w:ascii="Times New Roman" w:hAnsi="Times New Roman" w:cs="Times New Roman"/>
        </w:rPr>
        <w:t>l</w:t>
      </w:r>
      <w:r w:rsidR="00820BB1" w:rsidRPr="00E56600">
        <w:rPr>
          <w:rFonts w:ascii="Times New Roman" w:hAnsi="Times New Roman" w:cs="Times New Roman"/>
        </w:rPr>
        <w:t>uster</w:t>
      </w:r>
      <w:proofErr w:type="gramEnd"/>
      <w:r w:rsidR="00F40CC2">
        <w:rPr>
          <w:rFonts w:ascii="Times New Roman" w:hAnsi="Times New Roman" w:cs="Times New Roman"/>
        </w:rPr>
        <w:t xml:space="preserve"> </w:t>
      </w:r>
      <w:r w:rsidR="00820BB1" w:rsidRPr="00E56600">
        <w:rPr>
          <w:rFonts w:ascii="Times New Roman" w:hAnsi="Times New Roman" w:cs="Times New Roman"/>
        </w:rPr>
        <w:t>1/</w:t>
      </w:r>
      <w:r w:rsidR="00F40CC2" w:rsidRPr="00E56600">
        <w:rPr>
          <w:rFonts w:ascii="Times New Roman" w:hAnsi="Times New Roman" w:cs="Times New Roman"/>
        </w:rPr>
        <w:t>c</w:t>
      </w:r>
      <w:r w:rsidR="00F40CC2">
        <w:rPr>
          <w:rFonts w:ascii="Times New Roman" w:hAnsi="Times New Roman" w:cs="Times New Roman"/>
        </w:rPr>
        <w:t>l</w:t>
      </w:r>
      <w:r w:rsidR="00F40CC2" w:rsidRPr="00E56600">
        <w:rPr>
          <w:rFonts w:ascii="Times New Roman" w:hAnsi="Times New Roman" w:cs="Times New Roman"/>
        </w:rPr>
        <w:t>uster</w:t>
      </w:r>
      <w:r w:rsidR="00F40CC2">
        <w:rPr>
          <w:rFonts w:ascii="Times New Roman" w:hAnsi="Times New Roman" w:cs="Times New Roman"/>
        </w:rPr>
        <w:t xml:space="preserve"> </w:t>
      </w:r>
      <w:r w:rsidR="00F40CC2" w:rsidRPr="00E56600">
        <w:rPr>
          <w:rFonts w:ascii="Times New Roman" w:hAnsi="Times New Roman" w:cs="Times New Roman"/>
        </w:rPr>
        <w:t>2</w:t>
      </w:r>
      <w:r w:rsidR="00F40CC2">
        <w:rPr>
          <w:rFonts w:ascii="Times New Roman" w:hAnsi="Times New Roman" w:cs="Times New Roman"/>
        </w:rPr>
        <w:t xml:space="preserve"> </w:t>
      </w:r>
      <w:r w:rsidR="00820BB1" w:rsidRPr="00E56600">
        <w:rPr>
          <w:rFonts w:ascii="Times New Roman" w:hAnsi="Times New Roman" w:cs="Times New Roman"/>
        </w:rPr>
        <w:t>(</w:t>
      </w:r>
      <w:r w:rsidR="00F40CC2">
        <w:rPr>
          <w:rFonts w:ascii="Times New Roman" w:hAnsi="Times New Roman" w:cs="Times New Roman"/>
        </w:rPr>
        <w:t>l</w:t>
      </w:r>
      <w:r w:rsidR="00F40CC2" w:rsidRPr="00E56600">
        <w:rPr>
          <w:rFonts w:ascii="Times New Roman" w:hAnsi="Times New Roman" w:cs="Times New Roman"/>
        </w:rPr>
        <w:t>eft</w:t>
      </w:r>
      <w:r w:rsidR="00820BB1" w:rsidRPr="00E56600">
        <w:rPr>
          <w:rFonts w:ascii="Times New Roman" w:hAnsi="Times New Roman" w:cs="Times New Roman"/>
        </w:rPr>
        <w:t>).</w:t>
      </w:r>
    </w:p>
    <w:p w14:paraId="7442B9A8" w14:textId="0FCB34AA" w:rsidR="00820BB1" w:rsidRDefault="00C11ED2" w:rsidP="00820BB1">
      <w:pPr>
        <w:ind w:left="840"/>
        <w:rPr>
          <w:rFonts w:ascii="Times New Roman" w:hAnsi="Times New Roman" w:cs="Times New Roman"/>
        </w:rPr>
      </w:pPr>
      <w:r w:rsidRPr="00E56600">
        <w:rPr>
          <w:rFonts w:ascii="Times New Roman" w:hAnsi="Times New Roman" w:cs="Times New Roman"/>
        </w:rPr>
        <w:t xml:space="preserve">2) </w:t>
      </w:r>
      <w:r w:rsidR="00820BB1" w:rsidRPr="00E56600">
        <w:rPr>
          <w:rFonts w:ascii="Times New Roman" w:hAnsi="Times New Roman" w:cs="Times New Roman"/>
        </w:rPr>
        <w:t>N</w:t>
      </w:r>
      <w:r w:rsidRPr="00E56600">
        <w:rPr>
          <w:rFonts w:ascii="Times New Roman" w:hAnsi="Times New Roman" w:cs="Times New Roman"/>
        </w:rPr>
        <w:t>egative correlation:</w:t>
      </w:r>
      <w:r w:rsidR="00F40CC2">
        <w:rPr>
          <w:rFonts w:ascii="Times New Roman" w:hAnsi="Times New Roman" w:cs="Times New Roman"/>
        </w:rPr>
        <w:t xml:space="preserve"> </w:t>
      </w:r>
      <w:r w:rsidR="00921753" w:rsidRPr="00E56600">
        <w:rPr>
          <w:rFonts w:ascii="Times New Roman" w:hAnsi="Times New Roman" w:cs="Times New Roman"/>
        </w:rPr>
        <w:t>Caudate (</w:t>
      </w:r>
      <w:r w:rsidR="00F40CC2">
        <w:rPr>
          <w:rFonts w:ascii="Times New Roman" w:hAnsi="Times New Roman" w:cs="Times New Roman"/>
        </w:rPr>
        <w:t>l</w:t>
      </w:r>
      <w:r w:rsidR="00F40CC2" w:rsidRPr="00E56600">
        <w:rPr>
          <w:rFonts w:ascii="Times New Roman" w:hAnsi="Times New Roman" w:cs="Times New Roman"/>
        </w:rPr>
        <w:t>eft</w:t>
      </w:r>
      <w:r w:rsidR="00921753" w:rsidRPr="00E56600">
        <w:rPr>
          <w:rFonts w:ascii="Times New Roman" w:hAnsi="Times New Roman" w:cs="Times New Roman"/>
        </w:rPr>
        <w:t xml:space="preserve">), </w:t>
      </w:r>
      <w:r w:rsidR="00F40CC2">
        <w:rPr>
          <w:rFonts w:ascii="Times New Roman" w:hAnsi="Times New Roman" w:cs="Times New Roman"/>
        </w:rPr>
        <w:t>c</w:t>
      </w:r>
      <w:r w:rsidR="00F40CC2" w:rsidRPr="00E56600">
        <w:rPr>
          <w:rFonts w:ascii="Times New Roman" w:hAnsi="Times New Roman" w:cs="Times New Roman"/>
        </w:rPr>
        <w:t xml:space="preserve">audate </w:t>
      </w:r>
      <w:r w:rsidR="00921753" w:rsidRPr="00E56600">
        <w:rPr>
          <w:rFonts w:ascii="Times New Roman" w:hAnsi="Times New Roman" w:cs="Times New Roman"/>
        </w:rPr>
        <w:t>(</w:t>
      </w:r>
      <w:r w:rsidR="00F40CC2">
        <w:rPr>
          <w:rFonts w:ascii="Times New Roman" w:hAnsi="Times New Roman" w:cs="Times New Roman"/>
        </w:rPr>
        <w:t>r</w:t>
      </w:r>
      <w:r w:rsidR="00F40CC2" w:rsidRPr="00E56600">
        <w:rPr>
          <w:rFonts w:ascii="Times New Roman" w:hAnsi="Times New Roman" w:cs="Times New Roman"/>
        </w:rPr>
        <w:t>ight</w:t>
      </w:r>
      <w:r w:rsidR="00921753" w:rsidRPr="00E56600">
        <w:rPr>
          <w:rFonts w:ascii="Times New Roman" w:hAnsi="Times New Roman" w:cs="Times New Roman"/>
        </w:rPr>
        <w:t xml:space="preserve">), </w:t>
      </w:r>
      <w:r w:rsidR="00F40CC2">
        <w:rPr>
          <w:rFonts w:ascii="Times New Roman" w:hAnsi="Times New Roman" w:cs="Times New Roman"/>
        </w:rPr>
        <w:t>s</w:t>
      </w:r>
      <w:r w:rsidR="00F40CC2" w:rsidRPr="00E56600">
        <w:rPr>
          <w:rFonts w:ascii="Times New Roman" w:hAnsi="Times New Roman" w:cs="Times New Roman"/>
        </w:rPr>
        <w:t xml:space="preserve">uperior </w:t>
      </w:r>
      <w:r w:rsidR="00921753" w:rsidRPr="00E56600">
        <w:rPr>
          <w:rFonts w:ascii="Times New Roman" w:hAnsi="Times New Roman" w:cs="Times New Roman"/>
        </w:rPr>
        <w:t>temporal gyrus (</w:t>
      </w:r>
      <w:r w:rsidR="00F40CC2">
        <w:rPr>
          <w:rFonts w:ascii="Times New Roman" w:hAnsi="Times New Roman" w:cs="Times New Roman"/>
        </w:rPr>
        <w:t>l</w:t>
      </w:r>
      <w:r w:rsidR="00F40CC2" w:rsidRPr="00E56600">
        <w:rPr>
          <w:rFonts w:ascii="Times New Roman" w:hAnsi="Times New Roman" w:cs="Times New Roman"/>
        </w:rPr>
        <w:t>eft</w:t>
      </w:r>
      <w:r w:rsidR="00921753" w:rsidRPr="00E56600">
        <w:rPr>
          <w:rFonts w:ascii="Times New Roman" w:hAnsi="Times New Roman" w:cs="Times New Roman"/>
        </w:rPr>
        <w:t xml:space="preserve">), </w:t>
      </w:r>
      <w:r w:rsidR="00F40CC2">
        <w:rPr>
          <w:rFonts w:ascii="Times New Roman" w:hAnsi="Times New Roman" w:cs="Times New Roman"/>
        </w:rPr>
        <w:t>s</w:t>
      </w:r>
      <w:r w:rsidR="00F40CC2" w:rsidRPr="00E56600">
        <w:rPr>
          <w:rFonts w:ascii="Times New Roman" w:hAnsi="Times New Roman" w:cs="Times New Roman"/>
        </w:rPr>
        <w:t xml:space="preserve">uperior </w:t>
      </w:r>
      <w:r w:rsidR="00921753" w:rsidRPr="00E56600">
        <w:rPr>
          <w:rFonts w:ascii="Times New Roman" w:hAnsi="Times New Roman" w:cs="Times New Roman"/>
        </w:rPr>
        <w:t>temporal gyrus/</w:t>
      </w:r>
      <w:proofErr w:type="spellStart"/>
      <w:r w:rsidR="00F40CC2">
        <w:rPr>
          <w:rFonts w:ascii="Times New Roman" w:hAnsi="Times New Roman" w:cs="Times New Roman"/>
        </w:rPr>
        <w:t>h</w:t>
      </w:r>
      <w:r w:rsidR="00F40CC2" w:rsidRPr="00E56600">
        <w:rPr>
          <w:rFonts w:ascii="Times New Roman" w:hAnsi="Times New Roman" w:cs="Times New Roman"/>
        </w:rPr>
        <w:t>eschl</w:t>
      </w:r>
      <w:proofErr w:type="spellEnd"/>
      <w:r w:rsidR="00F40CC2" w:rsidRPr="00E56600">
        <w:rPr>
          <w:rFonts w:ascii="Times New Roman" w:hAnsi="Times New Roman" w:cs="Times New Roman"/>
        </w:rPr>
        <w:t xml:space="preserve"> </w:t>
      </w:r>
      <w:r w:rsidR="00921753" w:rsidRPr="00E56600">
        <w:rPr>
          <w:rFonts w:ascii="Times New Roman" w:hAnsi="Times New Roman" w:cs="Times New Roman"/>
        </w:rPr>
        <w:t>(</w:t>
      </w:r>
      <w:r w:rsidR="00F40CC2">
        <w:rPr>
          <w:rFonts w:ascii="Times New Roman" w:hAnsi="Times New Roman" w:cs="Times New Roman"/>
        </w:rPr>
        <w:t>r</w:t>
      </w:r>
      <w:r w:rsidR="00F40CC2" w:rsidRPr="00E56600">
        <w:rPr>
          <w:rFonts w:ascii="Times New Roman" w:hAnsi="Times New Roman" w:cs="Times New Roman"/>
        </w:rPr>
        <w:t>ight</w:t>
      </w:r>
      <w:r w:rsidR="00921753" w:rsidRPr="00E56600">
        <w:rPr>
          <w:rFonts w:ascii="Times New Roman" w:hAnsi="Times New Roman" w:cs="Times New Roman"/>
        </w:rPr>
        <w:t xml:space="preserve">), </w:t>
      </w:r>
      <w:proofErr w:type="spellStart"/>
      <w:r w:rsidR="00F40CC2">
        <w:rPr>
          <w:rFonts w:ascii="Times New Roman" w:hAnsi="Times New Roman" w:cs="Times New Roman"/>
        </w:rPr>
        <w:t>r</w:t>
      </w:r>
      <w:r w:rsidR="00F40CC2" w:rsidRPr="00E56600">
        <w:rPr>
          <w:rFonts w:ascii="Times New Roman" w:hAnsi="Times New Roman" w:cs="Times New Roman"/>
        </w:rPr>
        <w:t>olandic</w:t>
      </w:r>
      <w:proofErr w:type="spellEnd"/>
      <w:r w:rsidR="00F40CC2" w:rsidRPr="00E56600">
        <w:rPr>
          <w:rFonts w:ascii="Times New Roman" w:hAnsi="Times New Roman" w:cs="Times New Roman"/>
        </w:rPr>
        <w:t xml:space="preserve"> </w:t>
      </w:r>
      <w:r w:rsidR="00921753" w:rsidRPr="00E56600">
        <w:rPr>
          <w:rFonts w:ascii="Times New Roman" w:hAnsi="Times New Roman" w:cs="Times New Roman"/>
        </w:rPr>
        <w:t>operculum (</w:t>
      </w:r>
      <w:r w:rsidR="00F40CC2">
        <w:rPr>
          <w:rFonts w:ascii="Times New Roman" w:hAnsi="Times New Roman" w:cs="Times New Roman"/>
        </w:rPr>
        <w:t>r</w:t>
      </w:r>
      <w:r w:rsidR="00F40CC2" w:rsidRPr="00E56600">
        <w:rPr>
          <w:rFonts w:ascii="Times New Roman" w:hAnsi="Times New Roman" w:cs="Times New Roman"/>
        </w:rPr>
        <w:t>ight</w:t>
      </w:r>
      <w:r w:rsidR="00921753" w:rsidRPr="00E56600">
        <w:rPr>
          <w:rFonts w:ascii="Times New Roman" w:hAnsi="Times New Roman" w:cs="Times New Roman"/>
        </w:rPr>
        <w:t xml:space="preserve">), </w:t>
      </w:r>
      <w:r w:rsidR="00F40CC2">
        <w:rPr>
          <w:rFonts w:ascii="Times New Roman" w:hAnsi="Times New Roman" w:cs="Times New Roman"/>
        </w:rPr>
        <w:t>s</w:t>
      </w:r>
      <w:r w:rsidR="00F40CC2" w:rsidRPr="00E56600">
        <w:rPr>
          <w:rFonts w:ascii="Times New Roman" w:hAnsi="Times New Roman" w:cs="Times New Roman"/>
        </w:rPr>
        <w:t xml:space="preserve">uperior </w:t>
      </w:r>
      <w:r w:rsidR="00921753" w:rsidRPr="00E56600">
        <w:rPr>
          <w:rFonts w:ascii="Times New Roman" w:hAnsi="Times New Roman" w:cs="Times New Roman"/>
        </w:rPr>
        <w:t>temporal gyrus (</w:t>
      </w:r>
      <w:r w:rsidR="00F40CC2">
        <w:rPr>
          <w:rFonts w:ascii="Times New Roman" w:hAnsi="Times New Roman" w:cs="Times New Roman"/>
        </w:rPr>
        <w:t>l</w:t>
      </w:r>
      <w:r w:rsidR="00F40CC2" w:rsidRPr="00E56600">
        <w:rPr>
          <w:rFonts w:ascii="Times New Roman" w:hAnsi="Times New Roman" w:cs="Times New Roman"/>
        </w:rPr>
        <w:t>eft</w:t>
      </w:r>
      <w:r w:rsidR="00921753" w:rsidRPr="00E56600">
        <w:rPr>
          <w:rFonts w:ascii="Times New Roman" w:hAnsi="Times New Roman" w:cs="Times New Roman"/>
        </w:rPr>
        <w:t xml:space="preserve">), </w:t>
      </w:r>
      <w:proofErr w:type="spellStart"/>
      <w:r w:rsidR="00F40CC2">
        <w:rPr>
          <w:rFonts w:ascii="Times New Roman" w:hAnsi="Times New Roman" w:cs="Times New Roman"/>
        </w:rPr>
        <w:t>p</w:t>
      </w:r>
      <w:r w:rsidR="00F40CC2" w:rsidRPr="00E56600">
        <w:rPr>
          <w:rFonts w:ascii="Times New Roman" w:hAnsi="Times New Roman" w:cs="Times New Roman"/>
        </w:rPr>
        <w:t>arahippocampal</w:t>
      </w:r>
      <w:proofErr w:type="spellEnd"/>
      <w:r w:rsidR="00F40CC2" w:rsidRPr="00E56600">
        <w:rPr>
          <w:rFonts w:ascii="Times New Roman" w:hAnsi="Times New Roman" w:cs="Times New Roman"/>
        </w:rPr>
        <w:t xml:space="preserve"> </w:t>
      </w:r>
      <w:r w:rsidR="00921753" w:rsidRPr="00E56600">
        <w:rPr>
          <w:rFonts w:ascii="Times New Roman" w:hAnsi="Times New Roman" w:cs="Times New Roman"/>
        </w:rPr>
        <w:t>(</w:t>
      </w:r>
      <w:r w:rsidR="00F40CC2">
        <w:rPr>
          <w:rFonts w:ascii="Times New Roman" w:hAnsi="Times New Roman" w:cs="Times New Roman"/>
        </w:rPr>
        <w:t>r</w:t>
      </w:r>
      <w:r w:rsidR="00F40CC2" w:rsidRPr="00E56600">
        <w:rPr>
          <w:rFonts w:ascii="Times New Roman" w:hAnsi="Times New Roman" w:cs="Times New Roman"/>
        </w:rPr>
        <w:t>ight</w:t>
      </w:r>
      <w:r w:rsidR="00921753" w:rsidRPr="00E56600">
        <w:rPr>
          <w:rFonts w:ascii="Times New Roman" w:hAnsi="Times New Roman" w:cs="Times New Roman"/>
        </w:rPr>
        <w:t xml:space="preserve">), </w:t>
      </w:r>
      <w:r w:rsidR="00F40CC2">
        <w:rPr>
          <w:rFonts w:ascii="Times New Roman" w:hAnsi="Times New Roman" w:cs="Times New Roman"/>
        </w:rPr>
        <w:t>m</w:t>
      </w:r>
      <w:r w:rsidR="00F40CC2" w:rsidRPr="00E56600">
        <w:rPr>
          <w:rFonts w:ascii="Times New Roman" w:hAnsi="Times New Roman" w:cs="Times New Roman"/>
        </w:rPr>
        <w:t xml:space="preserve">iddle </w:t>
      </w:r>
      <w:r w:rsidR="00921753" w:rsidRPr="00E56600">
        <w:rPr>
          <w:rFonts w:ascii="Times New Roman" w:hAnsi="Times New Roman" w:cs="Times New Roman"/>
        </w:rPr>
        <w:t>cingulum (</w:t>
      </w:r>
      <w:r w:rsidR="00F40CC2">
        <w:rPr>
          <w:rFonts w:ascii="Times New Roman" w:hAnsi="Times New Roman" w:cs="Times New Roman"/>
        </w:rPr>
        <w:t>r</w:t>
      </w:r>
      <w:r w:rsidR="00F40CC2" w:rsidRPr="00E56600">
        <w:rPr>
          <w:rFonts w:ascii="Times New Roman" w:hAnsi="Times New Roman" w:cs="Times New Roman"/>
        </w:rPr>
        <w:t>ight</w:t>
      </w:r>
      <w:r w:rsidR="00921753" w:rsidRPr="00E56600">
        <w:rPr>
          <w:rFonts w:ascii="Times New Roman" w:hAnsi="Times New Roman" w:cs="Times New Roman"/>
        </w:rPr>
        <w:t>).</w:t>
      </w:r>
    </w:p>
    <w:p w14:paraId="41FD6D43" w14:textId="77777777" w:rsidR="00F40CC2" w:rsidRPr="00E56600" w:rsidRDefault="00F40CC2" w:rsidP="00820BB1">
      <w:pPr>
        <w:ind w:left="840"/>
        <w:rPr>
          <w:rFonts w:ascii="Times New Roman" w:hAnsi="Times New Roman" w:cs="Times New Roman"/>
        </w:rPr>
      </w:pPr>
    </w:p>
    <w:p w14:paraId="3ED95486" w14:textId="77777777" w:rsidR="002B3F60" w:rsidRPr="00E56600" w:rsidRDefault="00234EAA" w:rsidP="002B3F60">
      <w:pPr>
        <w:rPr>
          <w:rFonts w:ascii="Times New Roman" w:hAnsi="Times New Roman" w:cs="Times New Roman"/>
          <w:u w:val="single"/>
        </w:rPr>
      </w:pPr>
      <w:r w:rsidRPr="00E56600">
        <w:rPr>
          <w:rFonts w:ascii="Times New Roman" w:hAnsi="Times New Roman" w:cs="Times New Roman"/>
          <w:u w:val="single"/>
        </w:rPr>
        <w:t>Add</w:t>
      </w:r>
      <w:r w:rsidR="00DF6E81" w:rsidRPr="00E56600">
        <w:rPr>
          <w:rFonts w:ascii="Times New Roman" w:hAnsi="Times New Roman" w:cs="Times New Roman"/>
          <w:u w:val="single"/>
        </w:rPr>
        <w:t>ed ref</w:t>
      </w:r>
      <w:r w:rsidRPr="00E56600">
        <w:rPr>
          <w:rFonts w:ascii="Times New Roman" w:hAnsi="Times New Roman" w:cs="Times New Roman"/>
          <w:u w:val="single"/>
        </w:rPr>
        <w:t>erence:</w:t>
      </w:r>
    </w:p>
    <w:p w14:paraId="328C6123" w14:textId="77777777" w:rsidR="006168D8" w:rsidRPr="00E56600" w:rsidRDefault="006168D8" w:rsidP="00086F24">
      <w:pPr>
        <w:ind w:left="850" w:hangingChars="405" w:hanging="850"/>
        <w:rPr>
          <w:rFonts w:ascii="Times New Roman" w:hAnsi="Times New Roman" w:cs="Times New Roman"/>
        </w:rPr>
      </w:pPr>
      <w:r w:rsidRPr="00E56600">
        <w:rPr>
          <w:rFonts w:ascii="Times New Roman" w:hAnsi="Times New Roman" w:cs="Times New Roman"/>
        </w:rPr>
        <w:t xml:space="preserve">Hu S, Chao HHA, Zhang S, Ide JS, Li CSR. Changes in cerebral morphometry and amplitude of </w:t>
      </w:r>
      <w:r w:rsidRPr="00E56600">
        <w:rPr>
          <w:rFonts w:ascii="Times New Roman" w:hAnsi="Times New Roman" w:cs="Times New Roman"/>
        </w:rPr>
        <w:lastRenderedPageBreak/>
        <w:t>low</w:t>
      </w:r>
      <w:r w:rsidR="00026328" w:rsidRPr="00E56600">
        <w:rPr>
          <w:rFonts w:ascii="Times New Roman" w:hAnsi="Times New Roman" w:cs="Times New Roman"/>
        </w:rPr>
        <w:t>–</w:t>
      </w:r>
      <w:r w:rsidRPr="00E56600">
        <w:rPr>
          <w:rFonts w:ascii="Times New Roman" w:hAnsi="Times New Roman" w:cs="Times New Roman"/>
        </w:rPr>
        <w:t xml:space="preserve">frequency fluctuations of BOLD signals during healthy aging: Correlation with inhibitory control. </w:t>
      </w:r>
      <w:r w:rsidRPr="00E56600">
        <w:rPr>
          <w:rFonts w:ascii="Times New Roman" w:hAnsi="Times New Roman" w:cs="Times New Roman"/>
          <w:i/>
        </w:rPr>
        <w:t xml:space="preserve">Brain </w:t>
      </w:r>
      <w:proofErr w:type="spellStart"/>
      <w:r w:rsidRPr="00E56600">
        <w:rPr>
          <w:rFonts w:ascii="Times New Roman" w:hAnsi="Times New Roman" w:cs="Times New Roman"/>
          <w:i/>
        </w:rPr>
        <w:t>Struct</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Funct</w:t>
      </w:r>
      <w:proofErr w:type="spellEnd"/>
      <w:r w:rsidRPr="00E56600">
        <w:rPr>
          <w:rFonts w:ascii="Times New Roman" w:hAnsi="Times New Roman" w:cs="Times New Roman"/>
        </w:rPr>
        <w:t xml:space="preserve"> 2014; </w:t>
      </w:r>
      <w:r w:rsidRPr="00E56600">
        <w:rPr>
          <w:rFonts w:ascii="Times New Roman" w:hAnsi="Times New Roman" w:cs="Times New Roman"/>
          <w:b/>
        </w:rPr>
        <w:t>219</w:t>
      </w:r>
      <w:r w:rsidRPr="00E56600">
        <w:rPr>
          <w:rFonts w:ascii="Times New Roman" w:hAnsi="Times New Roman" w:cs="Times New Roman"/>
        </w:rPr>
        <w:t>: 983</w:t>
      </w:r>
      <w:r w:rsidR="00135AF8" w:rsidRPr="00E56600">
        <w:rPr>
          <w:rFonts w:ascii="Times New Roman" w:hAnsi="Times New Roman" w:cs="Times New Roman"/>
        </w:rPr>
        <w:t>–</w:t>
      </w:r>
      <w:r w:rsidRPr="00E56600">
        <w:rPr>
          <w:rFonts w:ascii="Times New Roman" w:hAnsi="Times New Roman" w:cs="Times New Roman"/>
        </w:rPr>
        <w:t>94.</w:t>
      </w:r>
    </w:p>
    <w:p w14:paraId="4E7747FE" w14:textId="77777777" w:rsidR="000B7BAC" w:rsidRPr="00E56600" w:rsidRDefault="000B7BAC">
      <w:pPr>
        <w:widowControl/>
        <w:jc w:val="left"/>
        <w:rPr>
          <w:rFonts w:ascii="Times New Roman" w:hAnsi="Times New Roman" w:cs="Times New Roman"/>
        </w:rPr>
      </w:pPr>
      <w:r w:rsidRPr="00E56600">
        <w:rPr>
          <w:rFonts w:ascii="Times New Roman" w:hAnsi="Times New Roman" w:cs="Times New Roman"/>
        </w:rPr>
        <w:br w:type="page"/>
      </w:r>
    </w:p>
    <w:p w14:paraId="5111B1AA" w14:textId="77777777" w:rsidR="002B3F60" w:rsidRPr="00E56600" w:rsidRDefault="002B3F60" w:rsidP="002B3F60">
      <w:pPr>
        <w:rPr>
          <w:rFonts w:ascii="Times New Roman" w:hAnsi="Times New Roman" w:cs="Times New Roman"/>
          <w:b/>
          <w:sz w:val="24"/>
        </w:rPr>
      </w:pPr>
      <w:r w:rsidRPr="00E56600">
        <w:rPr>
          <w:rFonts w:ascii="Times New Roman" w:hAnsi="Times New Roman" w:cs="Times New Roman"/>
          <w:b/>
          <w:sz w:val="24"/>
        </w:rPr>
        <w:lastRenderedPageBreak/>
        <w:t>Reviewer #4:</w:t>
      </w:r>
    </w:p>
    <w:p w14:paraId="2ED9B128" w14:textId="460755A3" w:rsidR="0065738D" w:rsidRDefault="0065738D" w:rsidP="0065738D">
      <w:pPr>
        <w:rPr>
          <w:rFonts w:ascii="Times New Roman" w:hAnsi="Times New Roman" w:cs="Times New Roman"/>
        </w:rPr>
      </w:pPr>
      <w:r w:rsidRPr="00E56600">
        <w:rPr>
          <w:rFonts w:ascii="Times New Roman" w:hAnsi="Times New Roman" w:cs="Times New Roman"/>
        </w:rPr>
        <w:t>We are grateful to Reviewer</w:t>
      </w:r>
      <w:r w:rsidR="00F40CC2">
        <w:rPr>
          <w:rFonts w:ascii="Times New Roman" w:hAnsi="Times New Roman" w:cs="Times New Roman"/>
        </w:rPr>
        <w:t xml:space="preserve"> </w:t>
      </w:r>
      <w:r w:rsidR="00BE5FD9" w:rsidRPr="00E56600">
        <w:rPr>
          <w:rFonts w:ascii="Times New Roman" w:hAnsi="Times New Roman" w:cs="Times New Roman"/>
        </w:rPr>
        <w:t>#</w:t>
      </w:r>
      <w:r w:rsidRPr="00E56600">
        <w:rPr>
          <w:rFonts w:ascii="Times New Roman" w:hAnsi="Times New Roman" w:cs="Times New Roman"/>
        </w:rPr>
        <w:t xml:space="preserve">4 for the helpful and positive comments regarding our study, </w:t>
      </w:r>
      <w:r w:rsidR="00F40CC2">
        <w:rPr>
          <w:rFonts w:ascii="Times New Roman" w:hAnsi="Times New Roman" w:cs="Times New Roman"/>
        </w:rPr>
        <w:t xml:space="preserve">and we </w:t>
      </w:r>
      <w:r w:rsidR="000D7CE4">
        <w:rPr>
          <w:rFonts w:ascii="Times New Roman" w:hAnsi="Times New Roman" w:cs="Times New Roman"/>
        </w:rPr>
        <w:t>welcome</w:t>
      </w:r>
      <w:r w:rsidR="00F40CC2" w:rsidRPr="00E56600">
        <w:rPr>
          <w:rFonts w:ascii="Times New Roman" w:hAnsi="Times New Roman" w:cs="Times New Roman"/>
        </w:rPr>
        <w:t xml:space="preserve"> </w:t>
      </w:r>
      <w:r w:rsidRPr="00E56600">
        <w:rPr>
          <w:rFonts w:ascii="Times New Roman" w:hAnsi="Times New Roman" w:cs="Times New Roman"/>
        </w:rPr>
        <w:t xml:space="preserve">the comment that </w:t>
      </w:r>
      <w:r w:rsidR="000D7CE4">
        <w:rPr>
          <w:rFonts w:ascii="Times New Roman" w:hAnsi="Times New Roman" w:cs="Times New Roman"/>
        </w:rPr>
        <w:t>“</w:t>
      </w:r>
      <w:r w:rsidRPr="00E56600">
        <w:rPr>
          <w:rFonts w:ascii="Times New Roman" w:hAnsi="Times New Roman" w:cs="Times New Roman"/>
        </w:rPr>
        <w:t>This paper tackles an important area, namely treatment resistant depression. …Nevertheless, the findings are of interest though they need to be far more speculative than that presented. …By extrapolating the findings in terms of their clinical value and application and how they can be interpreted in the context of extant models, I feel the paper would have some greater value to add”.</w:t>
      </w:r>
    </w:p>
    <w:p w14:paraId="7358A3E9" w14:textId="77777777" w:rsidR="000D7CE4" w:rsidRPr="00E56600" w:rsidRDefault="000D7CE4" w:rsidP="0065738D">
      <w:pPr>
        <w:rPr>
          <w:rFonts w:ascii="Times New Roman" w:hAnsi="Times New Roman" w:cs="Times New Roman"/>
        </w:rPr>
      </w:pPr>
    </w:p>
    <w:p w14:paraId="706E22AC" w14:textId="48BC626A" w:rsidR="0065738D" w:rsidRPr="00E56600" w:rsidRDefault="0065738D" w:rsidP="0065738D">
      <w:pPr>
        <w:rPr>
          <w:rFonts w:ascii="Times New Roman" w:hAnsi="Times New Roman" w:cs="Times New Roman"/>
        </w:rPr>
      </w:pPr>
      <w:r w:rsidRPr="00E56600">
        <w:rPr>
          <w:rFonts w:ascii="Times New Roman" w:hAnsi="Times New Roman" w:cs="Times New Roman"/>
        </w:rPr>
        <w:t xml:space="preserve">Below, we review the specific concerns and recommendation for revision. </w:t>
      </w:r>
      <w:r w:rsidR="000D7CE4">
        <w:rPr>
          <w:rFonts w:ascii="Times New Roman" w:hAnsi="Times New Roman" w:cs="Times New Roman"/>
        </w:rPr>
        <w:t>W</w:t>
      </w:r>
      <w:r w:rsidRPr="00E56600">
        <w:rPr>
          <w:rFonts w:ascii="Times New Roman" w:hAnsi="Times New Roman" w:cs="Times New Roman"/>
        </w:rPr>
        <w:t>e have taken all these comments and recommendations in</w:t>
      </w:r>
      <w:r w:rsidR="000D7CE4">
        <w:rPr>
          <w:rFonts w:ascii="Times New Roman" w:hAnsi="Times New Roman" w:cs="Times New Roman"/>
        </w:rPr>
        <w:t>to account when</w:t>
      </w:r>
      <w:r w:rsidRPr="00E56600">
        <w:rPr>
          <w:rFonts w:ascii="Times New Roman" w:hAnsi="Times New Roman" w:cs="Times New Roman"/>
        </w:rPr>
        <w:t xml:space="preserve"> </w:t>
      </w:r>
      <w:r w:rsidR="000D7CE4" w:rsidRPr="00E56600">
        <w:rPr>
          <w:rFonts w:ascii="Times New Roman" w:hAnsi="Times New Roman" w:cs="Times New Roman"/>
        </w:rPr>
        <w:t>revis</w:t>
      </w:r>
      <w:r w:rsidR="000D7CE4">
        <w:rPr>
          <w:rFonts w:ascii="Times New Roman" w:hAnsi="Times New Roman" w:cs="Times New Roman"/>
        </w:rPr>
        <w:t>ing</w:t>
      </w:r>
      <w:r w:rsidR="000D7CE4" w:rsidRPr="00E56600">
        <w:rPr>
          <w:rFonts w:ascii="Times New Roman" w:hAnsi="Times New Roman" w:cs="Times New Roman"/>
        </w:rPr>
        <w:t xml:space="preserve"> </w:t>
      </w:r>
      <w:r w:rsidRPr="00E56600">
        <w:rPr>
          <w:rFonts w:ascii="Times New Roman" w:hAnsi="Times New Roman" w:cs="Times New Roman"/>
        </w:rPr>
        <w:t xml:space="preserve">our manuscript. </w:t>
      </w:r>
    </w:p>
    <w:p w14:paraId="28E1238D" w14:textId="77777777" w:rsidR="00D71BD1" w:rsidRPr="00E56600" w:rsidRDefault="00D71BD1" w:rsidP="002B3F60">
      <w:pPr>
        <w:rPr>
          <w:rFonts w:ascii="Times New Roman" w:hAnsi="Times New Roman" w:cs="Times New Roman"/>
        </w:rPr>
      </w:pPr>
    </w:p>
    <w:p w14:paraId="601DA6E5" w14:textId="77777777" w:rsidR="002B3F60" w:rsidRPr="00E56600" w:rsidRDefault="0065738D" w:rsidP="002B3F60">
      <w:pPr>
        <w:rPr>
          <w:rFonts w:ascii="Times New Roman" w:hAnsi="Times New Roman" w:cs="Times New Roman"/>
        </w:rPr>
      </w:pPr>
      <w:r w:rsidRPr="00E56600">
        <w:rPr>
          <w:rFonts w:ascii="Times New Roman" w:hAnsi="Times New Roman" w:cs="Times New Roman"/>
          <w:u w:val="single"/>
        </w:rPr>
        <w:t>Comment#1</w:t>
      </w:r>
    </w:p>
    <w:p w14:paraId="6C9894C0" w14:textId="77777777" w:rsidR="00945517" w:rsidRPr="00F96C45" w:rsidRDefault="002B3F60" w:rsidP="002B3F60">
      <w:pPr>
        <w:rPr>
          <w:rFonts w:ascii="Times New Roman" w:hAnsi="Times New Roman" w:cs="Times New Roman"/>
          <w:i/>
        </w:rPr>
      </w:pPr>
      <w:r w:rsidRPr="00F96C45">
        <w:rPr>
          <w:rFonts w:ascii="Times New Roman" w:hAnsi="Times New Roman" w:cs="Times New Roman"/>
          <w:i/>
        </w:rPr>
        <w:t>The authors have limited themselves to resting state analyses and, given the</w:t>
      </w:r>
      <w:r w:rsidR="00CE6CD4" w:rsidRPr="00F96C45">
        <w:rPr>
          <w:rFonts w:ascii="Times New Roman" w:hAnsi="Times New Roman" w:cs="Times New Roman"/>
          <w:i/>
        </w:rPr>
        <w:t xml:space="preserve"> complexity of treatment </w:t>
      </w:r>
      <w:proofErr w:type="gramStart"/>
      <w:r w:rsidR="00CE6CD4" w:rsidRPr="00F96C45">
        <w:rPr>
          <w:rFonts w:ascii="Times New Roman" w:hAnsi="Times New Roman" w:cs="Times New Roman"/>
          <w:i/>
        </w:rPr>
        <w:t>respons</w:t>
      </w:r>
      <w:r w:rsidRPr="00F96C45">
        <w:rPr>
          <w:rFonts w:ascii="Times New Roman" w:hAnsi="Times New Roman" w:cs="Times New Roman"/>
          <w:i/>
        </w:rPr>
        <w:t>e,</w:t>
      </w:r>
      <w:proofErr w:type="gramEnd"/>
      <w:r w:rsidRPr="00F96C45">
        <w:rPr>
          <w:rFonts w:ascii="Times New Roman" w:hAnsi="Times New Roman" w:cs="Times New Roman"/>
          <w:i/>
        </w:rPr>
        <w:t xml:space="preserve"> it would perhaps have been useful to have coupled this with a task related activation of regions and networks of interest, particularly those involved in adaptive emotional responsivity. </w:t>
      </w:r>
    </w:p>
    <w:p w14:paraId="038781A4" w14:textId="77777777" w:rsidR="000D7CE4" w:rsidRDefault="000D7CE4" w:rsidP="002B3F60">
      <w:pPr>
        <w:rPr>
          <w:rFonts w:ascii="Times New Roman" w:hAnsi="Times New Roman" w:cs="Times New Roman"/>
        </w:rPr>
      </w:pPr>
    </w:p>
    <w:p w14:paraId="7999C3C7" w14:textId="59D24872" w:rsidR="008526A4" w:rsidRDefault="00605974" w:rsidP="008D1148">
      <w:pPr>
        <w:rPr>
          <w:rFonts w:ascii="Times New Roman" w:hAnsi="Times New Roman" w:cs="Times New Roman"/>
        </w:rPr>
      </w:pPr>
      <w:r w:rsidRPr="00E56600">
        <w:rPr>
          <w:rFonts w:ascii="Times New Roman" w:hAnsi="Times New Roman" w:cs="Times New Roman"/>
        </w:rPr>
        <w:t xml:space="preserve">We </w:t>
      </w:r>
      <w:r w:rsidR="000D7CE4">
        <w:rPr>
          <w:rFonts w:ascii="Times New Roman" w:hAnsi="Times New Roman" w:cs="Times New Roman"/>
        </w:rPr>
        <w:t xml:space="preserve">now </w:t>
      </w:r>
      <w:r w:rsidRPr="00E56600">
        <w:rPr>
          <w:rFonts w:ascii="Times New Roman" w:hAnsi="Times New Roman" w:cs="Times New Roman"/>
        </w:rPr>
        <w:t xml:space="preserve">discuss </w:t>
      </w:r>
      <w:r w:rsidR="00E720E4" w:rsidRPr="00E56600">
        <w:rPr>
          <w:rFonts w:ascii="Times New Roman" w:hAnsi="Times New Roman" w:cs="Times New Roman"/>
        </w:rPr>
        <w:t xml:space="preserve">the </w:t>
      </w:r>
      <w:r w:rsidR="0047302A" w:rsidRPr="00E56600">
        <w:rPr>
          <w:rFonts w:ascii="Times New Roman" w:hAnsi="Times New Roman" w:cs="Times New Roman"/>
        </w:rPr>
        <w:t xml:space="preserve">adaptive emotional circuit </w:t>
      </w:r>
      <w:r w:rsidR="00E720E4" w:rsidRPr="00E56600">
        <w:rPr>
          <w:rFonts w:ascii="Times New Roman" w:hAnsi="Times New Roman" w:cs="Times New Roman"/>
        </w:rPr>
        <w:t xml:space="preserve">and the need </w:t>
      </w:r>
      <w:r w:rsidR="000D7CE4">
        <w:rPr>
          <w:rFonts w:ascii="Times New Roman" w:hAnsi="Times New Roman" w:cs="Times New Roman"/>
        </w:rPr>
        <w:t>for</w:t>
      </w:r>
      <w:r w:rsidR="000D7CE4" w:rsidRPr="00E56600">
        <w:rPr>
          <w:rFonts w:ascii="Times New Roman" w:hAnsi="Times New Roman" w:cs="Times New Roman"/>
        </w:rPr>
        <w:t xml:space="preserve"> </w:t>
      </w:r>
      <w:r w:rsidR="00E720E4" w:rsidRPr="00E56600">
        <w:rPr>
          <w:rFonts w:ascii="Times New Roman" w:hAnsi="Times New Roman" w:cs="Times New Roman"/>
        </w:rPr>
        <w:t xml:space="preserve">comprehensive research </w:t>
      </w:r>
      <w:r w:rsidR="000D7CE4">
        <w:rPr>
          <w:rFonts w:ascii="Times New Roman" w:hAnsi="Times New Roman" w:cs="Times New Roman"/>
        </w:rPr>
        <w:t>combining</w:t>
      </w:r>
      <w:r w:rsidR="00E720E4" w:rsidRPr="00E56600">
        <w:rPr>
          <w:rFonts w:ascii="Times New Roman" w:hAnsi="Times New Roman" w:cs="Times New Roman"/>
        </w:rPr>
        <w:t xml:space="preserve"> resting state neural activity, task related activation</w:t>
      </w:r>
      <w:r w:rsidR="000D7CE4">
        <w:rPr>
          <w:rFonts w:ascii="Times New Roman" w:hAnsi="Times New Roman" w:cs="Times New Roman"/>
        </w:rPr>
        <w:t>,</w:t>
      </w:r>
      <w:r w:rsidR="00E720E4" w:rsidRPr="00E56600">
        <w:rPr>
          <w:rFonts w:ascii="Times New Roman" w:hAnsi="Times New Roman" w:cs="Times New Roman"/>
        </w:rPr>
        <w:t xml:space="preserve"> and network analysis to reveal alteration</w:t>
      </w:r>
      <w:r w:rsidR="000D7CE4">
        <w:rPr>
          <w:rFonts w:ascii="Times New Roman" w:hAnsi="Times New Roman" w:cs="Times New Roman"/>
        </w:rPr>
        <w:t>s</w:t>
      </w:r>
      <w:r w:rsidR="00E720E4" w:rsidRPr="00E56600">
        <w:rPr>
          <w:rFonts w:ascii="Times New Roman" w:hAnsi="Times New Roman" w:cs="Times New Roman"/>
        </w:rPr>
        <w:t xml:space="preserve"> </w:t>
      </w:r>
      <w:r w:rsidR="000D7CE4">
        <w:rPr>
          <w:rFonts w:ascii="Times New Roman" w:hAnsi="Times New Roman" w:cs="Times New Roman"/>
        </w:rPr>
        <w:t>in</w:t>
      </w:r>
      <w:r w:rsidR="000D7CE4" w:rsidRPr="00E56600">
        <w:rPr>
          <w:rFonts w:ascii="Times New Roman" w:hAnsi="Times New Roman" w:cs="Times New Roman"/>
        </w:rPr>
        <w:t xml:space="preserve"> </w:t>
      </w:r>
      <w:r w:rsidR="00E720E4" w:rsidRPr="00E56600">
        <w:rPr>
          <w:rFonts w:ascii="Times New Roman" w:hAnsi="Times New Roman" w:cs="Times New Roman"/>
        </w:rPr>
        <w:t>emotion re</w:t>
      </w:r>
      <w:r w:rsidR="00354016" w:rsidRPr="00E56600">
        <w:rPr>
          <w:rFonts w:ascii="Times New Roman" w:hAnsi="Times New Roman" w:cs="Times New Roman"/>
        </w:rPr>
        <w:t xml:space="preserve">gulation in patients with TRD in </w:t>
      </w:r>
      <w:r w:rsidR="001F6B20" w:rsidRPr="00E56600">
        <w:rPr>
          <w:rFonts w:ascii="Times New Roman" w:hAnsi="Times New Roman" w:cs="Times New Roman"/>
        </w:rPr>
        <w:t>the D</w:t>
      </w:r>
      <w:r w:rsidR="000D7CE4">
        <w:rPr>
          <w:rFonts w:ascii="Times New Roman" w:hAnsi="Times New Roman" w:cs="Times New Roman"/>
        </w:rPr>
        <w:t xml:space="preserve">iscussion </w:t>
      </w:r>
      <w:r w:rsidR="001F6B20" w:rsidRPr="00E56600">
        <w:rPr>
          <w:rFonts w:ascii="Times New Roman" w:hAnsi="Times New Roman" w:cs="Times New Roman"/>
        </w:rPr>
        <w:t>(</w:t>
      </w:r>
      <w:r w:rsidR="001C3AD3">
        <w:rPr>
          <w:rFonts w:ascii="Times New Roman" w:hAnsi="Times New Roman" w:cs="Times New Roman" w:hint="eastAsia"/>
        </w:rPr>
        <w:t xml:space="preserve">page 17, lines </w:t>
      </w:r>
      <w:r w:rsidR="004C4363">
        <w:rPr>
          <w:rFonts w:ascii="Times New Roman" w:hAnsi="Times New Roman" w:cs="Times New Roman" w:hint="eastAsia"/>
        </w:rPr>
        <w:t>7</w:t>
      </w:r>
      <w:r w:rsidR="001C3AD3">
        <w:rPr>
          <w:rFonts w:ascii="Times New Roman" w:hAnsi="Times New Roman" w:cs="Times New Roman"/>
        </w:rPr>
        <w:t>–</w:t>
      </w:r>
      <w:r w:rsidR="001C3AD3">
        <w:rPr>
          <w:rFonts w:ascii="Times New Roman" w:hAnsi="Times New Roman" w:cs="Times New Roman" w:hint="eastAsia"/>
        </w:rPr>
        <w:t>12</w:t>
      </w:r>
      <w:r w:rsidR="002542B8" w:rsidRPr="00E56600">
        <w:rPr>
          <w:rFonts w:ascii="Times New Roman" w:hAnsi="Times New Roman" w:cs="Times New Roman"/>
        </w:rPr>
        <w:t xml:space="preserve">; </w:t>
      </w:r>
      <w:r w:rsidR="000C77C1" w:rsidRPr="00E56600">
        <w:rPr>
          <w:rFonts w:ascii="Times New Roman" w:hAnsi="Times New Roman" w:cs="Times New Roman" w:hint="eastAsia"/>
        </w:rPr>
        <w:t>page 2</w:t>
      </w:r>
      <w:r w:rsidR="00B90CAC">
        <w:rPr>
          <w:rFonts w:ascii="Times New Roman" w:hAnsi="Times New Roman" w:cs="Times New Roman" w:hint="eastAsia"/>
        </w:rPr>
        <w:t>0</w:t>
      </w:r>
      <w:r w:rsidR="000C77C1" w:rsidRPr="00E56600">
        <w:rPr>
          <w:rFonts w:ascii="Times New Roman" w:hAnsi="Times New Roman" w:cs="Times New Roman" w:hint="eastAsia"/>
        </w:rPr>
        <w:t xml:space="preserve">, lines </w:t>
      </w:r>
      <w:r w:rsidR="00B90CAC">
        <w:rPr>
          <w:rFonts w:ascii="Times New Roman" w:hAnsi="Times New Roman" w:cs="Times New Roman" w:hint="eastAsia"/>
        </w:rPr>
        <w:t>15</w:t>
      </w:r>
      <w:r w:rsidR="000C77C1" w:rsidRPr="00E56600">
        <w:rPr>
          <w:rFonts w:ascii="Times New Roman" w:hAnsi="Times New Roman" w:cs="Times New Roman"/>
        </w:rPr>
        <w:t>–</w:t>
      </w:r>
      <w:r w:rsidR="000C77C1" w:rsidRPr="00E56600">
        <w:rPr>
          <w:rFonts w:ascii="Times New Roman" w:hAnsi="Times New Roman" w:cs="Times New Roman" w:hint="eastAsia"/>
        </w:rPr>
        <w:t>1</w:t>
      </w:r>
      <w:r w:rsidR="00B90CAC">
        <w:rPr>
          <w:rFonts w:ascii="Times New Roman" w:hAnsi="Times New Roman" w:cs="Times New Roman" w:hint="eastAsia"/>
        </w:rPr>
        <w:t>8</w:t>
      </w:r>
      <w:r w:rsidR="007D0DDA" w:rsidRPr="00E56600">
        <w:rPr>
          <w:rFonts w:ascii="Times New Roman" w:hAnsi="Times New Roman" w:cs="Times New Roman" w:hint="eastAsia"/>
        </w:rPr>
        <w:t>)</w:t>
      </w:r>
      <w:r w:rsidR="00E7438C" w:rsidRPr="00E56600">
        <w:rPr>
          <w:rFonts w:ascii="Times New Roman" w:hAnsi="Times New Roman" w:cs="Times New Roman"/>
        </w:rPr>
        <w:t>.</w:t>
      </w:r>
    </w:p>
    <w:p w14:paraId="51FBCA3E" w14:textId="77777777" w:rsidR="000D7CE4" w:rsidRPr="00E56600" w:rsidRDefault="000D7CE4" w:rsidP="008D1148">
      <w:pPr>
        <w:rPr>
          <w:rFonts w:ascii="Times New Roman" w:hAnsi="Times New Roman" w:cs="Times New Roman"/>
        </w:rPr>
      </w:pPr>
    </w:p>
    <w:p w14:paraId="1AF89CC3" w14:textId="77777777" w:rsidR="009C1CF8" w:rsidRPr="00E56600" w:rsidRDefault="009C1CF8" w:rsidP="002B3F60">
      <w:pPr>
        <w:rPr>
          <w:rFonts w:ascii="Times New Roman" w:hAnsi="Times New Roman" w:cs="Times New Roman"/>
          <w:u w:val="single"/>
        </w:rPr>
      </w:pPr>
      <w:r w:rsidRPr="00E56600">
        <w:rPr>
          <w:rFonts w:ascii="Times New Roman" w:hAnsi="Times New Roman" w:cs="Times New Roman"/>
          <w:u w:val="single"/>
        </w:rPr>
        <w:t>Added references:</w:t>
      </w:r>
    </w:p>
    <w:p w14:paraId="4EA2A068" w14:textId="77777777" w:rsidR="002542B8" w:rsidRPr="00E56600" w:rsidRDefault="002542B8" w:rsidP="00386F87">
      <w:pPr>
        <w:ind w:left="850" w:hangingChars="405" w:hanging="850"/>
        <w:rPr>
          <w:rFonts w:ascii="Times New Roman" w:hAnsi="Times New Roman" w:cs="Times New Roman"/>
        </w:rPr>
      </w:pPr>
      <w:proofErr w:type="spellStart"/>
      <w:r w:rsidRPr="00E56600">
        <w:rPr>
          <w:rFonts w:ascii="Times New Roman" w:hAnsi="Times New Roman" w:cs="Times New Roman"/>
        </w:rPr>
        <w:t>Ochsner</w:t>
      </w:r>
      <w:proofErr w:type="spellEnd"/>
      <w:r w:rsidRPr="00E56600">
        <w:rPr>
          <w:rFonts w:ascii="Times New Roman" w:hAnsi="Times New Roman" w:cs="Times New Roman"/>
        </w:rPr>
        <w:t xml:space="preserve"> KN, Gross JJ. </w:t>
      </w:r>
      <w:proofErr w:type="gramStart"/>
      <w:r w:rsidRPr="00E56600">
        <w:rPr>
          <w:rFonts w:ascii="Times New Roman" w:hAnsi="Times New Roman" w:cs="Times New Roman"/>
        </w:rPr>
        <w:t>Cognitive emotion regulation insights from social cognitive and affective neuroscience.</w:t>
      </w:r>
      <w:proofErr w:type="gramEnd"/>
      <w:r w:rsidRPr="00E56600">
        <w:rPr>
          <w:rFonts w:ascii="Times New Roman" w:hAnsi="Times New Roman" w:cs="Times New Roman"/>
        </w:rPr>
        <w:t xml:space="preserve">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Dir </w:t>
      </w:r>
      <w:proofErr w:type="spellStart"/>
      <w:r w:rsidRPr="00E56600">
        <w:rPr>
          <w:rFonts w:ascii="Times New Roman" w:hAnsi="Times New Roman" w:cs="Times New Roman"/>
          <w:i/>
        </w:rPr>
        <w:t>Psychol</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i/>
        </w:rPr>
        <w:t xml:space="preserve"> </w:t>
      </w:r>
      <w:r w:rsidRPr="00E56600">
        <w:rPr>
          <w:rFonts w:ascii="Times New Roman" w:hAnsi="Times New Roman" w:cs="Times New Roman"/>
        </w:rPr>
        <w:t xml:space="preserve">2008; </w:t>
      </w:r>
      <w:r w:rsidRPr="00E56600">
        <w:rPr>
          <w:rFonts w:ascii="Times New Roman" w:hAnsi="Times New Roman" w:cs="Times New Roman"/>
          <w:b/>
        </w:rPr>
        <w:t>17</w:t>
      </w:r>
      <w:r w:rsidRPr="00E56600">
        <w:rPr>
          <w:rFonts w:ascii="Times New Roman" w:hAnsi="Times New Roman" w:cs="Times New Roman"/>
        </w:rPr>
        <w:t>: 153</w:t>
      </w:r>
      <w:r w:rsidR="00026328" w:rsidRPr="00E56600">
        <w:rPr>
          <w:rFonts w:ascii="Times New Roman" w:hAnsi="Times New Roman" w:cs="Times New Roman"/>
        </w:rPr>
        <w:t>–</w:t>
      </w:r>
      <w:r w:rsidRPr="00E56600">
        <w:rPr>
          <w:rFonts w:ascii="Times New Roman" w:hAnsi="Times New Roman" w:cs="Times New Roman"/>
        </w:rPr>
        <w:t>8.</w:t>
      </w:r>
    </w:p>
    <w:p w14:paraId="4FF09F21" w14:textId="237419FA" w:rsidR="009C1CF8" w:rsidRPr="00E56600" w:rsidRDefault="002542B8" w:rsidP="00386F87">
      <w:pPr>
        <w:ind w:left="850" w:hangingChars="405" w:hanging="850"/>
        <w:rPr>
          <w:rFonts w:ascii="Times New Roman" w:hAnsi="Times New Roman" w:cs="Times New Roman"/>
        </w:rPr>
      </w:pPr>
      <w:r w:rsidRPr="00E56600">
        <w:rPr>
          <w:rFonts w:ascii="Times New Roman" w:hAnsi="Times New Roman" w:cs="Times New Roman"/>
        </w:rPr>
        <w:t xml:space="preserve">Goldin PR, McRae K, Ramel W, Gross JJ. The neural bases of emotion regulation: </w:t>
      </w:r>
      <w:r w:rsidR="000D7CE4">
        <w:rPr>
          <w:rFonts w:ascii="Times New Roman" w:hAnsi="Times New Roman" w:cs="Times New Roman"/>
        </w:rPr>
        <w:t>R</w:t>
      </w:r>
      <w:r w:rsidR="000D7CE4" w:rsidRPr="00E56600">
        <w:rPr>
          <w:rFonts w:ascii="Times New Roman" w:hAnsi="Times New Roman" w:cs="Times New Roman"/>
        </w:rPr>
        <w:t xml:space="preserve">eappraisal </w:t>
      </w:r>
      <w:r w:rsidRPr="00E56600">
        <w:rPr>
          <w:rFonts w:ascii="Times New Roman" w:hAnsi="Times New Roman" w:cs="Times New Roman"/>
        </w:rPr>
        <w:t xml:space="preserve">and suppression of negative emotion. </w:t>
      </w:r>
      <w:proofErr w:type="spellStart"/>
      <w:r w:rsidRPr="00E56600">
        <w:rPr>
          <w:rFonts w:ascii="Times New Roman" w:hAnsi="Times New Roman" w:cs="Times New Roman"/>
          <w:i/>
        </w:rPr>
        <w:t>Biol</w:t>
      </w:r>
      <w:proofErr w:type="spellEnd"/>
      <w:r w:rsidRPr="00E56600">
        <w:rPr>
          <w:rFonts w:ascii="Times New Roman" w:hAnsi="Times New Roman" w:cs="Times New Roman"/>
          <w:i/>
        </w:rPr>
        <w:t xml:space="preserve"> Psychiatry</w:t>
      </w:r>
      <w:r w:rsidRPr="00E56600">
        <w:rPr>
          <w:rFonts w:ascii="Times New Roman" w:hAnsi="Times New Roman" w:cs="Times New Roman"/>
        </w:rPr>
        <w:t xml:space="preserve"> 2008; </w:t>
      </w:r>
      <w:r w:rsidRPr="00E56600">
        <w:rPr>
          <w:rFonts w:ascii="Times New Roman" w:hAnsi="Times New Roman" w:cs="Times New Roman"/>
          <w:b/>
        </w:rPr>
        <w:t>63</w:t>
      </w:r>
      <w:r w:rsidRPr="00E56600">
        <w:rPr>
          <w:rFonts w:ascii="Times New Roman" w:hAnsi="Times New Roman" w:cs="Times New Roman"/>
        </w:rPr>
        <w:t>: 577</w:t>
      </w:r>
      <w:r w:rsidR="00026328" w:rsidRPr="00E56600">
        <w:rPr>
          <w:rFonts w:ascii="Times New Roman" w:hAnsi="Times New Roman" w:cs="Times New Roman"/>
        </w:rPr>
        <w:t>–</w:t>
      </w:r>
      <w:r w:rsidRPr="00E56600">
        <w:rPr>
          <w:rFonts w:ascii="Times New Roman" w:hAnsi="Times New Roman" w:cs="Times New Roman"/>
        </w:rPr>
        <w:t>586.</w:t>
      </w:r>
    </w:p>
    <w:p w14:paraId="5D159DA9" w14:textId="77777777" w:rsidR="009C1CF8" w:rsidRPr="00E56600" w:rsidRDefault="009C1CF8" w:rsidP="002B3F60">
      <w:pPr>
        <w:rPr>
          <w:rFonts w:ascii="Times New Roman" w:hAnsi="Times New Roman" w:cs="Times New Roman"/>
        </w:rPr>
      </w:pPr>
    </w:p>
    <w:p w14:paraId="214E5315" w14:textId="77777777" w:rsidR="00945517" w:rsidRPr="00E56600" w:rsidRDefault="00945517" w:rsidP="002B3F60">
      <w:pPr>
        <w:rPr>
          <w:rFonts w:ascii="Times New Roman" w:hAnsi="Times New Roman" w:cs="Times New Roman"/>
          <w:u w:val="single"/>
        </w:rPr>
      </w:pPr>
      <w:r w:rsidRPr="00E56600">
        <w:rPr>
          <w:rFonts w:ascii="Times New Roman" w:hAnsi="Times New Roman" w:cs="Times New Roman"/>
          <w:u w:val="single"/>
        </w:rPr>
        <w:t>Comment#2</w:t>
      </w:r>
    </w:p>
    <w:p w14:paraId="54D61BAD" w14:textId="77777777" w:rsidR="00624640" w:rsidRPr="00F96C45" w:rsidRDefault="002B3F60" w:rsidP="002B3F60">
      <w:pPr>
        <w:rPr>
          <w:rFonts w:ascii="Times New Roman" w:hAnsi="Times New Roman" w:cs="Times New Roman"/>
          <w:i/>
        </w:rPr>
      </w:pPr>
      <w:r w:rsidRPr="00F96C45">
        <w:rPr>
          <w:rFonts w:ascii="Times New Roman" w:hAnsi="Times New Roman" w:cs="Times New Roman"/>
          <w:i/>
        </w:rPr>
        <w:t>This may not have been possible, but the authors should allude to the fact that, though this is a novel study, it is perhaps not the most optimal design. Nevertheless, the findings are of interest though they need to be far more speculative than that presented. On the basis of such small numbers, the suggestion that this is a trait is ambitious and over</w:t>
      </w:r>
      <w:r w:rsidR="00026328" w:rsidRPr="00F96C45">
        <w:rPr>
          <w:rFonts w:ascii="Times New Roman" w:hAnsi="Times New Roman" w:cs="Times New Roman"/>
          <w:i/>
        </w:rPr>
        <w:t>–</w:t>
      </w:r>
      <w:r w:rsidRPr="00F96C45">
        <w:rPr>
          <w:rFonts w:ascii="Times New Roman" w:hAnsi="Times New Roman" w:cs="Times New Roman"/>
          <w:i/>
        </w:rPr>
        <w:t xml:space="preserve">reaching. </w:t>
      </w:r>
    </w:p>
    <w:p w14:paraId="3468F5FB" w14:textId="77777777" w:rsidR="000D7CE4" w:rsidRDefault="000D7CE4" w:rsidP="002B3F60">
      <w:pPr>
        <w:rPr>
          <w:rFonts w:ascii="Times New Roman" w:hAnsi="Times New Roman" w:cs="Times New Roman"/>
        </w:rPr>
      </w:pPr>
    </w:p>
    <w:p w14:paraId="104BC8D7" w14:textId="3425CFEF" w:rsidR="00CA5EDF" w:rsidRPr="00E56600" w:rsidRDefault="00CA5EDF" w:rsidP="002B3F60">
      <w:pPr>
        <w:rPr>
          <w:rFonts w:ascii="Times New Roman" w:hAnsi="Times New Roman" w:cs="Times New Roman"/>
        </w:rPr>
      </w:pPr>
      <w:r w:rsidRPr="00E56600">
        <w:rPr>
          <w:rFonts w:ascii="Times New Roman" w:hAnsi="Times New Roman" w:cs="Times New Roman"/>
        </w:rPr>
        <w:t>Thank you very much for your comment.</w:t>
      </w:r>
      <w:r w:rsidR="00C76A77" w:rsidRPr="00E56600">
        <w:rPr>
          <w:rFonts w:ascii="Times New Roman" w:hAnsi="Times New Roman" w:cs="Times New Roman"/>
        </w:rPr>
        <w:t xml:space="preserve"> </w:t>
      </w:r>
      <w:r w:rsidRPr="00E56600">
        <w:rPr>
          <w:rFonts w:ascii="Times New Roman" w:hAnsi="Times New Roman" w:cs="Times New Roman"/>
        </w:rPr>
        <w:t xml:space="preserve">We describe further </w:t>
      </w:r>
      <w:r w:rsidR="00C76A77" w:rsidRPr="00E56600">
        <w:rPr>
          <w:rFonts w:ascii="Times New Roman" w:hAnsi="Times New Roman" w:cs="Times New Roman"/>
        </w:rPr>
        <w:t xml:space="preserve">the design </w:t>
      </w:r>
      <w:r w:rsidR="003B6BE1" w:rsidRPr="00E56600">
        <w:rPr>
          <w:rFonts w:ascii="Times New Roman" w:hAnsi="Times New Roman" w:cs="Times New Roman"/>
        </w:rPr>
        <w:t>limitation</w:t>
      </w:r>
      <w:r w:rsidR="000D7CE4">
        <w:rPr>
          <w:rFonts w:ascii="Times New Roman" w:hAnsi="Times New Roman" w:cs="Times New Roman"/>
        </w:rPr>
        <w:t>s</w:t>
      </w:r>
      <w:r w:rsidR="003B6BE1" w:rsidRPr="00E56600">
        <w:rPr>
          <w:rFonts w:ascii="Times New Roman" w:hAnsi="Times New Roman" w:cs="Times New Roman"/>
        </w:rPr>
        <w:t xml:space="preserve"> in the </w:t>
      </w:r>
      <w:r w:rsidR="000D7CE4" w:rsidRPr="00E56600">
        <w:rPr>
          <w:rFonts w:ascii="Times New Roman" w:hAnsi="Times New Roman" w:cs="Times New Roman"/>
        </w:rPr>
        <w:t>D</w:t>
      </w:r>
      <w:r w:rsidR="000D7CE4">
        <w:rPr>
          <w:rFonts w:ascii="Times New Roman" w:hAnsi="Times New Roman" w:cs="Times New Roman"/>
        </w:rPr>
        <w:t>iscussion</w:t>
      </w:r>
      <w:r w:rsidR="000D7CE4" w:rsidRPr="00E56600">
        <w:rPr>
          <w:rFonts w:ascii="Times New Roman" w:hAnsi="Times New Roman" w:cs="Times New Roman"/>
        </w:rPr>
        <w:t xml:space="preserve"> </w:t>
      </w:r>
      <w:r w:rsidR="00C76A77" w:rsidRPr="00E56600">
        <w:rPr>
          <w:rFonts w:ascii="Times New Roman" w:hAnsi="Times New Roman" w:cs="Times New Roman"/>
        </w:rPr>
        <w:t>(</w:t>
      </w:r>
      <w:r w:rsidR="008B07F1" w:rsidRPr="00E56600">
        <w:rPr>
          <w:rFonts w:ascii="Times New Roman" w:hAnsi="Times New Roman" w:cs="Times New Roman"/>
        </w:rPr>
        <w:t xml:space="preserve">page </w:t>
      </w:r>
      <w:r w:rsidR="0080478C">
        <w:rPr>
          <w:rFonts w:ascii="Times New Roman" w:hAnsi="Times New Roman" w:cs="Times New Roman" w:hint="eastAsia"/>
        </w:rPr>
        <w:t>19</w:t>
      </w:r>
      <w:r w:rsidR="0054634E" w:rsidRPr="00E56600">
        <w:rPr>
          <w:rFonts w:ascii="Times New Roman" w:hAnsi="Times New Roman" w:cs="Times New Roman"/>
        </w:rPr>
        <w:t xml:space="preserve">, lines </w:t>
      </w:r>
      <w:r w:rsidR="000D7CE4">
        <w:rPr>
          <w:rFonts w:ascii="Times New Roman" w:hAnsi="Times New Roman" w:cs="Times New Roman"/>
        </w:rPr>
        <w:t>1</w:t>
      </w:r>
      <w:r w:rsidR="0080478C">
        <w:rPr>
          <w:rFonts w:ascii="Times New Roman" w:hAnsi="Times New Roman" w:cs="Times New Roman" w:hint="eastAsia"/>
        </w:rPr>
        <w:t>7</w:t>
      </w:r>
      <w:r w:rsidR="00135AF8" w:rsidRPr="00E56600">
        <w:rPr>
          <w:rFonts w:ascii="Times New Roman" w:hAnsi="Times New Roman" w:cs="Times New Roman"/>
        </w:rPr>
        <w:t>–</w:t>
      </w:r>
      <w:r w:rsidR="000D7CE4" w:rsidRPr="00E56600">
        <w:rPr>
          <w:rFonts w:ascii="Times New Roman" w:hAnsi="Times New Roman" w:cs="Times New Roman" w:hint="eastAsia"/>
        </w:rPr>
        <w:t>1</w:t>
      </w:r>
      <w:r w:rsidR="0080478C">
        <w:rPr>
          <w:rFonts w:ascii="Times New Roman" w:hAnsi="Times New Roman" w:cs="Times New Roman" w:hint="eastAsia"/>
        </w:rPr>
        <w:t>9</w:t>
      </w:r>
      <w:r w:rsidR="008B07F1" w:rsidRPr="00E56600">
        <w:rPr>
          <w:rFonts w:ascii="Times New Roman" w:hAnsi="Times New Roman" w:cs="Times New Roman"/>
        </w:rPr>
        <w:t>; page 2</w:t>
      </w:r>
      <w:r w:rsidR="00026642">
        <w:rPr>
          <w:rFonts w:ascii="Times New Roman" w:hAnsi="Times New Roman" w:cs="Times New Roman" w:hint="eastAsia"/>
        </w:rPr>
        <w:t>0</w:t>
      </w:r>
      <w:r w:rsidR="0054634E" w:rsidRPr="00E56600">
        <w:rPr>
          <w:rFonts w:ascii="Times New Roman" w:hAnsi="Times New Roman" w:cs="Times New Roman"/>
        </w:rPr>
        <w:t xml:space="preserve">, lines </w:t>
      </w:r>
      <w:r w:rsidR="000D7CE4" w:rsidRPr="00E56600">
        <w:rPr>
          <w:rFonts w:ascii="Times New Roman" w:hAnsi="Times New Roman" w:cs="Times New Roman" w:hint="eastAsia"/>
        </w:rPr>
        <w:t>1</w:t>
      </w:r>
      <w:r w:rsidR="00135AF8" w:rsidRPr="00E56600">
        <w:rPr>
          <w:rFonts w:ascii="Times New Roman" w:hAnsi="Times New Roman" w:cs="Times New Roman"/>
        </w:rPr>
        <w:t>–</w:t>
      </w:r>
      <w:r w:rsidR="00026642">
        <w:rPr>
          <w:rFonts w:ascii="Times New Roman" w:hAnsi="Times New Roman" w:cs="Times New Roman" w:hint="eastAsia"/>
        </w:rPr>
        <w:t>5</w:t>
      </w:r>
      <w:r w:rsidR="0054634E" w:rsidRPr="00E56600">
        <w:rPr>
          <w:rFonts w:ascii="Times New Roman" w:hAnsi="Times New Roman" w:cs="Times New Roman"/>
        </w:rPr>
        <w:t>).</w:t>
      </w:r>
    </w:p>
    <w:p w14:paraId="6CC7CB3E" w14:textId="77777777" w:rsidR="000D7CE4" w:rsidRDefault="000D7CE4" w:rsidP="002B3F60">
      <w:pPr>
        <w:rPr>
          <w:rFonts w:ascii="Times New Roman" w:hAnsi="Times New Roman" w:cs="Times New Roman"/>
          <w:u w:val="single"/>
        </w:rPr>
      </w:pPr>
    </w:p>
    <w:p w14:paraId="46649EBF" w14:textId="77777777" w:rsidR="00357E7A" w:rsidRPr="00E56600" w:rsidRDefault="00357E7A" w:rsidP="002B3F60">
      <w:pPr>
        <w:rPr>
          <w:rFonts w:ascii="Times New Roman" w:hAnsi="Times New Roman" w:cs="Times New Roman"/>
          <w:u w:val="single"/>
        </w:rPr>
      </w:pPr>
      <w:r w:rsidRPr="00E56600">
        <w:rPr>
          <w:rFonts w:ascii="Times New Roman" w:hAnsi="Times New Roman" w:cs="Times New Roman"/>
          <w:u w:val="single"/>
        </w:rPr>
        <w:lastRenderedPageBreak/>
        <w:t>Comment#3</w:t>
      </w:r>
    </w:p>
    <w:p w14:paraId="1D2AD989" w14:textId="77777777" w:rsidR="00357E7A" w:rsidRPr="00F96C45" w:rsidRDefault="002B3F60" w:rsidP="002B3F60">
      <w:pPr>
        <w:rPr>
          <w:rFonts w:ascii="Times New Roman" w:hAnsi="Times New Roman" w:cs="Times New Roman"/>
          <w:i/>
        </w:rPr>
      </w:pPr>
      <w:r w:rsidRPr="00F96C45">
        <w:rPr>
          <w:rFonts w:ascii="Times New Roman" w:hAnsi="Times New Roman" w:cs="Times New Roman"/>
          <w:i/>
        </w:rPr>
        <w:t xml:space="preserve">The fact that those that responded and do not respond have common mechanisms is not a surprise; it is the separation and distinction that is key. </w:t>
      </w:r>
    </w:p>
    <w:p w14:paraId="54E0A930" w14:textId="77777777" w:rsidR="000D7CE4" w:rsidRPr="00E56600" w:rsidRDefault="000D7CE4" w:rsidP="002B3F60">
      <w:pPr>
        <w:rPr>
          <w:rFonts w:ascii="Times New Roman" w:hAnsi="Times New Roman" w:cs="Times New Roman"/>
        </w:rPr>
      </w:pPr>
    </w:p>
    <w:p w14:paraId="208F1853" w14:textId="22244C5A" w:rsidR="0060352C" w:rsidRPr="00E56600" w:rsidRDefault="001109AC" w:rsidP="002B3F60">
      <w:pPr>
        <w:rPr>
          <w:rFonts w:ascii="Times New Roman" w:hAnsi="Times New Roman" w:cs="Times New Roman"/>
        </w:rPr>
      </w:pPr>
      <w:r w:rsidRPr="00E56600">
        <w:rPr>
          <w:rFonts w:ascii="Times New Roman" w:hAnsi="Times New Roman" w:cs="Times New Roman"/>
        </w:rPr>
        <w:t>Thank you for your critical comment.</w:t>
      </w:r>
      <w:r w:rsidR="000D7CE4">
        <w:rPr>
          <w:rFonts w:ascii="Times New Roman" w:hAnsi="Times New Roman" w:cs="Times New Roman"/>
        </w:rPr>
        <w:t xml:space="preserve"> </w:t>
      </w:r>
      <w:r w:rsidRPr="00E56600">
        <w:rPr>
          <w:rFonts w:ascii="Times New Roman" w:hAnsi="Times New Roman" w:cs="Times New Roman"/>
        </w:rPr>
        <w:t xml:space="preserve">We did not </w:t>
      </w:r>
      <w:r w:rsidR="000D7CE4">
        <w:rPr>
          <w:rFonts w:ascii="Times New Roman" w:hAnsi="Times New Roman" w:cs="Times New Roman"/>
        </w:rPr>
        <w:t>make clear</w:t>
      </w:r>
      <w:r w:rsidR="000D7CE4" w:rsidRPr="00E56600">
        <w:rPr>
          <w:rFonts w:ascii="Times New Roman" w:hAnsi="Times New Roman" w:cs="Times New Roman"/>
        </w:rPr>
        <w:t xml:space="preserve"> </w:t>
      </w:r>
      <w:r w:rsidRPr="00E56600">
        <w:rPr>
          <w:rFonts w:ascii="Times New Roman" w:hAnsi="Times New Roman" w:cs="Times New Roman"/>
        </w:rPr>
        <w:t xml:space="preserve">that </w:t>
      </w:r>
      <w:r w:rsidR="000D7CE4">
        <w:rPr>
          <w:rFonts w:ascii="Times New Roman" w:hAnsi="Times New Roman" w:cs="Times New Roman"/>
        </w:rPr>
        <w:t xml:space="preserve">the </w:t>
      </w:r>
      <w:r w:rsidRPr="00E56600">
        <w:rPr>
          <w:rFonts w:ascii="Times New Roman" w:hAnsi="Times New Roman" w:cs="Times New Roman"/>
        </w:rPr>
        <w:t xml:space="preserve">key point of this study </w:t>
      </w:r>
      <w:r w:rsidR="00974599" w:rsidRPr="00E56600">
        <w:rPr>
          <w:rFonts w:ascii="Times New Roman" w:hAnsi="Times New Roman" w:cs="Times New Roman"/>
        </w:rPr>
        <w:t>was</w:t>
      </w:r>
      <w:r w:rsidRPr="00E56600">
        <w:rPr>
          <w:rFonts w:ascii="Times New Roman" w:hAnsi="Times New Roman" w:cs="Times New Roman"/>
        </w:rPr>
        <w:t xml:space="preserve"> </w:t>
      </w:r>
      <w:r w:rsidR="00CF3C9E" w:rsidRPr="00E56600">
        <w:rPr>
          <w:rFonts w:ascii="Times New Roman" w:hAnsi="Times New Roman" w:cs="Times New Roman"/>
        </w:rPr>
        <w:t xml:space="preserve">to </w:t>
      </w:r>
      <w:r w:rsidRPr="00E56600">
        <w:rPr>
          <w:rFonts w:ascii="Times New Roman" w:hAnsi="Times New Roman" w:cs="Times New Roman"/>
        </w:rPr>
        <w:t xml:space="preserve">discriminate </w:t>
      </w:r>
      <w:r w:rsidR="0060352C" w:rsidRPr="00E56600">
        <w:rPr>
          <w:rFonts w:ascii="Times New Roman" w:hAnsi="Times New Roman" w:cs="Times New Roman"/>
        </w:rPr>
        <w:t xml:space="preserve">patients with </w:t>
      </w:r>
      <w:r w:rsidR="000D7CE4" w:rsidRPr="00E56600">
        <w:rPr>
          <w:rFonts w:ascii="Times New Roman" w:hAnsi="Times New Roman" w:cs="Times New Roman"/>
        </w:rPr>
        <w:t xml:space="preserve">possible </w:t>
      </w:r>
      <w:r w:rsidR="0060352C" w:rsidRPr="00E56600">
        <w:rPr>
          <w:rFonts w:ascii="Times New Roman" w:hAnsi="Times New Roman" w:cs="Times New Roman"/>
        </w:rPr>
        <w:t xml:space="preserve">future TRD in </w:t>
      </w:r>
      <w:r w:rsidR="000D7CE4">
        <w:rPr>
          <w:rFonts w:ascii="Times New Roman" w:hAnsi="Times New Roman" w:cs="Times New Roman"/>
        </w:rPr>
        <w:t xml:space="preserve">the </w:t>
      </w:r>
      <w:r w:rsidR="0060352C" w:rsidRPr="00E56600">
        <w:rPr>
          <w:rFonts w:ascii="Times New Roman" w:hAnsi="Times New Roman" w:cs="Times New Roman"/>
        </w:rPr>
        <w:t>early phase of treatment.</w:t>
      </w:r>
      <w:r w:rsidR="00974599" w:rsidRPr="00E56600">
        <w:rPr>
          <w:rFonts w:ascii="Times New Roman" w:hAnsi="Times New Roman" w:cs="Times New Roman"/>
        </w:rPr>
        <w:t xml:space="preserve"> </w:t>
      </w:r>
      <w:r w:rsidR="0060352C" w:rsidRPr="00E56600">
        <w:rPr>
          <w:rFonts w:ascii="Times New Roman" w:hAnsi="Times New Roman" w:cs="Times New Roman"/>
        </w:rPr>
        <w:t xml:space="preserve">We </w:t>
      </w:r>
      <w:r w:rsidR="000D7CE4">
        <w:rPr>
          <w:rFonts w:ascii="Times New Roman" w:hAnsi="Times New Roman" w:cs="Times New Roman"/>
        </w:rPr>
        <w:t xml:space="preserve">have </w:t>
      </w:r>
      <w:r w:rsidR="00D87237" w:rsidRPr="00E56600">
        <w:rPr>
          <w:rFonts w:ascii="Times New Roman" w:hAnsi="Times New Roman" w:cs="Times New Roman"/>
        </w:rPr>
        <w:t>delete</w:t>
      </w:r>
      <w:r w:rsidR="000D7CE4">
        <w:rPr>
          <w:rFonts w:ascii="Times New Roman" w:hAnsi="Times New Roman" w:cs="Times New Roman"/>
        </w:rPr>
        <w:t>d</w:t>
      </w:r>
      <w:r w:rsidR="00D87237" w:rsidRPr="00E56600">
        <w:rPr>
          <w:rFonts w:ascii="Times New Roman" w:hAnsi="Times New Roman" w:cs="Times New Roman"/>
        </w:rPr>
        <w:t xml:space="preserve"> the description of the common mechanisms </w:t>
      </w:r>
      <w:r w:rsidR="008B07F1" w:rsidRPr="00E56600">
        <w:rPr>
          <w:rFonts w:ascii="Times New Roman" w:hAnsi="Times New Roman" w:cs="Times New Roman"/>
        </w:rPr>
        <w:t>between</w:t>
      </w:r>
      <w:r w:rsidR="00D87237" w:rsidRPr="00E56600">
        <w:rPr>
          <w:rFonts w:ascii="Times New Roman" w:hAnsi="Times New Roman" w:cs="Times New Roman"/>
        </w:rPr>
        <w:t xml:space="preserve"> TRD and MDD </w:t>
      </w:r>
      <w:r w:rsidR="000D7CE4">
        <w:rPr>
          <w:rFonts w:ascii="Times New Roman" w:hAnsi="Times New Roman" w:cs="Times New Roman"/>
        </w:rPr>
        <w:t>from</w:t>
      </w:r>
      <w:r w:rsidR="000D7CE4" w:rsidRPr="00E56600">
        <w:rPr>
          <w:rFonts w:ascii="Times New Roman" w:hAnsi="Times New Roman" w:cs="Times New Roman"/>
        </w:rPr>
        <w:t xml:space="preserve"> </w:t>
      </w:r>
      <w:r w:rsidR="001875D6" w:rsidRPr="00E56600">
        <w:rPr>
          <w:rFonts w:ascii="Times New Roman" w:hAnsi="Times New Roman" w:cs="Times New Roman"/>
        </w:rPr>
        <w:t xml:space="preserve">the </w:t>
      </w:r>
      <w:r w:rsidR="000D7CE4" w:rsidRPr="00E56600">
        <w:rPr>
          <w:rFonts w:ascii="Times New Roman" w:hAnsi="Times New Roman" w:cs="Times New Roman"/>
        </w:rPr>
        <w:t>A</w:t>
      </w:r>
      <w:r w:rsidR="000D7CE4">
        <w:rPr>
          <w:rFonts w:ascii="Times New Roman" w:hAnsi="Times New Roman" w:cs="Times New Roman"/>
        </w:rPr>
        <w:t>bstract</w:t>
      </w:r>
      <w:r w:rsidR="007562E4" w:rsidRPr="00E56600">
        <w:rPr>
          <w:rFonts w:ascii="Times New Roman" w:hAnsi="Times New Roman" w:cs="Times New Roman"/>
        </w:rPr>
        <w:t xml:space="preserve">, </w:t>
      </w:r>
      <w:r w:rsidR="000D7CE4">
        <w:rPr>
          <w:rFonts w:ascii="Times New Roman" w:hAnsi="Times New Roman" w:cs="Times New Roman"/>
        </w:rPr>
        <w:t xml:space="preserve">from the </w:t>
      </w:r>
      <w:r w:rsidR="007562E4" w:rsidRPr="00E56600">
        <w:rPr>
          <w:rFonts w:ascii="Times New Roman" w:hAnsi="Times New Roman" w:cs="Times New Roman"/>
        </w:rPr>
        <w:t xml:space="preserve">purpose in the </w:t>
      </w:r>
      <w:r w:rsidR="000D7CE4" w:rsidRPr="00E56600">
        <w:rPr>
          <w:rFonts w:ascii="Times New Roman" w:hAnsi="Times New Roman" w:cs="Times New Roman"/>
        </w:rPr>
        <w:t>I</w:t>
      </w:r>
      <w:r w:rsidR="000D7CE4">
        <w:rPr>
          <w:rFonts w:ascii="Times New Roman" w:hAnsi="Times New Roman" w:cs="Times New Roman"/>
        </w:rPr>
        <w:t>ntroduction,</w:t>
      </w:r>
      <w:r w:rsidR="000D7CE4" w:rsidRPr="00E56600">
        <w:rPr>
          <w:rFonts w:ascii="Times New Roman" w:hAnsi="Times New Roman" w:cs="Times New Roman"/>
        </w:rPr>
        <w:t xml:space="preserve"> </w:t>
      </w:r>
      <w:r w:rsidR="007562E4" w:rsidRPr="00E56600">
        <w:rPr>
          <w:rFonts w:ascii="Times New Roman" w:hAnsi="Times New Roman" w:cs="Times New Roman"/>
        </w:rPr>
        <w:t xml:space="preserve">and </w:t>
      </w:r>
      <w:r w:rsidR="000D7CE4">
        <w:rPr>
          <w:rFonts w:ascii="Times New Roman" w:hAnsi="Times New Roman" w:cs="Times New Roman"/>
        </w:rPr>
        <w:t xml:space="preserve">from the </w:t>
      </w:r>
      <w:r w:rsidR="001875D6" w:rsidRPr="00E56600">
        <w:rPr>
          <w:rFonts w:ascii="Times New Roman" w:hAnsi="Times New Roman" w:cs="Times New Roman"/>
        </w:rPr>
        <w:t xml:space="preserve">summary in the </w:t>
      </w:r>
      <w:r w:rsidR="000D7CE4" w:rsidRPr="00E56600">
        <w:rPr>
          <w:rFonts w:ascii="Times New Roman" w:hAnsi="Times New Roman" w:cs="Times New Roman"/>
        </w:rPr>
        <w:t>D</w:t>
      </w:r>
      <w:r w:rsidR="000D7CE4">
        <w:rPr>
          <w:rFonts w:ascii="Times New Roman" w:hAnsi="Times New Roman" w:cs="Times New Roman"/>
        </w:rPr>
        <w:t>iscussion</w:t>
      </w:r>
      <w:r w:rsidR="00D87237" w:rsidRPr="00E56600">
        <w:rPr>
          <w:rFonts w:ascii="Times New Roman" w:hAnsi="Times New Roman" w:cs="Times New Roman"/>
        </w:rPr>
        <w:t>.</w:t>
      </w:r>
    </w:p>
    <w:p w14:paraId="2CA4F302" w14:textId="77777777" w:rsidR="00357E7A" w:rsidRPr="00E56600" w:rsidRDefault="00357E7A" w:rsidP="002B3F60">
      <w:pPr>
        <w:rPr>
          <w:rFonts w:ascii="Times New Roman" w:hAnsi="Times New Roman" w:cs="Times New Roman"/>
        </w:rPr>
      </w:pPr>
    </w:p>
    <w:p w14:paraId="4F0B58CF" w14:textId="77777777" w:rsidR="00357E7A" w:rsidRPr="00E56600" w:rsidRDefault="00357E7A" w:rsidP="002B3F60">
      <w:pPr>
        <w:rPr>
          <w:rFonts w:ascii="Times New Roman" w:hAnsi="Times New Roman" w:cs="Times New Roman"/>
          <w:u w:val="single"/>
        </w:rPr>
      </w:pPr>
      <w:r w:rsidRPr="00E56600">
        <w:rPr>
          <w:rFonts w:ascii="Times New Roman" w:hAnsi="Times New Roman" w:cs="Times New Roman"/>
          <w:u w:val="single"/>
        </w:rPr>
        <w:t>Comment#4</w:t>
      </w:r>
    </w:p>
    <w:p w14:paraId="015AE92D" w14:textId="77777777" w:rsidR="009226F4" w:rsidRPr="00F96C45" w:rsidRDefault="002B3F60" w:rsidP="002B3F60">
      <w:pPr>
        <w:rPr>
          <w:rFonts w:ascii="Times New Roman" w:hAnsi="Times New Roman" w:cs="Times New Roman"/>
          <w:i/>
        </w:rPr>
      </w:pPr>
      <w:r w:rsidRPr="00F96C45">
        <w:rPr>
          <w:rFonts w:ascii="Times New Roman" w:hAnsi="Times New Roman" w:cs="Times New Roman"/>
          <w:i/>
          <w:color w:val="000000" w:themeColor="text1"/>
        </w:rPr>
        <w:t xml:space="preserve">It would have been useful for the authors to </w:t>
      </w:r>
      <w:proofErr w:type="spellStart"/>
      <w:r w:rsidRPr="00F96C45">
        <w:rPr>
          <w:rFonts w:ascii="Times New Roman" w:hAnsi="Times New Roman" w:cs="Times New Roman"/>
          <w:i/>
          <w:color w:val="000000" w:themeColor="text1"/>
        </w:rPr>
        <w:t>contextualise</w:t>
      </w:r>
      <w:proofErr w:type="spellEnd"/>
      <w:r w:rsidRPr="00F96C45">
        <w:rPr>
          <w:rFonts w:ascii="Times New Roman" w:hAnsi="Times New Roman" w:cs="Times New Roman"/>
          <w:i/>
          <w:color w:val="000000" w:themeColor="text1"/>
        </w:rPr>
        <w:t xml:space="preserve"> some of these findings further within </w:t>
      </w:r>
      <w:proofErr w:type="spellStart"/>
      <w:r w:rsidRPr="00F96C45">
        <w:rPr>
          <w:rFonts w:ascii="Times New Roman" w:hAnsi="Times New Roman" w:cs="Times New Roman"/>
          <w:i/>
          <w:color w:val="000000" w:themeColor="text1"/>
        </w:rPr>
        <w:t>recognised</w:t>
      </w:r>
      <w:proofErr w:type="spellEnd"/>
      <w:r w:rsidRPr="00F96C45">
        <w:rPr>
          <w:rFonts w:ascii="Times New Roman" w:hAnsi="Times New Roman" w:cs="Times New Roman"/>
          <w:i/>
          <w:color w:val="000000" w:themeColor="text1"/>
        </w:rPr>
        <w:t xml:space="preserve"> models. For example, that by </w:t>
      </w:r>
      <w:proofErr w:type="spellStart"/>
      <w:r w:rsidRPr="00F96C45">
        <w:rPr>
          <w:rFonts w:ascii="Times New Roman" w:hAnsi="Times New Roman" w:cs="Times New Roman"/>
          <w:i/>
          <w:color w:val="000000" w:themeColor="text1"/>
        </w:rPr>
        <w:t>Pizzagalli</w:t>
      </w:r>
      <w:proofErr w:type="spellEnd"/>
      <w:r w:rsidRPr="00F96C45">
        <w:rPr>
          <w:rFonts w:ascii="Times New Roman" w:hAnsi="Times New Roman" w:cs="Times New Roman"/>
          <w:i/>
          <w:color w:val="000000" w:themeColor="text1"/>
        </w:rPr>
        <w:t xml:space="preserve"> et al and </w:t>
      </w:r>
      <w:proofErr w:type="spellStart"/>
      <w:r w:rsidRPr="00F96C45">
        <w:rPr>
          <w:rFonts w:ascii="Times New Roman" w:hAnsi="Times New Roman" w:cs="Times New Roman"/>
          <w:i/>
          <w:color w:val="000000" w:themeColor="text1"/>
        </w:rPr>
        <w:t>Ochsner</w:t>
      </w:r>
      <w:proofErr w:type="spellEnd"/>
      <w:r w:rsidRPr="00F96C45">
        <w:rPr>
          <w:rFonts w:ascii="Times New Roman" w:hAnsi="Times New Roman" w:cs="Times New Roman"/>
          <w:i/>
          <w:color w:val="000000" w:themeColor="text1"/>
        </w:rPr>
        <w:t xml:space="preserve"> and Gross, perhaps</w:t>
      </w:r>
      <w:r w:rsidR="00357E7A" w:rsidRPr="00F96C45">
        <w:rPr>
          <w:rFonts w:ascii="Times New Roman" w:hAnsi="Times New Roman" w:cs="Times New Roman"/>
          <w:i/>
          <w:color w:val="000000" w:themeColor="text1"/>
        </w:rPr>
        <w:t xml:space="preserve"> </w:t>
      </w:r>
      <w:r w:rsidRPr="00F96C45">
        <w:rPr>
          <w:rFonts w:ascii="Times New Roman" w:hAnsi="Times New Roman" w:cs="Times New Roman"/>
          <w:i/>
          <w:color w:val="000000" w:themeColor="text1"/>
        </w:rPr>
        <w:t xml:space="preserve">also alluding to research conducted by </w:t>
      </w:r>
      <w:proofErr w:type="spellStart"/>
      <w:r w:rsidRPr="00F96C45">
        <w:rPr>
          <w:rFonts w:ascii="Times New Roman" w:hAnsi="Times New Roman" w:cs="Times New Roman"/>
          <w:i/>
          <w:color w:val="000000" w:themeColor="text1"/>
        </w:rPr>
        <w:t>Strakowski</w:t>
      </w:r>
      <w:proofErr w:type="spellEnd"/>
      <w:r w:rsidRPr="00F96C45">
        <w:rPr>
          <w:rFonts w:ascii="Times New Roman" w:hAnsi="Times New Roman" w:cs="Times New Roman"/>
          <w:i/>
          <w:color w:val="000000" w:themeColor="text1"/>
        </w:rPr>
        <w:t xml:space="preserve"> and Phillips. By extrapolating the findings in terms of their clinical value and application and how they can be interpreted in the context of extant models, I feel the paper would have some greater value to add. Otherwise it is a relatively narrow preliminary </w:t>
      </w:r>
      <w:r w:rsidRPr="00F96C45">
        <w:rPr>
          <w:rFonts w:ascii="Times New Roman" w:hAnsi="Times New Roman" w:cs="Times New Roman"/>
          <w:i/>
        </w:rPr>
        <w:t>finding.</w:t>
      </w:r>
    </w:p>
    <w:p w14:paraId="253FF45B" w14:textId="77777777" w:rsidR="000D7CE4" w:rsidRDefault="000D7CE4" w:rsidP="006A55BA">
      <w:pPr>
        <w:rPr>
          <w:rFonts w:ascii="Times New Roman" w:hAnsi="Times New Roman" w:cs="Times New Roman"/>
        </w:rPr>
      </w:pPr>
    </w:p>
    <w:p w14:paraId="57EFDF44" w14:textId="17C5A736" w:rsidR="003C2D02" w:rsidRDefault="0092087E" w:rsidP="006A55BA">
      <w:pPr>
        <w:rPr>
          <w:rFonts w:ascii="Times New Roman" w:hAnsi="Times New Roman" w:cs="Times New Roman"/>
        </w:rPr>
      </w:pPr>
      <w:r w:rsidRPr="00E56600">
        <w:rPr>
          <w:rFonts w:ascii="Times New Roman" w:hAnsi="Times New Roman" w:cs="Times New Roman"/>
        </w:rPr>
        <w:t xml:space="preserve">We are grateful </w:t>
      </w:r>
      <w:r w:rsidR="00E13595" w:rsidRPr="00E56600">
        <w:rPr>
          <w:rFonts w:ascii="Times New Roman" w:hAnsi="Times New Roman" w:cs="Times New Roman"/>
        </w:rPr>
        <w:t xml:space="preserve">for </w:t>
      </w:r>
      <w:r w:rsidRPr="00E56600">
        <w:rPr>
          <w:rFonts w:ascii="Times New Roman" w:hAnsi="Times New Roman" w:cs="Times New Roman"/>
        </w:rPr>
        <w:t xml:space="preserve">your </w:t>
      </w:r>
      <w:r w:rsidR="00E13595" w:rsidRPr="00E56600">
        <w:rPr>
          <w:rFonts w:ascii="Times New Roman" w:hAnsi="Times New Roman" w:cs="Times New Roman"/>
        </w:rPr>
        <w:t>critical and helpful comment.</w:t>
      </w:r>
      <w:r w:rsidR="00CB796F" w:rsidRPr="00E56600">
        <w:rPr>
          <w:rFonts w:ascii="Times New Roman" w:hAnsi="Times New Roman" w:cs="Times New Roman"/>
        </w:rPr>
        <w:t xml:space="preserve"> </w:t>
      </w:r>
      <w:r w:rsidRPr="00E56600">
        <w:rPr>
          <w:rFonts w:ascii="Times New Roman" w:hAnsi="Times New Roman" w:cs="Times New Roman"/>
        </w:rPr>
        <w:t>In the original manuscript, we</w:t>
      </w:r>
      <w:r w:rsidR="008B454A" w:rsidRPr="00E56600">
        <w:rPr>
          <w:rFonts w:ascii="Times New Roman" w:hAnsi="Times New Roman" w:cs="Times New Roman"/>
        </w:rPr>
        <w:t xml:space="preserve"> did not </w:t>
      </w:r>
      <w:r w:rsidRPr="00E56600">
        <w:rPr>
          <w:rFonts w:ascii="Times New Roman" w:hAnsi="Times New Roman" w:cs="Times New Roman"/>
        </w:rPr>
        <w:t>discuss</w:t>
      </w:r>
      <w:r w:rsidR="008B454A" w:rsidRPr="00E56600">
        <w:rPr>
          <w:rFonts w:ascii="Times New Roman" w:hAnsi="Times New Roman" w:cs="Times New Roman"/>
        </w:rPr>
        <w:t xml:space="preserve"> extant models and </w:t>
      </w:r>
      <w:r w:rsidR="000D7CE4">
        <w:rPr>
          <w:rFonts w:ascii="Times New Roman" w:hAnsi="Times New Roman" w:cs="Times New Roman"/>
        </w:rPr>
        <w:t xml:space="preserve">the </w:t>
      </w:r>
      <w:r w:rsidR="008B454A" w:rsidRPr="00E56600">
        <w:rPr>
          <w:rFonts w:ascii="Times New Roman" w:hAnsi="Times New Roman" w:cs="Times New Roman"/>
        </w:rPr>
        <w:t>importance of the discovery of em</w:t>
      </w:r>
      <w:r w:rsidRPr="00E56600">
        <w:rPr>
          <w:rFonts w:ascii="Times New Roman" w:hAnsi="Times New Roman" w:cs="Times New Roman"/>
        </w:rPr>
        <w:t>otion regulation neural circuit</w:t>
      </w:r>
      <w:r w:rsidR="000D7CE4">
        <w:rPr>
          <w:rFonts w:ascii="Times New Roman" w:hAnsi="Times New Roman" w:cs="Times New Roman"/>
        </w:rPr>
        <w:t>s</w:t>
      </w:r>
      <w:r w:rsidRPr="00E56600">
        <w:rPr>
          <w:rFonts w:ascii="Times New Roman" w:hAnsi="Times New Roman" w:cs="Times New Roman"/>
        </w:rPr>
        <w:t>.</w:t>
      </w:r>
      <w:r w:rsidR="00CB796F" w:rsidRPr="00E56600">
        <w:rPr>
          <w:rFonts w:ascii="Times New Roman" w:hAnsi="Times New Roman" w:cs="Times New Roman"/>
        </w:rPr>
        <w:t xml:space="preserve"> </w:t>
      </w:r>
      <w:r w:rsidR="008B454A" w:rsidRPr="00E56600">
        <w:rPr>
          <w:rFonts w:ascii="Times New Roman" w:hAnsi="Times New Roman" w:cs="Times New Roman"/>
        </w:rPr>
        <w:t xml:space="preserve">We describe further research </w:t>
      </w:r>
      <w:r w:rsidR="000D7CE4">
        <w:rPr>
          <w:rFonts w:ascii="Times New Roman" w:hAnsi="Times New Roman" w:cs="Times New Roman"/>
        </w:rPr>
        <w:t>on</w:t>
      </w:r>
      <w:r w:rsidR="008B454A" w:rsidRPr="00E56600">
        <w:rPr>
          <w:rFonts w:ascii="Times New Roman" w:hAnsi="Times New Roman" w:cs="Times New Roman"/>
        </w:rPr>
        <w:t xml:space="preserve"> </w:t>
      </w:r>
      <w:r w:rsidR="000D7CE4">
        <w:rPr>
          <w:rFonts w:ascii="Times New Roman" w:hAnsi="Times New Roman" w:cs="Times New Roman"/>
        </w:rPr>
        <w:t xml:space="preserve">this </w:t>
      </w:r>
      <w:r w:rsidR="008B454A" w:rsidRPr="00E56600">
        <w:rPr>
          <w:rFonts w:ascii="Times New Roman" w:hAnsi="Times New Roman" w:cs="Times New Roman"/>
        </w:rPr>
        <w:t>topic</w:t>
      </w:r>
      <w:r w:rsidR="000D7CE4">
        <w:rPr>
          <w:rFonts w:ascii="Times New Roman" w:hAnsi="Times New Roman" w:cs="Times New Roman"/>
        </w:rPr>
        <w:t>, including</w:t>
      </w:r>
      <w:r w:rsidR="008B454A" w:rsidRPr="00E56600">
        <w:rPr>
          <w:rFonts w:ascii="Times New Roman" w:hAnsi="Times New Roman" w:cs="Times New Roman"/>
        </w:rPr>
        <w:t xml:space="preserve"> </w:t>
      </w:r>
      <w:r w:rsidR="000D7CE4">
        <w:rPr>
          <w:rFonts w:ascii="Times New Roman" w:hAnsi="Times New Roman" w:cs="Times New Roman"/>
        </w:rPr>
        <w:t>in the context of</w:t>
      </w:r>
      <w:r w:rsidR="008B454A" w:rsidRPr="00E56600">
        <w:rPr>
          <w:rFonts w:ascii="Times New Roman" w:hAnsi="Times New Roman" w:cs="Times New Roman"/>
        </w:rPr>
        <w:t xml:space="preserve"> our results in the </w:t>
      </w:r>
      <w:r w:rsidR="000D7CE4" w:rsidRPr="00E56600">
        <w:rPr>
          <w:rFonts w:ascii="Times New Roman" w:hAnsi="Times New Roman" w:cs="Times New Roman"/>
        </w:rPr>
        <w:t>D</w:t>
      </w:r>
      <w:r w:rsidR="000D7CE4">
        <w:rPr>
          <w:rFonts w:ascii="Times New Roman" w:hAnsi="Times New Roman" w:cs="Times New Roman"/>
        </w:rPr>
        <w:t>iscussion</w:t>
      </w:r>
      <w:r w:rsidR="000D7CE4" w:rsidRPr="00E56600">
        <w:rPr>
          <w:rFonts w:ascii="Times New Roman" w:hAnsi="Times New Roman" w:cs="Times New Roman"/>
        </w:rPr>
        <w:t xml:space="preserve"> </w:t>
      </w:r>
      <w:r w:rsidR="000D7CE4">
        <w:rPr>
          <w:rFonts w:ascii="Times New Roman" w:hAnsi="Times New Roman" w:cs="Times New Roman"/>
        </w:rPr>
        <w:t xml:space="preserve">in the revised manuscript </w:t>
      </w:r>
      <w:r w:rsidR="007F4C5E" w:rsidRPr="00E56600">
        <w:rPr>
          <w:rFonts w:ascii="Times New Roman" w:hAnsi="Times New Roman" w:cs="Times New Roman"/>
        </w:rPr>
        <w:t>(</w:t>
      </w:r>
      <w:r w:rsidR="008B07F1" w:rsidRPr="00E56600">
        <w:rPr>
          <w:rFonts w:ascii="Times New Roman" w:hAnsi="Times New Roman" w:cs="Times New Roman"/>
        </w:rPr>
        <w:t>from line</w:t>
      </w:r>
      <w:r w:rsidR="000D7CE4">
        <w:rPr>
          <w:rFonts w:ascii="Times New Roman" w:hAnsi="Times New Roman" w:cs="Times New Roman"/>
        </w:rPr>
        <w:t xml:space="preserve"> </w:t>
      </w:r>
      <w:r w:rsidR="00B07807">
        <w:rPr>
          <w:rFonts w:ascii="Times New Roman" w:hAnsi="Times New Roman" w:cs="Times New Roman" w:hint="eastAsia"/>
        </w:rPr>
        <w:t>21</w:t>
      </w:r>
      <w:r w:rsidR="008B07F1" w:rsidRPr="00E56600">
        <w:rPr>
          <w:rFonts w:ascii="Times New Roman" w:hAnsi="Times New Roman" w:cs="Times New Roman"/>
        </w:rPr>
        <w:t xml:space="preserve"> of page 1</w:t>
      </w:r>
      <w:r w:rsidR="00B07807">
        <w:rPr>
          <w:rFonts w:ascii="Times New Roman" w:hAnsi="Times New Roman" w:cs="Times New Roman" w:hint="eastAsia"/>
        </w:rPr>
        <w:t>5</w:t>
      </w:r>
      <w:r w:rsidR="008B07F1" w:rsidRPr="00E56600">
        <w:rPr>
          <w:rFonts w:ascii="Times New Roman" w:hAnsi="Times New Roman" w:cs="Times New Roman"/>
        </w:rPr>
        <w:t xml:space="preserve"> to line </w:t>
      </w:r>
      <w:r w:rsidR="000D7CE4" w:rsidRPr="00E56600">
        <w:rPr>
          <w:rFonts w:ascii="Times New Roman" w:hAnsi="Times New Roman" w:cs="Times New Roman"/>
        </w:rPr>
        <w:t>1</w:t>
      </w:r>
      <w:r w:rsidR="00B07807">
        <w:rPr>
          <w:rFonts w:ascii="Times New Roman" w:hAnsi="Times New Roman" w:cs="Times New Roman" w:hint="eastAsia"/>
        </w:rPr>
        <w:t>3</w:t>
      </w:r>
      <w:r w:rsidR="000D7CE4" w:rsidRPr="00E56600">
        <w:rPr>
          <w:rFonts w:ascii="Times New Roman" w:hAnsi="Times New Roman" w:cs="Times New Roman"/>
        </w:rPr>
        <w:t xml:space="preserve"> </w:t>
      </w:r>
      <w:r w:rsidR="008B07F1" w:rsidRPr="00E56600">
        <w:rPr>
          <w:rFonts w:ascii="Times New Roman" w:hAnsi="Times New Roman" w:cs="Times New Roman"/>
        </w:rPr>
        <w:t>of page 1</w:t>
      </w:r>
      <w:r w:rsidR="00B07807">
        <w:rPr>
          <w:rFonts w:ascii="Times New Roman" w:hAnsi="Times New Roman" w:cs="Times New Roman" w:hint="eastAsia"/>
        </w:rPr>
        <w:t>6</w:t>
      </w:r>
      <w:r w:rsidR="00842F76" w:rsidRPr="00E56600">
        <w:rPr>
          <w:rFonts w:ascii="Times New Roman" w:hAnsi="Times New Roman" w:cs="Times New Roman"/>
        </w:rPr>
        <w:t xml:space="preserve">; </w:t>
      </w:r>
      <w:r w:rsidR="00BC37FE">
        <w:rPr>
          <w:rFonts w:ascii="Times New Roman" w:hAnsi="Times New Roman" w:cs="Times New Roman" w:hint="eastAsia"/>
        </w:rPr>
        <w:t>page 17, lines 7</w:t>
      </w:r>
      <w:r w:rsidR="00BC37FE">
        <w:rPr>
          <w:rFonts w:ascii="Times New Roman" w:hAnsi="Times New Roman" w:cs="Times New Roman"/>
        </w:rPr>
        <w:t>–</w:t>
      </w:r>
      <w:r w:rsidR="00BC37FE">
        <w:rPr>
          <w:rFonts w:ascii="Times New Roman" w:hAnsi="Times New Roman" w:cs="Times New Roman" w:hint="eastAsia"/>
        </w:rPr>
        <w:t>12</w:t>
      </w:r>
      <w:r w:rsidR="000E0C53" w:rsidRPr="00E56600">
        <w:rPr>
          <w:rFonts w:ascii="Times New Roman" w:hAnsi="Times New Roman" w:cs="Times New Roman"/>
        </w:rPr>
        <w:t>)</w:t>
      </w:r>
      <w:r w:rsidR="000D7CE4">
        <w:rPr>
          <w:rFonts w:ascii="Times New Roman" w:hAnsi="Times New Roman" w:cs="Times New Roman"/>
        </w:rPr>
        <w:t>.</w:t>
      </w:r>
    </w:p>
    <w:p w14:paraId="38991B2E" w14:textId="77777777" w:rsidR="000D7CE4" w:rsidRPr="00E56600" w:rsidRDefault="000D7CE4" w:rsidP="006A55BA">
      <w:pPr>
        <w:rPr>
          <w:rFonts w:ascii="Times New Roman" w:hAnsi="Times New Roman" w:cs="Times New Roman"/>
        </w:rPr>
      </w:pPr>
    </w:p>
    <w:p w14:paraId="28551B5E" w14:textId="77777777" w:rsidR="00677D96" w:rsidRPr="00E56600" w:rsidRDefault="007B3ED1" w:rsidP="00677D96">
      <w:pPr>
        <w:widowControl/>
        <w:jc w:val="left"/>
        <w:rPr>
          <w:rFonts w:ascii="Times New Roman" w:eastAsia="MS PGothic" w:hAnsi="Times New Roman" w:cs="Times New Roman"/>
          <w:kern w:val="0"/>
          <w:szCs w:val="24"/>
          <w:u w:val="single"/>
        </w:rPr>
      </w:pPr>
      <w:r w:rsidRPr="00E56600">
        <w:rPr>
          <w:rFonts w:ascii="Times New Roman" w:eastAsia="MS PGothic" w:hAnsi="Times New Roman" w:cs="Times New Roman"/>
          <w:kern w:val="0"/>
          <w:szCs w:val="24"/>
          <w:u w:val="single"/>
        </w:rPr>
        <w:t>Add</w:t>
      </w:r>
      <w:r w:rsidR="006A55BA" w:rsidRPr="00E56600">
        <w:rPr>
          <w:rFonts w:ascii="Times New Roman" w:eastAsia="MS PGothic" w:hAnsi="Times New Roman" w:cs="Times New Roman"/>
          <w:kern w:val="0"/>
          <w:szCs w:val="24"/>
          <w:u w:val="single"/>
        </w:rPr>
        <w:t>ed r</w:t>
      </w:r>
      <w:r w:rsidRPr="00E56600">
        <w:rPr>
          <w:rFonts w:ascii="Times New Roman" w:eastAsia="MS PGothic" w:hAnsi="Times New Roman" w:cs="Times New Roman"/>
          <w:kern w:val="0"/>
          <w:szCs w:val="24"/>
          <w:u w:val="single"/>
        </w:rPr>
        <w:t>eferences:</w:t>
      </w:r>
    </w:p>
    <w:p w14:paraId="6407B745" w14:textId="77777777" w:rsidR="00A5291D" w:rsidRPr="00E56600" w:rsidRDefault="00A5291D" w:rsidP="00A5291D">
      <w:pPr>
        <w:ind w:left="850" w:hangingChars="405" w:hanging="850"/>
        <w:rPr>
          <w:rFonts w:ascii="Times New Roman" w:hAnsi="Times New Roman" w:cs="Times New Roman"/>
        </w:rPr>
      </w:pPr>
      <w:proofErr w:type="gramStart"/>
      <w:r w:rsidRPr="00E56600">
        <w:rPr>
          <w:rFonts w:ascii="Times New Roman" w:hAnsi="Times New Roman" w:cs="Times New Roman"/>
        </w:rPr>
        <w:t>Alexander GE, Delong MR, Strick PL. Parallel organization of functionally segregated circuits linking basal ganglia and cortex.</w:t>
      </w:r>
      <w:proofErr w:type="gramEnd"/>
      <w:r w:rsidRPr="00E56600">
        <w:rPr>
          <w:rFonts w:ascii="Times New Roman" w:hAnsi="Times New Roman" w:cs="Times New Roman"/>
        </w:rPr>
        <w:t xml:space="preserve"> </w:t>
      </w:r>
      <w:proofErr w:type="spellStart"/>
      <w:proofErr w:type="gramStart"/>
      <w:r w:rsidRPr="00E56600">
        <w:rPr>
          <w:rFonts w:ascii="Times New Roman" w:hAnsi="Times New Roman" w:cs="Times New Roman"/>
          <w:i/>
        </w:rPr>
        <w:t>Annu</w:t>
      </w:r>
      <w:proofErr w:type="spellEnd"/>
      <w:r w:rsidRPr="00E56600">
        <w:rPr>
          <w:rFonts w:ascii="Times New Roman" w:hAnsi="Times New Roman" w:cs="Times New Roman"/>
          <w:i/>
        </w:rPr>
        <w:t xml:space="preserve"> Rev </w:t>
      </w:r>
      <w:proofErr w:type="spellStart"/>
      <w:r w:rsidRPr="00E56600">
        <w:rPr>
          <w:rFonts w:ascii="Times New Roman" w:hAnsi="Times New Roman" w:cs="Times New Roman"/>
          <w:i/>
        </w:rPr>
        <w:t>Neurosci</w:t>
      </w:r>
      <w:proofErr w:type="spellEnd"/>
      <w:r w:rsidRPr="00E56600">
        <w:rPr>
          <w:rFonts w:ascii="Times New Roman" w:hAnsi="Times New Roman" w:cs="Times New Roman"/>
          <w:i/>
        </w:rPr>
        <w:t xml:space="preserve"> </w:t>
      </w:r>
      <w:r w:rsidRPr="00E56600">
        <w:rPr>
          <w:rFonts w:ascii="Times New Roman" w:hAnsi="Times New Roman" w:cs="Times New Roman"/>
        </w:rPr>
        <w:t xml:space="preserve">1986; </w:t>
      </w:r>
      <w:r w:rsidRPr="00E56600">
        <w:rPr>
          <w:rFonts w:ascii="Times New Roman" w:hAnsi="Times New Roman" w:cs="Times New Roman"/>
          <w:b/>
        </w:rPr>
        <w:t>9</w:t>
      </w:r>
      <w:r w:rsidRPr="00E56600">
        <w:rPr>
          <w:rFonts w:ascii="Times New Roman" w:hAnsi="Times New Roman" w:cs="Times New Roman"/>
        </w:rPr>
        <w:t>: 357</w:t>
      </w:r>
      <w:r w:rsidR="00026328" w:rsidRPr="00E56600">
        <w:rPr>
          <w:rFonts w:ascii="Times New Roman" w:hAnsi="Times New Roman" w:cs="Times New Roman"/>
        </w:rPr>
        <w:t>–</w:t>
      </w:r>
      <w:r w:rsidRPr="00E56600">
        <w:rPr>
          <w:rFonts w:ascii="Times New Roman" w:hAnsi="Times New Roman" w:cs="Times New Roman"/>
        </w:rPr>
        <w:t>81.</w:t>
      </w:r>
      <w:proofErr w:type="gramEnd"/>
    </w:p>
    <w:p w14:paraId="170EAEE8" w14:textId="64F5FD08" w:rsidR="008172F7" w:rsidRPr="00E56600" w:rsidRDefault="008172F7" w:rsidP="008172F7">
      <w:pPr>
        <w:ind w:left="850" w:hangingChars="405" w:hanging="850"/>
        <w:rPr>
          <w:rFonts w:ascii="Times New Roman" w:hAnsi="Times New Roman" w:cs="Times New Roman"/>
        </w:rPr>
      </w:pPr>
      <w:r w:rsidRPr="00E56600">
        <w:rPr>
          <w:rFonts w:ascii="Times New Roman" w:hAnsi="Times New Roman" w:cs="Times New Roman"/>
        </w:rPr>
        <w:t xml:space="preserve">Goldin PR, McRae K, Ramel W, Gross JJ. The neural bases of emotion regulation: </w:t>
      </w:r>
      <w:r w:rsidR="000D7CE4">
        <w:rPr>
          <w:rFonts w:ascii="Times New Roman" w:hAnsi="Times New Roman" w:cs="Times New Roman"/>
        </w:rPr>
        <w:t>R</w:t>
      </w:r>
      <w:r w:rsidR="000D7CE4" w:rsidRPr="00E56600">
        <w:rPr>
          <w:rFonts w:ascii="Times New Roman" w:hAnsi="Times New Roman" w:cs="Times New Roman"/>
        </w:rPr>
        <w:t xml:space="preserve">eappraisal </w:t>
      </w:r>
      <w:r w:rsidRPr="00E56600">
        <w:rPr>
          <w:rFonts w:ascii="Times New Roman" w:hAnsi="Times New Roman" w:cs="Times New Roman"/>
        </w:rPr>
        <w:t xml:space="preserve">and suppression of negative emotion. </w:t>
      </w:r>
      <w:proofErr w:type="spellStart"/>
      <w:r w:rsidRPr="00E56600">
        <w:rPr>
          <w:rFonts w:ascii="Times New Roman" w:hAnsi="Times New Roman" w:cs="Times New Roman"/>
          <w:i/>
        </w:rPr>
        <w:t>Biol</w:t>
      </w:r>
      <w:proofErr w:type="spellEnd"/>
      <w:r w:rsidRPr="00E56600">
        <w:rPr>
          <w:rFonts w:ascii="Times New Roman" w:hAnsi="Times New Roman" w:cs="Times New Roman"/>
          <w:i/>
        </w:rPr>
        <w:t xml:space="preserve"> Psychiatry</w:t>
      </w:r>
      <w:r w:rsidRPr="00E56600">
        <w:rPr>
          <w:rFonts w:ascii="Times New Roman" w:hAnsi="Times New Roman" w:cs="Times New Roman"/>
        </w:rPr>
        <w:t xml:space="preserve"> 2008; </w:t>
      </w:r>
      <w:r w:rsidRPr="00E56600">
        <w:rPr>
          <w:rFonts w:ascii="Times New Roman" w:hAnsi="Times New Roman" w:cs="Times New Roman"/>
          <w:b/>
        </w:rPr>
        <w:t>63</w:t>
      </w:r>
      <w:r w:rsidRPr="00E56600">
        <w:rPr>
          <w:rFonts w:ascii="Times New Roman" w:hAnsi="Times New Roman" w:cs="Times New Roman"/>
        </w:rPr>
        <w:t>: 577</w:t>
      </w:r>
      <w:r w:rsidR="00135AF8" w:rsidRPr="00E56600">
        <w:rPr>
          <w:rFonts w:ascii="Times New Roman" w:hAnsi="Times New Roman" w:cs="Times New Roman"/>
        </w:rPr>
        <w:t>–</w:t>
      </w:r>
      <w:r w:rsidRPr="00E56600">
        <w:rPr>
          <w:rFonts w:ascii="Times New Roman" w:hAnsi="Times New Roman" w:cs="Times New Roman"/>
        </w:rPr>
        <w:t>586.</w:t>
      </w:r>
    </w:p>
    <w:p w14:paraId="2958AFC8" w14:textId="77777777" w:rsidR="00AF72FA" w:rsidRPr="00E56600" w:rsidRDefault="00AF72FA" w:rsidP="00AF72FA">
      <w:pPr>
        <w:ind w:left="850" w:hangingChars="405" w:hanging="850"/>
        <w:rPr>
          <w:rFonts w:ascii="Times New Roman" w:hAnsi="Times New Roman" w:cs="Times New Roman"/>
        </w:rPr>
      </w:pPr>
      <w:proofErr w:type="spellStart"/>
      <w:r w:rsidRPr="00E56600">
        <w:rPr>
          <w:rFonts w:ascii="Times New Roman" w:hAnsi="Times New Roman" w:cs="Times New Roman"/>
        </w:rPr>
        <w:t>Ochsner</w:t>
      </w:r>
      <w:proofErr w:type="spellEnd"/>
      <w:r w:rsidRPr="00E56600">
        <w:rPr>
          <w:rFonts w:ascii="Times New Roman" w:hAnsi="Times New Roman" w:cs="Times New Roman"/>
        </w:rPr>
        <w:t xml:space="preserve"> KN, Gross JJ. </w:t>
      </w:r>
      <w:proofErr w:type="gramStart"/>
      <w:r w:rsidRPr="00E56600">
        <w:rPr>
          <w:rFonts w:ascii="Times New Roman" w:hAnsi="Times New Roman" w:cs="Times New Roman"/>
        </w:rPr>
        <w:t>Cognitive emotion regulation insights from social cognitive and affective neuroscience.</w:t>
      </w:r>
      <w:proofErr w:type="gramEnd"/>
      <w:r w:rsidRPr="00E56600">
        <w:rPr>
          <w:rFonts w:ascii="Times New Roman" w:hAnsi="Times New Roman" w:cs="Times New Roman"/>
        </w:rPr>
        <w:t xml:space="preserve">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Dir </w:t>
      </w:r>
      <w:proofErr w:type="spellStart"/>
      <w:r w:rsidRPr="00E56600">
        <w:rPr>
          <w:rFonts w:ascii="Times New Roman" w:hAnsi="Times New Roman" w:cs="Times New Roman"/>
          <w:i/>
        </w:rPr>
        <w:t>Psychol</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rPr>
        <w:t xml:space="preserve"> 2008; </w:t>
      </w:r>
      <w:r w:rsidRPr="00E56600">
        <w:rPr>
          <w:rFonts w:ascii="Times New Roman" w:hAnsi="Times New Roman" w:cs="Times New Roman"/>
          <w:b/>
        </w:rPr>
        <w:t>17</w:t>
      </w:r>
      <w:r w:rsidRPr="00E56600">
        <w:rPr>
          <w:rFonts w:ascii="Times New Roman" w:hAnsi="Times New Roman" w:cs="Times New Roman"/>
        </w:rPr>
        <w:t>: 153</w:t>
      </w:r>
      <w:r w:rsidR="00135AF8" w:rsidRPr="00E56600">
        <w:rPr>
          <w:rFonts w:ascii="Times New Roman" w:hAnsi="Times New Roman" w:cs="Times New Roman"/>
        </w:rPr>
        <w:t>–</w:t>
      </w:r>
      <w:r w:rsidRPr="00E56600">
        <w:rPr>
          <w:rFonts w:ascii="Times New Roman" w:hAnsi="Times New Roman" w:cs="Times New Roman"/>
        </w:rPr>
        <w:t>8.</w:t>
      </w:r>
    </w:p>
    <w:p w14:paraId="4A5C59A8" w14:textId="77777777" w:rsidR="00A5291D" w:rsidRPr="00E56600" w:rsidRDefault="00A5291D" w:rsidP="00A5291D">
      <w:pPr>
        <w:ind w:left="850" w:hangingChars="405" w:hanging="850"/>
        <w:rPr>
          <w:rFonts w:ascii="Times New Roman" w:hAnsi="Times New Roman" w:cs="Times New Roman"/>
        </w:rPr>
      </w:pPr>
      <w:r w:rsidRPr="00E56600">
        <w:rPr>
          <w:rFonts w:ascii="Times New Roman" w:hAnsi="Times New Roman" w:cs="Times New Roman"/>
        </w:rPr>
        <w:t xml:space="preserve">Price JL, </w:t>
      </w:r>
      <w:proofErr w:type="spellStart"/>
      <w:r w:rsidRPr="00E56600">
        <w:rPr>
          <w:rFonts w:ascii="Times New Roman" w:hAnsi="Times New Roman" w:cs="Times New Roman"/>
        </w:rPr>
        <w:t>Drevets</w:t>
      </w:r>
      <w:proofErr w:type="spellEnd"/>
      <w:r w:rsidRPr="00E56600">
        <w:rPr>
          <w:rFonts w:ascii="Times New Roman" w:hAnsi="Times New Roman" w:cs="Times New Roman"/>
        </w:rPr>
        <w:t xml:space="preserve"> WC. </w:t>
      </w:r>
      <w:proofErr w:type="gramStart"/>
      <w:r w:rsidRPr="00E56600">
        <w:rPr>
          <w:rFonts w:ascii="Times New Roman" w:hAnsi="Times New Roman" w:cs="Times New Roman"/>
        </w:rPr>
        <w:t>Neural circuits underlying the pathophysiology of mood disorders.</w:t>
      </w:r>
      <w:proofErr w:type="gramEnd"/>
      <w:r w:rsidRPr="00E56600">
        <w:rPr>
          <w:rFonts w:ascii="Times New Roman" w:hAnsi="Times New Roman" w:cs="Times New Roman"/>
        </w:rPr>
        <w:t xml:space="preserve"> </w:t>
      </w:r>
      <w:r w:rsidRPr="00E56600">
        <w:rPr>
          <w:rFonts w:ascii="Times New Roman" w:hAnsi="Times New Roman" w:cs="Times New Roman"/>
          <w:i/>
        </w:rPr>
        <w:t xml:space="preserve">Trends </w:t>
      </w:r>
      <w:proofErr w:type="spellStart"/>
      <w:r w:rsidRPr="00E56600">
        <w:rPr>
          <w:rFonts w:ascii="Times New Roman" w:hAnsi="Times New Roman" w:cs="Times New Roman"/>
          <w:i/>
        </w:rPr>
        <w:t>Cogn</w:t>
      </w:r>
      <w:proofErr w:type="spellEnd"/>
      <w:r w:rsidRPr="00E56600">
        <w:rPr>
          <w:rFonts w:ascii="Times New Roman" w:hAnsi="Times New Roman" w:cs="Times New Roman"/>
          <w:i/>
        </w:rPr>
        <w:t xml:space="preserve"> </w:t>
      </w:r>
      <w:proofErr w:type="spellStart"/>
      <w:r w:rsidRPr="00E56600">
        <w:rPr>
          <w:rFonts w:ascii="Times New Roman" w:hAnsi="Times New Roman" w:cs="Times New Roman"/>
          <w:i/>
        </w:rPr>
        <w:t>Sci</w:t>
      </w:r>
      <w:proofErr w:type="spellEnd"/>
      <w:r w:rsidRPr="00E56600">
        <w:rPr>
          <w:rFonts w:ascii="Times New Roman" w:hAnsi="Times New Roman" w:cs="Times New Roman"/>
        </w:rPr>
        <w:t xml:space="preserve"> 2012; </w:t>
      </w:r>
      <w:r w:rsidRPr="00E56600">
        <w:rPr>
          <w:rFonts w:ascii="Times New Roman" w:hAnsi="Times New Roman" w:cs="Times New Roman"/>
          <w:b/>
        </w:rPr>
        <w:t>16</w:t>
      </w:r>
      <w:r w:rsidRPr="00E56600">
        <w:rPr>
          <w:rFonts w:ascii="Times New Roman" w:hAnsi="Times New Roman" w:cs="Times New Roman"/>
        </w:rPr>
        <w:t>: 61</w:t>
      </w:r>
      <w:r w:rsidR="00026328" w:rsidRPr="00E56600">
        <w:rPr>
          <w:rFonts w:ascii="Times New Roman" w:hAnsi="Times New Roman" w:cs="Times New Roman"/>
        </w:rPr>
        <w:t>–</w:t>
      </w:r>
      <w:r w:rsidRPr="00E56600">
        <w:rPr>
          <w:rFonts w:ascii="Times New Roman" w:hAnsi="Times New Roman" w:cs="Times New Roman"/>
        </w:rPr>
        <w:t>71.</w:t>
      </w:r>
    </w:p>
    <w:p w14:paraId="53E85F3E" w14:textId="77777777" w:rsidR="002175A1" w:rsidRPr="00977EBC" w:rsidRDefault="008172F7" w:rsidP="000E0C53">
      <w:pPr>
        <w:ind w:left="850" w:hangingChars="405" w:hanging="850"/>
        <w:rPr>
          <w:rFonts w:ascii="Times New Roman" w:hAnsi="Times New Roman" w:cs="Times New Roman"/>
        </w:rPr>
      </w:pPr>
      <w:proofErr w:type="spellStart"/>
      <w:r w:rsidRPr="00E56600">
        <w:rPr>
          <w:rFonts w:ascii="Times New Roman" w:hAnsi="Times New Roman" w:cs="Times New Roman"/>
        </w:rPr>
        <w:t>Strakowski</w:t>
      </w:r>
      <w:proofErr w:type="spellEnd"/>
      <w:r w:rsidRPr="00E56600">
        <w:rPr>
          <w:rFonts w:ascii="Times New Roman" w:hAnsi="Times New Roman" w:cs="Times New Roman"/>
        </w:rPr>
        <w:t xml:space="preserve"> SM, Adler CM, </w:t>
      </w:r>
      <w:proofErr w:type="spellStart"/>
      <w:r w:rsidRPr="00E56600">
        <w:rPr>
          <w:rFonts w:ascii="Times New Roman" w:hAnsi="Times New Roman" w:cs="Times New Roman"/>
        </w:rPr>
        <w:t>DelBello</w:t>
      </w:r>
      <w:proofErr w:type="spellEnd"/>
      <w:r w:rsidRPr="00E56600">
        <w:rPr>
          <w:rFonts w:ascii="Times New Roman" w:hAnsi="Times New Roman" w:cs="Times New Roman"/>
        </w:rPr>
        <w:t xml:space="preserve"> MP. Is depression simply a nonspecific response to brain injury? </w:t>
      </w:r>
      <w:proofErr w:type="spellStart"/>
      <w:r w:rsidRPr="00E56600">
        <w:rPr>
          <w:rFonts w:ascii="Times New Roman" w:hAnsi="Times New Roman" w:cs="Times New Roman"/>
          <w:i/>
        </w:rPr>
        <w:t>Curr</w:t>
      </w:r>
      <w:proofErr w:type="spellEnd"/>
      <w:r w:rsidRPr="00E56600">
        <w:rPr>
          <w:rFonts w:ascii="Times New Roman" w:hAnsi="Times New Roman" w:cs="Times New Roman"/>
          <w:i/>
        </w:rPr>
        <w:t xml:space="preserve"> Psychiatry Rep</w:t>
      </w:r>
      <w:r w:rsidRPr="00E56600">
        <w:rPr>
          <w:rFonts w:ascii="Times New Roman" w:hAnsi="Times New Roman" w:cs="Times New Roman"/>
        </w:rPr>
        <w:t xml:space="preserve"> 2013; </w:t>
      </w:r>
      <w:r w:rsidRPr="00E56600">
        <w:rPr>
          <w:rFonts w:ascii="Times New Roman" w:hAnsi="Times New Roman" w:cs="Times New Roman"/>
          <w:b/>
        </w:rPr>
        <w:t>15</w:t>
      </w:r>
      <w:r w:rsidR="000E0C53" w:rsidRPr="00E56600">
        <w:rPr>
          <w:rFonts w:ascii="Times New Roman" w:hAnsi="Times New Roman" w:cs="Times New Roman"/>
        </w:rPr>
        <w:t>: 1</w:t>
      </w:r>
      <w:r w:rsidR="00026328" w:rsidRPr="00E56600">
        <w:rPr>
          <w:rFonts w:ascii="Times New Roman" w:hAnsi="Times New Roman" w:cs="Times New Roman"/>
        </w:rPr>
        <w:t>–</w:t>
      </w:r>
      <w:r w:rsidR="000E0C53" w:rsidRPr="00E56600">
        <w:rPr>
          <w:rFonts w:ascii="Times New Roman" w:hAnsi="Times New Roman" w:cs="Times New Roman"/>
        </w:rPr>
        <w:t>9.</w:t>
      </w:r>
    </w:p>
    <w:sectPr w:rsidR="002175A1" w:rsidRPr="00977EBC" w:rsidSect="00457E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236BA" w14:textId="77777777" w:rsidR="00A05F6C" w:rsidRDefault="00A05F6C" w:rsidP="00BD7049">
      <w:r>
        <w:separator/>
      </w:r>
    </w:p>
  </w:endnote>
  <w:endnote w:type="continuationSeparator" w:id="0">
    <w:p w14:paraId="5F8024DD" w14:textId="77777777" w:rsidR="00A05F6C" w:rsidRDefault="00A05F6C" w:rsidP="00BD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0BB97" w14:textId="77777777" w:rsidR="00A05F6C" w:rsidRDefault="00A05F6C" w:rsidP="00BD7049">
      <w:r>
        <w:separator/>
      </w:r>
    </w:p>
  </w:footnote>
  <w:footnote w:type="continuationSeparator" w:id="0">
    <w:p w14:paraId="14C18F91" w14:textId="77777777" w:rsidR="00A05F6C" w:rsidRDefault="00A05F6C" w:rsidP="00BD7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701"/>
    <w:multiLevelType w:val="hybridMultilevel"/>
    <w:tmpl w:val="5C442978"/>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F26466B"/>
    <w:multiLevelType w:val="hybridMultilevel"/>
    <w:tmpl w:val="4FC47E34"/>
    <w:lvl w:ilvl="0" w:tplc="44640D6A">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1F3F1F"/>
    <w:multiLevelType w:val="hybridMultilevel"/>
    <w:tmpl w:val="69A2C79E"/>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F6E04DB"/>
    <w:multiLevelType w:val="hybridMultilevel"/>
    <w:tmpl w:val="5C442978"/>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36475BA"/>
    <w:multiLevelType w:val="hybridMultilevel"/>
    <w:tmpl w:val="325431A4"/>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A5B627F"/>
    <w:multiLevelType w:val="hybridMultilevel"/>
    <w:tmpl w:val="E4F66A46"/>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58757FD"/>
    <w:multiLevelType w:val="hybridMultilevel"/>
    <w:tmpl w:val="325431A4"/>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CE0EB5"/>
    <w:multiLevelType w:val="hybridMultilevel"/>
    <w:tmpl w:val="5C442978"/>
    <w:lvl w:ilvl="0" w:tplc="F11083D0">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7"/>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31"/>
    <w:rsid w:val="00000329"/>
    <w:rsid w:val="00000413"/>
    <w:rsid w:val="00002C19"/>
    <w:rsid w:val="0000385C"/>
    <w:rsid w:val="00003BC9"/>
    <w:rsid w:val="0000484F"/>
    <w:rsid w:val="00004AA4"/>
    <w:rsid w:val="00006A6C"/>
    <w:rsid w:val="0001090F"/>
    <w:rsid w:val="00016D64"/>
    <w:rsid w:val="00021854"/>
    <w:rsid w:val="00022745"/>
    <w:rsid w:val="00024579"/>
    <w:rsid w:val="00026328"/>
    <w:rsid w:val="00026642"/>
    <w:rsid w:val="000304F1"/>
    <w:rsid w:val="00030D3D"/>
    <w:rsid w:val="00030DC7"/>
    <w:rsid w:val="00040435"/>
    <w:rsid w:val="000417E4"/>
    <w:rsid w:val="00042DFD"/>
    <w:rsid w:val="00044FD9"/>
    <w:rsid w:val="00045B65"/>
    <w:rsid w:val="0004711D"/>
    <w:rsid w:val="00047C92"/>
    <w:rsid w:val="00055166"/>
    <w:rsid w:val="000559F2"/>
    <w:rsid w:val="000565B9"/>
    <w:rsid w:val="00064E61"/>
    <w:rsid w:val="0007204B"/>
    <w:rsid w:val="000759EA"/>
    <w:rsid w:val="00082715"/>
    <w:rsid w:val="00084805"/>
    <w:rsid w:val="00086D75"/>
    <w:rsid w:val="00086F24"/>
    <w:rsid w:val="00086FAA"/>
    <w:rsid w:val="000871A5"/>
    <w:rsid w:val="00094962"/>
    <w:rsid w:val="00097168"/>
    <w:rsid w:val="000977C9"/>
    <w:rsid w:val="000A094F"/>
    <w:rsid w:val="000A2BF1"/>
    <w:rsid w:val="000A7890"/>
    <w:rsid w:val="000B1C80"/>
    <w:rsid w:val="000B24AD"/>
    <w:rsid w:val="000B7BAC"/>
    <w:rsid w:val="000C7058"/>
    <w:rsid w:val="000C77C1"/>
    <w:rsid w:val="000C7E95"/>
    <w:rsid w:val="000D1862"/>
    <w:rsid w:val="000D26F6"/>
    <w:rsid w:val="000D4413"/>
    <w:rsid w:val="000D512B"/>
    <w:rsid w:val="000D756C"/>
    <w:rsid w:val="000D75C6"/>
    <w:rsid w:val="000D7CE4"/>
    <w:rsid w:val="000E0C53"/>
    <w:rsid w:val="000E3870"/>
    <w:rsid w:val="000E6870"/>
    <w:rsid w:val="000F632A"/>
    <w:rsid w:val="000F6557"/>
    <w:rsid w:val="000F756B"/>
    <w:rsid w:val="00100819"/>
    <w:rsid w:val="00102DAE"/>
    <w:rsid w:val="001109AC"/>
    <w:rsid w:val="0011396E"/>
    <w:rsid w:val="00120D87"/>
    <w:rsid w:val="00121A43"/>
    <w:rsid w:val="001239C8"/>
    <w:rsid w:val="00133170"/>
    <w:rsid w:val="00133E67"/>
    <w:rsid w:val="00135AF8"/>
    <w:rsid w:val="0014017F"/>
    <w:rsid w:val="001421A1"/>
    <w:rsid w:val="001433ED"/>
    <w:rsid w:val="001437D6"/>
    <w:rsid w:val="00143A61"/>
    <w:rsid w:val="00147FB4"/>
    <w:rsid w:val="00147FD1"/>
    <w:rsid w:val="001547B1"/>
    <w:rsid w:val="001553AE"/>
    <w:rsid w:val="001617C6"/>
    <w:rsid w:val="001625FC"/>
    <w:rsid w:val="001631AA"/>
    <w:rsid w:val="00166544"/>
    <w:rsid w:val="00166CE5"/>
    <w:rsid w:val="001750FB"/>
    <w:rsid w:val="00175A46"/>
    <w:rsid w:val="00182B10"/>
    <w:rsid w:val="001837CB"/>
    <w:rsid w:val="00184C95"/>
    <w:rsid w:val="00185128"/>
    <w:rsid w:val="00185DDD"/>
    <w:rsid w:val="001868D7"/>
    <w:rsid w:val="001875D6"/>
    <w:rsid w:val="00192F21"/>
    <w:rsid w:val="0019762A"/>
    <w:rsid w:val="001A06FC"/>
    <w:rsid w:val="001A76A8"/>
    <w:rsid w:val="001B5525"/>
    <w:rsid w:val="001C01AC"/>
    <w:rsid w:val="001C3AD3"/>
    <w:rsid w:val="001C4126"/>
    <w:rsid w:val="001C4E88"/>
    <w:rsid w:val="001D3C8B"/>
    <w:rsid w:val="001D4DD7"/>
    <w:rsid w:val="001D7D56"/>
    <w:rsid w:val="001E2754"/>
    <w:rsid w:val="001E6170"/>
    <w:rsid w:val="001E6854"/>
    <w:rsid w:val="001F270D"/>
    <w:rsid w:val="001F3EC8"/>
    <w:rsid w:val="001F6B20"/>
    <w:rsid w:val="00200EEB"/>
    <w:rsid w:val="0020698F"/>
    <w:rsid w:val="00206ADF"/>
    <w:rsid w:val="00210892"/>
    <w:rsid w:val="00211C36"/>
    <w:rsid w:val="00212117"/>
    <w:rsid w:val="0021230E"/>
    <w:rsid w:val="00214E0D"/>
    <w:rsid w:val="00216218"/>
    <w:rsid w:val="0021652C"/>
    <w:rsid w:val="0021689D"/>
    <w:rsid w:val="00217274"/>
    <w:rsid w:val="002175A1"/>
    <w:rsid w:val="00222F33"/>
    <w:rsid w:val="002232B9"/>
    <w:rsid w:val="002234D1"/>
    <w:rsid w:val="00232535"/>
    <w:rsid w:val="00233A18"/>
    <w:rsid w:val="00234EAA"/>
    <w:rsid w:val="002515B5"/>
    <w:rsid w:val="00253898"/>
    <w:rsid w:val="002542B8"/>
    <w:rsid w:val="00256413"/>
    <w:rsid w:val="002579CB"/>
    <w:rsid w:val="002643D7"/>
    <w:rsid w:val="00265027"/>
    <w:rsid w:val="002752C1"/>
    <w:rsid w:val="00277A2D"/>
    <w:rsid w:val="00280AA4"/>
    <w:rsid w:val="002832CE"/>
    <w:rsid w:val="00283DAC"/>
    <w:rsid w:val="00286312"/>
    <w:rsid w:val="00287731"/>
    <w:rsid w:val="00292C33"/>
    <w:rsid w:val="00293B52"/>
    <w:rsid w:val="002954D7"/>
    <w:rsid w:val="002954F1"/>
    <w:rsid w:val="002A74B8"/>
    <w:rsid w:val="002B34BE"/>
    <w:rsid w:val="002B3F60"/>
    <w:rsid w:val="002B521C"/>
    <w:rsid w:val="002D044F"/>
    <w:rsid w:val="002D0853"/>
    <w:rsid w:val="002D4E2E"/>
    <w:rsid w:val="002E5780"/>
    <w:rsid w:val="002E74D1"/>
    <w:rsid w:val="00301D25"/>
    <w:rsid w:val="00302511"/>
    <w:rsid w:val="00305806"/>
    <w:rsid w:val="00307216"/>
    <w:rsid w:val="00310758"/>
    <w:rsid w:val="00313055"/>
    <w:rsid w:val="00314401"/>
    <w:rsid w:val="00315BC9"/>
    <w:rsid w:val="00322213"/>
    <w:rsid w:val="00323C4C"/>
    <w:rsid w:val="0032586F"/>
    <w:rsid w:val="00325882"/>
    <w:rsid w:val="003310D9"/>
    <w:rsid w:val="00331F6E"/>
    <w:rsid w:val="00334E9C"/>
    <w:rsid w:val="00334ED2"/>
    <w:rsid w:val="00336BAB"/>
    <w:rsid w:val="003373C9"/>
    <w:rsid w:val="0033796C"/>
    <w:rsid w:val="00340150"/>
    <w:rsid w:val="00341CC1"/>
    <w:rsid w:val="00343E6A"/>
    <w:rsid w:val="00345749"/>
    <w:rsid w:val="003460C7"/>
    <w:rsid w:val="00346CDC"/>
    <w:rsid w:val="00352003"/>
    <w:rsid w:val="00352CC9"/>
    <w:rsid w:val="00354016"/>
    <w:rsid w:val="00356375"/>
    <w:rsid w:val="00356785"/>
    <w:rsid w:val="00357E7A"/>
    <w:rsid w:val="003629F9"/>
    <w:rsid w:val="00363874"/>
    <w:rsid w:val="00364F49"/>
    <w:rsid w:val="00365C3C"/>
    <w:rsid w:val="00365D88"/>
    <w:rsid w:val="00372DE4"/>
    <w:rsid w:val="00377CA0"/>
    <w:rsid w:val="00377FE2"/>
    <w:rsid w:val="00382AE3"/>
    <w:rsid w:val="00384C82"/>
    <w:rsid w:val="00386F87"/>
    <w:rsid w:val="003915D5"/>
    <w:rsid w:val="00391D38"/>
    <w:rsid w:val="00394861"/>
    <w:rsid w:val="00395171"/>
    <w:rsid w:val="00395477"/>
    <w:rsid w:val="0039713A"/>
    <w:rsid w:val="003A3DAA"/>
    <w:rsid w:val="003A6FF6"/>
    <w:rsid w:val="003B5137"/>
    <w:rsid w:val="003B6BE1"/>
    <w:rsid w:val="003C032C"/>
    <w:rsid w:val="003C0BDB"/>
    <w:rsid w:val="003C2D02"/>
    <w:rsid w:val="003C32DB"/>
    <w:rsid w:val="003C7686"/>
    <w:rsid w:val="003D0BFC"/>
    <w:rsid w:val="003D1329"/>
    <w:rsid w:val="003D6B8F"/>
    <w:rsid w:val="003E62EC"/>
    <w:rsid w:val="003F3183"/>
    <w:rsid w:val="003F582E"/>
    <w:rsid w:val="00401B49"/>
    <w:rsid w:val="00405858"/>
    <w:rsid w:val="00405FC1"/>
    <w:rsid w:val="004061B9"/>
    <w:rsid w:val="00407628"/>
    <w:rsid w:val="004118E4"/>
    <w:rsid w:val="00414A21"/>
    <w:rsid w:val="00417C0E"/>
    <w:rsid w:val="00421288"/>
    <w:rsid w:val="00423132"/>
    <w:rsid w:val="0042409B"/>
    <w:rsid w:val="004378FB"/>
    <w:rsid w:val="00437FC9"/>
    <w:rsid w:val="00441FF7"/>
    <w:rsid w:val="0044653A"/>
    <w:rsid w:val="004548B3"/>
    <w:rsid w:val="00454FFB"/>
    <w:rsid w:val="004554DA"/>
    <w:rsid w:val="00457EFD"/>
    <w:rsid w:val="004622CB"/>
    <w:rsid w:val="00463AF6"/>
    <w:rsid w:val="00467CAD"/>
    <w:rsid w:val="0047041D"/>
    <w:rsid w:val="00472409"/>
    <w:rsid w:val="0047302A"/>
    <w:rsid w:val="004755FF"/>
    <w:rsid w:val="00480436"/>
    <w:rsid w:val="00482FD7"/>
    <w:rsid w:val="0048456F"/>
    <w:rsid w:val="00484B64"/>
    <w:rsid w:val="00485807"/>
    <w:rsid w:val="004858EC"/>
    <w:rsid w:val="004928B6"/>
    <w:rsid w:val="00495C79"/>
    <w:rsid w:val="004A7ECB"/>
    <w:rsid w:val="004B2065"/>
    <w:rsid w:val="004B4156"/>
    <w:rsid w:val="004B4CD4"/>
    <w:rsid w:val="004B71CC"/>
    <w:rsid w:val="004C0098"/>
    <w:rsid w:val="004C035B"/>
    <w:rsid w:val="004C397C"/>
    <w:rsid w:val="004C4363"/>
    <w:rsid w:val="004C6C05"/>
    <w:rsid w:val="004C7111"/>
    <w:rsid w:val="004C7CCD"/>
    <w:rsid w:val="004D4D3C"/>
    <w:rsid w:val="004D7F29"/>
    <w:rsid w:val="004E0AE9"/>
    <w:rsid w:val="004E3348"/>
    <w:rsid w:val="004E39DD"/>
    <w:rsid w:val="004F2E8E"/>
    <w:rsid w:val="004F549C"/>
    <w:rsid w:val="004F7C62"/>
    <w:rsid w:val="0050073D"/>
    <w:rsid w:val="00502679"/>
    <w:rsid w:val="005057D9"/>
    <w:rsid w:val="00512494"/>
    <w:rsid w:val="00515E73"/>
    <w:rsid w:val="00521DED"/>
    <w:rsid w:val="00525889"/>
    <w:rsid w:val="00527357"/>
    <w:rsid w:val="0052752F"/>
    <w:rsid w:val="00527EEE"/>
    <w:rsid w:val="00530452"/>
    <w:rsid w:val="00531089"/>
    <w:rsid w:val="00533710"/>
    <w:rsid w:val="00533AC4"/>
    <w:rsid w:val="00533B7F"/>
    <w:rsid w:val="0054634E"/>
    <w:rsid w:val="00550E24"/>
    <w:rsid w:val="00551525"/>
    <w:rsid w:val="005577C5"/>
    <w:rsid w:val="00560052"/>
    <w:rsid w:val="00561039"/>
    <w:rsid w:val="005612D0"/>
    <w:rsid w:val="00562313"/>
    <w:rsid w:val="00564FDC"/>
    <w:rsid w:val="00575118"/>
    <w:rsid w:val="005813A0"/>
    <w:rsid w:val="005820B4"/>
    <w:rsid w:val="005840A9"/>
    <w:rsid w:val="005844DE"/>
    <w:rsid w:val="00586656"/>
    <w:rsid w:val="00586ED4"/>
    <w:rsid w:val="00597E72"/>
    <w:rsid w:val="005A006E"/>
    <w:rsid w:val="005A3E47"/>
    <w:rsid w:val="005A477F"/>
    <w:rsid w:val="005B471B"/>
    <w:rsid w:val="005B6AD5"/>
    <w:rsid w:val="005C1282"/>
    <w:rsid w:val="005C1C71"/>
    <w:rsid w:val="005C4EC1"/>
    <w:rsid w:val="005C613C"/>
    <w:rsid w:val="005C78F9"/>
    <w:rsid w:val="005D279E"/>
    <w:rsid w:val="005D7770"/>
    <w:rsid w:val="005E1668"/>
    <w:rsid w:val="005E1AF7"/>
    <w:rsid w:val="005E3198"/>
    <w:rsid w:val="005E616E"/>
    <w:rsid w:val="005F201A"/>
    <w:rsid w:val="005F47F2"/>
    <w:rsid w:val="005F55F2"/>
    <w:rsid w:val="0060121B"/>
    <w:rsid w:val="0060169A"/>
    <w:rsid w:val="006017EC"/>
    <w:rsid w:val="0060352C"/>
    <w:rsid w:val="006054FC"/>
    <w:rsid w:val="00605974"/>
    <w:rsid w:val="00607F4C"/>
    <w:rsid w:val="006101E0"/>
    <w:rsid w:val="00615704"/>
    <w:rsid w:val="006168D8"/>
    <w:rsid w:val="00621774"/>
    <w:rsid w:val="00621B99"/>
    <w:rsid w:val="006226D7"/>
    <w:rsid w:val="00623DAE"/>
    <w:rsid w:val="00624640"/>
    <w:rsid w:val="0062655B"/>
    <w:rsid w:val="006325D8"/>
    <w:rsid w:val="00637AC0"/>
    <w:rsid w:val="006405AA"/>
    <w:rsid w:val="00646364"/>
    <w:rsid w:val="0065187D"/>
    <w:rsid w:val="0065243C"/>
    <w:rsid w:val="0065347F"/>
    <w:rsid w:val="0065738D"/>
    <w:rsid w:val="00660225"/>
    <w:rsid w:val="00662EBC"/>
    <w:rsid w:val="0066667C"/>
    <w:rsid w:val="00671CBC"/>
    <w:rsid w:val="00672A91"/>
    <w:rsid w:val="0067500E"/>
    <w:rsid w:val="00677668"/>
    <w:rsid w:val="00677D96"/>
    <w:rsid w:val="00684EA8"/>
    <w:rsid w:val="00685DBB"/>
    <w:rsid w:val="00686482"/>
    <w:rsid w:val="0069459B"/>
    <w:rsid w:val="00694A9B"/>
    <w:rsid w:val="00696D74"/>
    <w:rsid w:val="00696E3B"/>
    <w:rsid w:val="006A1F50"/>
    <w:rsid w:val="006A2F55"/>
    <w:rsid w:val="006A3B0F"/>
    <w:rsid w:val="006A55BA"/>
    <w:rsid w:val="006B06AF"/>
    <w:rsid w:val="006B1CC7"/>
    <w:rsid w:val="006B2A5D"/>
    <w:rsid w:val="006B608B"/>
    <w:rsid w:val="006C0577"/>
    <w:rsid w:val="006C05DE"/>
    <w:rsid w:val="006C36A3"/>
    <w:rsid w:val="006D41E0"/>
    <w:rsid w:val="006D75C2"/>
    <w:rsid w:val="006E0A99"/>
    <w:rsid w:val="006E6FD2"/>
    <w:rsid w:val="006F1B74"/>
    <w:rsid w:val="006F2027"/>
    <w:rsid w:val="006F4CBD"/>
    <w:rsid w:val="00700E8E"/>
    <w:rsid w:val="0070211D"/>
    <w:rsid w:val="00702981"/>
    <w:rsid w:val="007108CA"/>
    <w:rsid w:val="0071679C"/>
    <w:rsid w:val="0072222D"/>
    <w:rsid w:val="007324BD"/>
    <w:rsid w:val="0073310F"/>
    <w:rsid w:val="007339AC"/>
    <w:rsid w:val="0073470E"/>
    <w:rsid w:val="00734B76"/>
    <w:rsid w:val="0074145D"/>
    <w:rsid w:val="007433C3"/>
    <w:rsid w:val="00743558"/>
    <w:rsid w:val="00753D4A"/>
    <w:rsid w:val="00754B6F"/>
    <w:rsid w:val="00755C02"/>
    <w:rsid w:val="007562E4"/>
    <w:rsid w:val="00760523"/>
    <w:rsid w:val="00761162"/>
    <w:rsid w:val="007629C8"/>
    <w:rsid w:val="00762ECB"/>
    <w:rsid w:val="00770CEF"/>
    <w:rsid w:val="007721E7"/>
    <w:rsid w:val="00774A88"/>
    <w:rsid w:val="00782AAD"/>
    <w:rsid w:val="0078500F"/>
    <w:rsid w:val="00786894"/>
    <w:rsid w:val="00786910"/>
    <w:rsid w:val="00786940"/>
    <w:rsid w:val="00793649"/>
    <w:rsid w:val="00796915"/>
    <w:rsid w:val="007A1572"/>
    <w:rsid w:val="007A1CF8"/>
    <w:rsid w:val="007A4F0D"/>
    <w:rsid w:val="007A5B5E"/>
    <w:rsid w:val="007A726B"/>
    <w:rsid w:val="007B0AB2"/>
    <w:rsid w:val="007B2744"/>
    <w:rsid w:val="007B3ED1"/>
    <w:rsid w:val="007B608E"/>
    <w:rsid w:val="007C1630"/>
    <w:rsid w:val="007C415F"/>
    <w:rsid w:val="007C5F0C"/>
    <w:rsid w:val="007C75CE"/>
    <w:rsid w:val="007D0DDA"/>
    <w:rsid w:val="007D0F1B"/>
    <w:rsid w:val="007D1324"/>
    <w:rsid w:val="007D2375"/>
    <w:rsid w:val="007D352C"/>
    <w:rsid w:val="007D6F4C"/>
    <w:rsid w:val="007E1DE5"/>
    <w:rsid w:val="007E42AB"/>
    <w:rsid w:val="007E4C4B"/>
    <w:rsid w:val="007E5BD4"/>
    <w:rsid w:val="007F17EB"/>
    <w:rsid w:val="007F3BE8"/>
    <w:rsid w:val="007F4815"/>
    <w:rsid w:val="007F4C5E"/>
    <w:rsid w:val="007F6BF7"/>
    <w:rsid w:val="008008CA"/>
    <w:rsid w:val="0080478C"/>
    <w:rsid w:val="008172F7"/>
    <w:rsid w:val="00820BB1"/>
    <w:rsid w:val="00822EC4"/>
    <w:rsid w:val="00830776"/>
    <w:rsid w:val="00831F0D"/>
    <w:rsid w:val="00832657"/>
    <w:rsid w:val="00833022"/>
    <w:rsid w:val="00833D47"/>
    <w:rsid w:val="008343BF"/>
    <w:rsid w:val="00842F76"/>
    <w:rsid w:val="00844B1C"/>
    <w:rsid w:val="00846C0A"/>
    <w:rsid w:val="00847B90"/>
    <w:rsid w:val="0085084E"/>
    <w:rsid w:val="008513C4"/>
    <w:rsid w:val="00851998"/>
    <w:rsid w:val="008526A4"/>
    <w:rsid w:val="00856026"/>
    <w:rsid w:val="00860B15"/>
    <w:rsid w:val="0086262F"/>
    <w:rsid w:val="00870C51"/>
    <w:rsid w:val="00871136"/>
    <w:rsid w:val="008717ED"/>
    <w:rsid w:val="00875106"/>
    <w:rsid w:val="008773AB"/>
    <w:rsid w:val="00877E59"/>
    <w:rsid w:val="0088179B"/>
    <w:rsid w:val="00886054"/>
    <w:rsid w:val="00890456"/>
    <w:rsid w:val="008905CA"/>
    <w:rsid w:val="00891930"/>
    <w:rsid w:val="0089578B"/>
    <w:rsid w:val="008A1C34"/>
    <w:rsid w:val="008A3B7F"/>
    <w:rsid w:val="008A4B3F"/>
    <w:rsid w:val="008B07F1"/>
    <w:rsid w:val="008B1CA9"/>
    <w:rsid w:val="008B367D"/>
    <w:rsid w:val="008B454A"/>
    <w:rsid w:val="008B4EE2"/>
    <w:rsid w:val="008C382E"/>
    <w:rsid w:val="008C4A08"/>
    <w:rsid w:val="008C710D"/>
    <w:rsid w:val="008D065E"/>
    <w:rsid w:val="008D1148"/>
    <w:rsid w:val="008D23EB"/>
    <w:rsid w:val="008D64E8"/>
    <w:rsid w:val="008D6B34"/>
    <w:rsid w:val="008E129A"/>
    <w:rsid w:val="008E358E"/>
    <w:rsid w:val="008E482D"/>
    <w:rsid w:val="008E5C0C"/>
    <w:rsid w:val="008F205F"/>
    <w:rsid w:val="008F2AE7"/>
    <w:rsid w:val="0090192F"/>
    <w:rsid w:val="00903023"/>
    <w:rsid w:val="00903B95"/>
    <w:rsid w:val="00906C9D"/>
    <w:rsid w:val="009168F0"/>
    <w:rsid w:val="0092087E"/>
    <w:rsid w:val="00921753"/>
    <w:rsid w:val="009226F4"/>
    <w:rsid w:val="00926A5E"/>
    <w:rsid w:val="009278F0"/>
    <w:rsid w:val="00933A86"/>
    <w:rsid w:val="00933AAB"/>
    <w:rsid w:val="00941501"/>
    <w:rsid w:val="00941512"/>
    <w:rsid w:val="00941B3D"/>
    <w:rsid w:val="00945517"/>
    <w:rsid w:val="00950AE0"/>
    <w:rsid w:val="0096205A"/>
    <w:rsid w:val="009627AB"/>
    <w:rsid w:val="00966A58"/>
    <w:rsid w:val="00974599"/>
    <w:rsid w:val="00977EBC"/>
    <w:rsid w:val="009814FD"/>
    <w:rsid w:val="00984011"/>
    <w:rsid w:val="00986125"/>
    <w:rsid w:val="0098623E"/>
    <w:rsid w:val="0099055A"/>
    <w:rsid w:val="009914EF"/>
    <w:rsid w:val="00992A29"/>
    <w:rsid w:val="0099600A"/>
    <w:rsid w:val="009A5E71"/>
    <w:rsid w:val="009A6676"/>
    <w:rsid w:val="009B0EFD"/>
    <w:rsid w:val="009B17A4"/>
    <w:rsid w:val="009B3275"/>
    <w:rsid w:val="009B4991"/>
    <w:rsid w:val="009B5AA0"/>
    <w:rsid w:val="009B6C04"/>
    <w:rsid w:val="009B72A0"/>
    <w:rsid w:val="009B7F4C"/>
    <w:rsid w:val="009C020A"/>
    <w:rsid w:val="009C11FD"/>
    <w:rsid w:val="009C1CF8"/>
    <w:rsid w:val="009C2A3C"/>
    <w:rsid w:val="009C4528"/>
    <w:rsid w:val="009C7A0E"/>
    <w:rsid w:val="009D00A3"/>
    <w:rsid w:val="009D44F5"/>
    <w:rsid w:val="009D490B"/>
    <w:rsid w:val="009D5E8D"/>
    <w:rsid w:val="009D62AD"/>
    <w:rsid w:val="009E08C5"/>
    <w:rsid w:val="009E2AD9"/>
    <w:rsid w:val="009E3394"/>
    <w:rsid w:val="009E3D11"/>
    <w:rsid w:val="009E6EA7"/>
    <w:rsid w:val="009F0A43"/>
    <w:rsid w:val="00A00C4E"/>
    <w:rsid w:val="00A02DC2"/>
    <w:rsid w:val="00A05F6C"/>
    <w:rsid w:val="00A155E2"/>
    <w:rsid w:val="00A246A1"/>
    <w:rsid w:val="00A27BC2"/>
    <w:rsid w:val="00A27E13"/>
    <w:rsid w:val="00A30C63"/>
    <w:rsid w:val="00A32B41"/>
    <w:rsid w:val="00A42113"/>
    <w:rsid w:val="00A4216D"/>
    <w:rsid w:val="00A4646F"/>
    <w:rsid w:val="00A51EFF"/>
    <w:rsid w:val="00A5291D"/>
    <w:rsid w:val="00A53431"/>
    <w:rsid w:val="00A622C7"/>
    <w:rsid w:val="00A63385"/>
    <w:rsid w:val="00A63F36"/>
    <w:rsid w:val="00A7260E"/>
    <w:rsid w:val="00A7433C"/>
    <w:rsid w:val="00A75580"/>
    <w:rsid w:val="00A8196A"/>
    <w:rsid w:val="00A82466"/>
    <w:rsid w:val="00A824DC"/>
    <w:rsid w:val="00A83A88"/>
    <w:rsid w:val="00A87517"/>
    <w:rsid w:val="00A8757A"/>
    <w:rsid w:val="00A8778A"/>
    <w:rsid w:val="00A90265"/>
    <w:rsid w:val="00A90929"/>
    <w:rsid w:val="00A92751"/>
    <w:rsid w:val="00A97B5E"/>
    <w:rsid w:val="00AA692C"/>
    <w:rsid w:val="00AA78B7"/>
    <w:rsid w:val="00AB16B8"/>
    <w:rsid w:val="00AB56F6"/>
    <w:rsid w:val="00AC01A0"/>
    <w:rsid w:val="00AC18E2"/>
    <w:rsid w:val="00AC523A"/>
    <w:rsid w:val="00AD17CD"/>
    <w:rsid w:val="00AD1F08"/>
    <w:rsid w:val="00AD2267"/>
    <w:rsid w:val="00AD24DB"/>
    <w:rsid w:val="00AD3AA3"/>
    <w:rsid w:val="00AD41E9"/>
    <w:rsid w:val="00AE1111"/>
    <w:rsid w:val="00AE3361"/>
    <w:rsid w:val="00AE44E9"/>
    <w:rsid w:val="00AE7B35"/>
    <w:rsid w:val="00AF0683"/>
    <w:rsid w:val="00AF20DA"/>
    <w:rsid w:val="00AF2511"/>
    <w:rsid w:val="00AF339D"/>
    <w:rsid w:val="00AF3554"/>
    <w:rsid w:val="00AF4D13"/>
    <w:rsid w:val="00AF579C"/>
    <w:rsid w:val="00AF5AE4"/>
    <w:rsid w:val="00AF72FA"/>
    <w:rsid w:val="00B01C71"/>
    <w:rsid w:val="00B07807"/>
    <w:rsid w:val="00B101F5"/>
    <w:rsid w:val="00B11FEB"/>
    <w:rsid w:val="00B172CE"/>
    <w:rsid w:val="00B22EBD"/>
    <w:rsid w:val="00B24760"/>
    <w:rsid w:val="00B25D3F"/>
    <w:rsid w:val="00B31B4D"/>
    <w:rsid w:val="00B32F3C"/>
    <w:rsid w:val="00B37168"/>
    <w:rsid w:val="00B43B38"/>
    <w:rsid w:val="00B43CE4"/>
    <w:rsid w:val="00B50E58"/>
    <w:rsid w:val="00B523DF"/>
    <w:rsid w:val="00B5242C"/>
    <w:rsid w:val="00B544A3"/>
    <w:rsid w:val="00B55EDB"/>
    <w:rsid w:val="00B60BEE"/>
    <w:rsid w:val="00B61A12"/>
    <w:rsid w:val="00B6547F"/>
    <w:rsid w:val="00B66B33"/>
    <w:rsid w:val="00B72207"/>
    <w:rsid w:val="00B73A31"/>
    <w:rsid w:val="00B75BDE"/>
    <w:rsid w:val="00B8364F"/>
    <w:rsid w:val="00B8380C"/>
    <w:rsid w:val="00B90CAC"/>
    <w:rsid w:val="00B94EB7"/>
    <w:rsid w:val="00B95371"/>
    <w:rsid w:val="00B9637A"/>
    <w:rsid w:val="00BA1DA5"/>
    <w:rsid w:val="00BB00A6"/>
    <w:rsid w:val="00BB408C"/>
    <w:rsid w:val="00BB437B"/>
    <w:rsid w:val="00BC0E8C"/>
    <w:rsid w:val="00BC3298"/>
    <w:rsid w:val="00BC3752"/>
    <w:rsid w:val="00BC37FE"/>
    <w:rsid w:val="00BC38C1"/>
    <w:rsid w:val="00BD0134"/>
    <w:rsid w:val="00BD0219"/>
    <w:rsid w:val="00BD1180"/>
    <w:rsid w:val="00BD661A"/>
    <w:rsid w:val="00BD7049"/>
    <w:rsid w:val="00BD74AB"/>
    <w:rsid w:val="00BE08EC"/>
    <w:rsid w:val="00BE0C2A"/>
    <w:rsid w:val="00BE4A4F"/>
    <w:rsid w:val="00BE5FD9"/>
    <w:rsid w:val="00BE6FD4"/>
    <w:rsid w:val="00BF2040"/>
    <w:rsid w:val="00BF2829"/>
    <w:rsid w:val="00BF446B"/>
    <w:rsid w:val="00BF5B2E"/>
    <w:rsid w:val="00BF6247"/>
    <w:rsid w:val="00BF6D16"/>
    <w:rsid w:val="00BF6DCC"/>
    <w:rsid w:val="00C0004D"/>
    <w:rsid w:val="00C03908"/>
    <w:rsid w:val="00C07DC7"/>
    <w:rsid w:val="00C10D77"/>
    <w:rsid w:val="00C11ED2"/>
    <w:rsid w:val="00C1397B"/>
    <w:rsid w:val="00C165DD"/>
    <w:rsid w:val="00C21CE1"/>
    <w:rsid w:val="00C23C98"/>
    <w:rsid w:val="00C27CFD"/>
    <w:rsid w:val="00C33004"/>
    <w:rsid w:val="00C33542"/>
    <w:rsid w:val="00C34C24"/>
    <w:rsid w:val="00C40D59"/>
    <w:rsid w:val="00C40EDF"/>
    <w:rsid w:val="00C412B0"/>
    <w:rsid w:val="00C424B1"/>
    <w:rsid w:val="00C45B4D"/>
    <w:rsid w:val="00C46750"/>
    <w:rsid w:val="00C55F94"/>
    <w:rsid w:val="00C5627C"/>
    <w:rsid w:val="00C5662C"/>
    <w:rsid w:val="00C5679E"/>
    <w:rsid w:val="00C62B7E"/>
    <w:rsid w:val="00C62C73"/>
    <w:rsid w:val="00C62D69"/>
    <w:rsid w:val="00C64F0A"/>
    <w:rsid w:val="00C66507"/>
    <w:rsid w:val="00C71880"/>
    <w:rsid w:val="00C7347F"/>
    <w:rsid w:val="00C75EB3"/>
    <w:rsid w:val="00C76A77"/>
    <w:rsid w:val="00C86098"/>
    <w:rsid w:val="00C96D07"/>
    <w:rsid w:val="00CA2676"/>
    <w:rsid w:val="00CA5EDF"/>
    <w:rsid w:val="00CB0927"/>
    <w:rsid w:val="00CB108D"/>
    <w:rsid w:val="00CB1C4E"/>
    <w:rsid w:val="00CB796F"/>
    <w:rsid w:val="00CC350C"/>
    <w:rsid w:val="00CC5B54"/>
    <w:rsid w:val="00CC5E18"/>
    <w:rsid w:val="00CC6955"/>
    <w:rsid w:val="00CC7830"/>
    <w:rsid w:val="00CD05C7"/>
    <w:rsid w:val="00CD1130"/>
    <w:rsid w:val="00CD2AB5"/>
    <w:rsid w:val="00CD3641"/>
    <w:rsid w:val="00CD4A26"/>
    <w:rsid w:val="00CE2108"/>
    <w:rsid w:val="00CE6CD4"/>
    <w:rsid w:val="00CE6DDD"/>
    <w:rsid w:val="00CE7425"/>
    <w:rsid w:val="00CF2AAD"/>
    <w:rsid w:val="00CF3C9E"/>
    <w:rsid w:val="00CF4E57"/>
    <w:rsid w:val="00CF5362"/>
    <w:rsid w:val="00D00195"/>
    <w:rsid w:val="00D0367A"/>
    <w:rsid w:val="00D050F5"/>
    <w:rsid w:val="00D10FC6"/>
    <w:rsid w:val="00D11DBA"/>
    <w:rsid w:val="00D15729"/>
    <w:rsid w:val="00D166DA"/>
    <w:rsid w:val="00D2079B"/>
    <w:rsid w:val="00D21B6A"/>
    <w:rsid w:val="00D23FCB"/>
    <w:rsid w:val="00D260EE"/>
    <w:rsid w:val="00D34161"/>
    <w:rsid w:val="00D40738"/>
    <w:rsid w:val="00D41573"/>
    <w:rsid w:val="00D46064"/>
    <w:rsid w:val="00D46F7A"/>
    <w:rsid w:val="00D47E8A"/>
    <w:rsid w:val="00D53D9D"/>
    <w:rsid w:val="00D53F9C"/>
    <w:rsid w:val="00D60996"/>
    <w:rsid w:val="00D60EF0"/>
    <w:rsid w:val="00D6107C"/>
    <w:rsid w:val="00D6147F"/>
    <w:rsid w:val="00D64C49"/>
    <w:rsid w:val="00D70768"/>
    <w:rsid w:val="00D71BD1"/>
    <w:rsid w:val="00D82BFD"/>
    <w:rsid w:val="00D83668"/>
    <w:rsid w:val="00D87237"/>
    <w:rsid w:val="00DA0DB6"/>
    <w:rsid w:val="00DA4B61"/>
    <w:rsid w:val="00DB20D1"/>
    <w:rsid w:val="00DB77A4"/>
    <w:rsid w:val="00DC21E5"/>
    <w:rsid w:val="00DC2DBA"/>
    <w:rsid w:val="00DC327E"/>
    <w:rsid w:val="00DC3A3E"/>
    <w:rsid w:val="00DD22D1"/>
    <w:rsid w:val="00DD3075"/>
    <w:rsid w:val="00DD343B"/>
    <w:rsid w:val="00DE39A1"/>
    <w:rsid w:val="00DE59BF"/>
    <w:rsid w:val="00DE5BF1"/>
    <w:rsid w:val="00DE5BFD"/>
    <w:rsid w:val="00DE75D7"/>
    <w:rsid w:val="00DF1489"/>
    <w:rsid w:val="00DF6BCB"/>
    <w:rsid w:val="00DF6E81"/>
    <w:rsid w:val="00DF79A4"/>
    <w:rsid w:val="00E01BBA"/>
    <w:rsid w:val="00E13595"/>
    <w:rsid w:val="00E16B30"/>
    <w:rsid w:val="00E20A56"/>
    <w:rsid w:val="00E22281"/>
    <w:rsid w:val="00E24098"/>
    <w:rsid w:val="00E2586F"/>
    <w:rsid w:val="00E334A9"/>
    <w:rsid w:val="00E34688"/>
    <w:rsid w:val="00E36DEF"/>
    <w:rsid w:val="00E43D9F"/>
    <w:rsid w:val="00E4410E"/>
    <w:rsid w:val="00E450A4"/>
    <w:rsid w:val="00E54A53"/>
    <w:rsid w:val="00E56373"/>
    <w:rsid w:val="00E56600"/>
    <w:rsid w:val="00E62255"/>
    <w:rsid w:val="00E720AC"/>
    <w:rsid w:val="00E720E4"/>
    <w:rsid w:val="00E72645"/>
    <w:rsid w:val="00E7438C"/>
    <w:rsid w:val="00E7747E"/>
    <w:rsid w:val="00E820F5"/>
    <w:rsid w:val="00E84BDD"/>
    <w:rsid w:val="00E84E98"/>
    <w:rsid w:val="00E8617F"/>
    <w:rsid w:val="00E8700F"/>
    <w:rsid w:val="00E91A36"/>
    <w:rsid w:val="00E96A3B"/>
    <w:rsid w:val="00E97C6E"/>
    <w:rsid w:val="00EA23FD"/>
    <w:rsid w:val="00EB073F"/>
    <w:rsid w:val="00EB0FA3"/>
    <w:rsid w:val="00EB17A2"/>
    <w:rsid w:val="00EB48BA"/>
    <w:rsid w:val="00EB542D"/>
    <w:rsid w:val="00EC17C8"/>
    <w:rsid w:val="00EC4B50"/>
    <w:rsid w:val="00ED5CD0"/>
    <w:rsid w:val="00ED72EB"/>
    <w:rsid w:val="00EE05A6"/>
    <w:rsid w:val="00EE5337"/>
    <w:rsid w:val="00EE5C16"/>
    <w:rsid w:val="00EE6DDC"/>
    <w:rsid w:val="00EE7E6E"/>
    <w:rsid w:val="00EF6729"/>
    <w:rsid w:val="00F0100B"/>
    <w:rsid w:val="00F01E06"/>
    <w:rsid w:val="00F02E6C"/>
    <w:rsid w:val="00F04CA5"/>
    <w:rsid w:val="00F07CAC"/>
    <w:rsid w:val="00F11376"/>
    <w:rsid w:val="00F1400C"/>
    <w:rsid w:val="00F1674F"/>
    <w:rsid w:val="00F17F71"/>
    <w:rsid w:val="00F2163A"/>
    <w:rsid w:val="00F24CFA"/>
    <w:rsid w:val="00F24E8F"/>
    <w:rsid w:val="00F27FD1"/>
    <w:rsid w:val="00F31087"/>
    <w:rsid w:val="00F31E0A"/>
    <w:rsid w:val="00F33B00"/>
    <w:rsid w:val="00F35B63"/>
    <w:rsid w:val="00F366EE"/>
    <w:rsid w:val="00F40CC2"/>
    <w:rsid w:val="00F448BA"/>
    <w:rsid w:val="00F46B96"/>
    <w:rsid w:val="00F472DA"/>
    <w:rsid w:val="00F47CA0"/>
    <w:rsid w:val="00F50730"/>
    <w:rsid w:val="00F5242A"/>
    <w:rsid w:val="00F60BF8"/>
    <w:rsid w:val="00F63DF3"/>
    <w:rsid w:val="00F64E0A"/>
    <w:rsid w:val="00F65161"/>
    <w:rsid w:val="00F661A5"/>
    <w:rsid w:val="00F72E9A"/>
    <w:rsid w:val="00F746FF"/>
    <w:rsid w:val="00F7705A"/>
    <w:rsid w:val="00F803AA"/>
    <w:rsid w:val="00F846DB"/>
    <w:rsid w:val="00F90ECD"/>
    <w:rsid w:val="00F913E0"/>
    <w:rsid w:val="00F9315D"/>
    <w:rsid w:val="00F94473"/>
    <w:rsid w:val="00F96C45"/>
    <w:rsid w:val="00FA1E24"/>
    <w:rsid w:val="00FA3529"/>
    <w:rsid w:val="00FA5A88"/>
    <w:rsid w:val="00FA5DA7"/>
    <w:rsid w:val="00FA6C39"/>
    <w:rsid w:val="00FB0227"/>
    <w:rsid w:val="00FB0399"/>
    <w:rsid w:val="00FB2F0B"/>
    <w:rsid w:val="00FB6081"/>
    <w:rsid w:val="00FC17D7"/>
    <w:rsid w:val="00FC186A"/>
    <w:rsid w:val="00FC3385"/>
    <w:rsid w:val="00FC3C32"/>
    <w:rsid w:val="00FC779E"/>
    <w:rsid w:val="00FD2FF8"/>
    <w:rsid w:val="00FD4BDB"/>
    <w:rsid w:val="00FD62DD"/>
    <w:rsid w:val="00FE0B10"/>
    <w:rsid w:val="00FE1C04"/>
    <w:rsid w:val="00FE468E"/>
    <w:rsid w:val="00FE68C9"/>
    <w:rsid w:val="00FF00BA"/>
    <w:rsid w:val="00FF1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AA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9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3055"/>
    <w:rPr>
      <w:sz w:val="18"/>
      <w:szCs w:val="18"/>
    </w:rPr>
  </w:style>
  <w:style w:type="paragraph" w:styleId="CommentText">
    <w:name w:val="annotation text"/>
    <w:basedOn w:val="Normal"/>
    <w:link w:val="CommentTextChar"/>
    <w:uiPriority w:val="99"/>
    <w:unhideWhenUsed/>
    <w:rsid w:val="00313055"/>
    <w:pPr>
      <w:jc w:val="left"/>
    </w:pPr>
  </w:style>
  <w:style w:type="character" w:customStyle="1" w:styleId="CommentTextChar">
    <w:name w:val="Comment Text Char"/>
    <w:basedOn w:val="DefaultParagraphFont"/>
    <w:link w:val="CommentText"/>
    <w:uiPriority w:val="99"/>
    <w:rsid w:val="00313055"/>
  </w:style>
  <w:style w:type="paragraph" w:styleId="CommentSubject">
    <w:name w:val="annotation subject"/>
    <w:basedOn w:val="CommentText"/>
    <w:next w:val="CommentText"/>
    <w:link w:val="CommentSubjectChar"/>
    <w:uiPriority w:val="99"/>
    <w:semiHidden/>
    <w:unhideWhenUsed/>
    <w:rsid w:val="00313055"/>
    <w:rPr>
      <w:b/>
      <w:bCs/>
    </w:rPr>
  </w:style>
  <w:style w:type="character" w:customStyle="1" w:styleId="CommentSubjectChar">
    <w:name w:val="Comment Subject Char"/>
    <w:basedOn w:val="CommentTextChar"/>
    <w:link w:val="CommentSubject"/>
    <w:uiPriority w:val="99"/>
    <w:semiHidden/>
    <w:rsid w:val="00313055"/>
    <w:rPr>
      <w:b/>
      <w:bCs/>
    </w:rPr>
  </w:style>
  <w:style w:type="paragraph" w:styleId="BalloonText">
    <w:name w:val="Balloon Text"/>
    <w:basedOn w:val="Normal"/>
    <w:link w:val="BalloonTextChar"/>
    <w:uiPriority w:val="99"/>
    <w:semiHidden/>
    <w:unhideWhenUsed/>
    <w:rsid w:val="0031305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3055"/>
    <w:rPr>
      <w:rFonts w:asciiTheme="majorHAnsi" w:eastAsiaTheme="majorEastAsia" w:hAnsiTheme="majorHAnsi" w:cstheme="majorBidi"/>
      <w:sz w:val="18"/>
      <w:szCs w:val="18"/>
    </w:rPr>
  </w:style>
  <w:style w:type="paragraph" w:styleId="Revision">
    <w:name w:val="Revision"/>
    <w:hidden/>
    <w:uiPriority w:val="99"/>
    <w:semiHidden/>
    <w:rsid w:val="00DD3075"/>
  </w:style>
  <w:style w:type="paragraph" w:styleId="Header">
    <w:name w:val="header"/>
    <w:basedOn w:val="Normal"/>
    <w:link w:val="HeaderChar"/>
    <w:uiPriority w:val="99"/>
    <w:unhideWhenUsed/>
    <w:rsid w:val="00BD7049"/>
    <w:pPr>
      <w:tabs>
        <w:tab w:val="center" w:pos="4252"/>
        <w:tab w:val="right" w:pos="8504"/>
      </w:tabs>
      <w:snapToGrid w:val="0"/>
    </w:pPr>
  </w:style>
  <w:style w:type="character" w:customStyle="1" w:styleId="HeaderChar">
    <w:name w:val="Header Char"/>
    <w:basedOn w:val="DefaultParagraphFont"/>
    <w:link w:val="Header"/>
    <w:uiPriority w:val="99"/>
    <w:rsid w:val="00BD7049"/>
  </w:style>
  <w:style w:type="paragraph" w:styleId="Footer">
    <w:name w:val="footer"/>
    <w:basedOn w:val="Normal"/>
    <w:link w:val="FooterChar"/>
    <w:uiPriority w:val="99"/>
    <w:unhideWhenUsed/>
    <w:rsid w:val="00BD7049"/>
    <w:pPr>
      <w:tabs>
        <w:tab w:val="center" w:pos="4252"/>
        <w:tab w:val="right" w:pos="8504"/>
      </w:tabs>
      <w:snapToGrid w:val="0"/>
    </w:pPr>
  </w:style>
  <w:style w:type="character" w:customStyle="1" w:styleId="FooterChar">
    <w:name w:val="Footer Char"/>
    <w:basedOn w:val="DefaultParagraphFont"/>
    <w:link w:val="Footer"/>
    <w:uiPriority w:val="99"/>
    <w:rsid w:val="00BD7049"/>
  </w:style>
  <w:style w:type="paragraph" w:styleId="ListParagraph">
    <w:name w:val="List Paragraph"/>
    <w:basedOn w:val="Normal"/>
    <w:uiPriority w:val="34"/>
    <w:qFormat/>
    <w:rsid w:val="009C020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9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3055"/>
    <w:rPr>
      <w:sz w:val="18"/>
      <w:szCs w:val="18"/>
    </w:rPr>
  </w:style>
  <w:style w:type="paragraph" w:styleId="CommentText">
    <w:name w:val="annotation text"/>
    <w:basedOn w:val="Normal"/>
    <w:link w:val="CommentTextChar"/>
    <w:uiPriority w:val="99"/>
    <w:unhideWhenUsed/>
    <w:rsid w:val="00313055"/>
    <w:pPr>
      <w:jc w:val="left"/>
    </w:pPr>
  </w:style>
  <w:style w:type="character" w:customStyle="1" w:styleId="CommentTextChar">
    <w:name w:val="Comment Text Char"/>
    <w:basedOn w:val="DefaultParagraphFont"/>
    <w:link w:val="CommentText"/>
    <w:uiPriority w:val="99"/>
    <w:rsid w:val="00313055"/>
  </w:style>
  <w:style w:type="paragraph" w:styleId="CommentSubject">
    <w:name w:val="annotation subject"/>
    <w:basedOn w:val="CommentText"/>
    <w:next w:val="CommentText"/>
    <w:link w:val="CommentSubjectChar"/>
    <w:uiPriority w:val="99"/>
    <w:semiHidden/>
    <w:unhideWhenUsed/>
    <w:rsid w:val="00313055"/>
    <w:rPr>
      <w:b/>
      <w:bCs/>
    </w:rPr>
  </w:style>
  <w:style w:type="character" w:customStyle="1" w:styleId="CommentSubjectChar">
    <w:name w:val="Comment Subject Char"/>
    <w:basedOn w:val="CommentTextChar"/>
    <w:link w:val="CommentSubject"/>
    <w:uiPriority w:val="99"/>
    <w:semiHidden/>
    <w:rsid w:val="00313055"/>
    <w:rPr>
      <w:b/>
      <w:bCs/>
    </w:rPr>
  </w:style>
  <w:style w:type="paragraph" w:styleId="BalloonText">
    <w:name w:val="Balloon Text"/>
    <w:basedOn w:val="Normal"/>
    <w:link w:val="BalloonTextChar"/>
    <w:uiPriority w:val="99"/>
    <w:semiHidden/>
    <w:unhideWhenUsed/>
    <w:rsid w:val="0031305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3055"/>
    <w:rPr>
      <w:rFonts w:asciiTheme="majorHAnsi" w:eastAsiaTheme="majorEastAsia" w:hAnsiTheme="majorHAnsi" w:cstheme="majorBidi"/>
      <w:sz w:val="18"/>
      <w:szCs w:val="18"/>
    </w:rPr>
  </w:style>
  <w:style w:type="paragraph" w:styleId="Revision">
    <w:name w:val="Revision"/>
    <w:hidden/>
    <w:uiPriority w:val="99"/>
    <w:semiHidden/>
    <w:rsid w:val="00DD3075"/>
  </w:style>
  <w:style w:type="paragraph" w:styleId="Header">
    <w:name w:val="header"/>
    <w:basedOn w:val="Normal"/>
    <w:link w:val="HeaderChar"/>
    <w:uiPriority w:val="99"/>
    <w:unhideWhenUsed/>
    <w:rsid w:val="00BD7049"/>
    <w:pPr>
      <w:tabs>
        <w:tab w:val="center" w:pos="4252"/>
        <w:tab w:val="right" w:pos="8504"/>
      </w:tabs>
      <w:snapToGrid w:val="0"/>
    </w:pPr>
  </w:style>
  <w:style w:type="character" w:customStyle="1" w:styleId="HeaderChar">
    <w:name w:val="Header Char"/>
    <w:basedOn w:val="DefaultParagraphFont"/>
    <w:link w:val="Header"/>
    <w:uiPriority w:val="99"/>
    <w:rsid w:val="00BD7049"/>
  </w:style>
  <w:style w:type="paragraph" w:styleId="Footer">
    <w:name w:val="footer"/>
    <w:basedOn w:val="Normal"/>
    <w:link w:val="FooterChar"/>
    <w:uiPriority w:val="99"/>
    <w:unhideWhenUsed/>
    <w:rsid w:val="00BD7049"/>
    <w:pPr>
      <w:tabs>
        <w:tab w:val="center" w:pos="4252"/>
        <w:tab w:val="right" w:pos="8504"/>
      </w:tabs>
      <w:snapToGrid w:val="0"/>
    </w:pPr>
  </w:style>
  <w:style w:type="character" w:customStyle="1" w:styleId="FooterChar">
    <w:name w:val="Footer Char"/>
    <w:basedOn w:val="DefaultParagraphFont"/>
    <w:link w:val="Footer"/>
    <w:uiPriority w:val="99"/>
    <w:rsid w:val="00BD7049"/>
  </w:style>
  <w:style w:type="paragraph" w:styleId="ListParagraph">
    <w:name w:val="List Paragraph"/>
    <w:basedOn w:val="Normal"/>
    <w:uiPriority w:val="34"/>
    <w:qFormat/>
    <w:rsid w:val="009C020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5502">
      <w:bodyDiv w:val="1"/>
      <w:marLeft w:val="0"/>
      <w:marRight w:val="0"/>
      <w:marTop w:val="0"/>
      <w:marBottom w:val="0"/>
      <w:divBdr>
        <w:top w:val="none" w:sz="0" w:space="0" w:color="auto"/>
        <w:left w:val="none" w:sz="0" w:space="0" w:color="auto"/>
        <w:bottom w:val="none" w:sz="0" w:space="0" w:color="auto"/>
        <w:right w:val="none" w:sz="0" w:space="0" w:color="auto"/>
      </w:divBdr>
    </w:div>
    <w:div w:id="205995862">
      <w:bodyDiv w:val="1"/>
      <w:marLeft w:val="0"/>
      <w:marRight w:val="0"/>
      <w:marTop w:val="0"/>
      <w:marBottom w:val="0"/>
      <w:divBdr>
        <w:top w:val="none" w:sz="0" w:space="0" w:color="auto"/>
        <w:left w:val="none" w:sz="0" w:space="0" w:color="auto"/>
        <w:bottom w:val="none" w:sz="0" w:space="0" w:color="auto"/>
        <w:right w:val="none" w:sz="0" w:space="0" w:color="auto"/>
      </w:divBdr>
    </w:div>
    <w:div w:id="220210190">
      <w:bodyDiv w:val="1"/>
      <w:marLeft w:val="0"/>
      <w:marRight w:val="0"/>
      <w:marTop w:val="0"/>
      <w:marBottom w:val="0"/>
      <w:divBdr>
        <w:top w:val="none" w:sz="0" w:space="0" w:color="auto"/>
        <w:left w:val="none" w:sz="0" w:space="0" w:color="auto"/>
        <w:bottom w:val="none" w:sz="0" w:space="0" w:color="auto"/>
        <w:right w:val="none" w:sz="0" w:space="0" w:color="auto"/>
      </w:divBdr>
    </w:div>
    <w:div w:id="267664092">
      <w:bodyDiv w:val="1"/>
      <w:marLeft w:val="0"/>
      <w:marRight w:val="0"/>
      <w:marTop w:val="0"/>
      <w:marBottom w:val="0"/>
      <w:divBdr>
        <w:top w:val="none" w:sz="0" w:space="0" w:color="auto"/>
        <w:left w:val="none" w:sz="0" w:space="0" w:color="auto"/>
        <w:bottom w:val="none" w:sz="0" w:space="0" w:color="auto"/>
        <w:right w:val="none" w:sz="0" w:space="0" w:color="auto"/>
      </w:divBdr>
    </w:div>
    <w:div w:id="271477264">
      <w:bodyDiv w:val="1"/>
      <w:marLeft w:val="0"/>
      <w:marRight w:val="0"/>
      <w:marTop w:val="0"/>
      <w:marBottom w:val="0"/>
      <w:divBdr>
        <w:top w:val="none" w:sz="0" w:space="0" w:color="auto"/>
        <w:left w:val="none" w:sz="0" w:space="0" w:color="auto"/>
        <w:bottom w:val="none" w:sz="0" w:space="0" w:color="auto"/>
        <w:right w:val="none" w:sz="0" w:space="0" w:color="auto"/>
      </w:divBdr>
    </w:div>
    <w:div w:id="367877769">
      <w:bodyDiv w:val="1"/>
      <w:marLeft w:val="0"/>
      <w:marRight w:val="0"/>
      <w:marTop w:val="0"/>
      <w:marBottom w:val="0"/>
      <w:divBdr>
        <w:top w:val="none" w:sz="0" w:space="0" w:color="auto"/>
        <w:left w:val="none" w:sz="0" w:space="0" w:color="auto"/>
        <w:bottom w:val="none" w:sz="0" w:space="0" w:color="auto"/>
        <w:right w:val="none" w:sz="0" w:space="0" w:color="auto"/>
      </w:divBdr>
    </w:div>
    <w:div w:id="386535039">
      <w:bodyDiv w:val="1"/>
      <w:marLeft w:val="0"/>
      <w:marRight w:val="0"/>
      <w:marTop w:val="0"/>
      <w:marBottom w:val="0"/>
      <w:divBdr>
        <w:top w:val="none" w:sz="0" w:space="0" w:color="auto"/>
        <w:left w:val="none" w:sz="0" w:space="0" w:color="auto"/>
        <w:bottom w:val="none" w:sz="0" w:space="0" w:color="auto"/>
        <w:right w:val="none" w:sz="0" w:space="0" w:color="auto"/>
      </w:divBdr>
    </w:div>
    <w:div w:id="434398556">
      <w:bodyDiv w:val="1"/>
      <w:marLeft w:val="0"/>
      <w:marRight w:val="0"/>
      <w:marTop w:val="0"/>
      <w:marBottom w:val="0"/>
      <w:divBdr>
        <w:top w:val="none" w:sz="0" w:space="0" w:color="auto"/>
        <w:left w:val="none" w:sz="0" w:space="0" w:color="auto"/>
        <w:bottom w:val="none" w:sz="0" w:space="0" w:color="auto"/>
        <w:right w:val="none" w:sz="0" w:space="0" w:color="auto"/>
      </w:divBdr>
    </w:div>
    <w:div w:id="440300443">
      <w:bodyDiv w:val="1"/>
      <w:marLeft w:val="0"/>
      <w:marRight w:val="0"/>
      <w:marTop w:val="0"/>
      <w:marBottom w:val="0"/>
      <w:divBdr>
        <w:top w:val="none" w:sz="0" w:space="0" w:color="auto"/>
        <w:left w:val="none" w:sz="0" w:space="0" w:color="auto"/>
        <w:bottom w:val="none" w:sz="0" w:space="0" w:color="auto"/>
        <w:right w:val="none" w:sz="0" w:space="0" w:color="auto"/>
      </w:divBdr>
    </w:div>
    <w:div w:id="523635215">
      <w:bodyDiv w:val="1"/>
      <w:marLeft w:val="0"/>
      <w:marRight w:val="0"/>
      <w:marTop w:val="0"/>
      <w:marBottom w:val="0"/>
      <w:divBdr>
        <w:top w:val="none" w:sz="0" w:space="0" w:color="auto"/>
        <w:left w:val="none" w:sz="0" w:space="0" w:color="auto"/>
        <w:bottom w:val="none" w:sz="0" w:space="0" w:color="auto"/>
        <w:right w:val="none" w:sz="0" w:space="0" w:color="auto"/>
      </w:divBdr>
    </w:div>
    <w:div w:id="630399164">
      <w:bodyDiv w:val="1"/>
      <w:marLeft w:val="0"/>
      <w:marRight w:val="0"/>
      <w:marTop w:val="0"/>
      <w:marBottom w:val="0"/>
      <w:divBdr>
        <w:top w:val="none" w:sz="0" w:space="0" w:color="auto"/>
        <w:left w:val="none" w:sz="0" w:space="0" w:color="auto"/>
        <w:bottom w:val="none" w:sz="0" w:space="0" w:color="auto"/>
        <w:right w:val="none" w:sz="0" w:space="0" w:color="auto"/>
      </w:divBdr>
    </w:div>
    <w:div w:id="837306709">
      <w:bodyDiv w:val="1"/>
      <w:marLeft w:val="0"/>
      <w:marRight w:val="0"/>
      <w:marTop w:val="0"/>
      <w:marBottom w:val="0"/>
      <w:divBdr>
        <w:top w:val="none" w:sz="0" w:space="0" w:color="auto"/>
        <w:left w:val="none" w:sz="0" w:space="0" w:color="auto"/>
        <w:bottom w:val="none" w:sz="0" w:space="0" w:color="auto"/>
        <w:right w:val="none" w:sz="0" w:space="0" w:color="auto"/>
      </w:divBdr>
    </w:div>
    <w:div w:id="949363127">
      <w:bodyDiv w:val="1"/>
      <w:marLeft w:val="0"/>
      <w:marRight w:val="0"/>
      <w:marTop w:val="0"/>
      <w:marBottom w:val="0"/>
      <w:divBdr>
        <w:top w:val="none" w:sz="0" w:space="0" w:color="auto"/>
        <w:left w:val="none" w:sz="0" w:space="0" w:color="auto"/>
        <w:bottom w:val="none" w:sz="0" w:space="0" w:color="auto"/>
        <w:right w:val="none" w:sz="0" w:space="0" w:color="auto"/>
      </w:divBdr>
    </w:div>
    <w:div w:id="1204902046">
      <w:bodyDiv w:val="1"/>
      <w:marLeft w:val="0"/>
      <w:marRight w:val="0"/>
      <w:marTop w:val="0"/>
      <w:marBottom w:val="0"/>
      <w:divBdr>
        <w:top w:val="none" w:sz="0" w:space="0" w:color="auto"/>
        <w:left w:val="none" w:sz="0" w:space="0" w:color="auto"/>
        <w:bottom w:val="none" w:sz="0" w:space="0" w:color="auto"/>
        <w:right w:val="none" w:sz="0" w:space="0" w:color="auto"/>
      </w:divBdr>
    </w:div>
    <w:div w:id="1211915033">
      <w:bodyDiv w:val="1"/>
      <w:marLeft w:val="0"/>
      <w:marRight w:val="0"/>
      <w:marTop w:val="0"/>
      <w:marBottom w:val="0"/>
      <w:divBdr>
        <w:top w:val="none" w:sz="0" w:space="0" w:color="auto"/>
        <w:left w:val="none" w:sz="0" w:space="0" w:color="auto"/>
        <w:bottom w:val="none" w:sz="0" w:space="0" w:color="auto"/>
        <w:right w:val="none" w:sz="0" w:space="0" w:color="auto"/>
      </w:divBdr>
    </w:div>
    <w:div w:id="1314487204">
      <w:bodyDiv w:val="1"/>
      <w:marLeft w:val="0"/>
      <w:marRight w:val="0"/>
      <w:marTop w:val="0"/>
      <w:marBottom w:val="0"/>
      <w:divBdr>
        <w:top w:val="none" w:sz="0" w:space="0" w:color="auto"/>
        <w:left w:val="none" w:sz="0" w:space="0" w:color="auto"/>
        <w:bottom w:val="none" w:sz="0" w:space="0" w:color="auto"/>
        <w:right w:val="none" w:sz="0" w:space="0" w:color="auto"/>
      </w:divBdr>
    </w:div>
    <w:div w:id="1376736240">
      <w:bodyDiv w:val="1"/>
      <w:marLeft w:val="0"/>
      <w:marRight w:val="0"/>
      <w:marTop w:val="0"/>
      <w:marBottom w:val="0"/>
      <w:divBdr>
        <w:top w:val="none" w:sz="0" w:space="0" w:color="auto"/>
        <w:left w:val="none" w:sz="0" w:space="0" w:color="auto"/>
        <w:bottom w:val="none" w:sz="0" w:space="0" w:color="auto"/>
        <w:right w:val="none" w:sz="0" w:space="0" w:color="auto"/>
      </w:divBdr>
    </w:div>
    <w:div w:id="1503164411">
      <w:bodyDiv w:val="1"/>
      <w:marLeft w:val="0"/>
      <w:marRight w:val="0"/>
      <w:marTop w:val="0"/>
      <w:marBottom w:val="0"/>
      <w:divBdr>
        <w:top w:val="none" w:sz="0" w:space="0" w:color="auto"/>
        <w:left w:val="none" w:sz="0" w:space="0" w:color="auto"/>
        <w:bottom w:val="none" w:sz="0" w:space="0" w:color="auto"/>
        <w:right w:val="none" w:sz="0" w:space="0" w:color="auto"/>
      </w:divBdr>
    </w:div>
    <w:div w:id="1532840721">
      <w:bodyDiv w:val="1"/>
      <w:marLeft w:val="0"/>
      <w:marRight w:val="0"/>
      <w:marTop w:val="0"/>
      <w:marBottom w:val="0"/>
      <w:divBdr>
        <w:top w:val="none" w:sz="0" w:space="0" w:color="auto"/>
        <w:left w:val="none" w:sz="0" w:space="0" w:color="auto"/>
        <w:bottom w:val="none" w:sz="0" w:space="0" w:color="auto"/>
        <w:right w:val="none" w:sz="0" w:space="0" w:color="auto"/>
      </w:divBdr>
    </w:div>
    <w:div w:id="1560558860">
      <w:bodyDiv w:val="1"/>
      <w:marLeft w:val="0"/>
      <w:marRight w:val="0"/>
      <w:marTop w:val="0"/>
      <w:marBottom w:val="0"/>
      <w:divBdr>
        <w:top w:val="none" w:sz="0" w:space="0" w:color="auto"/>
        <w:left w:val="none" w:sz="0" w:space="0" w:color="auto"/>
        <w:bottom w:val="none" w:sz="0" w:space="0" w:color="auto"/>
        <w:right w:val="none" w:sz="0" w:space="0" w:color="auto"/>
      </w:divBdr>
    </w:div>
    <w:div w:id="1717466973">
      <w:bodyDiv w:val="1"/>
      <w:marLeft w:val="0"/>
      <w:marRight w:val="0"/>
      <w:marTop w:val="0"/>
      <w:marBottom w:val="0"/>
      <w:divBdr>
        <w:top w:val="none" w:sz="0" w:space="0" w:color="auto"/>
        <w:left w:val="none" w:sz="0" w:space="0" w:color="auto"/>
        <w:bottom w:val="none" w:sz="0" w:space="0" w:color="auto"/>
        <w:right w:val="none" w:sz="0" w:space="0" w:color="auto"/>
      </w:divBdr>
    </w:div>
    <w:div w:id="1750926965">
      <w:bodyDiv w:val="1"/>
      <w:marLeft w:val="0"/>
      <w:marRight w:val="0"/>
      <w:marTop w:val="0"/>
      <w:marBottom w:val="0"/>
      <w:divBdr>
        <w:top w:val="none" w:sz="0" w:space="0" w:color="auto"/>
        <w:left w:val="none" w:sz="0" w:space="0" w:color="auto"/>
        <w:bottom w:val="none" w:sz="0" w:space="0" w:color="auto"/>
        <w:right w:val="none" w:sz="0" w:space="0" w:color="auto"/>
      </w:divBdr>
    </w:div>
    <w:div w:id="1770661643">
      <w:bodyDiv w:val="1"/>
      <w:marLeft w:val="0"/>
      <w:marRight w:val="0"/>
      <w:marTop w:val="0"/>
      <w:marBottom w:val="0"/>
      <w:divBdr>
        <w:top w:val="none" w:sz="0" w:space="0" w:color="auto"/>
        <w:left w:val="none" w:sz="0" w:space="0" w:color="auto"/>
        <w:bottom w:val="none" w:sz="0" w:space="0" w:color="auto"/>
        <w:right w:val="none" w:sz="0" w:space="0" w:color="auto"/>
      </w:divBdr>
    </w:div>
    <w:div w:id="1835490576">
      <w:bodyDiv w:val="1"/>
      <w:marLeft w:val="0"/>
      <w:marRight w:val="0"/>
      <w:marTop w:val="0"/>
      <w:marBottom w:val="0"/>
      <w:divBdr>
        <w:top w:val="none" w:sz="0" w:space="0" w:color="auto"/>
        <w:left w:val="none" w:sz="0" w:space="0" w:color="auto"/>
        <w:bottom w:val="none" w:sz="0" w:space="0" w:color="auto"/>
        <w:right w:val="none" w:sz="0" w:space="0" w:color="auto"/>
      </w:divBdr>
    </w:div>
    <w:div w:id="1985505198">
      <w:bodyDiv w:val="1"/>
      <w:marLeft w:val="0"/>
      <w:marRight w:val="0"/>
      <w:marTop w:val="0"/>
      <w:marBottom w:val="0"/>
      <w:divBdr>
        <w:top w:val="none" w:sz="0" w:space="0" w:color="auto"/>
        <w:left w:val="none" w:sz="0" w:space="0" w:color="auto"/>
        <w:bottom w:val="none" w:sz="0" w:space="0" w:color="auto"/>
        <w:right w:val="none" w:sz="0" w:space="0" w:color="auto"/>
      </w:divBdr>
    </w:div>
    <w:div w:id="1991716726">
      <w:bodyDiv w:val="1"/>
      <w:marLeft w:val="0"/>
      <w:marRight w:val="0"/>
      <w:marTop w:val="0"/>
      <w:marBottom w:val="0"/>
      <w:divBdr>
        <w:top w:val="none" w:sz="0" w:space="0" w:color="auto"/>
        <w:left w:val="none" w:sz="0" w:space="0" w:color="auto"/>
        <w:bottom w:val="none" w:sz="0" w:space="0" w:color="auto"/>
        <w:right w:val="none" w:sz="0" w:space="0" w:color="auto"/>
      </w:divBdr>
    </w:div>
    <w:div w:id="2067755457">
      <w:bodyDiv w:val="1"/>
      <w:marLeft w:val="0"/>
      <w:marRight w:val="0"/>
      <w:marTop w:val="0"/>
      <w:marBottom w:val="0"/>
      <w:divBdr>
        <w:top w:val="none" w:sz="0" w:space="0" w:color="auto"/>
        <w:left w:val="none" w:sz="0" w:space="0" w:color="auto"/>
        <w:bottom w:val="none" w:sz="0" w:space="0" w:color="auto"/>
        <w:right w:val="none" w:sz="0" w:space="0" w:color="auto"/>
      </w:divBdr>
    </w:div>
    <w:div w:id="21361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64A2-5128-46D0-9283-2614C978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3367</Words>
  <Characters>19196</Characters>
  <Application>Microsoft Office Word</Application>
  <DocSecurity>0</DocSecurity>
  <Lines>159</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22518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2016-01-06T23:52:00Z</dcterms:created>
  <dcterms:modified xsi:type="dcterms:W3CDTF">2016-01-06T23:52:00Z</dcterms:modified>
</cp:coreProperties>
</file>