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титульный-лист" w:id="20"/>
    <w:bookmarkEnd w:id="20"/>
    <w:bookmarkStart w:name="цель-работы" w:id="21"/>
    <w:p xmlns:wp14="http://schemas.microsoft.com/office/word/2010/wordml" w:rsidP="5F405FF5" w14:paraId="29D79D85" wp14:textId="0BA1E0AA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05FF5" w:rsidR="4406644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Лабораторная работа </w:t>
      </w:r>
      <w:r w:rsidRPr="5F405FF5" w:rsidR="173A03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</w:t>
      </w:r>
    </w:p>
    <w:p xmlns:wp14="http://schemas.microsoft.com/office/word/2010/wordml" w:rsidP="5F405FF5" w14:paraId="41D372BB" wp14:textId="34984A61">
      <w:pPr>
        <w:tabs>
          <w:tab w:val="left" w:leader="none" w:pos="9598"/>
          <w:tab w:val="left" w:leader="none" w:pos="13555"/>
        </w:tabs>
        <w:spacing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05FF5" w:rsidR="44066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«Операционные системы»</w:t>
      </w:r>
    </w:p>
    <w:p xmlns:wp14="http://schemas.microsoft.com/office/word/2010/wordml" w:rsidP="5F405FF5" w14:paraId="3A2F2E0E" wp14:textId="1B73B082">
      <w:pPr>
        <w:tabs>
          <w:tab w:val="left" w:leader="none" w:pos="9598"/>
          <w:tab w:val="left" w:leader="none" w:pos="13555"/>
        </w:tabs>
        <w:spacing w:before="120" w:after="0" w:line="360" w:lineRule="auto"/>
        <w:ind w:left="-17"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43E6E6E3" wp14:textId="0C3A54E6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05FF5" w:rsidR="44066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5F405FF5" w14:paraId="3970ECE9" wp14:textId="0130623B">
      <w:pPr>
        <w:tabs>
          <w:tab w:val="left" w:leader="none" w:pos="14465"/>
          <w:tab w:val="left" w:leader="none" w:pos="18422"/>
        </w:tabs>
        <w:spacing w:before="120" w:after="0" w:line="360" w:lineRule="auto"/>
        <w:ind w:left="454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05FF5" w:rsidR="44066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НПВбм-01-19</w:t>
      </w:r>
    </w:p>
    <w:p xmlns:wp14="http://schemas.microsoft.com/office/word/2010/wordml" w:rsidP="5F405FF5" w14:paraId="5AB7D78C" wp14:textId="1BC4883A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05FF5" w:rsidR="44066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Студенческий билет №: </w:t>
      </w:r>
      <w:r w:rsidRPr="5F405FF5" w:rsidR="44066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1032197651</w:t>
      </w:r>
    </w:p>
    <w:p xmlns:wp14="http://schemas.microsoft.com/office/word/2010/wordml" w:rsidP="5F405FF5" w14:paraId="5A6499C9" wp14:textId="4B7D3F96">
      <w:pPr>
        <w:tabs>
          <w:tab w:val="left" w:leader="none" w:pos="14465"/>
          <w:tab w:val="left" w:leader="none" w:pos="18422"/>
        </w:tabs>
        <w:spacing w:before="120" w:beforeAutospacing="off" w:after="0" w:afterAutospacing="off" w:line="360" w:lineRule="auto"/>
        <w:ind w:left="4540" w:right="0" w:firstLine="70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05FF5" w:rsidR="44066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Потапов Александр Сергеевич</w:t>
      </w:r>
    </w:p>
    <w:p xmlns:wp14="http://schemas.microsoft.com/office/word/2010/wordml" w:rsidP="5F405FF5" w14:paraId="6C002971" wp14:textId="5A58E788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05FF5" w:rsidR="44066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Руководитель:</w:t>
      </w:r>
    </w:p>
    <w:p xmlns:wp14="http://schemas.microsoft.com/office/word/2010/wordml" w:rsidP="5F405FF5" w14:paraId="71F901D2" wp14:textId="18E98A88">
      <w:pPr>
        <w:tabs>
          <w:tab w:val="left" w:leader="none" w:pos="14465"/>
          <w:tab w:val="left" w:leader="none" w:pos="18422"/>
        </w:tabs>
        <w:spacing w:before="120" w:after="0" w:line="360" w:lineRule="auto"/>
        <w:ind w:left="5249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05FF5" w:rsidR="44066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Валиева Татьяна Рефатовна</w:t>
      </w:r>
    </w:p>
    <w:p xmlns:wp14="http://schemas.microsoft.com/office/word/2010/wordml" w:rsidP="5F405FF5" w14:paraId="3B19F2DD" wp14:textId="42D7B492">
      <w:pPr>
        <w:tabs>
          <w:tab w:val="left" w:leader="none" w:pos="9598"/>
          <w:tab w:val="left" w:leader="none" w:pos="13555"/>
        </w:tabs>
        <w:spacing w:before="120" w:after="0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16A3452D" wp14:textId="623D7343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50FF745D" wp14:textId="6C31CC6B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23027FD2" wp14:textId="3498CE0C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070CD1CC" wp14:textId="4634F838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4410375C" wp14:textId="63FE7B54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461CD458" wp14:textId="48887FD9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2A5516AE" wp14:textId="6ACE9D0D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03DCDDB1" wp14:textId="4435E6D9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4CC79C34" wp14:textId="11423B78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F405FF5" w14:paraId="59FA76AE" wp14:textId="7488FBDA">
      <w:pPr>
        <w:tabs>
          <w:tab w:val="left" w:leader="none" w:pos="9598"/>
          <w:tab w:val="left" w:leader="none" w:pos="13555"/>
        </w:tabs>
        <w:spacing w:before="120"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05FF5" w:rsidR="44066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2023</w:t>
      </w:r>
    </w:p>
    <w:p xmlns:wp14="http://schemas.microsoft.com/office/word/2010/wordml" w:rsidP="5F405FF5" w14:paraId="41823BC3" wp14:textId="096838E8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Цель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</w:p>
    <w:p xmlns:wp14="http://schemas.microsoft.com/office/word/2010/wordml" w:rsidP="5F405FF5" w14:paraId="75E5B8D7" wp14:textId="77777777" wp14:noSpellErr="1">
      <w:pPr>
        <w:pStyle w:val="FirstParagrap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Познакомиться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операционной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системой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Linux.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Получить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практические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навыки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редактором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Emacs</w:t>
      </w:r>
    </w:p>
    <w:bookmarkEnd w:id="21"/>
    <w:bookmarkStart w:name="начало-работы" w:id="94"/>
    <w:p xmlns:wp14="http://schemas.microsoft.com/office/word/2010/wordml" w:rsidP="5F405FF5" w14:paraId="280D5115" wp14:textId="77777777" wp14:noSpellErr="1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Начало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</w:p>
    <w:p xmlns:wp14="http://schemas.microsoft.com/office/word/2010/wordml" w:rsidP="5F405FF5" w14:paraId="78D8161D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Откроем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emacs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4DDBEF00" wp14:noSpellErr="1" wp14:textId="591EA406">
      <w:pPr>
        <w:numPr>
          <w:ilvl w:val="0"/>
          <w:numId w:val="1000"/>
        </w:numPr>
        <w:rPr/>
      </w:pPr>
      <w:r w:rsidR="68D92E8E">
        <w:drawing>
          <wp:inline xmlns:wp14="http://schemas.microsoft.com/office/word/2010/wordprocessingDrawing" wp14:editId="3467BAF7" wp14:anchorId="00BA055F">
            <wp:extent cx="4572000" cy="552450"/>
            <wp:effectExtent l="0" t="0" r="0" b="0"/>
            <wp:docPr id="669199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126d8c9b8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3955F41F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</w:t>
      </w:r>
    </w:p>
    <w:p xmlns:wp14="http://schemas.microsoft.com/office/word/2010/wordml" w:rsidP="5F405FF5" w14:paraId="50C6F7AB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Создадим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lab07.sh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с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помощью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комбинации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Ctrl-x Ctrl-f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3461D779" wp14:noSpellErr="1" wp14:textId="584AE14A">
      <w:pPr>
        <w:numPr>
          <w:ilvl w:val="0"/>
          <w:numId w:val="1000"/>
        </w:numPr>
        <w:rPr/>
      </w:pPr>
      <w:r w:rsidR="1B7CF671">
        <w:drawing>
          <wp:inline xmlns:wp14="http://schemas.microsoft.com/office/word/2010/wordprocessingDrawing" wp14:editId="02713A51" wp14:anchorId="7642A440">
            <wp:extent cx="4572000" cy="4495800"/>
            <wp:effectExtent l="0" t="0" r="0" b="0"/>
            <wp:docPr id="1105242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c6cf3a685d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49EC1698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</w:t>
      </w:r>
    </w:p>
    <w:p xmlns:wp14="http://schemas.microsoft.com/office/word/2010/wordml" w:rsidP="5F405FF5" w14:paraId="391E34AF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Наберем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текст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xmlns:wp14="http://schemas.microsoft.com/office/word/2010/wordml" w14:paraId="3CF2D8B6" wp14:noSpellErr="1" wp14:textId="3AC431B3">
      <w:pPr>
        <w:numPr>
          <w:ilvl w:val="0"/>
          <w:numId w:val="1000"/>
        </w:numPr>
        <w:rPr/>
      </w:pPr>
      <w:r w:rsidR="71641A34">
        <w:drawing>
          <wp:inline xmlns:wp14="http://schemas.microsoft.com/office/word/2010/wordprocessingDrawing" wp14:editId="0E8CD5CA" wp14:anchorId="4C3D762A">
            <wp:extent cx="4572000" cy="1838325"/>
            <wp:effectExtent l="0" t="0" r="0" b="0"/>
            <wp:docPr id="2002940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2fbf077fb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58336CAD" wp14:textId="77777777" wp14:noSpellErr="1">
      <w:pPr>
        <w:numPr>
          <w:ilvl w:val="0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3</w:t>
      </w:r>
    </w:p>
    <w:p xmlns:wp14="http://schemas.microsoft.com/office/word/2010/wordml" w:rsidP="5F405FF5" w14:paraId="54920E7A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Сохраним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помощью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комбинации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Ctrl-x Ctrl-s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5F405FF5" w14:paraId="0070AB8E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Проделаем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текстом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стандартные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процедуры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редактирования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каждое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действие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должно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осуществляться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комбинацией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клавиш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xmlns:wp14="http://schemas.microsoft.com/office/word/2010/wordml" w:rsidP="5F405FF5" w14:paraId="2E4D827A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Вырезать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одной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командой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целую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строку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Сtrl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-k)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0FB78278" wp14:noSpellErr="1" wp14:textId="52E87830">
      <w:pPr>
        <w:numPr>
          <w:ilvl w:val="1"/>
          <w:numId w:val="1000"/>
        </w:numPr>
        <w:rPr/>
      </w:pPr>
      <w:r w:rsidR="7194D5CC">
        <w:drawing>
          <wp:inline xmlns:wp14="http://schemas.microsoft.com/office/word/2010/wordprocessingDrawing" wp14:editId="0CE225BE" wp14:anchorId="3AF8C0BB">
            <wp:extent cx="4572000" cy="1562100"/>
            <wp:effectExtent l="0" t="0" r="0" b="0"/>
            <wp:docPr id="1485204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7a0056896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543F3B7D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_Рисунок 4</w:t>
      </w:r>
    </w:p>
    <w:p xmlns:wp14="http://schemas.microsoft.com/office/word/2010/wordml" w:rsidP="5F405FF5" w14:paraId="793F310D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Вставить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эту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строку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конец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файла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(Ctrl-y)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1FC39945" wp14:noSpellErr="1" wp14:textId="04B63D27">
      <w:pPr>
        <w:numPr>
          <w:ilvl w:val="1"/>
          <w:numId w:val="1000"/>
        </w:numPr>
        <w:rPr/>
      </w:pPr>
      <w:r w:rsidR="0055115E">
        <w:drawing>
          <wp:inline xmlns:wp14="http://schemas.microsoft.com/office/word/2010/wordprocessingDrawing" wp14:editId="4338FF43" wp14:anchorId="480DBD54">
            <wp:extent cx="4572000" cy="2171700"/>
            <wp:effectExtent l="0" t="0" r="0" b="0"/>
            <wp:docPr id="355698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7788d04e3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12573C78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5</w:t>
      </w:r>
    </w:p>
    <w:p xmlns:wp14="http://schemas.microsoft.com/office/word/2010/wordml" w:rsidP="5F405FF5" w14:paraId="68B0149E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Выделить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область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текста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(Ctrl-space)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0562CB0E" wp14:noSpellErr="1" wp14:textId="27589FA0">
      <w:pPr>
        <w:numPr>
          <w:ilvl w:val="1"/>
          <w:numId w:val="1000"/>
        </w:numPr>
        <w:rPr/>
      </w:pPr>
      <w:r w:rsidR="2A1131AC">
        <w:drawing>
          <wp:inline xmlns:wp14="http://schemas.microsoft.com/office/word/2010/wordprocessingDrawing" wp14:editId="219A3B7D" wp14:anchorId="333F315C">
            <wp:extent cx="4572000" cy="1876425"/>
            <wp:effectExtent l="0" t="0" r="0" b="0"/>
            <wp:docPr id="1221069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f5cbc7520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3AA46F1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6</w:t>
      </w:r>
    </w:p>
    <w:p xmlns:wp14="http://schemas.microsoft.com/office/word/2010/wordml" w:rsidP="5F405FF5" w14:paraId="24E20B62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Скопировать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область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обмена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(Alt-w)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5F405FF5" w14:paraId="17692948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Вставить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область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конец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файла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(Ctrl-y)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34CE0A41" wp14:noSpellErr="1" wp14:textId="02AB769E">
      <w:pPr>
        <w:numPr>
          <w:ilvl w:val="1"/>
          <w:numId w:val="1000"/>
        </w:numPr>
        <w:rPr/>
      </w:pPr>
      <w:r w:rsidR="186A04E6">
        <w:drawing>
          <wp:inline xmlns:wp14="http://schemas.microsoft.com/office/word/2010/wordprocessingDrawing" wp14:editId="4F4F6C6C" wp14:anchorId="4AD6E131">
            <wp:extent cx="4572000" cy="2486025"/>
            <wp:effectExtent l="0" t="0" r="0" b="0"/>
            <wp:docPr id="36244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400ecae85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40F3D0A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7</w:t>
      </w:r>
    </w:p>
    <w:p xmlns:wp14="http://schemas.microsoft.com/office/word/2010/wordml" w:rsidP="5F405FF5" w14:paraId="25F64EDC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Вновь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выделить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эту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область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этот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раз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вырезать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её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(Ctrl-w)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62EBF3C5" wp14:noSpellErr="1" wp14:textId="7800662E">
      <w:pPr>
        <w:numPr>
          <w:ilvl w:val="1"/>
          <w:numId w:val="1000"/>
        </w:numPr>
        <w:rPr/>
      </w:pPr>
      <w:r w:rsidR="1E4C6928">
        <w:drawing>
          <wp:inline xmlns:wp14="http://schemas.microsoft.com/office/word/2010/wordprocessingDrawing" wp14:editId="705076A2" wp14:anchorId="3E1BFE14">
            <wp:extent cx="4572000" cy="2409825"/>
            <wp:effectExtent l="0" t="0" r="0" b="0"/>
            <wp:docPr id="1514395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ed64406b9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6ACF248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8</w:t>
      </w:r>
    </w:p>
    <w:p xmlns:wp14="http://schemas.microsoft.com/office/word/2010/wordml" w:rsidP="5F405FF5" w14:paraId="5321288C" wp14:textId="77777777" wp14:noSpellErr="1">
      <w:pPr>
        <w:numPr>
          <w:ilvl w:val="1"/>
          <w:numId w:val="1002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Отмените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последнее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действие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(Ctrl-/)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6D98A12B" wp14:noSpellErr="1" wp14:textId="35A3D5A5">
      <w:pPr>
        <w:numPr>
          <w:ilvl w:val="1"/>
          <w:numId w:val="1000"/>
        </w:numPr>
        <w:rPr/>
      </w:pPr>
      <w:r w:rsidR="2440B284">
        <w:drawing>
          <wp:inline xmlns:wp14="http://schemas.microsoft.com/office/word/2010/wordprocessingDrawing" wp14:editId="083387C7" wp14:anchorId="2C858A35">
            <wp:extent cx="4572000" cy="2266950"/>
            <wp:effectExtent l="0" t="0" r="0" b="0"/>
            <wp:docPr id="46805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a5e11d969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33D8358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9</w:t>
      </w:r>
    </w:p>
    <w:p xmlns:wp14="http://schemas.microsoft.com/office/word/2010/wordml" w:rsidP="5F405FF5" w14:paraId="1B4C751A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Научимся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использовать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перемещению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курсора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xmlns:wp14="http://schemas.microsoft.com/office/word/2010/wordml" w:rsidP="5F405FF5" w14:paraId="6EB79129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курсор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начало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строки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(Ctrl-a)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2946DB82" wp14:noSpellErr="1" wp14:textId="550D540B">
      <w:pPr>
        <w:numPr>
          <w:ilvl w:val="1"/>
          <w:numId w:val="1000"/>
        </w:numPr>
        <w:rPr/>
      </w:pPr>
      <w:r w:rsidR="47E9DDEE">
        <w:drawing>
          <wp:inline xmlns:wp14="http://schemas.microsoft.com/office/word/2010/wordprocessingDrawing" wp14:editId="508D5440" wp14:anchorId="4810CB7A">
            <wp:extent cx="4572000" cy="1800225"/>
            <wp:effectExtent l="0" t="0" r="0" b="0"/>
            <wp:docPr id="300746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fd1db42da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7DC3560A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10</w:t>
      </w:r>
    </w:p>
    <w:p xmlns:wp14="http://schemas.microsoft.com/office/word/2010/wordml" w:rsidP="5F405FF5" w14:paraId="4AE0A5A6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курсор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конец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строки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(Ctrl-e)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5997CC1D" wp14:noSpellErr="1" wp14:textId="07FFEFC6">
      <w:pPr>
        <w:numPr>
          <w:ilvl w:val="1"/>
          <w:numId w:val="1000"/>
        </w:numPr>
        <w:rPr/>
      </w:pPr>
      <w:r w:rsidR="2F433880">
        <w:drawing>
          <wp:inline xmlns:wp14="http://schemas.microsoft.com/office/word/2010/wordprocessingDrawing" wp14:editId="0BE8013C" wp14:anchorId="309112D6">
            <wp:extent cx="4572000" cy="2162175"/>
            <wp:effectExtent l="0" t="0" r="0" b="0"/>
            <wp:docPr id="341687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b601a01759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0BDEADF1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11</w:t>
      </w:r>
    </w:p>
    <w:p xmlns:wp14="http://schemas.microsoft.com/office/word/2010/wordml" w:rsidP="5F405FF5" w14:paraId="52AE8DDA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курсор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начало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(Alt-&lt;)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110FFD37" wp14:noSpellErr="1" wp14:textId="1A9CB71A">
      <w:pPr>
        <w:numPr>
          <w:ilvl w:val="1"/>
          <w:numId w:val="1000"/>
        </w:numPr>
        <w:rPr/>
      </w:pPr>
      <w:r w:rsidR="028E16C2">
        <w:drawing>
          <wp:inline xmlns:wp14="http://schemas.microsoft.com/office/word/2010/wordprocessingDrawing" wp14:editId="1286342E" wp14:anchorId="0706AF7B">
            <wp:extent cx="4572000" cy="2276475"/>
            <wp:effectExtent l="0" t="0" r="0" b="0"/>
            <wp:docPr id="122628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7e668e8bd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7E4CD14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12</w:t>
      </w:r>
    </w:p>
    <w:p xmlns:wp14="http://schemas.microsoft.com/office/word/2010/wordml" w:rsidP="5F405FF5" w14:paraId="58CCFDA4" wp14:textId="77777777" wp14:noSpellErr="1">
      <w:pPr>
        <w:numPr>
          <w:ilvl w:val="1"/>
          <w:numId w:val="1003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курсор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конец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(Alt-&gt;)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6B699379" wp14:noSpellErr="1" wp14:textId="56A06979">
      <w:pPr>
        <w:numPr>
          <w:ilvl w:val="1"/>
          <w:numId w:val="1000"/>
        </w:numPr>
        <w:rPr/>
      </w:pPr>
      <w:r w:rsidR="53EB41E7">
        <w:drawing>
          <wp:inline xmlns:wp14="http://schemas.microsoft.com/office/word/2010/wordprocessingDrawing" wp14:editId="43D4340E" wp14:anchorId="7E38B2A5">
            <wp:extent cx="4572000" cy="2371725"/>
            <wp:effectExtent l="0" t="0" r="0" b="0"/>
            <wp:docPr id="49988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07894db9046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27682AC5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13</w:t>
      </w:r>
    </w:p>
    <w:p xmlns:wp14="http://schemas.microsoft.com/office/word/2010/wordml" w:rsidP="5F405FF5" w14:paraId="7CAB6700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Управление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буферами</w:t>
      </w:r>
    </w:p>
    <w:p xmlns:wp14="http://schemas.microsoft.com/office/word/2010/wordml" w:rsidP="5F405FF5" w14:paraId="010142D6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Вывести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список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активных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буферов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экран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(Ctrl-x Ctrl-b)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3FE9F23F" wp14:noSpellErr="1" wp14:textId="4CF451CC">
      <w:pPr>
        <w:numPr>
          <w:ilvl w:val="1"/>
          <w:numId w:val="1000"/>
        </w:numPr>
        <w:rPr/>
      </w:pPr>
      <w:r w:rsidR="61E0895A">
        <w:drawing>
          <wp:inline xmlns:wp14="http://schemas.microsoft.com/office/word/2010/wordprocessingDrawing" wp14:editId="63FD2F4A" wp14:anchorId="3484CB5C">
            <wp:extent cx="4067175" cy="4572000"/>
            <wp:effectExtent l="0" t="0" r="0" b="0"/>
            <wp:docPr id="201045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15cd07762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11C1C41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14</w:t>
      </w:r>
    </w:p>
    <w:p xmlns:wp14="http://schemas.microsoft.com/office/word/2010/wordml" w:rsidP="5F405FF5" w14:paraId="77BE88E7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Переместитесь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вновь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открытое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окно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(Ctrl-x 0)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списком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открытых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буферов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переключитесь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другой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1F72F646" wp14:noSpellErr="1" wp14:textId="24113463">
      <w:pPr>
        <w:numPr>
          <w:ilvl w:val="1"/>
          <w:numId w:val="1000"/>
        </w:numPr>
        <w:rPr/>
      </w:pPr>
      <w:r w:rsidR="6775D04C">
        <w:drawing>
          <wp:inline xmlns:wp14="http://schemas.microsoft.com/office/word/2010/wordprocessingDrawing" wp14:editId="777E9821" wp14:anchorId="1D4759E6">
            <wp:extent cx="4572000" cy="1590675"/>
            <wp:effectExtent l="0" t="0" r="0" b="0"/>
            <wp:docPr id="851328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f50070514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19BA588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15</w:t>
      </w:r>
    </w:p>
    <w:p xmlns:wp14="http://schemas.microsoft.com/office/word/2010/wordml" w:rsidP="5F405FF5" w14:paraId="54361CB4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Закройте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это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окно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(Ctrl-x 0)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08CE6F91" wp14:textId="58D5BC60">
      <w:pPr>
        <w:numPr>
          <w:ilvl w:val="1"/>
          <w:numId w:val="1000"/>
        </w:numPr>
        <w:rPr/>
      </w:pPr>
      <w:r w:rsidR="46C842E5">
        <w:drawing>
          <wp:inline xmlns:wp14="http://schemas.microsoft.com/office/word/2010/wordprocessingDrawing" wp14:editId="6049536E" wp14:anchorId="33FC2B60">
            <wp:extent cx="4572000" cy="1095375"/>
            <wp:effectExtent l="0" t="0" r="0" b="0"/>
            <wp:docPr id="71961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0f26206be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34D2E42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16</w:t>
      </w:r>
    </w:p>
    <w:p xmlns:wp14="http://schemas.microsoft.com/office/word/2010/wordml" w:rsidP="5F405FF5" w14:paraId="78750973" wp14:textId="77777777" wp14:noSpellErr="1">
      <w:pPr>
        <w:numPr>
          <w:ilvl w:val="1"/>
          <w:numId w:val="1004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Теперь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вновь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переключайтесь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между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буферами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уже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без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вывода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списка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экран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(Ctrl-x b)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61CDCEAD" wp14:noSpellErr="1" wp14:textId="273ACE23">
      <w:pPr>
        <w:numPr>
          <w:ilvl w:val="1"/>
          <w:numId w:val="1000"/>
        </w:numPr>
        <w:rPr/>
      </w:pPr>
      <w:r w:rsidR="7F0691B2">
        <w:drawing>
          <wp:inline xmlns:wp14="http://schemas.microsoft.com/office/word/2010/wordprocessingDrawing" wp14:editId="5E9EDDC3" wp14:anchorId="174C4242">
            <wp:extent cx="4572000" cy="2076450"/>
            <wp:effectExtent l="0" t="0" r="0" b="0"/>
            <wp:docPr id="169805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1947e546e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2A9F63C2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17</w:t>
      </w:r>
    </w:p>
    <w:p xmlns:wp14="http://schemas.microsoft.com/office/word/2010/wordml" w:rsidP="5F405FF5" w14:paraId="793066F6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Управление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окнами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xmlns:wp14="http://schemas.microsoft.com/office/word/2010/wordml" w:rsidP="5F405FF5" w14:paraId="7A3478DC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Поделите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фрейм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4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части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: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разделите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фрейм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два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окна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вертикали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(Ctrl-x 3)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а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затем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каждое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из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этих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окон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две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части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горизонтали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(Ctrl-x 2)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6BB9E253" wp14:noSpellErr="1" wp14:textId="4B9D72AB">
      <w:pPr>
        <w:numPr>
          <w:ilvl w:val="1"/>
          <w:numId w:val="1000"/>
        </w:numPr>
        <w:rPr/>
      </w:pPr>
      <w:r w:rsidR="3744E080">
        <w:drawing>
          <wp:inline xmlns:wp14="http://schemas.microsoft.com/office/word/2010/wordprocessingDrawing" wp14:editId="155DA3D6" wp14:anchorId="31385D7F">
            <wp:extent cx="4572000" cy="3381375"/>
            <wp:effectExtent l="0" t="0" r="0" b="0"/>
            <wp:docPr id="1181183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4465fd259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673565E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18</w:t>
      </w:r>
    </w:p>
    <w:p xmlns:wp14="http://schemas.microsoft.com/office/word/2010/wordml" w:rsidP="5F405FF5" w14:paraId="098F367F" wp14:textId="77777777" wp14:noSpellErr="1">
      <w:pPr>
        <w:numPr>
          <w:ilvl w:val="1"/>
          <w:numId w:val="1005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каждом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из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четырёх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созданных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окон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откройте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новый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(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файл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) и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введите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несколько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строк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текста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23DE523C" wp14:noSpellErr="1" wp14:textId="43602886">
      <w:pPr>
        <w:numPr>
          <w:ilvl w:val="1"/>
          <w:numId w:val="1000"/>
        </w:numPr>
        <w:rPr/>
      </w:pPr>
      <w:r w:rsidR="0232C058">
        <w:drawing>
          <wp:inline xmlns:wp14="http://schemas.microsoft.com/office/word/2010/wordprocessingDrawing" wp14:editId="5650EF0F" wp14:anchorId="67952AA0">
            <wp:extent cx="4572000" cy="3390900"/>
            <wp:effectExtent l="0" t="0" r="0" b="0"/>
            <wp:docPr id="1773296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da4377bf434f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361AD8C9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19</w:t>
      </w:r>
    </w:p>
    <w:p xmlns:wp14="http://schemas.microsoft.com/office/word/2010/wordml" w:rsidP="5F405FF5" w14:paraId="69DE29D0" wp14:textId="77777777" wp14:noSpellErr="1">
      <w:pPr>
        <w:numPr>
          <w:ilvl w:val="0"/>
          <w:numId w:val="1001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Режим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поиска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:</w:t>
      </w:r>
    </w:p>
    <w:p xmlns:wp14="http://schemas.microsoft.com/office/word/2010/wordml" w:rsidP="5F405FF5" w14:paraId="4CE5E856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Переключитесь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режим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поиска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(Ctrl-s)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и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найдите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несколько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слов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присутствующих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тексте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52E56223" wp14:noSpellErr="1" wp14:textId="4C3AB686">
      <w:pPr>
        <w:numPr>
          <w:ilvl w:val="1"/>
          <w:numId w:val="1000"/>
        </w:numPr>
        <w:rPr/>
      </w:pPr>
      <w:r w:rsidR="7007616F">
        <w:drawing>
          <wp:inline xmlns:wp14="http://schemas.microsoft.com/office/word/2010/wordprocessingDrawing" wp14:editId="2D420D09" wp14:anchorId="7D5D3345">
            <wp:extent cx="4572000" cy="3390900"/>
            <wp:effectExtent l="0" t="0" r="0" b="0"/>
            <wp:docPr id="1356485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067344e1d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77061DD7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20</w:t>
      </w:r>
    </w:p>
    <w:p xmlns:wp14="http://schemas.microsoft.com/office/word/2010/wordml" w:rsidP="5F405FF5" w14:paraId="6B4FC0EF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Переключайтесь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между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результатами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поиска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нажимая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(Ctrl-s)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07547A01" wp14:noSpellErr="1" wp14:textId="27A9205D">
      <w:pPr>
        <w:numPr>
          <w:ilvl w:val="1"/>
          <w:numId w:val="1000"/>
        </w:numPr>
        <w:rPr/>
      </w:pPr>
      <w:r w:rsidR="5BA2CEAE">
        <w:drawing>
          <wp:inline xmlns:wp14="http://schemas.microsoft.com/office/word/2010/wordprocessingDrawing" wp14:editId="449BD259" wp14:anchorId="75FFF697">
            <wp:extent cx="4572000" cy="3362325"/>
            <wp:effectExtent l="0" t="0" r="0" b="0"/>
            <wp:docPr id="295344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4925d02da4e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6A584167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21</w:t>
      </w:r>
    </w:p>
    <w:p xmlns:wp14="http://schemas.microsoft.com/office/word/2010/wordml" w:rsidP="5F405FF5" w14:paraId="3D5FE3D8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Выйдите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из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режима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поиска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нажав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(Ctrl-g)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5043CB0F" wp14:noSpellErr="1" wp14:textId="2221E25E">
      <w:pPr>
        <w:numPr>
          <w:ilvl w:val="1"/>
          <w:numId w:val="1000"/>
        </w:numPr>
        <w:rPr/>
      </w:pPr>
      <w:r w:rsidR="13E11D7C">
        <w:drawing>
          <wp:inline xmlns:wp14="http://schemas.microsoft.com/office/word/2010/wordprocessingDrawing" wp14:editId="33BE0F3D" wp14:anchorId="63E04144">
            <wp:extent cx="4572000" cy="3390900"/>
            <wp:effectExtent l="0" t="0" r="0" b="0"/>
            <wp:docPr id="2142789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5a4199d27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21207DD6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22</w:t>
      </w:r>
    </w:p>
    <w:p xmlns:wp14="http://schemas.microsoft.com/office/word/2010/wordml" w:rsidP="5F405FF5" w14:paraId="76CD7BD2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Перейдите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режим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поиска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замены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(Alt + shift - %)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введите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текст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который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следует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найти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и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заменить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нажмите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Enter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,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затем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введите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текст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замены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После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того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как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будут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подсвечены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результаты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поиска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нажмите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!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подтверждения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замены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14:paraId="07459315" wp14:noSpellErr="1" wp14:textId="590CCBE5">
      <w:pPr>
        <w:numPr>
          <w:ilvl w:val="1"/>
          <w:numId w:val="1000"/>
        </w:numPr>
        <w:rPr/>
      </w:pPr>
      <w:r w:rsidR="0A4406F6">
        <w:drawing>
          <wp:inline xmlns:wp14="http://schemas.microsoft.com/office/word/2010/wordprocessingDrawing" wp14:editId="49179913" wp14:anchorId="03277B55">
            <wp:extent cx="4572000" cy="3057525"/>
            <wp:effectExtent l="0" t="0" r="0" b="0"/>
            <wp:docPr id="1093803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30854d7bf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5809C39D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23</w:t>
      </w:r>
    </w:p>
    <w:p xmlns:wp14="http://schemas.microsoft.com/office/word/2010/wordml" w:rsidP="5F405FF5" w14:paraId="0D9402ED" wp14:textId="77777777" wp14:noSpellErr="1">
      <w:pPr>
        <w:numPr>
          <w:ilvl w:val="1"/>
          <w:numId w:val="1006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Испробуйте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другой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режим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поиска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нажав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(Alt-s o)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Объясните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чем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он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отличается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обычного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режима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?</w:t>
      </w:r>
    </w:p>
    <w:p xmlns:wp14="http://schemas.microsoft.com/office/word/2010/wordml" w14:paraId="6537F28F" wp14:noSpellErr="1" wp14:textId="2B16307C">
      <w:pPr>
        <w:numPr>
          <w:ilvl w:val="1"/>
          <w:numId w:val="1000"/>
        </w:numPr>
        <w:rPr/>
      </w:pPr>
      <w:r w:rsidR="58C22960">
        <w:drawing>
          <wp:inline xmlns:wp14="http://schemas.microsoft.com/office/word/2010/wordprocessingDrawing" wp14:editId="46FF641A" wp14:anchorId="488B1972">
            <wp:extent cx="4572000" cy="1838325"/>
            <wp:effectExtent l="0" t="0" r="0" b="0"/>
            <wp:docPr id="67258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d4cab0853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405FF5" w14:paraId="3E399B5B" wp14:textId="77777777" wp14:noSpellErr="1">
      <w:pPr>
        <w:numPr>
          <w:ilvl w:val="1"/>
          <w:numId w:val="1000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Рисунок 24</w:t>
      </w:r>
    </w:p>
    <w:bookmarkEnd w:id="94"/>
    <w:bookmarkStart w:name="вывод" w:id="95"/>
    <w:p xmlns:wp14="http://schemas.microsoft.com/office/word/2010/wordml" w:rsidP="5F405FF5" w14:paraId="5EDFF7FA" wp14:textId="77777777" wp14:noSpellErr="1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Вывод</w:t>
      </w:r>
    </w:p>
    <w:p xmlns:wp14="http://schemas.microsoft.com/office/word/2010/wordml" w:rsidP="5F405FF5" w14:paraId="6A0972E9" wp14:textId="77777777" wp14:noSpellErr="1">
      <w:pPr>
        <w:pStyle w:val="FirstParagrap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Мы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познакомились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операционной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системой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Linux.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Получили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практические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навыки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работы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редактором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Emacs</w:t>
      </w:r>
    </w:p>
    <w:bookmarkEnd w:id="95"/>
    <w:bookmarkStart w:name="контрольные-вопросы" w:id="96"/>
    <w:p xmlns:wp14="http://schemas.microsoft.com/office/word/2010/wordml" w:rsidP="5F405FF5" w14:paraId="4443221E" wp14:textId="77777777" wp14:noSpellErr="1">
      <w:pPr>
        <w:pStyle w:val="Heading1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Контрольные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вопросы</w:t>
      </w:r>
    </w:p>
    <w:p xmlns:wp14="http://schemas.microsoft.com/office/word/2010/wordml" w:rsidP="5F405FF5" w14:paraId="3E0CC78D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Emacs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представляет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собой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мощный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экранный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редактор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текста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написанный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языке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высокого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уровня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Elisp.</w:t>
      </w:r>
    </w:p>
    <w:p xmlns:wp14="http://schemas.microsoft.com/office/word/2010/wordml" w:rsidP="5F405FF5" w14:paraId="153EB9FB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Отличаются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комбинации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общепринятых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часто-используемых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5F405FF5" w14:paraId="1B5F21BA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Отдельное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место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хранения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определенного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текста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5F405FF5" w14:paraId="304ED5E9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, в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emacs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можно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открыть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больше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10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окон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5F405FF5" w14:paraId="652C3104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умолчанию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при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открытии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emacs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создает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два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буфера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scratch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messages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5F405FF5" w14:paraId="4A6CF561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Ctrl + C &gt; |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Ctrl + C &gt; Ctrl + |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5F405FF5" w14:paraId="6E35166C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Ctrl + x &gt; 3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или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2.</w:t>
      </w:r>
    </w:p>
    <w:p xmlns:wp14="http://schemas.microsoft.com/office/word/2010/wordml" w:rsidP="5F405FF5" w14:paraId="39687F83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.emacs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5F405FF5" w14:paraId="73D09AD6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Навигационная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клавиша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"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влево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"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xmlns:wp14="http://schemas.microsoft.com/office/word/2010/wordml" w:rsidP="5F405FF5" w14:paraId="0E907ECF" wp14:textId="77777777" wp14:noSpellErr="1">
      <w:pPr>
        <w:numPr>
          <w:ilvl w:val="0"/>
          <w:numId w:val="1007"/>
        </w:numPr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Редактор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vi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мне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показался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удобнее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т.к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в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нем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имеется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интерфейс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для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пользователя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большая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часть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команд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имеется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на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экране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а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значит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не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требуется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их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запоминать</w:t>
      </w:r>
      <w:r w:rsidRPr="5F405FF5" w:rsidR="5F405FF5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bookmarkEnd w:id="96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DFB9E20" wp14:textId="77777777">
      <w:r>
        <w:continuationSeparator/>
      </w:r>
    </w:p>
  </w:footnote>
  <w:footnote w:type="separator" w:id="-1">
    <w:p xmlns:wp14="http://schemas.microsoft.com/office/word/2010/wordml" w14:paraId="70DF9E56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5115E"/>
    <w:rsid w:val="0055115E"/>
    <w:rsid w:val="0232C058"/>
    <w:rsid w:val="028E16C2"/>
    <w:rsid w:val="07358F9F"/>
    <w:rsid w:val="0A4406F6"/>
    <w:rsid w:val="1113C46A"/>
    <w:rsid w:val="13E11D7C"/>
    <w:rsid w:val="173A03DF"/>
    <w:rsid w:val="186A04E6"/>
    <w:rsid w:val="1B7CF671"/>
    <w:rsid w:val="1E4C6928"/>
    <w:rsid w:val="2440B284"/>
    <w:rsid w:val="24CE5363"/>
    <w:rsid w:val="266A23C4"/>
    <w:rsid w:val="2A1131AC"/>
    <w:rsid w:val="2A97BD20"/>
    <w:rsid w:val="2D26AD69"/>
    <w:rsid w:val="2EB3A0D3"/>
    <w:rsid w:val="2F433880"/>
    <w:rsid w:val="36BEB2B8"/>
    <w:rsid w:val="3744E080"/>
    <w:rsid w:val="3EF0D86A"/>
    <w:rsid w:val="405C41B7"/>
    <w:rsid w:val="43C4498D"/>
    <w:rsid w:val="4406644C"/>
    <w:rsid w:val="46C842E5"/>
    <w:rsid w:val="47E9DDEE"/>
    <w:rsid w:val="4AE711DA"/>
    <w:rsid w:val="4C9D75F6"/>
    <w:rsid w:val="4E058A3F"/>
    <w:rsid w:val="4E5EEEC6"/>
    <w:rsid w:val="4FA15AA0"/>
    <w:rsid w:val="53EB41E7"/>
    <w:rsid w:val="5474CBC3"/>
    <w:rsid w:val="58C22960"/>
    <w:rsid w:val="59C51FB4"/>
    <w:rsid w:val="5BA2CEAE"/>
    <w:rsid w:val="5D574F7D"/>
    <w:rsid w:val="5F405FF5"/>
    <w:rsid w:val="615220D6"/>
    <w:rsid w:val="61E0895A"/>
    <w:rsid w:val="64BF9AAF"/>
    <w:rsid w:val="6775D04C"/>
    <w:rsid w:val="68615B04"/>
    <w:rsid w:val="68615B04"/>
    <w:rsid w:val="68999F10"/>
    <w:rsid w:val="68D92E8E"/>
    <w:rsid w:val="6C9DEEF8"/>
    <w:rsid w:val="7007616F"/>
    <w:rsid w:val="71641A34"/>
    <w:rsid w:val="7194D5CC"/>
    <w:rsid w:val="7B3F562E"/>
    <w:rsid w:val="7CE66668"/>
    <w:rsid w:val="7E4CDEBA"/>
    <w:rsid w:val="7E76F6F0"/>
    <w:rsid w:val="7F0691B2"/>
    <w:rsid w:val="7F2A7DB9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3569A"/>
  <w15:docId w15:val="{DEB713C6-3D10-4484-BD51-F26AC1F0472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jc w:val="center"/>
      <w:spacing w:before="300" w:after="0"/>
    </w:pPr>
    <w:rPr>
      <w:sz w:val="20"/>
      <w:szCs w:val="20"/>
      <w:b/>
      <w:color w:val="345A8A"/>
      &gt;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4fa126d8c9b84d47" /><Relationship Type="http://schemas.openxmlformats.org/officeDocument/2006/relationships/image" Target="/media/image2.png" Id="Rbbc6cf3a685d4825" /><Relationship Type="http://schemas.openxmlformats.org/officeDocument/2006/relationships/image" Target="/media/image3.png" Id="Rb822fbf077fb48e8" /><Relationship Type="http://schemas.openxmlformats.org/officeDocument/2006/relationships/image" Target="/media/image4.png" Id="R2e07a00568964dd2" /><Relationship Type="http://schemas.openxmlformats.org/officeDocument/2006/relationships/image" Target="/media/image5.png" Id="R03a7788d04e346b5" /><Relationship Type="http://schemas.openxmlformats.org/officeDocument/2006/relationships/image" Target="/media/image6.png" Id="Rb23f5cbc75204b9a" /><Relationship Type="http://schemas.openxmlformats.org/officeDocument/2006/relationships/image" Target="/media/image7.png" Id="Rbe5400ecae854a95" /><Relationship Type="http://schemas.openxmlformats.org/officeDocument/2006/relationships/image" Target="/media/image8.png" Id="Rca9ed64406b940fd" /><Relationship Type="http://schemas.openxmlformats.org/officeDocument/2006/relationships/image" Target="/media/image9.png" Id="R0d8a5e11d9694469" /><Relationship Type="http://schemas.openxmlformats.org/officeDocument/2006/relationships/image" Target="/media/imagea.png" Id="R9c9fd1db42da42af" /><Relationship Type="http://schemas.openxmlformats.org/officeDocument/2006/relationships/image" Target="/media/imageb.png" Id="R0cb601a017594605" /><Relationship Type="http://schemas.openxmlformats.org/officeDocument/2006/relationships/image" Target="/media/imagec.png" Id="R31b7e668e8bd4546" /><Relationship Type="http://schemas.openxmlformats.org/officeDocument/2006/relationships/image" Target="/media/imaged.png" Id="R86307894db904682" /><Relationship Type="http://schemas.openxmlformats.org/officeDocument/2006/relationships/image" Target="/media/imagee.png" Id="R74d15cd077624e56" /><Relationship Type="http://schemas.openxmlformats.org/officeDocument/2006/relationships/image" Target="/media/imagef.png" Id="Re7af500705144441" /><Relationship Type="http://schemas.openxmlformats.org/officeDocument/2006/relationships/image" Target="/media/image10.png" Id="Rcc50f26206be452b" /><Relationship Type="http://schemas.openxmlformats.org/officeDocument/2006/relationships/image" Target="/media/image11.png" Id="R0df1947e546e42c5" /><Relationship Type="http://schemas.openxmlformats.org/officeDocument/2006/relationships/image" Target="/media/image12.png" Id="R7044465fd2594333" /><Relationship Type="http://schemas.openxmlformats.org/officeDocument/2006/relationships/image" Target="/media/image13.png" Id="R76da4377bf434f24" /><Relationship Type="http://schemas.openxmlformats.org/officeDocument/2006/relationships/image" Target="/media/image14.png" Id="R37b067344e1d426f" /><Relationship Type="http://schemas.openxmlformats.org/officeDocument/2006/relationships/image" Target="/media/image15.png" Id="R94c4925d02da4ef8" /><Relationship Type="http://schemas.openxmlformats.org/officeDocument/2006/relationships/image" Target="/media/image16.png" Id="R1b85a4199d27497b" /><Relationship Type="http://schemas.openxmlformats.org/officeDocument/2006/relationships/image" Target="/media/image17.png" Id="Reb830854d7bf4291" /><Relationship Type="http://schemas.openxmlformats.org/officeDocument/2006/relationships/image" Target="/media/image18.png" Id="R75dd4cab0853456a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2023-06-11T19:30:52.0000000Z</dcterms:created>
  <dcterms:modified xsi:type="dcterms:W3CDTF">2023-09-25T19:08:55.6987849Z</dcterms:modified>
  <lastModifiedBy>Потапов Александр Сергеевич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