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体育大数据背景下的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NBA球员分析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教学指导手册</w:t>
      </w:r>
    </w:p>
    <w:p>
      <w:pPr>
        <w:jc w:val="lef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教学适用的课程：</w:t>
      </w:r>
      <w:r>
        <w:rPr>
          <w:rFonts w:hint="eastAsia" w:ascii="宋体" w:hAnsi="宋体" w:eastAsia="宋体" w:cs="宋体"/>
          <w:sz w:val="24"/>
          <w:szCs w:val="24"/>
        </w:rPr>
        <w:t>《大数据架构与设计》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教学适用的专业：</w:t>
      </w:r>
      <w:r>
        <w:rPr>
          <w:rFonts w:hint="eastAsia" w:ascii="宋体" w:hAnsi="宋体" w:eastAsia="宋体" w:cs="宋体"/>
          <w:sz w:val="24"/>
          <w:szCs w:val="24"/>
        </w:rPr>
        <w:t>电子信息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教学目的与用途：</w:t>
      </w:r>
      <w:r>
        <w:rPr>
          <w:rFonts w:hint="eastAsia" w:ascii="宋体" w:hAnsi="宋体" w:eastAsia="宋体" w:cs="宋体"/>
          <w:sz w:val="24"/>
          <w:szCs w:val="24"/>
        </w:rPr>
        <w:t>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体育大数据背景下的实际应用</w:t>
      </w:r>
      <w:r>
        <w:rPr>
          <w:rFonts w:hint="eastAsia" w:ascii="宋体" w:hAnsi="宋体" w:eastAsia="宋体" w:cs="宋体"/>
          <w:sz w:val="24"/>
          <w:szCs w:val="24"/>
        </w:rPr>
        <w:t>；掌握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数据采集、</w:t>
      </w:r>
      <w:r>
        <w:rPr>
          <w:rFonts w:hint="eastAsia" w:ascii="宋体" w:hAnsi="宋体" w:eastAsia="宋体" w:cs="宋体"/>
          <w:sz w:val="24"/>
          <w:szCs w:val="24"/>
        </w:rPr>
        <w:t>数据预处理、数据分析相关知识点；掌握大数据处理与分析的基本流程。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教学内容: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（1）理论依据：本案例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基于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体育大数据背景下的NBA球员综合素质评价</w:t>
      </w:r>
      <w:r>
        <w:rPr>
          <w:rFonts w:hint="eastAsia" w:ascii="宋体" w:hAnsi="宋体" w:eastAsia="宋体" w:cs="宋体"/>
          <w:sz w:val="24"/>
          <w:szCs w:val="24"/>
        </w:rPr>
        <w:t>。案例整合了常用的数据挖掘与机器学习方法，进行数据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采集与数据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聚类及可视化</w:t>
      </w:r>
      <w:r>
        <w:rPr>
          <w:rFonts w:hint="eastAsia" w:ascii="宋体" w:hAnsi="宋体" w:eastAsia="宋体" w:cs="宋体"/>
          <w:sz w:val="24"/>
          <w:szCs w:val="24"/>
        </w:rPr>
        <w:t>，实现了大数据依托的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运动员素质评估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为比赛指明了清晰的发展方向与策略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（2）涉及知识点：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体育大数据，数据采集，数据预处理，聚类分析，可视化。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（3）分析路径：首先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介绍了数据支撑下的体育产业发展背景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爬取网站数据进行数据采集</w:t>
      </w:r>
      <w:r>
        <w:rPr>
          <w:rFonts w:hint="eastAsia" w:ascii="宋体" w:hAnsi="宋体" w:eastAsia="宋体" w:cs="宋体"/>
          <w:sz w:val="24"/>
          <w:szCs w:val="24"/>
        </w:rPr>
        <w:t>。通过数据预处理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进行了特征删除、缺失数据处理以及数据上传操作。然后选取</w:t>
      </w:r>
      <w:r>
        <w:rPr>
          <w:rFonts w:hint="eastAsia" w:ascii="宋体" w:hAnsi="宋体" w:eastAsia="宋体" w:cs="宋体"/>
          <w:sz w:val="24"/>
          <w:szCs w:val="24"/>
        </w:rPr>
        <w:t>提供</w:t>
      </w:r>
      <w:r>
        <w:rPr>
          <w:rFonts w:ascii="Times New Roman" w:hAnsi="Times New Roman" w:cs="Times New Roman"/>
          <w:sz w:val="24"/>
          <w:szCs w:val="24"/>
        </w:rPr>
        <w:t>得分(PTS)、篮板(TRB)、助攻失误比(ATR)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三个维度对球员进行聚类分析，通过绘制簇数量与误差平方和的图以寻找最优簇值K。最后将聚类结果进行高维映射并可视化展示。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启发思考题: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本案例中使用了Kmeans聚类算法，Kmeans方法有哪些缺点？有哪些改进方法？（参考答案：Kmeans聚类需要提前确定聚类的簇数量，而且受均值影响较大。改进方法比如均值漂移聚类法）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建议课堂计划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时间安排：3课时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学生学习准备：了解常见的数据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采集、数据</w:t>
      </w:r>
      <w:r>
        <w:rPr>
          <w:rFonts w:hint="eastAsia" w:ascii="宋体" w:hAnsi="宋体" w:eastAsia="宋体" w:cs="宋体"/>
          <w:sz w:val="24"/>
          <w:szCs w:val="24"/>
        </w:rPr>
        <w:t>预处理、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聚类方法</w:t>
      </w:r>
      <w:r>
        <w:rPr>
          <w:rFonts w:hint="eastAsia" w:ascii="宋体" w:hAnsi="宋体" w:eastAsia="宋体" w:cs="宋体"/>
          <w:sz w:val="24"/>
          <w:szCs w:val="24"/>
        </w:rPr>
        <w:t>的理论知识。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分组及讨论内容：分组讨论启发思考题。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案例开场白：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伴随着大数据时代的到来，数据被视为了一种新的生产要素和创新驱动力。“大数据”概念自提出以来，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已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迅速成为传统行业创新发展的重要参考。正值全民体育时代的今天，将体育与大数据融合已是大势所趋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这节课我们将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讨论大数据背景下的球员分析场景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结束总结：这节课我们以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大数据背景下的NBA球员分析</w:t>
      </w:r>
      <w:r>
        <w:rPr>
          <w:rFonts w:hint="eastAsia" w:ascii="宋体" w:hAnsi="宋体" w:eastAsia="宋体" w:cs="宋体"/>
          <w:sz w:val="24"/>
          <w:szCs w:val="24"/>
        </w:rPr>
        <w:t>为例，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通过网络爬虫获取球员数据信息，并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对数据进行缺失值填充和特征清洗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对球员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数据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进行聚类分析，从而评判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球员综合素质；并对聚类分析结果进行可视化。相信大家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通过本次课程案例的学习，感受到了体育产业决策背后的数据支撑，课下也欢迎同学们进一步深入了解大数据背景下的体育产业变革。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案例引导建议：在教师简要分析应用场景后，鼓励学生自主考虑如何使用所学知识解决该场景问题。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参考文献: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[1] 周志华. 机器学习[M]. 北京: 清华大学出版社, 2016.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参考内容：数据预处理理论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Kmeans聚类算法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吕云翔,张扬编.Python网络爬虫与数据采集[M].人民邮电出版社,2021.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参考内容：数据采集理论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其他教学支持材料：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本案例提供配套的PPT、视频、数据集与代码等，发布于Github，链接为：https://github.com/Wanghui-Huang/CQU_bigdata。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 本案例涉及到数据预处理以及多种机器学习算法，建议使用python语言进行编写，推荐的工具包有pandas（数据读取与预处理库），matplotlib（可视化绘图库）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PySpark的MLlib(机器学习算法库)。</w:t>
      </w:r>
    </w:p>
    <w:p>
      <w:pPr>
        <w:widowControl/>
        <w:spacing w:line="600" w:lineRule="exact"/>
        <w:jc w:val="left"/>
        <w:rPr>
          <w:rFonts w:hint="eastAsia"/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C176E"/>
    <w:multiLevelType w:val="singleLevel"/>
    <w:tmpl w:val="3FDC17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00B19CF"/>
    <w:multiLevelType w:val="singleLevel"/>
    <w:tmpl w:val="700B19CF"/>
    <w:lvl w:ilvl="0" w:tentative="0">
      <w:start w:val="2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80FDD"/>
    <w:rsid w:val="00E66652"/>
    <w:rsid w:val="039F2BD8"/>
    <w:rsid w:val="03D629A8"/>
    <w:rsid w:val="052039A3"/>
    <w:rsid w:val="064366E8"/>
    <w:rsid w:val="07980FDD"/>
    <w:rsid w:val="08436EE8"/>
    <w:rsid w:val="0C4C20FB"/>
    <w:rsid w:val="0D0F520C"/>
    <w:rsid w:val="0D5B114F"/>
    <w:rsid w:val="0F8104F7"/>
    <w:rsid w:val="15373CDD"/>
    <w:rsid w:val="15386850"/>
    <w:rsid w:val="165E1938"/>
    <w:rsid w:val="16AF6CDD"/>
    <w:rsid w:val="16D07A97"/>
    <w:rsid w:val="179C0C04"/>
    <w:rsid w:val="182D2521"/>
    <w:rsid w:val="192A68D0"/>
    <w:rsid w:val="19E226B1"/>
    <w:rsid w:val="220F15EE"/>
    <w:rsid w:val="229816E5"/>
    <w:rsid w:val="22FF1CD9"/>
    <w:rsid w:val="23922838"/>
    <w:rsid w:val="240129A2"/>
    <w:rsid w:val="241A63B8"/>
    <w:rsid w:val="24543E36"/>
    <w:rsid w:val="251442EA"/>
    <w:rsid w:val="27BA4118"/>
    <w:rsid w:val="283F78B1"/>
    <w:rsid w:val="2B8C5B1E"/>
    <w:rsid w:val="2BDA4B92"/>
    <w:rsid w:val="2CC23370"/>
    <w:rsid w:val="2D713949"/>
    <w:rsid w:val="2E1B0BFE"/>
    <w:rsid w:val="2E2C02CD"/>
    <w:rsid w:val="301C38BE"/>
    <w:rsid w:val="30B05158"/>
    <w:rsid w:val="32E062DC"/>
    <w:rsid w:val="350871C9"/>
    <w:rsid w:val="35C4598D"/>
    <w:rsid w:val="362C38A4"/>
    <w:rsid w:val="366D1DB3"/>
    <w:rsid w:val="392D7D60"/>
    <w:rsid w:val="3AF30DE1"/>
    <w:rsid w:val="3C1C2384"/>
    <w:rsid w:val="407A6D2B"/>
    <w:rsid w:val="41005D08"/>
    <w:rsid w:val="42994282"/>
    <w:rsid w:val="43027FDE"/>
    <w:rsid w:val="43F346F1"/>
    <w:rsid w:val="4563355E"/>
    <w:rsid w:val="49F351DD"/>
    <w:rsid w:val="4BB71EA0"/>
    <w:rsid w:val="4DB02E33"/>
    <w:rsid w:val="4FCF69C4"/>
    <w:rsid w:val="51D42C95"/>
    <w:rsid w:val="53BA305F"/>
    <w:rsid w:val="55906086"/>
    <w:rsid w:val="56CB5916"/>
    <w:rsid w:val="572B3C93"/>
    <w:rsid w:val="5B64171A"/>
    <w:rsid w:val="5C171C05"/>
    <w:rsid w:val="5DA54794"/>
    <w:rsid w:val="60C30B27"/>
    <w:rsid w:val="61610B69"/>
    <w:rsid w:val="62063034"/>
    <w:rsid w:val="623631F0"/>
    <w:rsid w:val="63893169"/>
    <w:rsid w:val="63A904CA"/>
    <w:rsid w:val="63BC0D27"/>
    <w:rsid w:val="65644F35"/>
    <w:rsid w:val="65B75534"/>
    <w:rsid w:val="676418C6"/>
    <w:rsid w:val="6A244627"/>
    <w:rsid w:val="6B5713ED"/>
    <w:rsid w:val="6BCB7ABB"/>
    <w:rsid w:val="6CFF1222"/>
    <w:rsid w:val="6D4264C1"/>
    <w:rsid w:val="6E0774A8"/>
    <w:rsid w:val="6F1E6154"/>
    <w:rsid w:val="6F6C59FA"/>
    <w:rsid w:val="731341EF"/>
    <w:rsid w:val="73455D2A"/>
    <w:rsid w:val="73C44343"/>
    <w:rsid w:val="759910D9"/>
    <w:rsid w:val="787B0ED3"/>
    <w:rsid w:val="7A0666EE"/>
    <w:rsid w:val="7DAC47FD"/>
    <w:rsid w:val="7F4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2022-01-04T11:37:00Z</dcterms:created>
  <dc:creator>灵犀</dc:creator>
  <cp:lastModifiedBy>灵犀</cp:lastModifiedBy>
  <dcterms:modified xsi:type="dcterms:W3CDTF">2022-01-05T09:10:17Z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98D8F2CCD59445D7B7B7AAFA91B0F336</vt:lpwstr>
  </property>
</Properties>
</file>