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电影信息智能推荐平台的构建案例教学指导手册</w:t>
      </w:r>
    </w:p>
    <w:p/>
    <w:p>
      <w:r>
        <w:rPr>
          <w:rFonts w:hint="eastAsia"/>
          <w:b/>
          <w:bCs/>
        </w:rPr>
        <w:t>教学适用</w:t>
      </w:r>
      <w:bookmarkStart w:id="0" w:name="_GoBack"/>
      <w:bookmarkEnd w:id="0"/>
      <w:r>
        <w:rPr>
          <w:rFonts w:hint="eastAsia"/>
          <w:b/>
          <w:bCs/>
        </w:rPr>
        <w:t>的课程：</w:t>
      </w:r>
      <w:r>
        <w:rPr>
          <w:rFonts w:hint="eastAsia"/>
        </w:rPr>
        <w:t>《大数据架构与设计》</w:t>
      </w:r>
    </w:p>
    <w:p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>
      <w:r>
        <w:rPr>
          <w:rFonts w:hint="eastAsia"/>
          <w:b/>
          <w:bCs/>
        </w:rPr>
        <w:t>教学目的与用途：</w:t>
      </w:r>
      <w:r>
        <w:rPr>
          <w:rFonts w:hint="eastAsia"/>
        </w:rPr>
        <w:t>理解互联网推荐系统的应用；掌握大数据预处理、数据分析相关知识点；掌握常用推荐算法的应用。</w:t>
      </w:r>
    </w:p>
    <w:p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  <w:lang w:eastAsia="zh-CN"/>
        </w:rPr>
        <w:t>：</w:t>
      </w:r>
    </w:p>
    <w:p>
      <w:r>
        <w:rPr>
          <w:rFonts w:hint="eastAsia"/>
        </w:rPr>
        <w:t>（1）理论依据：本案例基于大数据技术进行互联网推荐系统的构建。案例整合了常用的数据挖掘与机器学习方法，进行网络电影信息数据的爬取以及预处理，同时采用经典推荐算法实现了电影个性化智能推荐。</w:t>
      </w:r>
    </w:p>
    <w:p>
      <w:r>
        <w:rPr>
          <w:rFonts w:hint="eastAsia"/>
        </w:rPr>
        <w:t>（2）涉及知识点：网络数据爬取；数据预处理；推荐算法。</w:t>
      </w:r>
    </w:p>
    <w:p>
      <w:r>
        <w:rPr>
          <w:rFonts w:hint="eastAsia"/>
        </w:rPr>
        <w:t>（3）分析路径：首先明确互联网推荐系统设计的实际意义，并以构建电影信息推荐平台作为具体问题。通过</w:t>
      </w:r>
      <w:r>
        <w:rPr>
          <w:rFonts w:cs="Times New Roman"/>
        </w:rPr>
        <w:t>Hadoop 和Spark搭建服务平台</w:t>
      </w:r>
      <w:r>
        <w:rPr>
          <w:rFonts w:hint="eastAsia" w:cs="Times New Roman"/>
        </w:rPr>
        <w:t>，此后操作均基于该平台。随后</w:t>
      </w:r>
      <w:r>
        <w:rPr>
          <w:rFonts w:hint="eastAsia"/>
        </w:rPr>
        <w:t>爬取热门电影网站的电影信息数据进行存储，并对其中错误数据及缺失数据进行预处理。最后采用常用推荐算法如SVD算法和</w:t>
      </w:r>
      <w:r>
        <w:rPr>
          <w:rFonts w:cs="Times New Roman"/>
        </w:rPr>
        <w:t>ALS算法进行电影个性化智能推荐</w:t>
      </w:r>
      <w:r>
        <w:rPr>
          <w:rFonts w:hint="eastAsia"/>
        </w:rPr>
        <w:t>。</w:t>
      </w:r>
    </w:p>
    <w:p/>
    <w:p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b/>
          <w:bCs/>
        </w:rPr>
      </w:pPr>
    </w:p>
    <w:p>
      <w:r>
        <w:rPr>
          <w:rFonts w:hint="eastAsia"/>
        </w:rPr>
        <w:t>推荐过程中需要计算电影特征向量之间的相似度评分，除了通过余弦相似度进行度量，还能想到其他的度量方法吗？（参考答案：欧几里得距离；Pearson相关系数；Jaccard系数）</w:t>
      </w:r>
    </w:p>
    <w:p>
      <w:pPr>
        <w:widowControl/>
        <w:jc w:val="left"/>
        <w:rPr>
          <w:b/>
          <w:bCs/>
        </w:rPr>
      </w:pPr>
    </w:p>
    <w:p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hint="eastAsia" w:ascii="仿宋" w:hAnsi="仿宋" w:eastAsia="仿宋" w:cs="宋体"/>
          <w:b/>
          <w:color w:val="000000"/>
          <w:kern w:val="0"/>
          <w:sz w:val="32"/>
          <w:szCs w:val="32"/>
        </w:rPr>
        <w:t>：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 xml:space="preserve"> 时间安排：3课时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 xml:space="preserve"> 学生学习准备：了解Hadoop 、Spark、网络爬虫以及常用推荐算法理论知识。</w:t>
      </w:r>
    </w:p>
    <w:p>
      <w:pPr>
        <w:widowControl/>
        <w:numPr>
          <w:ilvl w:val="0"/>
          <w:numId w:val="1"/>
        </w:numPr>
        <w:jc w:val="left"/>
      </w:pPr>
      <w:r>
        <w:t xml:space="preserve"> </w:t>
      </w:r>
      <w:r>
        <w:rPr>
          <w:rFonts w:hint="eastAsia"/>
        </w:rPr>
        <w:t>分组及讨论内容：分组讨论启发思考题。</w:t>
      </w:r>
    </w:p>
    <w:p>
      <w:r>
        <w:rPr>
          <w:rFonts w:hint="eastAsia"/>
        </w:rPr>
        <w:t>案例开场白：推荐系统根据用户需求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兴趣等，通过推荐算法从海量数据中挖掘出用户感兴趣的项目（如信息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服务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物品等），并将结果以个性化列表的形式推荐给用户。目前，推荐系统在很多领域得到了成功应用，包括电子商务（如</w:t>
      </w:r>
      <w:r>
        <w:t>Amazon</w:t>
      </w:r>
      <w:r>
        <w:rPr>
          <w:rFonts w:hint="eastAsia" w:ascii="微软雅黑" w:hAnsi="微软雅黑" w:eastAsia="微软雅黑" w:cs="微软雅黑"/>
        </w:rPr>
        <w:t>､</w:t>
      </w:r>
      <w:r>
        <w:t>eBay</w:t>
      </w:r>
      <w:r>
        <w:rPr>
          <w:rFonts w:hint="eastAsia" w:ascii="微软雅黑" w:hAnsi="微软雅黑" w:eastAsia="微软雅黑" w:cs="微软雅黑"/>
        </w:rPr>
        <w:t>､</w:t>
      </w:r>
      <w:r>
        <w:t>Netflix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阿里巴巴等）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信息检索（如</w:t>
      </w:r>
      <w:r>
        <w:t>iGoogle</w:t>
      </w:r>
      <w:r>
        <w:rPr>
          <w:rFonts w:hint="eastAsia" w:ascii="微软雅黑" w:hAnsi="微软雅黑" w:eastAsia="微软雅黑" w:cs="微软雅黑"/>
        </w:rPr>
        <w:t>､</w:t>
      </w:r>
      <w:r>
        <w:t>MyYahoo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百度等）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社交网络（</w:t>
      </w:r>
      <w:r>
        <w:t>Face-book</w:t>
      </w:r>
      <w:r>
        <w:rPr>
          <w:rFonts w:hint="eastAsia" w:ascii="微软雅黑" w:hAnsi="微软雅黑" w:eastAsia="微软雅黑" w:cs="微软雅黑"/>
        </w:rPr>
        <w:t>､</w:t>
      </w:r>
      <w:r>
        <w:t>Twitter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腾讯等）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位置服务（如</w:t>
      </w:r>
      <w:r>
        <w:t>Foursquare</w:t>
      </w:r>
      <w:r>
        <w:rPr>
          <w:rFonts w:hint="eastAsia" w:ascii="微软雅黑" w:hAnsi="微软雅黑" w:eastAsia="微软雅黑" w:cs="微软雅黑"/>
        </w:rPr>
        <w:t>､</w:t>
      </w:r>
      <w:r>
        <w:t>Yelp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大众点评等）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新闻推送（如</w:t>
      </w:r>
      <w:r>
        <w:t>GoogleNews</w:t>
      </w:r>
      <w:r>
        <w:rPr>
          <w:rFonts w:hint="eastAsia" w:ascii="微软雅黑" w:hAnsi="微软雅黑" w:eastAsia="微软雅黑" w:cs="微软雅黑"/>
        </w:rPr>
        <w:t>､</w:t>
      </w:r>
      <w:r>
        <w:t>GroupLens</w:t>
      </w:r>
      <w:r>
        <w:rPr>
          <w:rFonts w:hint="eastAsia" w:ascii="微软雅黑" w:hAnsi="微软雅黑" w:eastAsia="微软雅黑" w:cs="微软雅黑"/>
        </w:rPr>
        <w:t>､</w:t>
      </w:r>
      <w:r>
        <w:rPr>
          <w:rFonts w:hint="eastAsia"/>
        </w:rPr>
        <w:t>今日头条等）等各个领域。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 xml:space="preserve"> 结束总结：这节课我们以构建电影信息推荐平台为例。通过Hadoop 和Spark搭建服务平台。随后爬取热门电影网站的电影信息数据进行存储，并对其中错误数据及缺失数据进行预处理，最后采用常用推荐算法如SVD算法和ALS算法进行电影个性化智能推荐。我们通过平时课程所学知识实现了互联网中的推荐系统，课后感兴趣的同学可以搜集相关资料，进一步了解大数据在其他场景的应用，相信你们会收获更多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 xml:space="preserve"> 案例引导建议：在教师简要分析应用场景后，鼓励学生自主考虑如何使用所学知识解决该场景问题。</w:t>
      </w:r>
    </w:p>
    <w:p>
      <w:pPr>
        <w:widowControl/>
        <w:tabs>
          <w:tab w:val="left" w:pos="312"/>
        </w:tabs>
        <w:jc w:val="left"/>
      </w:pPr>
    </w:p>
    <w:p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cs="Times New Roman"/>
        </w:rPr>
      </w:pPr>
      <w:r>
        <w:rPr>
          <w:rFonts w:cs="Times New Roman"/>
        </w:rPr>
        <w:t>[1] 周志华. 机器学习[M]. 北京: 清华大学出版社, 2016.</w:t>
      </w:r>
    </w:p>
    <w:p>
      <w:pPr>
        <w:rPr>
          <w:rFonts w:cs="Times New Roman"/>
        </w:rPr>
      </w:pPr>
      <w:r>
        <w:rPr>
          <w:rFonts w:cs="Times New Roman"/>
        </w:rPr>
        <w:t xml:space="preserve">[2] </w:t>
      </w:r>
      <w:r>
        <w:rPr>
          <w:rFonts w:hint="eastAsia" w:cs="Times New Roman"/>
        </w:rPr>
        <w:t>黄立威,江碧涛,吕守业,刘艳博,李德毅.基于深度学习的推荐系统研究综述[J].</w:t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计算机学报,2018,41(07):1619-1647.</w:t>
      </w:r>
    </w:p>
    <w:p>
      <w:pPr>
        <w:widowControl/>
        <w:spacing w:line="600" w:lineRule="exact"/>
        <w:jc w:val="left"/>
        <w:rPr>
          <w:b/>
          <w:bCs/>
        </w:rPr>
      </w:pPr>
    </w:p>
    <w:p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>
      <w:pPr>
        <w:rPr>
          <w:rFonts w:cs="Times New Roman"/>
        </w:rPr>
      </w:pPr>
      <w:r>
        <w:rPr>
          <w:rFonts w:cs="Times New Roman"/>
        </w:rPr>
        <w:t>1. 本案例提供配套的PPT、视频、数据集与代码等，发布于Github，链接为：https://github.com/Wanghui-Huang/CQU_bigdata。</w:t>
      </w:r>
    </w:p>
    <w:p>
      <w:pPr>
        <w:rPr>
          <w:rFonts w:cs="Times New Roman"/>
        </w:rPr>
      </w:pPr>
      <w:r>
        <w:rPr>
          <w:rFonts w:cs="Times New Roman"/>
        </w:rPr>
        <w:t>2. 本案例</w:t>
      </w:r>
      <w:r>
        <w:rPr>
          <w:rFonts w:hint="eastAsia" w:cs="Times New Roman"/>
          <w:lang w:eastAsia="zh-CN"/>
        </w:rPr>
        <w:t>涉及</w:t>
      </w:r>
      <w:r>
        <w:rPr>
          <w:rFonts w:cs="Times New Roman"/>
        </w:rPr>
        <w:t>数据预处理以及多种机器学习算法，建议使用python语言进行编写，推荐的工具包有</w:t>
      </w:r>
      <w:r>
        <w:rPr>
          <w:rFonts w:hint="eastAsia" w:cs="Times New Roman"/>
        </w:rPr>
        <w:t>req</w:t>
      </w:r>
      <w:r>
        <w:rPr>
          <w:rFonts w:cs="Times New Roman"/>
        </w:rPr>
        <w:t>uests（</w:t>
      </w:r>
      <w:r>
        <w:rPr>
          <w:rFonts w:hint="eastAsia" w:cs="Times New Roman"/>
        </w:rPr>
        <w:t>网络请求库</w:t>
      </w:r>
      <w:r>
        <w:rPr>
          <w:rFonts w:cs="Times New Roman"/>
        </w:rPr>
        <w:t>），</w:t>
      </w:r>
      <w:r>
        <w:rPr>
          <w:rFonts w:hint="eastAsia" w:cs="Times New Roman"/>
        </w:rPr>
        <w:t>B</w:t>
      </w:r>
      <w:r>
        <w:rPr>
          <w:rFonts w:cs="Times New Roman"/>
        </w:rPr>
        <w:t>eautifulSoup（</w:t>
      </w:r>
      <w:r>
        <w:rPr>
          <w:rFonts w:hint="eastAsia" w:cs="Times New Roman"/>
        </w:rPr>
        <w:t>HTML解析库</w:t>
      </w:r>
      <w:r>
        <w:rPr>
          <w:rFonts w:cs="Times New Roman"/>
        </w:rPr>
        <w:t>），scikit-learn（</w:t>
      </w:r>
      <w:r>
        <w:rPr>
          <w:rFonts w:hint="eastAsia" w:cs="Times New Roman"/>
        </w:rPr>
        <w:t>机器学习库</w:t>
      </w:r>
      <w:r>
        <w:rPr>
          <w:rFonts w:cs="Times New Roman"/>
        </w:rPr>
        <w:t>）。</w:t>
      </w:r>
    </w:p>
    <w:p>
      <w:pPr>
        <w:widowControl/>
        <w:spacing w:line="600" w:lineRule="exact"/>
        <w:jc w:val="left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C176E"/>
    <w:multiLevelType w:val="singleLevel"/>
    <w:tmpl w:val="3FDC176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131F"/>
    <w:rsid w:val="000072B2"/>
    <w:rsid w:val="00052DE7"/>
    <w:rsid w:val="000D135E"/>
    <w:rsid w:val="000E1690"/>
    <w:rsid w:val="000F3EFB"/>
    <w:rsid w:val="001314E9"/>
    <w:rsid w:val="00135F7E"/>
    <w:rsid w:val="00152CCB"/>
    <w:rsid w:val="001C267A"/>
    <w:rsid w:val="00237322"/>
    <w:rsid w:val="00265317"/>
    <w:rsid w:val="002D4861"/>
    <w:rsid w:val="002F2411"/>
    <w:rsid w:val="0034358D"/>
    <w:rsid w:val="003540DC"/>
    <w:rsid w:val="00395E68"/>
    <w:rsid w:val="003C1E1D"/>
    <w:rsid w:val="003C6F32"/>
    <w:rsid w:val="00410A53"/>
    <w:rsid w:val="00485BFC"/>
    <w:rsid w:val="004C2824"/>
    <w:rsid w:val="004C4BF8"/>
    <w:rsid w:val="004F6D2F"/>
    <w:rsid w:val="005302CE"/>
    <w:rsid w:val="0055017D"/>
    <w:rsid w:val="0055346F"/>
    <w:rsid w:val="005556DF"/>
    <w:rsid w:val="00564FDA"/>
    <w:rsid w:val="00574AD9"/>
    <w:rsid w:val="005A77BC"/>
    <w:rsid w:val="005B22CD"/>
    <w:rsid w:val="00645FA4"/>
    <w:rsid w:val="006A7F0D"/>
    <w:rsid w:val="006D28A4"/>
    <w:rsid w:val="007642B4"/>
    <w:rsid w:val="007B3C00"/>
    <w:rsid w:val="007C099A"/>
    <w:rsid w:val="007C4280"/>
    <w:rsid w:val="00832A10"/>
    <w:rsid w:val="008C1AC5"/>
    <w:rsid w:val="008E65E2"/>
    <w:rsid w:val="009262AA"/>
    <w:rsid w:val="00937465"/>
    <w:rsid w:val="00953D21"/>
    <w:rsid w:val="00997A1C"/>
    <w:rsid w:val="009B5073"/>
    <w:rsid w:val="009C2DCB"/>
    <w:rsid w:val="00A34B52"/>
    <w:rsid w:val="00A35DAB"/>
    <w:rsid w:val="00A6016A"/>
    <w:rsid w:val="00A77D0B"/>
    <w:rsid w:val="00B252C1"/>
    <w:rsid w:val="00BA6D85"/>
    <w:rsid w:val="00C43387"/>
    <w:rsid w:val="00C54CB1"/>
    <w:rsid w:val="00C74DB0"/>
    <w:rsid w:val="00CB3622"/>
    <w:rsid w:val="00CC640D"/>
    <w:rsid w:val="00CF481C"/>
    <w:rsid w:val="00D0552C"/>
    <w:rsid w:val="00D47DCD"/>
    <w:rsid w:val="00D55300"/>
    <w:rsid w:val="00DC70DB"/>
    <w:rsid w:val="00E60B5E"/>
    <w:rsid w:val="00E741BB"/>
    <w:rsid w:val="00EF74A5"/>
    <w:rsid w:val="00F536D9"/>
    <w:rsid w:val="00F65D3D"/>
    <w:rsid w:val="00FC62AC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834D83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669322B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1179</Characters>
  <Lines>9</Lines>
  <Paragraphs>2</Paragraphs>
  <TotalTime>1038</TotalTime>
  <ScaleCrop>false</ScaleCrop>
  <LinksUpToDate>false</LinksUpToDate>
  <CharactersWithSpaces>1383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2021-12-22T09:23:00Z</dcterms:created>
  <dc:creator>1718</dc:creator>
  <cp:lastModifiedBy>李白不用立白、</cp:lastModifiedBy>
  <dcterms:modified xsi:type="dcterms:W3CDTF">2022-01-04T11:23:11Z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