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房价估值大数据平台案例教学指导手册</w:t>
      </w:r>
    </w:p>
    <w:p/>
    <w:p>
      <w:r>
        <w:rPr>
          <w:rFonts w:hint="eastAsia"/>
          <w:b/>
          <w:bCs/>
        </w:rPr>
        <w:t>教学适用的课程：</w:t>
      </w:r>
      <w:r>
        <w:rPr>
          <w:rFonts w:hint="eastAsia"/>
        </w:rPr>
        <w:t>《大数据架构与设计》</w:t>
      </w:r>
    </w:p>
    <w:p>
      <w:pPr>
        <w:rPr>
          <w:b/>
          <w:bCs/>
        </w:rPr>
      </w:pPr>
      <w:r>
        <w:rPr>
          <w:rFonts w:hint="eastAsia"/>
          <w:b/>
          <w:bCs/>
        </w:rPr>
        <w:t>教学适用的专业：</w:t>
      </w:r>
      <w:r>
        <w:rPr>
          <w:rFonts w:hint="eastAsia"/>
        </w:rPr>
        <w:t>电子信息</w:t>
      </w:r>
    </w:p>
    <w:p>
      <w:r>
        <w:rPr>
          <w:rFonts w:hint="eastAsia"/>
          <w:b/>
          <w:bCs/>
        </w:rPr>
        <w:t>教学目的与用途：</w:t>
      </w:r>
      <w:r>
        <w:rPr>
          <w:rFonts w:hint="eastAsia"/>
        </w:rPr>
        <w:t>理解实际生活中的大数据应用；掌握大数据预处理、数据分析相关知识点；掌握大数据处理与分析的基本流程；掌握数据可视化的相关知识点。</w:t>
      </w:r>
    </w:p>
    <w:p>
      <w:pPr>
        <w:rPr>
          <w:b/>
          <w:bCs/>
        </w:rPr>
      </w:pPr>
      <w:r>
        <w:rPr>
          <w:rFonts w:hint="eastAsia"/>
          <w:b/>
          <w:bCs/>
        </w:rPr>
        <w:t>教学内容</w:t>
      </w:r>
      <w:r>
        <w:rPr>
          <w:rFonts w:hint="eastAsia"/>
          <w:b/>
          <w:bCs/>
          <w:lang w:eastAsia="zh-CN"/>
        </w:rPr>
        <w:t>：</w:t>
      </w:r>
    </w:p>
    <w:p>
      <w:r>
        <w:rPr>
          <w:rFonts w:hint="eastAsia"/>
        </w:rPr>
        <w:t>（1）理论依据：本案例基于大数据技术根据房屋各项属性对价格进行预测。案例整合了常用的数据挖掘与机器学习方法，进行数据预处理，预测了各种房屋类型及其状况下的价格，为决策问题做出相应指导。</w:t>
      </w:r>
    </w:p>
    <w:p>
      <w:r>
        <w:rPr>
          <w:rFonts w:hint="eastAsia"/>
        </w:rPr>
        <w:t>（2）涉及知识点：数据挖掘；数据预处理；回归预测；数据可视化。</w:t>
      </w:r>
    </w:p>
    <w:p>
      <w:r>
        <w:rPr>
          <w:rFonts w:hint="eastAsia"/>
        </w:rPr>
        <w:t>（3）分析路径：首先分析了房价的实际意义，介绍了房价问题在社会生活中的重要性。随后通过数据挖掘，得到了房屋的各项基本属性及房价，展示并说明了数据的基本信息。再对挖掘到的数据进行预处理，主要包括筛选有效数据、离散映射房屋价格、面积等属性及数据编码。然后使用决策树算法对房价进行预测，并对算法结果与实际房价进行了误差和准确性测试。最后可视化算法的预测结果，形成房价估值大数据平台。</w:t>
      </w:r>
      <w:r>
        <w:t xml:space="preserve"> </w:t>
      </w:r>
    </w:p>
    <w:p/>
    <w:p>
      <w:pPr>
        <w:rPr>
          <w:b/>
          <w:bCs/>
        </w:rPr>
      </w:pPr>
      <w:r>
        <w:rPr>
          <w:b/>
          <w:bCs/>
        </w:rPr>
        <w:t>启发思考题</w:t>
      </w:r>
      <w:r>
        <w:rPr>
          <w:rFonts w:hint="eastAsia"/>
          <w:b/>
          <w:bCs/>
          <w:lang w:eastAsia="zh-CN"/>
        </w:rPr>
        <w:t>：</w:t>
      </w:r>
    </w:p>
    <w:p>
      <w:r>
        <w:rPr>
          <w:rFonts w:hint="eastAsia"/>
        </w:rPr>
        <w:t>（1）如果决策树算法的输入数据维度过高，可以采用哪种办法降低数据维度？（参考答案：分析各属性与目标值的关联性或使用例如P</w:t>
      </w:r>
      <w:r>
        <w:t>CA</w:t>
      </w:r>
      <w:r>
        <w:rPr>
          <w:rFonts w:hint="eastAsia"/>
        </w:rPr>
        <w:t>等数据降维方法。）</w:t>
      </w:r>
    </w:p>
    <w:p>
      <w:pPr>
        <w:rPr>
          <w:rFonts w:hint="eastAsia"/>
        </w:rPr>
      </w:pPr>
      <w:r>
        <w:rPr>
          <w:rFonts w:hint="eastAsia"/>
        </w:rPr>
        <w:t>（2）如果算法的测试误差较大或过小，应该怎么定位问题并解决？（参考答案：若误差较大，则可能说明数据集较少，算法不能调整到相对较好的参数，可以考虑加大数据集容量；若误差过小，则可能说明算法对于数据过拟合，可以考虑添加算法惩罚项。）</w:t>
      </w:r>
    </w:p>
    <w:p>
      <w:pPr>
        <w:widowControl/>
        <w:jc w:val="left"/>
        <w:rPr>
          <w:b/>
          <w:bCs/>
        </w:rPr>
      </w:pP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1"/>
        </w:numPr>
        <w:jc w:val="left"/>
      </w:pPr>
      <w:r>
        <w:rPr>
          <w:rFonts w:hint="eastAsia"/>
        </w:rPr>
        <w:t>时间安排：3课时</w:t>
      </w:r>
    </w:p>
    <w:p>
      <w:pPr>
        <w:widowControl/>
        <w:numPr>
          <w:ilvl w:val="0"/>
          <w:numId w:val="1"/>
        </w:numPr>
        <w:jc w:val="left"/>
      </w:pPr>
      <w:r>
        <w:rPr>
          <w:rFonts w:hint="eastAsia"/>
        </w:rPr>
        <w:t>学生学习准备：了解常见的数据挖掘相关知识、数据预处理相关方法、分类预测方法的理论知识。</w:t>
      </w:r>
    </w:p>
    <w:p>
      <w:pPr>
        <w:widowControl/>
        <w:numPr>
          <w:ilvl w:val="0"/>
          <w:numId w:val="1"/>
        </w:numPr>
        <w:jc w:val="left"/>
      </w:pPr>
      <w:r>
        <w:rPr>
          <w:rFonts w:hint="eastAsia"/>
        </w:rPr>
        <w:t>分组及讨论内容：分组讨论启发思考题。</w:t>
      </w:r>
    </w:p>
    <w:p>
      <w:pPr>
        <w:widowControl/>
        <w:numPr>
          <w:ilvl w:val="0"/>
          <w:numId w:val="1"/>
        </w:numPr>
        <w:jc w:val="left"/>
      </w:pPr>
      <w:r>
        <w:rPr>
          <w:rFonts w:hint="eastAsia"/>
        </w:rPr>
        <w:t>案例开场白：房价是社会生活中的一个普遍而又重要的话题，它关系着我们当中的每一个人。作为购房者的我们，如何尽量挑选满足自己需求同时价格又相对低廉的房子是最重要且关键的问题。这节课我们将学习如何根据市场信息预测房屋价格，可能可以为我们在购房时提供有效的建议。</w:t>
      </w:r>
    </w:p>
    <w:p>
      <w:pPr>
        <w:widowControl/>
        <w:numPr>
          <w:ilvl w:val="0"/>
          <w:numId w:val="1"/>
        </w:numPr>
        <w:jc w:val="left"/>
      </w:pPr>
      <w:r>
        <w:rPr>
          <w:rFonts w:hint="eastAsia"/>
        </w:rPr>
        <w:t>结束总结：这节课我们以房价大数据为例，进行了数据挖掘并预处理；通过使用决策树模型，预测具有不同情况的房屋价格；同时，使用了数据可视化的相关技术，将我们得到的数据结果较为</w:t>
      </w:r>
      <w:r>
        <w:rPr>
          <w:rFonts w:hint="eastAsia"/>
          <w:lang w:eastAsia="zh-CN"/>
        </w:rPr>
        <w:t>直观地展现</w:t>
      </w:r>
      <w:r>
        <w:rPr>
          <w:rFonts w:hint="eastAsia"/>
        </w:rPr>
        <w:t>出来，以供我们后续分析购房问题。在生活中，我们经常可以遇到这样的例子。如果同学们有这些棘手的问题，不妨试一试我们学习到的相关知识来解决它，我相信你会感受到它的实际应用价值。</w:t>
      </w:r>
    </w:p>
    <w:p>
      <w:pPr>
        <w:widowControl/>
        <w:numPr>
          <w:ilvl w:val="0"/>
          <w:numId w:val="1"/>
        </w:numPr>
        <w:jc w:val="left"/>
      </w:pPr>
      <w:r>
        <w:rPr>
          <w:rFonts w:hint="eastAsia"/>
        </w:rPr>
        <w:t>案例引导建议：在教学过程中，教师可以适度融入其他的机器学习算法对该问题进行分析处理。</w:t>
      </w:r>
    </w:p>
    <w:p>
      <w:pPr>
        <w:widowControl/>
        <w:tabs>
          <w:tab w:val="left" w:pos="312"/>
        </w:tabs>
        <w:jc w:val="left"/>
      </w:pPr>
    </w:p>
    <w:p>
      <w:pPr>
        <w:widowControl/>
        <w:spacing w:line="600" w:lineRule="exact"/>
        <w:jc w:val="left"/>
        <w:rPr>
          <w:b/>
          <w:bCs/>
        </w:rPr>
      </w:pPr>
      <w:r>
        <w:rPr>
          <w:rFonts w:hint="eastAsia"/>
          <w:b/>
          <w:bCs/>
        </w:rPr>
        <w:t>参考文献</w:t>
      </w:r>
      <w:r>
        <w:rPr>
          <w:rFonts w:hint="eastAsia"/>
          <w:b/>
          <w:bCs/>
          <w:lang w:eastAsia="zh-CN"/>
        </w:rPr>
        <w:t>：</w:t>
      </w:r>
    </w:p>
    <w:p>
      <w:r>
        <w:fldChar w:fldCharType="begin"/>
      </w:r>
      <w:r>
        <w:instrText xml:space="preserve"> ADDIN EN.REFLIST </w:instrText>
      </w:r>
      <w:r>
        <w:fldChar w:fldCharType="separate"/>
      </w:r>
      <w:r>
        <w:t>[1]</w:t>
      </w:r>
      <w:r>
        <w:tab/>
      </w:r>
      <w:r>
        <w:t>SHVACHKO K, KUANG H, RADIA S, et al. The Hadoop Distributed File System; proceedings of the IEEE Symposium on Mass Storage Systems &amp; Technologies, F, 2010 [C].</w:t>
      </w:r>
    </w:p>
    <w:p>
      <w:r>
        <w:t>[2]</w:t>
      </w:r>
      <w:r>
        <w:tab/>
      </w:r>
      <w:r>
        <w:t>DEAN J, GHEMAWAT S. MapReduce: Simplified Data Processing on Large Clusters [J]. USENIX Association, 2004.</w:t>
      </w:r>
    </w:p>
    <w:p>
      <w:r>
        <w:t>[3]</w:t>
      </w:r>
      <w:r>
        <w:tab/>
      </w:r>
      <w:r>
        <w:t>ZAHARIA M, CHOWDHURY M, DAS T, et al. Resilient distributed datasets: A fault-tolerant abstraction for in-memory cluster computing; proceedings of the Proceedings of the 9th USENIX conference on Networked Systems Design and Implementation, F, 2012 [C].</w:t>
      </w:r>
    </w:p>
    <w:p>
      <w:r>
        <w:t>[4]</w:t>
      </w:r>
      <w:r>
        <w:tab/>
      </w:r>
      <w:r>
        <w:t>TAYLOR R C. An overview of the Hadoop/MapReduce/HBase framework and its current applications in bioinformatics [J]. Bmc Bioinformatics, 2010, 11 Suppl 12(S12): S1.</w:t>
      </w:r>
    </w:p>
    <w:p>
      <w:r>
        <w:rPr>
          <w:rFonts w:hint="eastAsia"/>
        </w:rPr>
        <w:t>[5]</w:t>
      </w:r>
      <w:r>
        <w:rPr>
          <w:rFonts w:hint="eastAsia"/>
        </w:rPr>
        <w:tab/>
      </w:r>
      <w:r>
        <w:rPr>
          <w:rFonts w:hint="eastAsia"/>
        </w:rPr>
        <w:t>刘小虎</w:t>
      </w:r>
      <w:r>
        <w:rPr>
          <w:rFonts w:hint="eastAsia"/>
          <w:lang w:eastAsia="zh-CN"/>
        </w:rPr>
        <w:t>，</w:t>
      </w:r>
      <w:r>
        <w:rPr>
          <w:rFonts w:hint="eastAsia"/>
        </w:rPr>
        <w:t xml:space="preserve"> 李生. 决策树的优化算法 [J]. 软件学报, 1998, 9(10): 4.</w:t>
      </w:r>
    </w:p>
    <w:p>
      <w:r>
        <w:rPr>
          <w:rFonts w:hint="eastAsia"/>
        </w:rPr>
        <w:t>[6]</w:t>
      </w:r>
      <w:r>
        <w:rPr>
          <w:rFonts w:hint="eastAsia"/>
        </w:rPr>
        <w:tab/>
      </w:r>
      <w:r>
        <w:rPr>
          <w:rFonts w:hint="eastAsia"/>
        </w:rPr>
        <w:t>格林贝格. Flask Web开发 [M]. Flask Web开发, 2015.</w:t>
      </w:r>
    </w:p>
    <w:p>
      <w:r>
        <w:rPr>
          <w:rFonts w:hint="eastAsia"/>
        </w:rPr>
        <w:t>[7]</w:t>
      </w:r>
      <w:r>
        <w:rPr>
          <w:rFonts w:hint="eastAsia"/>
        </w:rPr>
        <w:tab/>
      </w:r>
      <w:r>
        <w:rPr>
          <w:rFonts w:hint="eastAsia"/>
        </w:rPr>
        <w:t>王子毅, 张春海. 基于ECharts的数据可视化分析组件设计实现 [J]. 微型机与应用,</w:t>
      </w:r>
      <w:bookmarkStart w:id="0" w:name="_GoBack"/>
      <w:bookmarkEnd w:id="0"/>
      <w:r>
        <w:rPr>
          <w:rFonts w:hint="eastAsia"/>
        </w:rPr>
        <w:t xml:space="preserve"> 2016, 35(014): 46-8.</w:t>
      </w:r>
    </w:p>
    <w:p>
      <w:pPr>
        <w:widowControl/>
        <w:spacing w:line="600" w:lineRule="exact"/>
        <w:jc w:val="left"/>
        <w:rPr>
          <w:b/>
          <w:bCs/>
        </w:rPr>
      </w:pPr>
      <w:r>
        <w:fldChar w:fldCharType="end"/>
      </w:r>
    </w:p>
    <w:p>
      <w:pPr>
        <w:widowControl/>
        <w:spacing w:line="600" w:lineRule="exact"/>
        <w:jc w:val="left"/>
        <w:rPr>
          <w:color w:val="FF0000"/>
        </w:rPr>
      </w:pPr>
      <w:r>
        <w:rPr>
          <w:b/>
          <w:bCs/>
        </w:rPr>
        <w:t>其他教学支持材料：</w:t>
      </w:r>
    </w:p>
    <w:p>
      <w:r>
        <w:rPr>
          <w:rFonts w:hint="eastAsia"/>
        </w:rPr>
        <w:t>1</w:t>
      </w:r>
      <w:r>
        <w:t xml:space="preserve">. </w:t>
      </w:r>
      <w:r>
        <w:rPr>
          <w:rFonts w:hint="eastAsia"/>
        </w:rPr>
        <w:t>本案例提供配套的PPT、视频、数据集与代码等，发布于Github，链接为：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（数据读取与预处理库），scikit</w:t>
      </w:r>
      <w:r>
        <w:t>-learn</w:t>
      </w:r>
      <w:r>
        <w:rPr>
          <w:rFonts w:hint="eastAsia"/>
        </w:rPr>
        <w:t>（机器学习算法库），</w:t>
      </w:r>
      <w:r>
        <w:t>Flask</w:t>
      </w:r>
      <w:r>
        <w:rPr>
          <w:rFonts w:hint="eastAsia"/>
        </w:rPr>
        <w:t>和E</w:t>
      </w:r>
      <w:r>
        <w:t>Charts</w:t>
      </w:r>
      <w:r>
        <w:rPr>
          <w:rFonts w:hint="eastAsia"/>
        </w:rPr>
        <w:t>（可视化绘图库）。</w:t>
      </w:r>
    </w:p>
    <w:p>
      <w:pPr>
        <w:widowControl/>
        <w:spacing w:line="600" w:lineRule="exact"/>
        <w:jc w:val="left"/>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B131F"/>
    <w:rsid w:val="001314E9"/>
    <w:rsid w:val="002B31B0"/>
    <w:rsid w:val="002E51AC"/>
    <w:rsid w:val="003C6F32"/>
    <w:rsid w:val="0064753E"/>
    <w:rsid w:val="007B3C00"/>
    <w:rsid w:val="007E1DF9"/>
    <w:rsid w:val="00834273"/>
    <w:rsid w:val="00B77348"/>
    <w:rsid w:val="00D47DCD"/>
    <w:rsid w:val="00DC70DB"/>
    <w:rsid w:val="00E966DB"/>
    <w:rsid w:val="00ED4957"/>
    <w:rsid w:val="019B3631"/>
    <w:rsid w:val="0203379B"/>
    <w:rsid w:val="020E6AD8"/>
    <w:rsid w:val="02EF0CFB"/>
    <w:rsid w:val="042B714A"/>
    <w:rsid w:val="04B73217"/>
    <w:rsid w:val="0832500B"/>
    <w:rsid w:val="08857578"/>
    <w:rsid w:val="08CD2746"/>
    <w:rsid w:val="091A7E4E"/>
    <w:rsid w:val="099A07CD"/>
    <w:rsid w:val="09CB2742"/>
    <w:rsid w:val="09FC5E0B"/>
    <w:rsid w:val="0A305D6B"/>
    <w:rsid w:val="0A5C7676"/>
    <w:rsid w:val="0A664130"/>
    <w:rsid w:val="0A8C23FF"/>
    <w:rsid w:val="0BBD4838"/>
    <w:rsid w:val="0D316917"/>
    <w:rsid w:val="0D346116"/>
    <w:rsid w:val="0E302325"/>
    <w:rsid w:val="0F4E78AF"/>
    <w:rsid w:val="0F6B131F"/>
    <w:rsid w:val="101A1F18"/>
    <w:rsid w:val="106164CC"/>
    <w:rsid w:val="10FD2C30"/>
    <w:rsid w:val="11000A34"/>
    <w:rsid w:val="119328C6"/>
    <w:rsid w:val="11A32BFD"/>
    <w:rsid w:val="11A42091"/>
    <w:rsid w:val="12383FA4"/>
    <w:rsid w:val="12AC610E"/>
    <w:rsid w:val="12BB4719"/>
    <w:rsid w:val="12DB0E0B"/>
    <w:rsid w:val="13756C12"/>
    <w:rsid w:val="137B2AD9"/>
    <w:rsid w:val="13A540B0"/>
    <w:rsid w:val="149D0E1B"/>
    <w:rsid w:val="15303D7E"/>
    <w:rsid w:val="15590BF3"/>
    <w:rsid w:val="15F41EFD"/>
    <w:rsid w:val="168F3428"/>
    <w:rsid w:val="17591043"/>
    <w:rsid w:val="18654F0A"/>
    <w:rsid w:val="19C7608B"/>
    <w:rsid w:val="19F63197"/>
    <w:rsid w:val="1C3F39CA"/>
    <w:rsid w:val="1CFF6AA9"/>
    <w:rsid w:val="1D2147FC"/>
    <w:rsid w:val="1D79207C"/>
    <w:rsid w:val="1F222992"/>
    <w:rsid w:val="1F7E6617"/>
    <w:rsid w:val="1FB75DEE"/>
    <w:rsid w:val="201E6FC3"/>
    <w:rsid w:val="208E488C"/>
    <w:rsid w:val="212F7D7B"/>
    <w:rsid w:val="22535C5C"/>
    <w:rsid w:val="23417949"/>
    <w:rsid w:val="23C67966"/>
    <w:rsid w:val="24873859"/>
    <w:rsid w:val="25BF1C4B"/>
    <w:rsid w:val="26802B61"/>
    <w:rsid w:val="275D0E98"/>
    <w:rsid w:val="278C526B"/>
    <w:rsid w:val="27BA2942"/>
    <w:rsid w:val="28E04771"/>
    <w:rsid w:val="291461DD"/>
    <w:rsid w:val="2BCF6555"/>
    <w:rsid w:val="2BFF11C5"/>
    <w:rsid w:val="2C3072FA"/>
    <w:rsid w:val="2C9E4972"/>
    <w:rsid w:val="2CAC2F7C"/>
    <w:rsid w:val="2CFB081F"/>
    <w:rsid w:val="2EE3501E"/>
    <w:rsid w:val="2F750BAF"/>
    <w:rsid w:val="301B2C2C"/>
    <w:rsid w:val="305D2C02"/>
    <w:rsid w:val="31243D32"/>
    <w:rsid w:val="31786C76"/>
    <w:rsid w:val="31D6175D"/>
    <w:rsid w:val="330C29E3"/>
    <w:rsid w:val="33365A84"/>
    <w:rsid w:val="3717748F"/>
    <w:rsid w:val="386E4DC7"/>
    <w:rsid w:val="398E712C"/>
    <w:rsid w:val="39C3314D"/>
    <w:rsid w:val="3A0F41FA"/>
    <w:rsid w:val="3ACA3114"/>
    <w:rsid w:val="3B046B78"/>
    <w:rsid w:val="3C547124"/>
    <w:rsid w:val="3CEE2AEC"/>
    <w:rsid w:val="3D3D4B4B"/>
    <w:rsid w:val="3DC75184"/>
    <w:rsid w:val="3E5325C6"/>
    <w:rsid w:val="3E6A3919"/>
    <w:rsid w:val="401C03BA"/>
    <w:rsid w:val="40562EB0"/>
    <w:rsid w:val="4260502C"/>
    <w:rsid w:val="431B6011"/>
    <w:rsid w:val="435E5108"/>
    <w:rsid w:val="44824934"/>
    <w:rsid w:val="46CB3B5D"/>
    <w:rsid w:val="46E77526"/>
    <w:rsid w:val="476A6C3A"/>
    <w:rsid w:val="47D613CB"/>
    <w:rsid w:val="4A884BF4"/>
    <w:rsid w:val="4AEB2DD8"/>
    <w:rsid w:val="4B661F08"/>
    <w:rsid w:val="4BD351E5"/>
    <w:rsid w:val="4CFE6909"/>
    <w:rsid w:val="4D6953E4"/>
    <w:rsid w:val="4DD77222"/>
    <w:rsid w:val="4DDE26C9"/>
    <w:rsid w:val="4DDF7D83"/>
    <w:rsid w:val="4E852468"/>
    <w:rsid w:val="4F2953A8"/>
    <w:rsid w:val="517F1B99"/>
    <w:rsid w:val="51BE095C"/>
    <w:rsid w:val="537942B1"/>
    <w:rsid w:val="53952E53"/>
    <w:rsid w:val="53AD564D"/>
    <w:rsid w:val="546C3B80"/>
    <w:rsid w:val="54EA2D48"/>
    <w:rsid w:val="54FA1ED7"/>
    <w:rsid w:val="55286A78"/>
    <w:rsid w:val="55DD5212"/>
    <w:rsid w:val="56FE6628"/>
    <w:rsid w:val="57241016"/>
    <w:rsid w:val="59C12859"/>
    <w:rsid w:val="59CB7C49"/>
    <w:rsid w:val="59FA07E8"/>
    <w:rsid w:val="5A40568A"/>
    <w:rsid w:val="5A653D47"/>
    <w:rsid w:val="5B212D92"/>
    <w:rsid w:val="5B2659AE"/>
    <w:rsid w:val="5BF846A1"/>
    <w:rsid w:val="5C036547"/>
    <w:rsid w:val="5C986150"/>
    <w:rsid w:val="5CD764EB"/>
    <w:rsid w:val="5D1D2301"/>
    <w:rsid w:val="5D3F1E4E"/>
    <w:rsid w:val="5D8451DF"/>
    <w:rsid w:val="5DD16AE3"/>
    <w:rsid w:val="5F0576A9"/>
    <w:rsid w:val="5F5D3CC9"/>
    <w:rsid w:val="5FB62E8F"/>
    <w:rsid w:val="60314FBA"/>
    <w:rsid w:val="604348F3"/>
    <w:rsid w:val="60CC3634"/>
    <w:rsid w:val="614669C9"/>
    <w:rsid w:val="61924D87"/>
    <w:rsid w:val="620D7FC9"/>
    <w:rsid w:val="62BC6718"/>
    <w:rsid w:val="661E33E8"/>
    <w:rsid w:val="66BF0F11"/>
    <w:rsid w:val="691C6E3B"/>
    <w:rsid w:val="6A4E5001"/>
    <w:rsid w:val="6A535C87"/>
    <w:rsid w:val="6A5C063B"/>
    <w:rsid w:val="6BA00FBB"/>
    <w:rsid w:val="6CAC252B"/>
    <w:rsid w:val="6D1C4ABE"/>
    <w:rsid w:val="6D610AD4"/>
    <w:rsid w:val="6E700D11"/>
    <w:rsid w:val="6E8276A5"/>
    <w:rsid w:val="6F18137C"/>
    <w:rsid w:val="70F02B89"/>
    <w:rsid w:val="72F67F21"/>
    <w:rsid w:val="74D1206C"/>
    <w:rsid w:val="755D14D4"/>
    <w:rsid w:val="759A6AA7"/>
    <w:rsid w:val="76375ADD"/>
    <w:rsid w:val="781E0018"/>
    <w:rsid w:val="79FB73C2"/>
    <w:rsid w:val="7B4A02D1"/>
    <w:rsid w:val="7B544DE1"/>
    <w:rsid w:val="7C110490"/>
    <w:rsid w:val="7CE21BF1"/>
    <w:rsid w:val="7D8A547F"/>
    <w:rsid w:val="7E00697D"/>
    <w:rsid w:val="7FDE6E35"/>
    <w:rsid w:val="7FE9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uiPriority w:val="99"/>
    <w:pPr>
      <w:ind w:firstLine="420" w:firstLineChars="200"/>
    </w:pPr>
  </w:style>
  <w:style w:type="paragraph" w:customStyle="1" w:styleId="6">
    <w:name w:val="文献"/>
    <w:basedOn w:val="1"/>
    <w:qFormat/>
    <w:uiPriority w:val="0"/>
    <w:pPr>
      <w:ind w:firstLine="420" w:firstLineChars="200"/>
    </w:pPr>
    <w:rPr>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1848</Characters>
  <Lines>15</Lines>
  <Paragraphs>4</Paragraphs>
  <TotalTime>44</TotalTime>
  <ScaleCrop>false</ScaleCrop>
  <LinksUpToDate>false</LinksUpToDate>
  <CharactersWithSpaces>2168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1718</dc:creator>
  <cp:lastModifiedBy>李白不用立白、</cp:lastModifiedBy>
  <dcterms:modified xsi:type="dcterms:W3CDTF">2022-01-04T11:24:53Z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B77E117315D746A694754D66CEDFB0BE</vt:lpwstr>
  </property>
</Properties>
</file>