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 xml:space="preserve">De acordo com a OMS, </w:t>
      </w:r>
      <w:r>
        <w:rPr>
          <w:sz w:val="28"/>
          <w:szCs w:val="28"/>
        </w:rPr>
        <w:t>um em cada sete jovens de 10 a 19 anos vivencia algum transtorno mental, o que representa 15% da carga global de doenças nessa faixa etária. Os transtornos de ansiedade estão entre os mais prevalentes, afetando 4,1% dos jovens de 10 a 14 anos e 5,3% daqueles de 15 a 19 anos, enquanto a depressão atinge 1,3% e 3,4% dessas mesmas faixas etárias, respectivamente.</w:t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Segundo a Pesquisa Nacional de Saúde do Escolar (PeNSE) 2024, conduzida pelo Instituto Brasileiro de Geografia e Estatística (IBGE) com mais de 118 mil estudantes de 13 a 1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anos, 49,7% dos adolescentes apresentaram sintomas de ansiedade ou preocupação, enquanto 42,9% relataram sentir-se irritados, nervosos ou mal-humorados com frequência. Aproximadamente 18,5% dos jovens afirmaram que a vida não vale a pena ser vivida, e 32% manifestaram vontade de se machucar intencionalmente. O impacto é ainda mais expressivo entre as meninas: 25% delas consideraram que a vida não vale a pena ser vivida, mais que o dobro do percentual observado entre os meninos (12%).</w:t>
      </w:r>
    </w:p>
    <w:p>
      <w:pPr>
        <w:pStyle w:val="Normal"/>
        <w:bidi w:val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rPr>
          <w:rFonts w:ascii="Liberation Serafi" w:hAnsi="Liberation Serafi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Liberation Serafi" w:hAnsi="Liberation Serafi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Transtornos de ansiedade em jovens de 15 a 19 anos 5,3% OMS</w:t>
      </w:r>
    </w:p>
    <w:p>
      <w:pPr>
        <w:pStyle w:val="Normal"/>
        <w:bidi w:val="0"/>
        <w:rPr>
          <w:rFonts w:ascii="Liberation Serafi" w:hAnsi="Liberation Serafi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Liberation Serafi" w:hAnsi="Liberation Serafi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bidi w:val="0"/>
        <w:rPr>
          <w:rFonts w:ascii="Liberation Serafi" w:hAnsi="Liberation Serafi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Liberation Serafi" w:hAnsi="Liberation Serafi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Depressão em jovens de 15 a 19 anos 3,4% OMS</w:t>
      </w:r>
    </w:p>
    <w:p>
      <w:pPr>
        <w:pStyle w:val="Normal"/>
        <w:bidi w:val="0"/>
        <w:rPr>
          <w:rFonts w:ascii="Liberation Serafi" w:hAnsi="Liberation Serafi"/>
          <w:sz w:val="24"/>
          <w:szCs w:val="24"/>
        </w:rPr>
      </w:pPr>
      <w:r>
        <w:rPr>
          <w:rFonts w:ascii="Liberation Serafi" w:hAnsi="Liberation Serafi"/>
          <w:sz w:val="24"/>
          <w:szCs w:val="24"/>
        </w:rPr>
      </w:r>
    </w:p>
    <w:p>
      <w:pPr>
        <w:pStyle w:val="Normal"/>
        <w:bidi w:val="0"/>
        <w:rPr>
          <w:rFonts w:ascii="Liberation Serafi" w:hAnsi="Liberation Serafi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Liberation Serafi" w:hAnsi="Liberation Serafi"/>
          <w:b w:val="false"/>
          <w:i w:val="false"/>
          <w:caps w:val="false"/>
          <w:smallCaps w:val="false"/>
          <w:spacing w:val="0"/>
          <w:sz w:val="24"/>
          <w:szCs w:val="24"/>
        </w:rPr>
        <w:t>Aumento da prevalência de condições de saúde mental em jovens (0–19 anos) nos últimos 15 anos +33% OMS/Europe, relatório 2025</w:t>
      </w:r>
    </w:p>
    <w:p>
      <w:pPr>
        <w:pStyle w:val="Normal"/>
        <w:bidi w:val="0"/>
        <w:rPr>
          <w:rFonts w:ascii="Liberation Serafi" w:hAnsi="Liberation Serafi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Liberation Serafi" w:hAnsi="Liberation Serafi"/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bidi w:val="0"/>
        <w:rPr>
          <w:rFonts w:ascii="Liberation Serafi" w:hAnsi="Liberation Serafi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Liberation Serafi" w:hAnsi="Liberation Serafi"/>
          <w:b w:val="false"/>
          <w:i w:val="false"/>
          <w:caps w:val="false"/>
          <w:smallCaps w:val="false"/>
          <w:spacing w:val="0"/>
          <w:sz w:val="24"/>
          <w:szCs w:val="24"/>
        </w:rPr>
        <w:t>Meninas de 15 a 19 anos com algum transtorno mental 1 em cada 4 (25%) OMS/Europe, relatório 2025</w:t>
      </w:r>
    </w:p>
    <w:p>
      <w:pPr>
        <w:pStyle w:val="Normal"/>
        <w:bidi w:val="0"/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bidi w:val="0"/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24"/>
        </w:rPr>
      </w:pPr>
      <w:hyperlink r:id="rId2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pacing w:val="0"/>
            <w:sz w:val="24"/>
            <w:szCs w:val="24"/>
            <w:u w:val="single"/>
          </w:rPr>
          <w:t>https://agenciabrasil.ebc.com.br/saude/noticia/2026-03/ibge-alerta-para-quadro-preocupante-na-saude-mental-de-adolescentes</w:t>
        </w:r>
      </w:hyperlink>
    </w:p>
    <w:p>
      <w:pPr>
        <w:pStyle w:val="Normal"/>
        <w:bidi w:val="0"/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pP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r>
    </w:p>
    <w:p>
      <w:pPr>
        <w:pStyle w:val="Normal"/>
        <w:bidi w:val="0"/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pP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  <w:tab/>
        <w:tab/>
        <w:tab/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  <w:t>Pesquisa sobre saude mental de jovens</w:t>
        <w:tab/>
        <w:tab/>
        <w:tab/>
        <w:tab/>
        <w:tab/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Sentimento de tristeza "sempre" ou "na maioria das vezes"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28,9% (3 em cada 10)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Sentir-se irritado, nervoso ou mal-humorado com frequência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42,9%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 xml:space="preserve">Sensação de que "ninguém se preocupa" com eles 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26,1%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 xml:space="preserve">Sensação de que "a vida não vale a pena ser vivida" 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18,5%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Vontade de se machucar de propósito (últimos 12 meses)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32,0%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Insatisfação com a imagem corporal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</w:pP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36,1%</w:t>
            </w:r>
          </w:p>
        </w:tc>
      </w:tr>
    </w:tbl>
    <w:p>
      <w:pPr>
        <w:pStyle w:val="Normal"/>
        <w:bidi w:val="0"/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pP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r>
    </w:p>
    <w:p>
      <w:pPr>
        <w:pStyle w:val="Normal"/>
        <w:bidi w:val="0"/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pP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r>
    </w:p>
    <w:p>
      <w:pPr>
        <w:pStyle w:val="Normal"/>
        <w:bidi w:val="0"/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pP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  <w:szCs w:val="24"/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erafi">
    <w:charset w:val="01"/>
    <w:family w:val="auto"/>
    <w:pitch w:val="default"/>
  </w:font>
  <w:font w:name="gg sans">
    <w:altName w:val="Noto Sans"/>
    <w:charset w:val="01"/>
    <w:family w:val="auto"/>
    <w:pitch w:val="default"/>
  </w:font>
  <w:font w:name="inheri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genciabrasil.ebc.com.br/saude/noticia/2026-03/ibge-alerta-para-quadro-preocupante-na-saude-mental-de-adolescentes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LibreOffice/26.8.0.3$Linux_X86_64 LibreOffice_project/e34ffb33db0c92181c79084d759a90d6bf45d9b3</Application>
  <AppVersion>15.0000</AppVersion>
  <Pages>2</Pages>
  <Words>299</Words>
  <Characters>1595</Characters>
  <CharactersWithSpaces>1888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2026-09-08T08:51:05Z</dcterms:created>
  <dc:creator/>
  <dc:description/>
  <dc:language>pt-BR</dc:language>
  <cp:lastModifiedBy/>
  <dcterms:modified xsi:type="dcterms:W3CDTF">2026-09-08T09:48:28Z</dcterms:modified>
  <cp:revision>4</cp:revision>
  <dc:subject/>
  <dc:title/>
</cp:coreProperties>
</file>