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Fråga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Vad används Python till? Ge tre exempel.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maskininlärning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Fråga 2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C# används semikolon ; och curly-brackets {} i koden. Vad används i Python?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semikolon hoppas över och kod inom måsvingar indenteras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Fråga 3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Hur skriver du en kommentar till koden i Python?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med en tagg #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Fråga 4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Vilken kod skriver du för att se vilken datatyp som Python automatiskt har gett variabeln xyz.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print(type(xyz))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Fråga 5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Vilka regler gäller för variablernas namn i Python?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måste börja med en bokstav eller _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 bara innehålla a-z, A-Z, 0-9, och _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är casesensitive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 inte vara ett inbyggt namn (exempelvis print, def, osv.)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Fråga 6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Förklara Camel Case, Pascal Case och Snake Case. Vilken kommer du att använda när du kodar?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camelCase - PascalCase - snake_case. det är olika sätt att skriva variabelnamn på.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Jag brukar använda camelCase eller snake_case i python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Fråga 7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 ett exempel på hur du kan ge flera variabler deras värde på en rad?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x, y, z = 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Fråga 8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Vad är och hur fungerar unpacking?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unpacking är ett sätt att ge värden i en lista egna variabler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siffror = [1, 2, 3]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x, y, z = siffror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x är nu 1. y är 2. och z är 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Fråga 9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Vilket tecken kan du alltid använda för att skriva ut flera variabler i en print( ). Vilket tecken fungerar bara för textsträngar?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plustecknet +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Fråga 10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Vad skiljer en Global variabel från en Local variabel? Hur talar du om för Python att en variabel ska vara Global?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Lokala variabler finns endast i det scope (exempelvis funktionen) som den befinner sig. Globala finns i hela koden.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“global x = 5” gör en global variabel x med värdet 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Fråga 11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Hur skriver du om du själv vill bestämma vilken datatyp som en variabel ska ha? Om du vill att variabeln x i x = 100 ska vara en textsträng, inte ett heltal.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x = str(100) så blir de en sträng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Fråga 12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Vilka tre numeriska datatyper finns i Python?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int, float, complex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Fråga 13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Vilken kod skriver du för att omvandla decimaltalet 4,2 till heltalet 4?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int(4.2)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