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2231" w14:textId="77777777" w:rsidR="002A05BF" w:rsidRDefault="002A05BF"/>
    <w:sectPr w:rsidR="002A0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BF"/>
    <w:rsid w:val="00254A17"/>
    <w:rsid w:val="002A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F8F1"/>
  <w15:chartTrackingRefBased/>
  <w15:docId w15:val="{DCBCA980-7D64-400F-BEE4-A60C12EF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pothangi uday</dc:creator>
  <cp:keywords/>
  <dc:description/>
  <cp:lastModifiedBy>pothangi uday</cp:lastModifiedBy>
  <cp:revision>1</cp:revision>
  <dcterms:created xsi:type="dcterms:W3CDTF">2026-08-08T02:54:00Z</dcterms:created>
  <dcterms:modified xsi:type="dcterms:W3CDTF">2026-08-08T02:54:00Z</dcterms:modified>
</cp:coreProperties>
</file>