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/>
      </w:pPr>
      <w:r>
        <w:rPr>
          <w:b w:val="false"/>
          <w:bCs w:val="false"/>
        </w:rPr>
        <w:t>These files can be created, viewed and edited by the following programs: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Microsoft 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LibreOffice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OpenOffice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Koffice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NeoOffice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>This library strives to display the content similar to all these products. Please expect small differences is display.</w:t>
      </w:r>
    </w:p>
    <w:p>
      <w:pPr>
        <w:pStyle w:val="Tekstblok"/>
        <w:jc w:val="left"/>
        <w:rPr/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  <w:t xml:space="preserve">For a full fledged demo, click </w:t>
      </w:r>
      <w:hyperlink r:id="rId2">
        <w:r>
          <w:rPr>
            <w:rStyle w:val="Internetkoppeling"/>
          </w:rPr>
          <w:t>here</w:t>
        </w:r>
      </w:hyperlink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tlood.github.io/?demo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LibreOffice/6.3.2.2$Windows_X86_64 LibreOffice_project/98b30e735bda24bc04ab42594c85f7fd8be07b9c</Application>
  <Pages>1</Pages>
  <Words>123</Words>
  <Characters>645</Characters>
  <CharactersWithSpaces>739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2019-11-04T21:43:12Z</dcterms:modified>
  <cp:revision>16</cp:revision>
  <dc:subject/>
  <dc:title/>
</cp:coreProperties>
</file>