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76" w:rsidRDefault="009E5776" w:rsidP="009E5776">
      <w:proofErr w:type="gramStart"/>
      <w:r>
        <w:t>@Article{</w:t>
      </w:r>
      <w:proofErr w:type="gramEnd"/>
      <w:r>
        <w:t>Breiman2001,</w:t>
      </w:r>
    </w:p>
    <w:p w:rsidR="009E5776" w:rsidRDefault="009E5776" w:rsidP="009E5776">
      <w:proofErr w:type="gramStart"/>
      <w:r>
        <w:t>author</w:t>
      </w:r>
      <w:proofErr w:type="gramEnd"/>
      <w:r>
        <w:t>="</w:t>
      </w:r>
      <w:proofErr w:type="spellStart"/>
      <w:r>
        <w:t>Breiman</w:t>
      </w:r>
      <w:proofErr w:type="spellEnd"/>
      <w:r>
        <w:t>, Leo",</w:t>
      </w:r>
    </w:p>
    <w:p w:rsidR="009E5776" w:rsidRDefault="009E5776" w:rsidP="009E5776">
      <w:proofErr w:type="gramStart"/>
      <w:r>
        <w:t>title</w:t>
      </w:r>
      <w:proofErr w:type="gramEnd"/>
      <w:r>
        <w:t>="Random Forests",</w:t>
      </w:r>
    </w:p>
    <w:p w:rsidR="009E5776" w:rsidRDefault="009E5776" w:rsidP="009E5776">
      <w:proofErr w:type="gramStart"/>
      <w:r>
        <w:t>journal</w:t>
      </w:r>
      <w:proofErr w:type="gramEnd"/>
      <w:r>
        <w:t>="Machine Learning",</w:t>
      </w:r>
    </w:p>
    <w:p w:rsidR="009E5776" w:rsidRDefault="009E5776" w:rsidP="009E5776">
      <w:proofErr w:type="gramStart"/>
      <w:r>
        <w:t>year</w:t>
      </w:r>
      <w:proofErr w:type="gramEnd"/>
      <w:r>
        <w:t>="2001",</w:t>
      </w:r>
    </w:p>
    <w:p w:rsidR="009E5776" w:rsidRDefault="009E5776" w:rsidP="009E5776">
      <w:proofErr w:type="gramStart"/>
      <w:r>
        <w:t>month</w:t>
      </w:r>
      <w:proofErr w:type="gramEnd"/>
      <w:r>
        <w:t>="Oct",</w:t>
      </w:r>
    </w:p>
    <w:p w:rsidR="009E5776" w:rsidRDefault="009E5776" w:rsidP="009E5776">
      <w:proofErr w:type="gramStart"/>
      <w:r>
        <w:t>day</w:t>
      </w:r>
      <w:proofErr w:type="gramEnd"/>
      <w:r>
        <w:t>="01",</w:t>
      </w:r>
    </w:p>
    <w:p w:rsidR="009E5776" w:rsidRDefault="009E5776" w:rsidP="009E5776">
      <w:proofErr w:type="gramStart"/>
      <w:r>
        <w:t>volume</w:t>
      </w:r>
      <w:proofErr w:type="gramEnd"/>
      <w:r>
        <w:t>="45",</w:t>
      </w:r>
    </w:p>
    <w:p w:rsidR="009E5776" w:rsidRDefault="009E5776" w:rsidP="009E5776">
      <w:proofErr w:type="gramStart"/>
      <w:r>
        <w:t>number</w:t>
      </w:r>
      <w:proofErr w:type="gramEnd"/>
      <w:r>
        <w:t>="1",</w:t>
      </w:r>
    </w:p>
    <w:p w:rsidR="009E5776" w:rsidRDefault="009E5776" w:rsidP="009E5776">
      <w:proofErr w:type="gramStart"/>
      <w:r>
        <w:t>pages</w:t>
      </w:r>
      <w:proofErr w:type="gramEnd"/>
      <w:r>
        <w:t>="5--32",</w:t>
      </w:r>
    </w:p>
    <w:p w:rsidR="009E5776" w:rsidRDefault="009E5776" w:rsidP="009E5776">
      <w:r>
        <w:t xml:space="preserve">abstract="Random forests are a combination of tree predictors such that each tree depends on the values of a random vector sampled independently and with the same distribution for all trees in the forest. The generalization error for forests converges </w:t>
      </w:r>
      <w:proofErr w:type="spellStart"/>
      <w:proofErr w:type="gramStart"/>
      <w:r>
        <w:t>a.s</w:t>
      </w:r>
      <w:proofErr w:type="spellEnd"/>
      <w:proofErr w:type="gramEnd"/>
      <w:r>
        <w:t xml:space="preserve">.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w:t>
      </w:r>
      <w:proofErr w:type="spellStart"/>
      <w:r>
        <w:t>Adaboost</w:t>
      </w:r>
      <w:proofErr w:type="spellEnd"/>
      <w:r>
        <w:t xml:space="preserve"> (Y. Freund {\&amp;} R. </w:t>
      </w:r>
      <w:proofErr w:type="spellStart"/>
      <w:r>
        <w:t>Schapire</w:t>
      </w:r>
      <w:proofErr w:type="spellEnd"/>
      <w:r>
        <w:t xml:space="preserve">, Machine Learning: Proceedings of the Thirteenth International conference, ***, 148--156), but are more </w:t>
      </w:r>
      <w:proofErr w:type="gramStart"/>
      <w:r>
        <w:t>robust</w:t>
      </w:r>
      <w:proofErr w:type="gramEnd"/>
      <w:r>
        <w:t xml:space="preserve">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roofErr w:type="gramStart"/>
      <w:r>
        <w:t>",</w:t>
      </w:r>
      <w:proofErr w:type="gramEnd"/>
    </w:p>
    <w:p w:rsidR="009E5776" w:rsidRDefault="009E5776" w:rsidP="009E5776">
      <w:proofErr w:type="spellStart"/>
      <w:proofErr w:type="gramStart"/>
      <w:r>
        <w:t>issn</w:t>
      </w:r>
      <w:proofErr w:type="spellEnd"/>
      <w:proofErr w:type="gramEnd"/>
      <w:r>
        <w:t>="1573-0565",</w:t>
      </w:r>
    </w:p>
    <w:p w:rsidR="009E5776" w:rsidRDefault="009E5776" w:rsidP="009E5776">
      <w:proofErr w:type="spellStart"/>
      <w:proofErr w:type="gramStart"/>
      <w:r>
        <w:t>doi</w:t>
      </w:r>
      <w:proofErr w:type="spellEnd"/>
      <w:proofErr w:type="gramEnd"/>
      <w:r>
        <w:t>="10.1023/A:1010933404324",</w:t>
      </w:r>
    </w:p>
    <w:p w:rsidR="009E5776" w:rsidRDefault="009E5776" w:rsidP="009E5776">
      <w:proofErr w:type="spellStart"/>
      <w:r>
        <w:t>url</w:t>
      </w:r>
      <w:proofErr w:type="spellEnd"/>
      <w:r>
        <w:t>="https://doi.org/10.1023/A:1010933404324"</w:t>
      </w:r>
    </w:p>
    <w:p w:rsidR="009E5776" w:rsidRDefault="009E5776" w:rsidP="009E5776">
      <w:r>
        <w:t>}</w:t>
      </w:r>
    </w:p>
    <w:p w:rsidR="00234B45" w:rsidRDefault="00234B45"/>
    <w:p w:rsidR="00622FCF" w:rsidRDefault="00622FCF"/>
    <w:p w:rsidR="00622FCF" w:rsidRDefault="00622FCF"/>
    <w:p w:rsidR="00622FCF" w:rsidRDefault="00622FCF"/>
    <w:p w:rsidR="00622FCF" w:rsidRDefault="00622FCF"/>
    <w:p w:rsidR="00622FCF" w:rsidRDefault="00622FCF" w:rsidP="00622FCF">
      <w:proofErr w:type="gramStart"/>
      <w:r>
        <w:lastRenderedPageBreak/>
        <w:t>@Article{</w:t>
      </w:r>
      <w:proofErr w:type="gramEnd"/>
      <w:r>
        <w:t>Cortes1995,</w:t>
      </w:r>
    </w:p>
    <w:p w:rsidR="00622FCF" w:rsidRDefault="00622FCF" w:rsidP="00622FCF">
      <w:proofErr w:type="gramStart"/>
      <w:r>
        <w:t>author</w:t>
      </w:r>
      <w:proofErr w:type="gramEnd"/>
      <w:r>
        <w:t xml:space="preserve">="Cortes, </w:t>
      </w:r>
      <w:proofErr w:type="spellStart"/>
      <w:r>
        <w:t>Corinna</w:t>
      </w:r>
      <w:proofErr w:type="spellEnd"/>
    </w:p>
    <w:p w:rsidR="00622FCF" w:rsidRDefault="00622FCF" w:rsidP="00622FCF">
      <w:proofErr w:type="gramStart"/>
      <w:r>
        <w:t>and</w:t>
      </w:r>
      <w:proofErr w:type="gramEnd"/>
      <w:r>
        <w:t xml:space="preserve"> </w:t>
      </w:r>
      <w:proofErr w:type="spellStart"/>
      <w:r>
        <w:t>Vapnik</w:t>
      </w:r>
      <w:proofErr w:type="spellEnd"/>
      <w:r>
        <w:t>, Vladimir",</w:t>
      </w:r>
    </w:p>
    <w:p w:rsidR="00622FCF" w:rsidRDefault="00622FCF" w:rsidP="00622FCF">
      <w:proofErr w:type="gramStart"/>
      <w:r>
        <w:t>title</w:t>
      </w:r>
      <w:proofErr w:type="gramEnd"/>
      <w:r>
        <w:t>="Support-vector networks",</w:t>
      </w:r>
    </w:p>
    <w:p w:rsidR="00622FCF" w:rsidRDefault="00622FCF" w:rsidP="00622FCF">
      <w:proofErr w:type="gramStart"/>
      <w:r>
        <w:t>journal</w:t>
      </w:r>
      <w:proofErr w:type="gramEnd"/>
      <w:r>
        <w:t>="Machine Learning",</w:t>
      </w:r>
    </w:p>
    <w:p w:rsidR="00622FCF" w:rsidRDefault="00622FCF" w:rsidP="00622FCF">
      <w:proofErr w:type="gramStart"/>
      <w:r>
        <w:t>year</w:t>
      </w:r>
      <w:proofErr w:type="gramEnd"/>
      <w:r>
        <w:t>="1995",</w:t>
      </w:r>
    </w:p>
    <w:p w:rsidR="00622FCF" w:rsidRDefault="00622FCF" w:rsidP="00622FCF">
      <w:proofErr w:type="gramStart"/>
      <w:r>
        <w:t>month</w:t>
      </w:r>
      <w:proofErr w:type="gramEnd"/>
      <w:r>
        <w:t>="Sep",</w:t>
      </w:r>
    </w:p>
    <w:p w:rsidR="00622FCF" w:rsidRDefault="00622FCF" w:rsidP="00622FCF">
      <w:proofErr w:type="gramStart"/>
      <w:r>
        <w:t>day</w:t>
      </w:r>
      <w:proofErr w:type="gramEnd"/>
      <w:r>
        <w:t>="01",</w:t>
      </w:r>
    </w:p>
    <w:p w:rsidR="00622FCF" w:rsidRDefault="00622FCF" w:rsidP="00622FCF">
      <w:proofErr w:type="gramStart"/>
      <w:r>
        <w:t>volume</w:t>
      </w:r>
      <w:proofErr w:type="gramEnd"/>
      <w:r>
        <w:t>="20",</w:t>
      </w:r>
    </w:p>
    <w:p w:rsidR="00622FCF" w:rsidRDefault="00622FCF" w:rsidP="00622FCF">
      <w:proofErr w:type="gramStart"/>
      <w:r>
        <w:t>number</w:t>
      </w:r>
      <w:proofErr w:type="gramEnd"/>
      <w:r>
        <w:t>="3",</w:t>
      </w:r>
    </w:p>
    <w:p w:rsidR="00622FCF" w:rsidRDefault="00622FCF" w:rsidP="00622FCF">
      <w:proofErr w:type="gramStart"/>
      <w:r>
        <w:t>pages</w:t>
      </w:r>
      <w:proofErr w:type="gramEnd"/>
      <w:r>
        <w:t>="273--297",</w:t>
      </w:r>
    </w:p>
    <w:p w:rsidR="00622FCF" w:rsidRDefault="00622FCF" w:rsidP="00622FCF">
      <w:proofErr w:type="gramStart"/>
      <w:r>
        <w:t>abstract</w:t>
      </w:r>
      <w:proofErr w:type="gramEnd"/>
      <w:r>
        <w:t>="</w:t>
      </w:r>
      <w:proofErr w:type="spellStart"/>
      <w:r>
        <w:t>Thesupport</w:t>
      </w:r>
      <w:proofErr w:type="spellEnd"/>
      <w:r>
        <w:t xml:space="preserve">-vector network is a new learning machine for two-group classification problems. The machine conceptually implements the following idea: input vectors are non-linearly mapped to a very high-dimension feature space. In this feature space a linear decision surface is constructed. </w:t>
      </w:r>
      <w:proofErr w:type="gramStart"/>
      <w:r>
        <w:t>Special properties of the decision surface ensures</w:t>
      </w:r>
      <w:proofErr w:type="gramEnd"/>
      <w:r>
        <w:t xml:space="preserve"> high generalization ability of the learning machine. The idea behind the support-vector network was previously implemented for the restricted case where the training data can be separated without errors. We here extend this result to non-separable training data.</w:t>
      </w:r>
      <w:proofErr w:type="gramStart"/>
      <w:r>
        <w:t>",</w:t>
      </w:r>
      <w:proofErr w:type="gramEnd"/>
    </w:p>
    <w:p w:rsidR="00622FCF" w:rsidRDefault="00622FCF" w:rsidP="00622FCF">
      <w:proofErr w:type="spellStart"/>
      <w:proofErr w:type="gramStart"/>
      <w:r>
        <w:t>issn</w:t>
      </w:r>
      <w:proofErr w:type="spellEnd"/>
      <w:proofErr w:type="gramEnd"/>
      <w:r>
        <w:t>="1573-0565",</w:t>
      </w:r>
    </w:p>
    <w:p w:rsidR="00622FCF" w:rsidRDefault="00622FCF" w:rsidP="00622FCF">
      <w:proofErr w:type="spellStart"/>
      <w:proofErr w:type="gramStart"/>
      <w:r>
        <w:t>doi</w:t>
      </w:r>
      <w:proofErr w:type="spellEnd"/>
      <w:proofErr w:type="gramEnd"/>
      <w:r>
        <w:t>="10.1007/BF00994018",</w:t>
      </w:r>
    </w:p>
    <w:p w:rsidR="00622FCF" w:rsidRDefault="00622FCF" w:rsidP="00622FCF">
      <w:proofErr w:type="spellStart"/>
      <w:r>
        <w:t>url</w:t>
      </w:r>
      <w:proofErr w:type="spellEnd"/>
      <w:r>
        <w:t>="https://doi.org/10.1007/BF00994018"</w:t>
      </w:r>
    </w:p>
    <w:p w:rsidR="00622FCF" w:rsidRDefault="00622FCF" w:rsidP="00622FCF">
      <w:r>
        <w:t>}</w:t>
      </w:r>
    </w:p>
    <w:p w:rsidR="00622FCF" w:rsidRDefault="00622FCF"/>
    <w:p w:rsidR="00622FCF" w:rsidRDefault="00622FCF"/>
    <w:p w:rsidR="00622FCF" w:rsidRDefault="00622FCF"/>
    <w:p w:rsidR="00622FCF" w:rsidRDefault="00622FCF"/>
    <w:p w:rsidR="00622FCF" w:rsidRDefault="00622FCF"/>
    <w:p w:rsidR="00622FCF" w:rsidRDefault="00622FCF"/>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E2051">
        <w:rPr>
          <w:rFonts w:ascii="Courier New" w:eastAsia="Times New Roman" w:hAnsi="Courier New" w:cs="Courier New"/>
          <w:sz w:val="20"/>
          <w:szCs w:val="20"/>
        </w:rPr>
        <w:lastRenderedPageBreak/>
        <w:t>@book{</w:t>
      </w:r>
      <w:proofErr w:type="gramEnd"/>
      <w:r w:rsidRPr="001E2051">
        <w:rPr>
          <w:rFonts w:ascii="Courier New" w:eastAsia="Times New Roman" w:hAnsi="Courier New" w:cs="Courier New"/>
          <w:sz w:val="20"/>
          <w:szCs w:val="20"/>
        </w:rPr>
        <w:t>Bishop:2006:PRM:1162264,</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author</w:t>
      </w:r>
      <w:proofErr w:type="gramEnd"/>
      <w:r w:rsidRPr="001E2051">
        <w:rPr>
          <w:rFonts w:ascii="Courier New" w:eastAsia="Times New Roman" w:hAnsi="Courier New" w:cs="Courier New"/>
          <w:sz w:val="20"/>
          <w:szCs w:val="20"/>
        </w:rPr>
        <w:t xml:space="preserve"> = {Bishop, Christopher M.},</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title</w:t>
      </w:r>
      <w:proofErr w:type="gramEnd"/>
      <w:r w:rsidRPr="001E2051">
        <w:rPr>
          <w:rFonts w:ascii="Courier New" w:eastAsia="Times New Roman" w:hAnsi="Courier New" w:cs="Courier New"/>
          <w:sz w:val="20"/>
          <w:szCs w:val="20"/>
        </w:rPr>
        <w:t xml:space="preserve"> = {Pattern Recognition and Machine Learning (Information Science and Statistics)},</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year</w:t>
      </w:r>
      <w:proofErr w:type="gramEnd"/>
      <w:r w:rsidRPr="001E2051">
        <w:rPr>
          <w:rFonts w:ascii="Courier New" w:eastAsia="Times New Roman" w:hAnsi="Courier New" w:cs="Courier New"/>
          <w:sz w:val="20"/>
          <w:szCs w:val="20"/>
        </w:rPr>
        <w:t xml:space="preserve"> = {2006},</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spellStart"/>
      <w:proofErr w:type="gramStart"/>
      <w:r w:rsidRPr="001E2051">
        <w:rPr>
          <w:rFonts w:ascii="Courier New" w:eastAsia="Times New Roman" w:hAnsi="Courier New" w:cs="Courier New"/>
          <w:sz w:val="20"/>
          <w:szCs w:val="20"/>
        </w:rPr>
        <w:t>isbn</w:t>
      </w:r>
      <w:proofErr w:type="spellEnd"/>
      <w:proofErr w:type="gramEnd"/>
      <w:r w:rsidRPr="001E2051">
        <w:rPr>
          <w:rFonts w:ascii="Courier New" w:eastAsia="Times New Roman" w:hAnsi="Courier New" w:cs="Courier New"/>
          <w:sz w:val="20"/>
          <w:szCs w:val="20"/>
        </w:rPr>
        <w:t xml:space="preserve"> = {0387310738},</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publisher</w:t>
      </w:r>
      <w:proofErr w:type="gramEnd"/>
      <w:r w:rsidRPr="001E2051">
        <w:rPr>
          <w:rFonts w:ascii="Courier New" w:eastAsia="Times New Roman" w:hAnsi="Courier New" w:cs="Courier New"/>
          <w:sz w:val="20"/>
          <w:szCs w:val="20"/>
        </w:rPr>
        <w:t xml:space="preserve"> = {Springer-</w:t>
      </w:r>
      <w:proofErr w:type="spellStart"/>
      <w:r w:rsidRPr="001E2051">
        <w:rPr>
          <w:rFonts w:ascii="Courier New" w:eastAsia="Times New Roman" w:hAnsi="Courier New" w:cs="Courier New"/>
          <w:sz w:val="20"/>
          <w:szCs w:val="20"/>
        </w:rPr>
        <w:t>Verlag</w:t>
      </w:r>
      <w:proofErr w:type="spellEnd"/>
      <w:r w:rsidRPr="001E2051">
        <w:rPr>
          <w:rFonts w:ascii="Courier New" w:eastAsia="Times New Roman" w:hAnsi="Courier New" w:cs="Courier New"/>
          <w:sz w:val="20"/>
          <w:szCs w:val="20"/>
        </w:rPr>
        <w:t xml:space="preserve"> New York, Inc.},</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address</w:t>
      </w:r>
      <w:proofErr w:type="gramEnd"/>
      <w:r w:rsidRPr="001E2051">
        <w:rPr>
          <w:rFonts w:ascii="Courier New" w:eastAsia="Times New Roman" w:hAnsi="Courier New" w:cs="Courier New"/>
          <w:sz w:val="20"/>
          <w:szCs w:val="20"/>
        </w:rPr>
        <w:t xml:space="preserve"> = {Secaucus, NJ, USA},</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
    <w:p w:rsidR="00622FCF" w:rsidRDefault="00622FCF"/>
    <w:p w:rsidR="001E2051" w:rsidRDefault="001E2051"/>
    <w:sectPr w:rsidR="001E2051" w:rsidSect="00234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043C"/>
    <w:rsid w:val="001E2051"/>
    <w:rsid w:val="00234B45"/>
    <w:rsid w:val="00622FCF"/>
    <w:rsid w:val="008F043C"/>
    <w:rsid w:val="009E57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0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9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Fox</cp:lastModifiedBy>
  <cp:revision>4</cp:revision>
  <dcterms:created xsi:type="dcterms:W3CDTF">2018-01-16T03:31:00Z</dcterms:created>
  <dcterms:modified xsi:type="dcterms:W3CDTF">2018-01-16T03:36:00Z</dcterms:modified>
</cp:coreProperties>
</file>