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C9" w:rsidRDefault="001D49C9"/>
    <w:p w:rsidR="00C13167" w:rsidRDefault="00C13167">
      <w:r w:rsidRPr="00C13167">
        <w:t>Представление</w:t>
      </w:r>
    </w:p>
    <w:p w:rsidR="00C13167" w:rsidRDefault="00C13167">
      <w:r w:rsidRPr="00C13167">
        <w:t>«Защищается студент</w:t>
      </w:r>
      <w:r>
        <w:t xml:space="preserve">ка </w:t>
      </w:r>
      <w:r w:rsidRPr="00C13167">
        <w:t xml:space="preserve">группы </w:t>
      </w:r>
      <w:r>
        <w:t xml:space="preserve">Б8303а Потоцкая Анастасия Эдуардовна </w:t>
      </w:r>
      <w:r w:rsidRPr="00C13167">
        <w:t>по теме</w:t>
      </w:r>
      <w:r>
        <w:t xml:space="preserve"> </w:t>
      </w:r>
      <w:r w:rsidRPr="00C13167">
        <w:t xml:space="preserve">Комплексирование небольшого количества прогнозов с помощью градиентного бустинга; руководитель </w:t>
      </w:r>
      <w:r w:rsidRPr="00C13167">
        <w:rPr>
          <w:u w:val="single"/>
        </w:rPr>
        <w:t>научная степень должность</w:t>
      </w:r>
      <w:r w:rsidRPr="00C13167">
        <w:t xml:space="preserve"> Олейников Игорь Сергеевич».</w:t>
      </w:r>
    </w:p>
    <w:p w:rsidR="006A6814" w:rsidRDefault="008E67D2">
      <w:r>
        <w:t>Слайд 2</w:t>
      </w:r>
    </w:p>
    <w:p w:rsidR="00D64FA9" w:rsidRDefault="008E67D2">
      <w:r>
        <w:t xml:space="preserve">Существуют модели прогноза погоды, но их точность не приемлема и не </w:t>
      </w:r>
      <w:r w:rsidR="00491D6A">
        <w:t>соответствует</w:t>
      </w:r>
      <w:r>
        <w:t xml:space="preserve"> точн</w:t>
      </w:r>
      <w:r w:rsidR="00491D6A">
        <w:t>ости моделей, действующие на территории Северной Америки. Поэтому нужно попробовать другие методы прогноза, с целью улучшения результата.</w:t>
      </w:r>
    </w:p>
    <w:p w:rsidR="008E67D2" w:rsidRPr="00BA7B3D" w:rsidRDefault="00D64FA9">
      <w:pPr>
        <w:rPr>
          <w:color w:val="FF0000"/>
        </w:rPr>
      </w:pPr>
      <w:proofErr w:type="gramStart"/>
      <w:r w:rsidRPr="00BA7B3D">
        <w:rPr>
          <w:color w:val="FF0000"/>
        </w:rPr>
        <w:t xml:space="preserve">Например,  </w:t>
      </w:r>
      <w:r w:rsidR="00BA7B3D" w:rsidRPr="00BA7B3D">
        <w:rPr>
          <w:color w:val="FF0000"/>
        </w:rPr>
        <w:t>примеры</w:t>
      </w:r>
      <w:proofErr w:type="gramEnd"/>
      <w:r w:rsidR="00BA7B3D" w:rsidRPr="00BA7B3D">
        <w:rPr>
          <w:color w:val="FF0000"/>
        </w:rPr>
        <w:t xml:space="preserve"> моделей и методик прогноза </w:t>
      </w:r>
      <w:r w:rsidR="00BA7B3D" w:rsidRPr="00BA7B3D">
        <w:rPr>
          <w:color w:val="FF0000"/>
          <w:lang w:val="en-US"/>
        </w:rPr>
        <w:t>ICON</w:t>
      </w:r>
      <w:r w:rsidR="004825E1">
        <w:rPr>
          <w:color w:val="FF0000"/>
        </w:rPr>
        <w:t xml:space="preserve"> - </w:t>
      </w:r>
      <w:proofErr w:type="spellStart"/>
      <w:r w:rsidR="004825E1">
        <w:rPr>
          <w:color w:val="FF0000"/>
        </w:rPr>
        <w:t>европейсяка</w:t>
      </w:r>
      <w:proofErr w:type="spellEnd"/>
      <w:r w:rsidR="00BA7B3D" w:rsidRPr="00BA7B3D">
        <w:rPr>
          <w:color w:val="FF0000"/>
        </w:rPr>
        <w:t xml:space="preserve">, </w:t>
      </w:r>
      <w:r w:rsidR="00BA7B3D" w:rsidRPr="00BA7B3D">
        <w:rPr>
          <w:color w:val="FF0000"/>
          <w:lang w:val="en-US"/>
        </w:rPr>
        <w:t>GRAPES</w:t>
      </w:r>
      <w:r w:rsidR="00BA7B3D" w:rsidRPr="00BA7B3D">
        <w:rPr>
          <w:color w:val="FF0000"/>
        </w:rPr>
        <w:t xml:space="preserve"> </w:t>
      </w:r>
      <w:r w:rsidR="004825E1">
        <w:rPr>
          <w:color w:val="FF0000"/>
        </w:rPr>
        <w:t xml:space="preserve">– японская </w:t>
      </w:r>
      <w:r w:rsidR="00BA7B3D" w:rsidRPr="00BA7B3D">
        <w:rPr>
          <w:color w:val="FF0000"/>
        </w:rPr>
        <w:t xml:space="preserve">и методы </w:t>
      </w:r>
      <w:proofErr w:type="spellStart"/>
      <w:r w:rsidR="00BA7B3D" w:rsidRPr="00BA7B3D">
        <w:rPr>
          <w:color w:val="FF0000"/>
        </w:rPr>
        <w:t>бэггинга</w:t>
      </w:r>
      <w:proofErr w:type="spellEnd"/>
      <w:r w:rsidR="00BA7B3D" w:rsidRPr="00BA7B3D">
        <w:rPr>
          <w:color w:val="FF0000"/>
        </w:rPr>
        <w:t xml:space="preserve"> вместо </w:t>
      </w:r>
      <w:proofErr w:type="spellStart"/>
      <w:r w:rsidR="00BA7B3D" w:rsidRPr="00BA7B3D">
        <w:rPr>
          <w:color w:val="FF0000"/>
        </w:rPr>
        <w:t>бустинга</w:t>
      </w:r>
      <w:proofErr w:type="spellEnd"/>
    </w:p>
    <w:p w:rsidR="006A6814" w:rsidRPr="00445E49" w:rsidRDefault="006A6814">
      <w:r>
        <w:t xml:space="preserve">Слайд </w:t>
      </w:r>
      <w:r w:rsidR="00491D6A">
        <w:t>3</w:t>
      </w:r>
    </w:p>
    <w:p w:rsidR="00276A93" w:rsidRDefault="006A6814" w:rsidP="006A6814">
      <w:r>
        <w:t xml:space="preserve">Данная курсовая работа посвящена исследованию путей улучшения качества составления прогнозов элементов погоды на метеостанциях Приморского края. </w:t>
      </w:r>
    </w:p>
    <w:p w:rsidR="00055A6B" w:rsidRDefault="004D2503" w:rsidP="00FE6EF8">
      <w:r>
        <w:t>Для прогноза погоды используется ч</w:t>
      </w:r>
      <w:r w:rsidR="007C0461">
        <w:t xml:space="preserve">исленная модель прогноза </w:t>
      </w:r>
      <w:r w:rsidR="007C0461">
        <w:rPr>
          <w:lang w:val="en-US"/>
        </w:rPr>
        <w:t>WRF</w:t>
      </w:r>
      <w:r w:rsidR="007C0461" w:rsidRPr="007C0461">
        <w:t xml:space="preserve"> </w:t>
      </w:r>
      <w:r w:rsidR="007C0461">
        <w:t>– региональная система прогноза погоды</w:t>
      </w:r>
      <w:r w:rsidR="00276A93">
        <w:t>.</w:t>
      </w:r>
      <w:r w:rsidR="008B5B58">
        <w:t xml:space="preserve"> </w:t>
      </w:r>
      <w:r w:rsidR="00491D6A">
        <w:tab/>
      </w:r>
    </w:p>
    <w:p w:rsidR="00D64FA9" w:rsidRDefault="00055A6B" w:rsidP="00055A6B">
      <w:r>
        <w:t xml:space="preserve">Прогнозы погоды рассчитанные </w:t>
      </w:r>
      <w:r>
        <w:rPr>
          <w:lang w:val="en-US"/>
        </w:rPr>
        <w:t>WRF</w:t>
      </w:r>
      <w:r w:rsidRPr="008B5B58">
        <w:t xml:space="preserve"> </w:t>
      </w:r>
      <w:r>
        <w:t>на прямую не используются синоптиками</w:t>
      </w:r>
      <w:r w:rsidRPr="00632F28">
        <w:t xml:space="preserve">. </w:t>
      </w:r>
      <w:r w:rsidRPr="00AF4667">
        <w:t xml:space="preserve"> </w:t>
      </w:r>
      <w:r w:rsidR="00D64FA9">
        <w:t xml:space="preserve">Гораздо эффективнее использовать </w:t>
      </w:r>
      <w:r w:rsidR="00630F73">
        <w:t xml:space="preserve">данные после статистической обработке. </w:t>
      </w:r>
    </w:p>
    <w:p w:rsidR="00055A6B" w:rsidRPr="00D64FA9" w:rsidRDefault="00055A6B" w:rsidP="00055A6B">
      <w:pPr>
        <w:rPr>
          <w:strike/>
        </w:rPr>
      </w:pPr>
      <w:r w:rsidRPr="00D64FA9">
        <w:rPr>
          <w:strike/>
        </w:rPr>
        <w:t xml:space="preserve">Из-за недостатка точности и несовершенного начального состояния </w:t>
      </w:r>
      <w:r w:rsidRPr="00D64FA9">
        <w:rPr>
          <w:strike/>
          <w:lang w:val="en-US"/>
        </w:rPr>
        <w:t>WRF</w:t>
      </w:r>
      <w:r w:rsidRPr="00D64FA9">
        <w:rPr>
          <w:strike/>
        </w:rPr>
        <w:t>, они подвержены систематическим и случайным ошибкам модели, которые имеют тенденцию расти со временем.</w:t>
      </w:r>
      <w:r w:rsidR="003230D7" w:rsidRPr="00D64FA9">
        <w:rPr>
          <w:strike/>
        </w:rPr>
        <w:t xml:space="preserve"> </w:t>
      </w:r>
    </w:p>
    <w:p w:rsidR="00055A6B" w:rsidRPr="00445E49" w:rsidRDefault="00055A6B" w:rsidP="00055A6B">
      <w:r>
        <w:t xml:space="preserve">Слайд </w:t>
      </w:r>
      <w:r w:rsidR="00CB3D5D">
        <w:t>4</w:t>
      </w:r>
    </w:p>
    <w:p w:rsidR="005F1F52" w:rsidRDefault="00055A6B" w:rsidP="00055A6B">
      <w:pPr>
        <w:rPr>
          <w:lang w:bidi="en-US"/>
        </w:rPr>
      </w:pPr>
      <w:r>
        <w:t>Поэтому д</w:t>
      </w:r>
      <w:r>
        <w:rPr>
          <w:lang w:bidi="en-US"/>
        </w:rPr>
        <w:t xml:space="preserve">ля составления прогнозов </w:t>
      </w:r>
      <w:r w:rsidR="00445E49">
        <w:rPr>
          <w:lang w:bidi="en-US"/>
        </w:rPr>
        <w:t>зачастую применяю</w:t>
      </w:r>
      <w:r>
        <w:rPr>
          <w:lang w:bidi="en-US"/>
        </w:rPr>
        <w:t>тся метод</w:t>
      </w:r>
      <w:r w:rsidR="00445E49">
        <w:rPr>
          <w:lang w:bidi="en-US"/>
        </w:rPr>
        <w:t>ы комплексирования различных моделей и наблюдений на более ранние даты.</w:t>
      </w:r>
    </w:p>
    <w:p w:rsidR="00055A6B" w:rsidRPr="00181840" w:rsidRDefault="00445E49" w:rsidP="00055A6B">
      <w:r>
        <w:rPr>
          <w:lang w:bidi="en-US"/>
        </w:rPr>
        <w:t>Одним из методов комплексирования является</w:t>
      </w:r>
      <w:r w:rsidR="00055A6B">
        <w:rPr>
          <w:lang w:bidi="en-US"/>
        </w:rPr>
        <w:t xml:space="preserve"> </w:t>
      </w:r>
      <w:r>
        <w:t>с</w:t>
      </w:r>
      <w:r w:rsidR="00055A6B">
        <w:t>татистическая интерп</w:t>
      </w:r>
      <w:r w:rsidR="00055A6B" w:rsidRPr="00F83AF1">
        <w:t>р</w:t>
      </w:r>
      <w:r w:rsidR="00055A6B">
        <w:t>е</w:t>
      </w:r>
      <w:r w:rsidR="00055A6B" w:rsidRPr="00F83AF1">
        <w:t>тация гидродинамического про</w:t>
      </w:r>
      <w:r w:rsidR="00055A6B">
        <w:t>г</w:t>
      </w:r>
      <w:r w:rsidR="00055A6B" w:rsidRPr="00F83AF1">
        <w:t>ноза</w:t>
      </w:r>
      <w:r w:rsidR="00055A6B">
        <w:t xml:space="preserve"> (MOS</w:t>
      </w:r>
      <w:r>
        <w:t xml:space="preserve"> </w:t>
      </w:r>
      <w:r>
        <w:rPr>
          <w:lang w:val="en-US"/>
        </w:rPr>
        <w:t>model</w:t>
      </w:r>
      <w:r w:rsidRPr="00445E49">
        <w:t xml:space="preserve"> </w:t>
      </w:r>
      <w:r>
        <w:rPr>
          <w:lang w:val="en-US"/>
        </w:rPr>
        <w:t>output</w:t>
      </w:r>
      <w:r w:rsidRPr="00445E49">
        <w:t xml:space="preserve"> </w:t>
      </w:r>
      <w:r>
        <w:rPr>
          <w:lang w:val="en-US"/>
        </w:rPr>
        <w:t>statistic</w:t>
      </w:r>
      <w:r w:rsidR="00055A6B">
        <w:t xml:space="preserve">), </w:t>
      </w:r>
      <w:r w:rsidR="00055A6B" w:rsidRPr="00F83AF1">
        <w:t>в основе котор</w:t>
      </w:r>
      <w:r w:rsidR="00055A6B">
        <w:t xml:space="preserve">ого </w:t>
      </w:r>
      <w:r w:rsidR="00055A6B" w:rsidRPr="00F83AF1">
        <w:t xml:space="preserve">лежит предположение, что поля воспроизводимые моделями и данные наблюдений связаны линейной </w:t>
      </w:r>
      <w:r>
        <w:t>зависимостью, что в общем случае может быть не верно</w:t>
      </w:r>
      <w:r w:rsidR="00055A6B" w:rsidRPr="00F83AF1">
        <w:t>.</w:t>
      </w:r>
    </w:p>
    <w:p w:rsidR="00055A6B" w:rsidRDefault="00055A6B" w:rsidP="00055A6B"/>
    <w:p w:rsidR="00055A6B" w:rsidRDefault="00055A6B" w:rsidP="00055A6B">
      <w:r>
        <w:t xml:space="preserve">Слайд </w:t>
      </w:r>
      <w:r w:rsidR="00CB3D5D">
        <w:t>5</w:t>
      </w:r>
    </w:p>
    <w:p w:rsidR="00055A6B" w:rsidRPr="002E6231" w:rsidRDefault="00055A6B" w:rsidP="00055A6B">
      <w:r>
        <w:t xml:space="preserve">Не смотря на огромное распространения и доказанную эффективность метода </w:t>
      </w:r>
      <w:r>
        <w:rPr>
          <w:lang w:val="en-US"/>
        </w:rPr>
        <w:t>MOS</w:t>
      </w:r>
      <w:r w:rsidR="00445E49">
        <w:t>,</w:t>
      </w:r>
      <w:r w:rsidRPr="002E6231">
        <w:t xml:space="preserve"> </w:t>
      </w:r>
      <w:r w:rsidR="00445E49">
        <w:t>о</w:t>
      </w:r>
      <w:r>
        <w:t xml:space="preserve">н требует не менее двух лет архивных результатов и наблюдений модели, в течении которых сама численная модель </w:t>
      </w:r>
      <w:r w:rsidRPr="002E6231">
        <w:t xml:space="preserve">должна оставаться неизменной или почти </w:t>
      </w:r>
      <w:r w:rsidR="00445E49">
        <w:t>неизменной</w:t>
      </w:r>
      <w:r w:rsidRPr="002E6231">
        <w:t>.</w:t>
      </w:r>
      <w:r>
        <w:t xml:space="preserve"> </w:t>
      </w:r>
      <w:r w:rsidRPr="00FA6F1D">
        <w:t xml:space="preserve">Это требование необходимо для того, чтобы полностью охватить </w:t>
      </w:r>
      <w:r w:rsidR="00445E49">
        <w:t>статистику</w:t>
      </w:r>
      <w:r w:rsidRPr="00FA6F1D">
        <w:t xml:space="preserve"> ошибок модели.</w:t>
      </w:r>
    </w:p>
    <w:p w:rsidR="00055A6B" w:rsidRDefault="00055A6B" w:rsidP="00055A6B">
      <w:r>
        <w:t xml:space="preserve">К сожалению, метеорологические центры Приморья такими данными не обладает. Поэтому применения технологии </w:t>
      </w:r>
      <w:r>
        <w:rPr>
          <w:lang w:val="en-US"/>
        </w:rPr>
        <w:t>MOS</w:t>
      </w:r>
      <w:r w:rsidRPr="00BA58CA">
        <w:t xml:space="preserve"> </w:t>
      </w:r>
      <w:r w:rsidR="00445E49">
        <w:t xml:space="preserve">в данный момент </w:t>
      </w:r>
      <w:r>
        <w:t>не эффективно</w:t>
      </w:r>
      <w:r w:rsidRPr="00D25D64">
        <w:t>.</w:t>
      </w:r>
      <w:r w:rsidR="00445E49">
        <w:t xml:space="preserve"> </w:t>
      </w:r>
    </w:p>
    <w:p w:rsidR="00445E49" w:rsidRDefault="00445E49" w:rsidP="00343409"/>
    <w:p w:rsidR="00343409" w:rsidRDefault="00343409" w:rsidP="00343409">
      <w:r>
        <w:t xml:space="preserve">Слайд </w:t>
      </w:r>
      <w:r w:rsidR="00CB3D5D">
        <w:t>6</w:t>
      </w:r>
      <w:r w:rsidR="00FC54D2">
        <w:t xml:space="preserve"> -</w:t>
      </w:r>
      <w:r>
        <w:t xml:space="preserve"> Цель</w:t>
      </w:r>
    </w:p>
    <w:p w:rsidR="00133AA0" w:rsidRPr="00133AA0" w:rsidRDefault="00133AA0" w:rsidP="00133AA0">
      <w:r w:rsidRPr="00133AA0">
        <w:lastRenderedPageBreak/>
        <w:t xml:space="preserve">Целью работы является исследование возможности комплексирование небольшого количества прогнозов с помощью градиентного </w:t>
      </w:r>
      <w:proofErr w:type="spellStart"/>
      <w:r w:rsidRPr="00133AA0">
        <w:t>бустинга</w:t>
      </w:r>
      <w:proofErr w:type="spellEnd"/>
      <w:r w:rsidRPr="00133AA0">
        <w:t xml:space="preserve"> для улучшения качества результатов модели </w:t>
      </w:r>
      <w:r w:rsidRPr="00133AA0">
        <w:rPr>
          <w:lang w:val="en-US"/>
        </w:rPr>
        <w:t>WRF</w:t>
      </w:r>
      <w:r w:rsidRPr="00133AA0">
        <w:t xml:space="preserve"> над территорией Приморского края. </w:t>
      </w:r>
    </w:p>
    <w:p w:rsidR="00343409" w:rsidRDefault="00343409" w:rsidP="00343409"/>
    <w:p w:rsidR="00343409" w:rsidRDefault="00343409" w:rsidP="00343409">
      <w:r>
        <w:t xml:space="preserve">Слайд </w:t>
      </w:r>
      <w:r w:rsidR="00CB3D5D">
        <w:t>7</w:t>
      </w:r>
      <w:r>
        <w:t xml:space="preserve"> - Задачи</w:t>
      </w:r>
    </w:p>
    <w:p w:rsidR="00F14AB3" w:rsidRPr="00133AA0" w:rsidRDefault="00EF363D" w:rsidP="00133AA0">
      <w:pPr>
        <w:numPr>
          <w:ilvl w:val="0"/>
          <w:numId w:val="15"/>
        </w:numPr>
      </w:pPr>
      <w:r w:rsidRPr="00133AA0">
        <w:t xml:space="preserve">Изучить метод градиентного </w:t>
      </w:r>
      <w:proofErr w:type="spellStart"/>
      <w:r w:rsidRPr="00133AA0">
        <w:t>бустинга</w:t>
      </w:r>
      <w:proofErr w:type="spellEnd"/>
      <w:r w:rsidRPr="00133AA0">
        <w:t xml:space="preserve"> и его различные формы</w:t>
      </w:r>
    </w:p>
    <w:p w:rsidR="00F14AB3" w:rsidRPr="00133AA0" w:rsidRDefault="00EF363D" w:rsidP="00133AA0">
      <w:pPr>
        <w:numPr>
          <w:ilvl w:val="0"/>
          <w:numId w:val="15"/>
        </w:numPr>
      </w:pPr>
      <w:r w:rsidRPr="00133AA0">
        <w:t xml:space="preserve">Построить выборки для исследования </w:t>
      </w:r>
    </w:p>
    <w:p w:rsidR="00F14AB3" w:rsidRPr="00133AA0" w:rsidRDefault="00EF363D" w:rsidP="00133AA0">
      <w:pPr>
        <w:numPr>
          <w:ilvl w:val="0"/>
          <w:numId w:val="15"/>
        </w:numPr>
      </w:pPr>
      <w:r w:rsidRPr="00133AA0">
        <w:t xml:space="preserve">Выбрать библиотеку, реализующею градиентный </w:t>
      </w:r>
      <w:proofErr w:type="spellStart"/>
      <w:r w:rsidRPr="00133AA0">
        <w:t>бустинг</w:t>
      </w:r>
      <w:proofErr w:type="spellEnd"/>
    </w:p>
    <w:p w:rsidR="00F14AB3" w:rsidRPr="00133AA0" w:rsidRDefault="00EF363D" w:rsidP="00133AA0">
      <w:pPr>
        <w:numPr>
          <w:ilvl w:val="0"/>
          <w:numId w:val="15"/>
        </w:numPr>
      </w:pPr>
      <w:r w:rsidRPr="00133AA0">
        <w:t>Построить прогноз и сравнить его с существующим решением – многомерной линейной регрессией</w:t>
      </w:r>
    </w:p>
    <w:p w:rsidR="00F14AB3" w:rsidRPr="00133AA0" w:rsidRDefault="00EF363D" w:rsidP="00133AA0">
      <w:pPr>
        <w:numPr>
          <w:ilvl w:val="0"/>
          <w:numId w:val="15"/>
        </w:numPr>
      </w:pPr>
      <w:r w:rsidRPr="00133AA0">
        <w:t xml:space="preserve">Опробовать различные методы коррекции значений рядов до применения алгоритмов </w:t>
      </w:r>
      <w:proofErr w:type="spellStart"/>
      <w:r w:rsidRPr="00133AA0">
        <w:t>бустинга</w:t>
      </w:r>
      <w:proofErr w:type="spellEnd"/>
    </w:p>
    <w:p w:rsidR="008B5B58" w:rsidRDefault="008B5B58" w:rsidP="00FE6EF8"/>
    <w:p w:rsidR="006A6814" w:rsidRDefault="00CB3D5D" w:rsidP="00343409">
      <w:pPr>
        <w:tabs>
          <w:tab w:val="left" w:pos="1540"/>
        </w:tabs>
      </w:pPr>
      <w:r>
        <w:t>Слайд 8</w:t>
      </w:r>
      <w:r w:rsidR="00A61D9E">
        <w:t xml:space="preserve"> </w:t>
      </w:r>
      <w:r w:rsidR="00C07D2F">
        <w:t>– Градиентный бустинг</w:t>
      </w:r>
    </w:p>
    <w:p w:rsidR="00C07D2F" w:rsidRDefault="00AB5EE6" w:rsidP="00343409">
      <w:pPr>
        <w:tabs>
          <w:tab w:val="left" w:pos="1540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Градиентный бустинг — это техника машинного обучения для задач классификации и регрессии, которая строит модель предсказания в форме ансамбля слабых предсказывающих моделей, обычно деревьев решений. Обучение ансамбля проводится последовательно. На каждой итерации вычисляются отклонения предсказаний уже обученного ансамбля на обучающей выборке. Следующая модель, которая будет добавлена в ансамбль будет предсказывать эти отклонения. Новые деревья добавляются в ансамбль до тех пор, пока ошибка уменьшается, либо пока не выполняется одно из правил "ранней остановки".</w:t>
      </w:r>
    </w:p>
    <w:p w:rsidR="00AB5EE6" w:rsidRDefault="00AB5EE6" w:rsidP="00343409">
      <w:pPr>
        <w:tabs>
          <w:tab w:val="left" w:pos="1540"/>
        </w:tabs>
      </w:pPr>
    </w:p>
    <w:p w:rsidR="00AB5EE6" w:rsidRDefault="00CB3D5D" w:rsidP="00343409">
      <w:pPr>
        <w:tabs>
          <w:tab w:val="left" w:pos="1540"/>
        </w:tabs>
      </w:pPr>
      <w:r>
        <w:t>Слайд 9</w:t>
      </w:r>
      <w:r w:rsidR="00AB5EE6">
        <w:t xml:space="preserve"> </w:t>
      </w:r>
      <w:r w:rsidR="000964F2">
        <w:t>–</w:t>
      </w:r>
      <w:r w:rsidR="00AB5EE6">
        <w:t xml:space="preserve"> </w:t>
      </w:r>
      <w:r w:rsidR="000964F2">
        <w:t xml:space="preserve">Выбор </w:t>
      </w:r>
      <w:r w:rsidR="00AB5EE6" w:rsidRPr="00AB5EE6">
        <w:t xml:space="preserve">существующих </w:t>
      </w:r>
      <w:r w:rsidR="00AB5EE6">
        <w:t>библиотек</w:t>
      </w:r>
    </w:p>
    <w:p w:rsidR="00FC54D2" w:rsidRPr="00FC54D2" w:rsidRDefault="00FC54D2" w:rsidP="00343409">
      <w:pPr>
        <w:tabs>
          <w:tab w:val="left" w:pos="1540"/>
        </w:tabs>
      </w:pPr>
      <w:r>
        <w:t xml:space="preserve">Искалась самая распространённая и простая в понимания библиотеке. Были рассмотренный следующие варианты </w:t>
      </w:r>
    </w:p>
    <w:p w:rsidR="00FC54D2" w:rsidRDefault="00FC54D2" w:rsidP="00FC54D2">
      <w:pPr>
        <w:pStyle w:val="a5"/>
        <w:numPr>
          <w:ilvl w:val="0"/>
          <w:numId w:val="13"/>
        </w:numPr>
        <w:tabs>
          <w:tab w:val="left" w:pos="1540"/>
        </w:tabs>
        <w:rPr>
          <w:lang w:val="en-US"/>
        </w:rPr>
      </w:pPr>
      <w:proofErr w:type="spellStart"/>
      <w:r w:rsidRPr="00FC54D2">
        <w:rPr>
          <w:lang w:val="en-US"/>
        </w:rPr>
        <w:t>CatBoost</w:t>
      </w:r>
      <w:proofErr w:type="spellEnd"/>
    </w:p>
    <w:p w:rsidR="004E1EB1" w:rsidRDefault="00793868" w:rsidP="004E1EB1">
      <w:pPr>
        <w:pStyle w:val="a5"/>
        <w:tabs>
          <w:tab w:val="left" w:pos="1540"/>
        </w:tabs>
      </w:pPr>
      <w:r>
        <w:t xml:space="preserve">Уступает в скорости </w:t>
      </w:r>
    </w:p>
    <w:p w:rsidR="00FC54D2" w:rsidRPr="00793868" w:rsidRDefault="00FC54D2" w:rsidP="004E1EB1">
      <w:pPr>
        <w:pStyle w:val="a5"/>
        <w:tabs>
          <w:tab w:val="left" w:pos="1540"/>
        </w:tabs>
        <w:rPr>
          <w:lang w:val="en-US"/>
        </w:rPr>
      </w:pPr>
      <w:proofErr w:type="spellStart"/>
      <w:r w:rsidRPr="00FC54D2">
        <w:rPr>
          <w:shd w:val="clear" w:color="auto" w:fill="FFFFFF"/>
        </w:rPr>
        <w:t>Sklearn</w:t>
      </w:r>
      <w:proofErr w:type="spellEnd"/>
    </w:p>
    <w:p w:rsidR="00793868" w:rsidRDefault="00793868" w:rsidP="00793868">
      <w:pPr>
        <w:pStyle w:val="a5"/>
      </w:pPr>
      <w:r>
        <w:t xml:space="preserve">уступает в </w:t>
      </w:r>
      <w:proofErr w:type="spellStart"/>
      <w:r>
        <w:t>функциональнсти</w:t>
      </w:r>
      <w:proofErr w:type="spellEnd"/>
    </w:p>
    <w:p w:rsidR="00793868" w:rsidRPr="00FC54D2" w:rsidRDefault="00793868" w:rsidP="00793868">
      <w:pPr>
        <w:pStyle w:val="a5"/>
        <w:numPr>
          <w:ilvl w:val="0"/>
          <w:numId w:val="13"/>
        </w:numPr>
        <w:tabs>
          <w:tab w:val="left" w:pos="1540"/>
        </w:tabs>
        <w:rPr>
          <w:lang w:val="en-US"/>
        </w:rPr>
      </w:pPr>
      <w:proofErr w:type="spellStart"/>
      <w:r w:rsidRPr="00FC54D2">
        <w:rPr>
          <w:lang w:val="en-US"/>
        </w:rPr>
        <w:t>XGBoost</w:t>
      </w:r>
      <w:proofErr w:type="spellEnd"/>
    </w:p>
    <w:p w:rsidR="00793868" w:rsidRPr="00793868" w:rsidRDefault="00793868" w:rsidP="00793868">
      <w:pPr>
        <w:pStyle w:val="a5"/>
      </w:pPr>
    </w:p>
    <w:p w:rsidR="00304228" w:rsidRPr="00FC54D2" w:rsidRDefault="00FC54D2" w:rsidP="00FC54D2">
      <w:pPr>
        <w:tabs>
          <w:tab w:val="left" w:pos="1540"/>
        </w:tabs>
      </w:pPr>
      <w:proofErr w:type="spellStart"/>
      <w:r>
        <w:rPr>
          <w:lang w:val="en-US"/>
        </w:rPr>
        <w:t>XGBoost</w:t>
      </w:r>
      <w:proofErr w:type="spellEnd"/>
      <w:r w:rsidRPr="00FC54D2">
        <w:t xml:space="preserve"> </w:t>
      </w:r>
      <w:r>
        <w:t xml:space="preserve">была выбрана как самая быстрая из представленных. </w:t>
      </w:r>
    </w:p>
    <w:p w:rsidR="00304228" w:rsidRPr="00445E49" w:rsidRDefault="00304228">
      <w:pP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BB5C66" w:rsidRDefault="00CB3D5D">
      <w:r>
        <w:t>Слайд 10</w:t>
      </w:r>
      <w:r w:rsidR="000964F2">
        <w:t xml:space="preserve"> – Выборка</w:t>
      </w:r>
    </w:p>
    <w:p w:rsidR="000964F2" w:rsidRDefault="000964F2">
      <w:r w:rsidRPr="00F31758">
        <w:t>Прогнозируемое значение - минимальная температура воздуха на высоте 2 метров, измеренные на метеостанции</w:t>
      </w:r>
      <w:r w:rsidRPr="00C84970">
        <w:t xml:space="preserve"> </w:t>
      </w:r>
      <w:r>
        <w:t>Чумикан (номер 31286)</w:t>
      </w:r>
      <w:r w:rsidRPr="00F31758">
        <w:t xml:space="preserve"> в 21 ВСВ.</w:t>
      </w:r>
      <w:r>
        <w:t xml:space="preserve"> </w:t>
      </w:r>
      <w:r>
        <w:br/>
        <w:t xml:space="preserve">В качестве признаков взяты среднее значение </w:t>
      </w:r>
      <w:r w:rsidR="00DC1BAA">
        <w:t>из показателей,</w:t>
      </w:r>
      <w:r>
        <w:t xml:space="preserve"> </w:t>
      </w:r>
      <w:r w:rsidR="00C53956">
        <w:t>рассчитанных</w:t>
      </w:r>
      <w:r>
        <w:t xml:space="preserve"> моделью </w:t>
      </w:r>
      <w:r>
        <w:rPr>
          <w:lang w:val="en-US"/>
        </w:rPr>
        <w:t>WRF</w:t>
      </w:r>
      <w:r w:rsidRPr="000964F2">
        <w:t xml:space="preserve"> </w:t>
      </w:r>
      <w:r>
        <w:t>за полу сутки</w:t>
      </w:r>
      <w:r w:rsidR="00C53956" w:rsidRPr="00C53956">
        <w:t xml:space="preserve"> </w:t>
      </w:r>
      <w:r w:rsidR="00C53956">
        <w:t>с заблаговременностью 69</w:t>
      </w:r>
    </w:p>
    <w:p w:rsidR="00C53956" w:rsidRDefault="00C53956"/>
    <w:p w:rsidR="00C53956" w:rsidRDefault="00C53956">
      <w:r>
        <w:t>Слайд</w:t>
      </w:r>
      <w:r w:rsidR="00D4394E">
        <w:t xml:space="preserve"> 1</w:t>
      </w:r>
      <w:r w:rsidR="00CB3D5D">
        <w:t>1</w:t>
      </w:r>
      <w:r>
        <w:t xml:space="preserve"> – Оценка прогноза</w:t>
      </w:r>
    </w:p>
    <w:p w:rsidR="00D11E30" w:rsidRDefault="00D11E30">
      <w:r>
        <w:lastRenderedPageBreak/>
        <w:t>Для построения тренировочного и тестового набора использовалась 5-кратная последовательная</w:t>
      </w:r>
      <w:r w:rsidRPr="00491B6E">
        <w:t xml:space="preserve"> </w:t>
      </w:r>
      <w:r>
        <w:t>кросс-валидация. В отличие от стандартного метода перекрестной проверки, тренировочные наборы — это надмножества тех, которые предшествуют им.</w:t>
      </w:r>
    </w:p>
    <w:p w:rsidR="00265D40" w:rsidRPr="00265D40" w:rsidRDefault="00265D40" w:rsidP="00DC1BAA">
      <w:pPr>
        <w:rPr>
          <w:rFonts w:eastAsiaTheme="minorEastAsia"/>
        </w:rPr>
      </w:pPr>
      <w:r>
        <w:t xml:space="preserve">Для каждого тренировочного набора рассчитывалось Средняя </w:t>
      </w:r>
      <w:r w:rsidRPr="00367B2C">
        <w:t>абсолютная</w:t>
      </w:r>
      <w:r>
        <w:t xml:space="preserve"> ошибка и </w:t>
      </w:r>
      <w:r>
        <w:rPr>
          <w:rFonts w:eastAsiaTheme="minorEastAsia"/>
        </w:rPr>
        <w:t xml:space="preserve">Средняя квадратичная ошибка </w:t>
      </w:r>
    </w:p>
    <w:p w:rsidR="00265D40" w:rsidRDefault="00265D40"/>
    <w:p w:rsidR="00DC1BAA" w:rsidRDefault="00DC1BAA">
      <w:r>
        <w:t xml:space="preserve">Слайд </w:t>
      </w:r>
      <w:r w:rsidR="00D4394E">
        <w:t>1</w:t>
      </w:r>
      <w:r w:rsidR="001400D5">
        <w:t>2</w:t>
      </w:r>
      <w:r w:rsidR="00D4394E">
        <w:t xml:space="preserve"> – Испытуемые модели</w:t>
      </w:r>
      <w:r>
        <w:t xml:space="preserve"> </w:t>
      </w:r>
    </w:p>
    <w:p w:rsidR="002B3D36" w:rsidRPr="002B3D36" w:rsidRDefault="002B3D36" w:rsidP="002B3D36">
      <w:r w:rsidRPr="002B3D36">
        <w:t>Были испробовано следующие модели:</w:t>
      </w:r>
    </w:p>
    <w:p w:rsidR="00F14AB3" w:rsidRPr="002B3D36" w:rsidRDefault="00EF363D" w:rsidP="002B3D36">
      <w:pPr>
        <w:numPr>
          <w:ilvl w:val="0"/>
          <w:numId w:val="16"/>
        </w:numPr>
      </w:pPr>
      <w:r w:rsidRPr="002B3D36">
        <w:t>Линейная регрессия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без модификации выборки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с удалением коррелирующих признаков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с признаками на основании их вклада в деревья решений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с преобразованием Фурье целевого значения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с </w:t>
      </w:r>
      <w:r w:rsidRPr="002B3D36">
        <w:rPr>
          <w:lang w:val="en-US"/>
        </w:rPr>
        <w:t>DCT</w:t>
      </w:r>
      <w:r w:rsidRPr="002B3D36">
        <w:t xml:space="preserve"> целевого значения</w:t>
      </w:r>
    </w:p>
    <w:p w:rsidR="00F14AB3" w:rsidRPr="002B3D36" w:rsidRDefault="00EF363D" w:rsidP="002B3D36">
      <w:pPr>
        <w:numPr>
          <w:ilvl w:val="0"/>
          <w:numId w:val="16"/>
        </w:numPr>
      </w:pPr>
      <w:proofErr w:type="spellStart"/>
      <w:r w:rsidRPr="002B3D36">
        <w:t>Бустинг</w:t>
      </w:r>
      <w:proofErr w:type="spellEnd"/>
      <w:r w:rsidRPr="002B3D36">
        <w:t xml:space="preserve"> с вейвлет-преобразованием целевого значения</w:t>
      </w:r>
    </w:p>
    <w:p w:rsidR="00D4394E" w:rsidRPr="00445E49" w:rsidRDefault="00D4394E" w:rsidP="00DC1BAA"/>
    <w:p w:rsidR="00D4394E" w:rsidRDefault="00D4394E" w:rsidP="00DC1BAA">
      <w:r>
        <w:t xml:space="preserve">Слайд 12 </w:t>
      </w:r>
      <w:r w:rsidR="001400D5">
        <w:t>–</w:t>
      </w:r>
      <w:r w:rsidR="00CA4DE0" w:rsidRPr="00D64FA9">
        <w:t xml:space="preserve"> 1</w:t>
      </w:r>
      <w:r w:rsidR="001400D5">
        <w:t xml:space="preserve">6 </w:t>
      </w:r>
      <w:r>
        <w:t>– Результат эксперимента</w:t>
      </w:r>
    </w:p>
    <w:p w:rsidR="00D4394E" w:rsidRDefault="00D4394E" w:rsidP="00D4394E">
      <w:r w:rsidRPr="003E7058">
        <w:t>Простой градиентный бустинг показал лучшие оценки среди всех испробованных методов.  Так же он лучше справился с зашумленными и ошибочными данными.</w:t>
      </w:r>
    </w:p>
    <w:p w:rsidR="00684A85" w:rsidRDefault="00684A85" w:rsidP="00D4394E">
      <w:r>
        <w:t xml:space="preserve">Линейная регрессия – хорошо предсказывается данные с большим смещением, на скученных данных может сильно ошибаться. Может неправильно предсказывает тенденцию в течении долгого времени. </w:t>
      </w:r>
    </w:p>
    <w:p w:rsidR="007330FF" w:rsidRPr="00684A85" w:rsidRDefault="007330FF" w:rsidP="00D4394E">
      <w:r>
        <w:t xml:space="preserve">Простой </w:t>
      </w:r>
      <w:proofErr w:type="spellStart"/>
      <w:r>
        <w:t>бустинг</w:t>
      </w:r>
      <w:proofErr w:type="spellEnd"/>
      <w:r>
        <w:t xml:space="preserve"> – </w:t>
      </w:r>
      <w:r w:rsidR="00684A85">
        <w:t>На данных с большим разбросом не справляется</w:t>
      </w:r>
      <w:r>
        <w:t>. На маленьких данных работает очень плохо.</w:t>
      </w:r>
    </w:p>
    <w:p w:rsidR="00684A85" w:rsidRDefault="00684A85" w:rsidP="00D4394E">
      <w:r>
        <w:t xml:space="preserve">Вейвлет – становиться меньше сильных выбросов. Иногда значения за несколько дней слипаются вместе, что </w:t>
      </w:r>
      <w:r w:rsidR="00A65399">
        <w:t>не хорошо</w:t>
      </w:r>
      <w:r w:rsidR="002139D3">
        <w:t xml:space="preserve"> (из алгоритм</w:t>
      </w:r>
      <w:r w:rsidR="00527699">
        <w:t>а</w:t>
      </w:r>
      <w:r w:rsidR="002139D3">
        <w:t>)</w:t>
      </w:r>
      <w:r w:rsidR="00A65399">
        <w:t xml:space="preserve">. </w:t>
      </w:r>
    </w:p>
    <w:p w:rsidR="00684A85" w:rsidRDefault="004825E1" w:rsidP="00D4394E">
      <w:r>
        <w:t xml:space="preserve">Фурье </w:t>
      </w:r>
      <w:r w:rsidR="00FD18E6">
        <w:t>–</w:t>
      </w:r>
      <w:r>
        <w:t xml:space="preserve"> </w:t>
      </w:r>
      <w:r w:rsidR="00FD18E6">
        <w:t xml:space="preserve">на хороших данных работает плохо (небольшое смещение), но </w:t>
      </w:r>
      <w:r w:rsidR="008E15A0">
        <w:t xml:space="preserve">первой кармане ему удается немного справиться с </w:t>
      </w:r>
      <w:proofErr w:type="spellStart"/>
      <w:r w:rsidR="008E15A0">
        <w:t>похими</w:t>
      </w:r>
      <w:proofErr w:type="spellEnd"/>
      <w:r w:rsidR="008E15A0">
        <w:t xml:space="preserve"> данными. </w:t>
      </w:r>
    </w:p>
    <w:p w:rsidR="00A06C91" w:rsidRDefault="00A06C91" w:rsidP="00D4394E">
      <w:r>
        <w:rPr>
          <w:lang w:val="en-US"/>
        </w:rPr>
        <w:t>DCT</w:t>
      </w:r>
      <w:r w:rsidRPr="00A06C91">
        <w:t xml:space="preserve"> </w:t>
      </w:r>
      <w:r>
        <w:t>– смещение меньше по сравнению с Фурье, но появляется слипание в несколько дней</w:t>
      </w:r>
    </w:p>
    <w:p w:rsidR="00A06C91" w:rsidRDefault="00A06C91" w:rsidP="00D4394E">
      <w:r>
        <w:t xml:space="preserve">После удаление </w:t>
      </w:r>
      <w:proofErr w:type="spellStart"/>
      <w:r>
        <w:t>корр</w:t>
      </w:r>
      <w:proofErr w:type="spellEnd"/>
      <w:r>
        <w:t xml:space="preserve"> – разброс уменьшается (что хорошо), особенно на последних карманов. На плохих данных становиться очень мало информации. </w:t>
      </w:r>
    </w:p>
    <w:p w:rsidR="00DA7711" w:rsidRPr="00DA7711" w:rsidRDefault="00DA7711" w:rsidP="00D4394E">
      <w:r>
        <w:rPr>
          <w:lang w:val="en-US"/>
        </w:rPr>
        <w:t>Import</w:t>
      </w:r>
      <w:r w:rsidRPr="00DA7711">
        <w:t xml:space="preserve"> – </w:t>
      </w:r>
      <w:r>
        <w:t xml:space="preserve">на плохих данных справляется хуже всех – по сравнению с </w:t>
      </w:r>
      <w:proofErr w:type="spellStart"/>
      <w:r>
        <w:t>корре</w:t>
      </w:r>
      <w:proofErr w:type="spellEnd"/>
      <w:r>
        <w:t xml:space="preserve">. Разброс больше и </w:t>
      </w:r>
      <w:bookmarkStart w:id="0" w:name="_GoBack"/>
      <w:bookmarkEnd w:id="0"/>
    </w:p>
    <w:p w:rsidR="002139D3" w:rsidRDefault="002139D3" w:rsidP="00D4394E"/>
    <w:p w:rsidR="009A1DD9" w:rsidRDefault="009B7234" w:rsidP="00D4394E">
      <w:r>
        <w:t xml:space="preserve">Слайд </w:t>
      </w:r>
      <w:r w:rsidR="009A1DD9">
        <w:t>13 – Заключение</w:t>
      </w:r>
    </w:p>
    <w:p w:rsidR="004C4450" w:rsidRDefault="004C4450" w:rsidP="00D4394E">
      <w:r>
        <w:t>Исследована</w:t>
      </w:r>
      <w:r w:rsidR="009A1DD9">
        <w:t xml:space="preserve"> методика </w:t>
      </w:r>
      <w:r>
        <w:t xml:space="preserve">коррекции </w:t>
      </w:r>
      <w:r w:rsidR="009A1DD9">
        <w:t xml:space="preserve">прогноза </w:t>
      </w:r>
      <w:r w:rsidR="00EA7967">
        <w:t xml:space="preserve">погоды по результатам численной модели </w:t>
      </w:r>
      <w:r w:rsidR="00EA7967">
        <w:rPr>
          <w:lang w:val="en-US"/>
        </w:rPr>
        <w:t>WRF</w:t>
      </w:r>
      <w:r w:rsidR="00EA7967" w:rsidRPr="00EA7967">
        <w:t xml:space="preserve">. </w:t>
      </w:r>
    </w:p>
    <w:p w:rsidR="004C4450" w:rsidRDefault="004C4450" w:rsidP="00D4394E">
      <w:r>
        <w:t xml:space="preserve"> Выполнен анализ различных</w:t>
      </w:r>
      <w:r w:rsidR="00EA7967">
        <w:t xml:space="preserve"> средств реализации </w:t>
      </w:r>
      <w:r>
        <w:rPr>
          <w:lang w:val="en-US"/>
        </w:rPr>
        <w:t>MOS</w:t>
      </w:r>
      <w:r w:rsidR="00EA7967">
        <w:t xml:space="preserve">. </w:t>
      </w:r>
      <w:r w:rsidR="00BA7B3D">
        <w:t xml:space="preserve">– </w:t>
      </w:r>
      <w:r w:rsidR="00BA7B3D" w:rsidRPr="00BA7B3D">
        <w:rPr>
          <w:color w:val="FF0000"/>
        </w:rPr>
        <w:t>какие средства выбраны</w:t>
      </w:r>
    </w:p>
    <w:p w:rsidR="004C4450" w:rsidRDefault="00EA7967" w:rsidP="00D4394E">
      <w:r>
        <w:lastRenderedPageBreak/>
        <w:t xml:space="preserve">Произведен сравнительный анализ </w:t>
      </w:r>
      <w:r w:rsidR="004C4450">
        <w:t xml:space="preserve">различных методов </w:t>
      </w:r>
      <w:r>
        <w:t xml:space="preserve">градиентного бустинга с линейной регрессией. </w:t>
      </w:r>
      <w:r w:rsidR="00BA7B3D">
        <w:t xml:space="preserve">- </w:t>
      </w:r>
      <w:r w:rsidR="00BA7B3D" w:rsidRPr="00BA7B3D">
        <w:rPr>
          <w:color w:val="FF0000"/>
        </w:rPr>
        <w:t>результаты</w:t>
      </w:r>
    </w:p>
    <w:p w:rsidR="009B7234" w:rsidRDefault="00EA7967" w:rsidP="00D4394E">
      <w:r>
        <w:t xml:space="preserve">В дальнейшем исследованный подход может быть внедрен в оперативный прогноз погоды. </w:t>
      </w:r>
    </w:p>
    <w:p w:rsidR="009B7234" w:rsidRDefault="009B7234" w:rsidP="00D4394E"/>
    <w:sectPr w:rsidR="009B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7B0"/>
    <w:multiLevelType w:val="hybridMultilevel"/>
    <w:tmpl w:val="D60AD06A"/>
    <w:lvl w:ilvl="0" w:tplc="F878D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0A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2C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04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E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E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CB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8B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E1183E"/>
    <w:multiLevelType w:val="multilevel"/>
    <w:tmpl w:val="741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615BA"/>
    <w:multiLevelType w:val="hybridMultilevel"/>
    <w:tmpl w:val="5D8080D0"/>
    <w:lvl w:ilvl="0" w:tplc="3B2EC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CB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8B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A8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05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4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C8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05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14618E"/>
    <w:multiLevelType w:val="hybridMultilevel"/>
    <w:tmpl w:val="88523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73729"/>
    <w:multiLevelType w:val="hybridMultilevel"/>
    <w:tmpl w:val="E2A22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075"/>
    <w:multiLevelType w:val="hybridMultilevel"/>
    <w:tmpl w:val="7416D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1DF"/>
    <w:multiLevelType w:val="hybridMultilevel"/>
    <w:tmpl w:val="8CA2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90C7D"/>
    <w:multiLevelType w:val="hybridMultilevel"/>
    <w:tmpl w:val="A4D28470"/>
    <w:lvl w:ilvl="0" w:tplc="4620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2D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AC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C8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67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A3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C2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0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AC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F162FB"/>
    <w:multiLevelType w:val="hybridMultilevel"/>
    <w:tmpl w:val="F796C4AA"/>
    <w:lvl w:ilvl="0" w:tplc="269A2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89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D0A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5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44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E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4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2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8A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38703D"/>
    <w:multiLevelType w:val="hybridMultilevel"/>
    <w:tmpl w:val="346C91D8"/>
    <w:lvl w:ilvl="0" w:tplc="82D80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6E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A1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2D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68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E8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68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61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57665"/>
    <w:multiLevelType w:val="hybridMultilevel"/>
    <w:tmpl w:val="823CAC16"/>
    <w:lvl w:ilvl="0" w:tplc="4C0E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0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B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A7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E3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6A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6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45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495141"/>
    <w:multiLevelType w:val="hybridMultilevel"/>
    <w:tmpl w:val="D656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75AB4"/>
    <w:multiLevelType w:val="hybridMultilevel"/>
    <w:tmpl w:val="E35E1398"/>
    <w:lvl w:ilvl="0" w:tplc="03F4F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24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87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12F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CF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42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EF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D48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0F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E079DE"/>
    <w:multiLevelType w:val="hybridMultilevel"/>
    <w:tmpl w:val="0CDCCEBE"/>
    <w:lvl w:ilvl="0" w:tplc="0EE0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0C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89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08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0E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43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C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2F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4F109B"/>
    <w:multiLevelType w:val="multilevel"/>
    <w:tmpl w:val="84B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A668F"/>
    <w:multiLevelType w:val="hybridMultilevel"/>
    <w:tmpl w:val="B6D6A904"/>
    <w:lvl w:ilvl="0" w:tplc="97CE3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C1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26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E9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EC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A9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F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EB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6"/>
  </w:num>
  <w:num w:numId="14">
    <w:abstractNumId w:val="8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67"/>
    <w:rsid w:val="000326D3"/>
    <w:rsid w:val="00036340"/>
    <w:rsid w:val="00055A6B"/>
    <w:rsid w:val="00092D1B"/>
    <w:rsid w:val="000964F2"/>
    <w:rsid w:val="000A6E6D"/>
    <w:rsid w:val="000F0BE3"/>
    <w:rsid w:val="00133AA0"/>
    <w:rsid w:val="001400D5"/>
    <w:rsid w:val="001402C2"/>
    <w:rsid w:val="00181840"/>
    <w:rsid w:val="001828E4"/>
    <w:rsid w:val="0019117D"/>
    <w:rsid w:val="001A2709"/>
    <w:rsid w:val="001C4D75"/>
    <w:rsid w:val="001D49C9"/>
    <w:rsid w:val="001E6723"/>
    <w:rsid w:val="002007AB"/>
    <w:rsid w:val="002139D3"/>
    <w:rsid w:val="002406BE"/>
    <w:rsid w:val="00265D40"/>
    <w:rsid w:val="00276A93"/>
    <w:rsid w:val="002821C7"/>
    <w:rsid w:val="002B3D36"/>
    <w:rsid w:val="002E1383"/>
    <w:rsid w:val="002E6231"/>
    <w:rsid w:val="002F5D56"/>
    <w:rsid w:val="002F763A"/>
    <w:rsid w:val="00304228"/>
    <w:rsid w:val="003230D7"/>
    <w:rsid w:val="00343409"/>
    <w:rsid w:val="00360069"/>
    <w:rsid w:val="003C1071"/>
    <w:rsid w:val="003C4855"/>
    <w:rsid w:val="00445E49"/>
    <w:rsid w:val="00450970"/>
    <w:rsid w:val="004825E1"/>
    <w:rsid w:val="00491D6A"/>
    <w:rsid w:val="004C4450"/>
    <w:rsid w:val="004D1451"/>
    <w:rsid w:val="004D2503"/>
    <w:rsid w:val="004E1EB1"/>
    <w:rsid w:val="00527699"/>
    <w:rsid w:val="00576DC7"/>
    <w:rsid w:val="005F1F52"/>
    <w:rsid w:val="005F3D1B"/>
    <w:rsid w:val="005F4B23"/>
    <w:rsid w:val="00624D93"/>
    <w:rsid w:val="00630F73"/>
    <w:rsid w:val="006800F0"/>
    <w:rsid w:val="00684A85"/>
    <w:rsid w:val="006A1F86"/>
    <w:rsid w:val="006A6814"/>
    <w:rsid w:val="007330FF"/>
    <w:rsid w:val="00736B5A"/>
    <w:rsid w:val="00793868"/>
    <w:rsid w:val="007C0461"/>
    <w:rsid w:val="0086754A"/>
    <w:rsid w:val="008B5B58"/>
    <w:rsid w:val="008E15A0"/>
    <w:rsid w:val="008E67D2"/>
    <w:rsid w:val="009A1DD9"/>
    <w:rsid w:val="009B7234"/>
    <w:rsid w:val="009F5B0A"/>
    <w:rsid w:val="00A06C91"/>
    <w:rsid w:val="00A11C57"/>
    <w:rsid w:val="00A23AE1"/>
    <w:rsid w:val="00A2677A"/>
    <w:rsid w:val="00A61D9E"/>
    <w:rsid w:val="00A65399"/>
    <w:rsid w:val="00A76341"/>
    <w:rsid w:val="00AB5EE6"/>
    <w:rsid w:val="00AC3016"/>
    <w:rsid w:val="00AF4667"/>
    <w:rsid w:val="00B06A0E"/>
    <w:rsid w:val="00B65493"/>
    <w:rsid w:val="00BA58CA"/>
    <w:rsid w:val="00BA7B3D"/>
    <w:rsid w:val="00BB5C66"/>
    <w:rsid w:val="00C008FA"/>
    <w:rsid w:val="00C07D2F"/>
    <w:rsid w:val="00C13167"/>
    <w:rsid w:val="00C53956"/>
    <w:rsid w:val="00C61F0D"/>
    <w:rsid w:val="00CA4DE0"/>
    <w:rsid w:val="00CB3D5D"/>
    <w:rsid w:val="00D04825"/>
    <w:rsid w:val="00D11E30"/>
    <w:rsid w:val="00D25D64"/>
    <w:rsid w:val="00D3689A"/>
    <w:rsid w:val="00D4394E"/>
    <w:rsid w:val="00D51AB2"/>
    <w:rsid w:val="00D64FA9"/>
    <w:rsid w:val="00DA0496"/>
    <w:rsid w:val="00DA7711"/>
    <w:rsid w:val="00DC1BAA"/>
    <w:rsid w:val="00DC47FD"/>
    <w:rsid w:val="00EA7967"/>
    <w:rsid w:val="00EF363D"/>
    <w:rsid w:val="00F006DC"/>
    <w:rsid w:val="00F14AB3"/>
    <w:rsid w:val="00F43F08"/>
    <w:rsid w:val="00F810ED"/>
    <w:rsid w:val="00FA6F1D"/>
    <w:rsid w:val="00FC1D03"/>
    <w:rsid w:val="00FC54D2"/>
    <w:rsid w:val="00FD18E6"/>
    <w:rsid w:val="00FE6EF8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2BC1"/>
  <w15:chartTrackingRefBased/>
  <w15:docId w15:val="{9BEDB7C3-BFD7-45C0-A475-8545B298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5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2709"/>
    <w:rPr>
      <w:color w:val="0000FF"/>
      <w:u w:val="single"/>
    </w:rPr>
  </w:style>
  <w:style w:type="character" w:customStyle="1" w:styleId="ipa">
    <w:name w:val="ipa"/>
    <w:basedOn w:val="a0"/>
    <w:rsid w:val="001A2709"/>
  </w:style>
  <w:style w:type="paragraph" w:styleId="a5">
    <w:name w:val="List Paragraph"/>
    <w:basedOn w:val="a"/>
    <w:uiPriority w:val="34"/>
    <w:qFormat/>
    <w:rsid w:val="00BB5C66"/>
    <w:pPr>
      <w:ind w:left="720"/>
      <w:contextualSpacing/>
    </w:pPr>
  </w:style>
  <w:style w:type="paragraph" w:customStyle="1" w:styleId="a6">
    <w:name w:val="Курсовая"/>
    <w:basedOn w:val="a"/>
    <w:link w:val="a7"/>
    <w:qFormat/>
    <w:rsid w:val="00C07D2F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character" w:customStyle="1" w:styleId="a7">
    <w:name w:val="Курсовая Знак"/>
    <w:basedOn w:val="a0"/>
    <w:link w:val="a6"/>
    <w:rsid w:val="00C07D2F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FC54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8">
    <w:name w:val="Название таблицы"/>
    <w:basedOn w:val="a6"/>
    <w:link w:val="a9"/>
    <w:qFormat/>
    <w:rsid w:val="00DC1BAA"/>
    <w:pPr>
      <w:spacing w:after="0"/>
      <w:jc w:val="center"/>
    </w:pPr>
    <w:rPr>
      <w:b/>
    </w:rPr>
  </w:style>
  <w:style w:type="character" w:customStyle="1" w:styleId="a9">
    <w:name w:val="Название таблицы Знак"/>
    <w:basedOn w:val="a7"/>
    <w:link w:val="a8"/>
    <w:rsid w:val="00DC1BAA"/>
    <w:rPr>
      <w:rFonts w:ascii="Times New Roman" w:hAnsi="Times New Roman" w:cs="Arial"/>
      <w:b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0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4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7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3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1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4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1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3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5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6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Потоцкая Анастасия Эдуардовна</dc:creator>
  <cp:keywords/>
  <dc:description/>
  <cp:lastModifiedBy>Потоцкая Анастасия Эдуардовна</cp:lastModifiedBy>
  <cp:revision>26</cp:revision>
  <dcterms:created xsi:type="dcterms:W3CDTF">2019-06-24T10:43:00Z</dcterms:created>
  <dcterms:modified xsi:type="dcterms:W3CDTF">2019-06-24T22:30:00Z</dcterms:modified>
</cp:coreProperties>
</file>