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87" w:rsidRPr="00BE5295" w:rsidRDefault="00461387" w:rsidP="00461387">
      <w:pPr>
        <w:pStyle w:val="a3"/>
      </w:pPr>
    </w:p>
    <w:p w:rsidR="00461387" w:rsidRDefault="00461387" w:rsidP="00461387">
      <w:pPr>
        <w:pStyle w:val="a3"/>
      </w:pPr>
      <w:r>
        <w:t xml:space="preserve">Использование результатов расчета численных моделей не дает автоматического роста качества прогнозов в подразделениях УГМС. Если оставить результаты расчетов необработанными и по их результатам составить прогноз элементов погоды (экстремальная температура воздуха на высоте 2 м., максимальная скорость ветра, преобладающее направление ветра, сумма осадков за полусутки), то </w:t>
      </w:r>
      <w:proofErr w:type="spellStart"/>
      <w:r>
        <w:t>оправдываемость</w:t>
      </w:r>
      <w:proofErr w:type="spellEnd"/>
      <w:r>
        <w:t xml:space="preserve"> прогноза окажется на уровне 60-70%. </w:t>
      </w:r>
    </w:p>
    <w:p w:rsidR="00461387" w:rsidRDefault="00461387" w:rsidP="00461387">
      <w:pPr>
        <w:pStyle w:val="a3"/>
      </w:pPr>
      <w:r>
        <w:t xml:space="preserve">Наиболее распространены методы физико-статистической интерпретации результатов расчета численных моделей: метод идеального прогноза </w:t>
      </w:r>
      <w:r w:rsidRPr="00FE204B">
        <w:t>(</w:t>
      </w:r>
      <w:r>
        <w:rPr>
          <w:lang w:val="en-GB"/>
        </w:rPr>
        <w:t>PP</w:t>
      </w:r>
      <w:r w:rsidRPr="00FE204B">
        <w:t xml:space="preserve">, </w:t>
      </w:r>
      <w:r>
        <w:rPr>
          <w:lang w:val="en-GB"/>
        </w:rPr>
        <w:t>perfect</w:t>
      </w:r>
      <w:r w:rsidRPr="00FE204B">
        <w:t xml:space="preserve"> </w:t>
      </w:r>
      <w:proofErr w:type="spellStart"/>
      <w:r>
        <w:rPr>
          <w:lang w:val="en-GB"/>
        </w:rPr>
        <w:t>prog</w:t>
      </w:r>
      <w:proofErr w:type="spellEnd"/>
      <w:r w:rsidRPr="00FE204B">
        <w:t xml:space="preserve">) </w:t>
      </w:r>
      <w:r>
        <w:t xml:space="preserve">и статистическая интерпретация гидродинамического прогноза </w:t>
      </w:r>
      <w:r w:rsidRPr="00FE204B">
        <w:t>(</w:t>
      </w:r>
      <w:r>
        <w:rPr>
          <w:lang w:val="en-GB"/>
        </w:rPr>
        <w:t>MOS</w:t>
      </w:r>
      <w:r w:rsidRPr="00FE204B">
        <w:t xml:space="preserve">, </w:t>
      </w:r>
      <w:r>
        <w:rPr>
          <w:lang w:val="en-GB"/>
        </w:rPr>
        <w:t>model</w:t>
      </w:r>
      <w:r w:rsidRPr="00FE204B">
        <w:t xml:space="preserve"> </w:t>
      </w:r>
      <w:proofErr w:type="spellStart"/>
      <w:r>
        <w:rPr>
          <w:lang w:val="en-GB"/>
        </w:rPr>
        <w:t>out</w:t>
      </w:r>
      <w:r w:rsidRPr="00FE204B">
        <w:t xml:space="preserve"> </w:t>
      </w:r>
      <w:r>
        <w:rPr>
          <w:lang w:val="en-GB"/>
        </w:rPr>
        <w:t>put</w:t>
      </w:r>
      <w:proofErr w:type="spellEnd"/>
      <w:r w:rsidRPr="00FE204B">
        <w:t xml:space="preserve"> </w:t>
      </w:r>
      <w:r>
        <w:rPr>
          <w:lang w:val="en-GB"/>
        </w:rPr>
        <w:t>statistic</w:t>
      </w:r>
      <w:r w:rsidRPr="00FE204B">
        <w:t>)</w:t>
      </w:r>
      <w:r>
        <w:t xml:space="preserve"> в основе которых лежит предположение, что поля воспроизводимые моделями и данные наблюдения связаны линейной регрессией. </w:t>
      </w:r>
    </w:p>
    <w:p w:rsidR="00461387" w:rsidRDefault="00461387" w:rsidP="00461387">
      <w:pPr>
        <w:pStyle w:val="a3"/>
      </w:pPr>
      <w:r>
        <w:t>____</w:t>
      </w:r>
    </w:p>
    <w:p w:rsidR="00461387" w:rsidRPr="00222A1C" w:rsidRDefault="00461387" w:rsidP="00461387">
      <w:pPr>
        <w:pStyle w:val="a3"/>
      </w:pPr>
      <w:r>
        <w:t xml:space="preserve">Для отбора значимых предикторов используется прямой отбор. На первом шаге для вышеописанной матрице строиться матрица корреляции и выбирается предиктор, наиболее </w:t>
      </w:r>
      <w:proofErr w:type="spellStart"/>
      <w:r>
        <w:t>коррелирующий</w:t>
      </w:r>
      <w:proofErr w:type="spellEnd"/>
      <w:r>
        <w:t xml:space="preserve"> с </w:t>
      </w:r>
      <w:proofErr w:type="spellStart"/>
      <w:r>
        <w:t>предиктантом</w:t>
      </w:r>
      <w:proofErr w:type="spellEnd"/>
      <w:r>
        <w:t xml:space="preserve">. Условием включения предиктора является удовлетворение значения коэффициента взаимной корреляции критерию значимости Стьюдента с уровнем </w:t>
      </w:r>
      <w:r w:rsidRPr="00222A1C">
        <w:t xml:space="preserve">95%. </w:t>
      </w:r>
      <w:r>
        <w:t xml:space="preserve">Кроме того, отобранный предиктор не должен </w:t>
      </w:r>
      <w:proofErr w:type="spellStart"/>
      <w:r>
        <w:t>коррелировать</w:t>
      </w:r>
      <w:proofErr w:type="spellEnd"/>
      <w:r>
        <w:t xml:space="preserve"> ни с одним из уже включенных в схему предикторов с тем же уровнем значимости. </w:t>
      </w:r>
    </w:p>
    <w:p w:rsidR="00461387" w:rsidRDefault="00461387" w:rsidP="00461387">
      <w:pPr>
        <w:pStyle w:val="a3"/>
      </w:pPr>
      <w:r>
        <w:t xml:space="preserve">После включения в схему производится построение регрессионной модели для отобранного предиктора и </w:t>
      </w:r>
      <w:proofErr w:type="spellStart"/>
      <w:r>
        <w:t>предиктанта</w:t>
      </w:r>
      <w:proofErr w:type="spellEnd"/>
      <w:r>
        <w:t xml:space="preserve">. Полученная модель применяется к соответствующему предиктору, результатом чего является массив из </w:t>
      </w:r>
      <w:r>
        <w:rPr>
          <w:lang w:val="en-GB"/>
        </w:rPr>
        <w:t>N</w:t>
      </w:r>
      <w:r w:rsidRPr="00292684">
        <w:t xml:space="preserve"> </w:t>
      </w:r>
      <w:r>
        <w:t xml:space="preserve">значений оценок </w:t>
      </w:r>
      <w:proofErr w:type="spellStart"/>
      <w:r>
        <w:t>предиктанта</w:t>
      </w:r>
      <w:proofErr w:type="spellEnd"/>
      <w:r>
        <w:t xml:space="preserve">. Поэлементно вычитая из массива оценок массив значений </w:t>
      </w:r>
      <w:proofErr w:type="spellStart"/>
      <w:r>
        <w:t>предиктанта</w:t>
      </w:r>
      <w:proofErr w:type="spellEnd"/>
      <w:r>
        <w:t xml:space="preserve">, получаем массив ошибок. Если вариация результата расчета уменьшается в сравнении с исходной вариацией </w:t>
      </w:r>
      <w:proofErr w:type="spellStart"/>
      <w:r>
        <w:t>предиктанта</w:t>
      </w:r>
      <w:proofErr w:type="spellEnd"/>
      <w:r>
        <w:t xml:space="preserve">, то </w:t>
      </w:r>
      <w:proofErr w:type="spellStart"/>
      <w:r>
        <w:t>отбранный</w:t>
      </w:r>
      <w:proofErr w:type="spellEnd"/>
      <w:r>
        <w:t xml:space="preserve"> предиктор оставляют в модели и </w:t>
      </w:r>
      <w:proofErr w:type="spellStart"/>
      <w:r>
        <w:t>поторяют</w:t>
      </w:r>
      <w:proofErr w:type="spellEnd"/>
      <w:r>
        <w:t xml:space="preserve"> процедуру уже для </w:t>
      </w:r>
      <w:r w:rsidRPr="00292684">
        <w:t>(</w:t>
      </w:r>
      <w:r>
        <w:rPr>
          <w:lang w:val="en-GB"/>
        </w:rPr>
        <w:t>M</w:t>
      </w:r>
      <w:r w:rsidRPr="00292684">
        <w:t>-2)</w:t>
      </w:r>
      <w:r>
        <w:t xml:space="preserve"> предиктора и массива ошибок оценки, </w:t>
      </w:r>
      <w:proofErr w:type="spellStart"/>
      <w:r>
        <w:t>получанной</w:t>
      </w:r>
      <w:proofErr w:type="spellEnd"/>
      <w:r>
        <w:t xml:space="preserve"> на предыдущем этапе. Итерации продолжается до тех пор, пока уменьшение вариации не станет меньше </w:t>
      </w:r>
      <w:proofErr w:type="spellStart"/>
      <w:r>
        <w:t>поровогоо</w:t>
      </w:r>
      <w:proofErr w:type="spellEnd"/>
      <w:r>
        <w:t xml:space="preserve"> значения, заданного на уровне 5</w:t>
      </w:r>
      <w:r w:rsidRPr="00292684">
        <w:t>%</w:t>
      </w:r>
      <w:r>
        <w:t xml:space="preserve"> . Также установлено ограничение на общее </w:t>
      </w:r>
      <w:proofErr w:type="spellStart"/>
      <w:r>
        <w:t>колличестов</w:t>
      </w:r>
      <w:proofErr w:type="spellEnd"/>
      <w:r>
        <w:t xml:space="preserve"> включенных предикторов в размере 10% от размера обучающей выборки, но не более 10 шт. </w:t>
      </w:r>
    </w:p>
    <w:p w:rsidR="00461387" w:rsidRDefault="00461387" w:rsidP="00461387">
      <w:pPr>
        <w:pStyle w:val="a3"/>
      </w:pPr>
      <w:r>
        <w:t xml:space="preserve">Метод обратного </w:t>
      </w:r>
      <w:proofErr w:type="spellStart"/>
      <w:r>
        <w:t>ислючения</w:t>
      </w:r>
      <w:proofErr w:type="spellEnd"/>
      <w:r>
        <w:t xml:space="preserve"> подобен предыдущему с той лишь разницей, что изначально в модель включены все предикторы и  затем из нее </w:t>
      </w:r>
      <w:proofErr w:type="spellStart"/>
      <w:r>
        <w:t>ислючаются</w:t>
      </w:r>
      <w:proofErr w:type="spellEnd"/>
      <w:r>
        <w:t xml:space="preserve"> наименее </w:t>
      </w:r>
      <w:proofErr w:type="spellStart"/>
      <w:r>
        <w:t>коррелирующие</w:t>
      </w:r>
      <w:proofErr w:type="spellEnd"/>
      <w:r>
        <w:t xml:space="preserve"> с </w:t>
      </w:r>
      <w:proofErr w:type="spellStart"/>
      <w:r>
        <w:t>предиктантом</w:t>
      </w:r>
      <w:proofErr w:type="spellEnd"/>
      <w:r>
        <w:t xml:space="preserve">. Итерации продолжаются, пока уменьшение вариации не станет больше порогового </w:t>
      </w:r>
      <w:proofErr w:type="spellStart"/>
      <w:r>
        <w:t>значания</w:t>
      </w:r>
      <w:proofErr w:type="spellEnd"/>
      <w:r>
        <w:t xml:space="preserve">. </w:t>
      </w:r>
    </w:p>
    <w:p w:rsidR="00461387" w:rsidRPr="00461387" w:rsidRDefault="00461387" w:rsidP="00461387">
      <w:pPr>
        <w:pStyle w:val="a3"/>
      </w:pPr>
      <w:r w:rsidRPr="00461387">
        <w:t>_____</w:t>
      </w:r>
    </w:p>
    <w:p w:rsidR="00461387" w:rsidRDefault="00461387" w:rsidP="00461387">
      <w:pPr>
        <w:pStyle w:val="a3"/>
      </w:pPr>
      <w:r>
        <w:lastRenderedPageBreak/>
        <w:t>Модель</w:t>
      </w:r>
      <w:r w:rsidRPr="00292684">
        <w:t xml:space="preserve"> </w:t>
      </w:r>
      <w:r>
        <w:rPr>
          <w:lang w:val="en-GB"/>
        </w:rPr>
        <w:t>WRF</w:t>
      </w:r>
      <w:r w:rsidRPr="00292684">
        <w:t xml:space="preserve"> (</w:t>
      </w:r>
      <w:r>
        <w:rPr>
          <w:lang w:val="en-GB"/>
        </w:rPr>
        <w:t>Weather</w:t>
      </w:r>
      <w:r w:rsidRPr="00292684">
        <w:t xml:space="preserve"> </w:t>
      </w:r>
      <w:r>
        <w:rPr>
          <w:lang w:val="en-GB"/>
        </w:rPr>
        <w:t>Research</w:t>
      </w:r>
      <w:r w:rsidRPr="00292684">
        <w:t xml:space="preserve"> </w:t>
      </w:r>
      <w:r>
        <w:rPr>
          <w:lang w:val="en-GB"/>
        </w:rPr>
        <w:t>and</w:t>
      </w:r>
      <w:r w:rsidRPr="00292684">
        <w:t xml:space="preserve"> </w:t>
      </w:r>
      <w:r>
        <w:rPr>
          <w:lang w:val="en-GB"/>
        </w:rPr>
        <w:t>Forecasting</w:t>
      </w:r>
      <w:r w:rsidRPr="00292684">
        <w:t xml:space="preserve">) - </w:t>
      </w:r>
      <w:r>
        <w:t>численная</w:t>
      </w:r>
      <w:r w:rsidRPr="00292684">
        <w:t xml:space="preserve"> </w:t>
      </w:r>
      <w:proofErr w:type="spellStart"/>
      <w:r>
        <w:t>мезомасштабная</w:t>
      </w:r>
      <w:proofErr w:type="spellEnd"/>
      <w:r>
        <w:t xml:space="preserve"> система  прогнозирования погоды. В модели численно решается полная система уравнений </w:t>
      </w:r>
      <w:proofErr w:type="spellStart"/>
      <w:r>
        <w:t>гидротемодинамики</w:t>
      </w:r>
      <w:proofErr w:type="spellEnd"/>
      <w:r>
        <w:t xml:space="preserve"> атмосферы, которая включает в себя уравнения неразрывности, переноса импульса ( с учетом эффектов сжимаемости и </w:t>
      </w:r>
      <w:proofErr w:type="spellStart"/>
      <w:r>
        <w:t>негидростатичности</w:t>
      </w:r>
      <w:proofErr w:type="spellEnd"/>
      <w:r>
        <w:t xml:space="preserve">), переноса влаги и внутренней энергии. </w:t>
      </w:r>
      <w:r>
        <w:rPr>
          <w:lang w:val="en-GB"/>
        </w:rPr>
        <w:t>WRF</w:t>
      </w:r>
      <w:r w:rsidRPr="00046A13">
        <w:t xml:space="preserve"> </w:t>
      </w:r>
      <w:r>
        <w:t xml:space="preserve">является региональной моделью, поэтому для ее инициализации и задания граничных условий необходимы результаты расчетов глобальной модели </w:t>
      </w:r>
      <w:proofErr w:type="spellStart"/>
      <w:r>
        <w:t>численнного</w:t>
      </w:r>
      <w:proofErr w:type="spellEnd"/>
      <w:r>
        <w:t xml:space="preserve"> прогноза погоды. </w:t>
      </w:r>
    </w:p>
    <w:p w:rsidR="00461387" w:rsidRPr="00092324" w:rsidRDefault="00461387" w:rsidP="00461387">
      <w:pPr>
        <w:pStyle w:val="a3"/>
      </w:pPr>
      <w:r>
        <w:t xml:space="preserve">Расчет производился по расчетной области с шагом сетки 5 км на 27-ми вертикальных уровнях. Для решения задачи метеорологического прогноза система уравнений </w:t>
      </w:r>
      <w:proofErr w:type="spellStart"/>
      <w:r>
        <w:t>гидротермодинамики</w:t>
      </w:r>
      <w:proofErr w:type="spellEnd"/>
      <w:r>
        <w:t xml:space="preserve"> атмосферы должна быть </w:t>
      </w:r>
      <w:proofErr w:type="spellStart"/>
      <w:r>
        <w:t>дополненая</w:t>
      </w:r>
      <w:proofErr w:type="spellEnd"/>
      <w:r>
        <w:t xml:space="preserve"> начальными и граничными условиями. В качестве начальных условиями должны задаваться трехмерные распределения полей трех компонент скорости, температуры, давления и </w:t>
      </w:r>
      <w:proofErr w:type="spellStart"/>
      <w:r>
        <w:t>вляжности</w:t>
      </w:r>
      <w:proofErr w:type="spellEnd"/>
      <w:r>
        <w:t xml:space="preserve">. В качестве граничных условий </w:t>
      </w:r>
      <w:proofErr w:type="spellStart"/>
      <w:r>
        <w:t>должы</w:t>
      </w:r>
      <w:proofErr w:type="spellEnd"/>
      <w:r>
        <w:t xml:space="preserve"> задаться значения </w:t>
      </w:r>
      <w:proofErr w:type="spellStart"/>
      <w:r>
        <w:t>температруры</w:t>
      </w:r>
      <w:proofErr w:type="spellEnd"/>
      <w:r>
        <w:t xml:space="preserve">, влажности и компоненты скорости на боковых и на верхней границах области, а также значения потоков тепля, влаги и импульса на нижней границе области, прилегающей к поверхности Земли. В нашем случае для этих целей используются данные оперативных </w:t>
      </w:r>
      <w:proofErr w:type="spellStart"/>
      <w:r>
        <w:t>пронгозов</w:t>
      </w:r>
      <w:proofErr w:type="spellEnd"/>
      <w:r>
        <w:t xml:space="preserve"> Национального </w:t>
      </w:r>
      <w:proofErr w:type="spellStart"/>
      <w:r>
        <w:t>ценра</w:t>
      </w:r>
      <w:proofErr w:type="spellEnd"/>
      <w:r w:rsidRPr="00046A13">
        <w:t xml:space="preserve"> </w:t>
      </w:r>
      <w:r>
        <w:t xml:space="preserve">прогнозирования атмосферы </w:t>
      </w:r>
      <w:r>
        <w:rPr>
          <w:lang w:val="en-GB"/>
        </w:rPr>
        <w:t>NCEP</w:t>
      </w:r>
      <w:r>
        <w:t xml:space="preserve"> (США). </w:t>
      </w:r>
      <w:proofErr w:type="spellStart"/>
      <w:r>
        <w:t>Прогностичесие</w:t>
      </w:r>
      <w:proofErr w:type="spellEnd"/>
      <w:r>
        <w:t xml:space="preserve"> поля модели </w:t>
      </w:r>
      <w:r>
        <w:rPr>
          <w:lang w:val="en-GB"/>
        </w:rPr>
        <w:t>NCEP</w:t>
      </w:r>
      <w:r w:rsidRPr="00092324">
        <w:t xml:space="preserve"> </w:t>
      </w:r>
      <w:r>
        <w:t xml:space="preserve">сроком на 72 ч. </w:t>
      </w:r>
      <w:proofErr w:type="spellStart"/>
      <w:r>
        <w:t>прогнозниго</w:t>
      </w:r>
      <w:proofErr w:type="spellEnd"/>
      <w:r>
        <w:t xml:space="preserve"> </w:t>
      </w:r>
      <w:proofErr w:type="spellStart"/>
      <w:r>
        <w:t>времения</w:t>
      </w:r>
      <w:proofErr w:type="spellEnd"/>
      <w:r>
        <w:t xml:space="preserve"> определяют начальные и граничные условия для </w:t>
      </w:r>
      <w:proofErr w:type="spellStart"/>
      <w:r>
        <w:t>метеорологичесих</w:t>
      </w:r>
      <w:proofErr w:type="spellEnd"/>
      <w:r>
        <w:t xml:space="preserve"> переменных. Граничные условия для </w:t>
      </w:r>
      <w:proofErr w:type="spellStart"/>
      <w:r>
        <w:t>послилающей</w:t>
      </w:r>
      <w:proofErr w:type="spellEnd"/>
      <w:r>
        <w:t xml:space="preserve"> </w:t>
      </w:r>
      <w:proofErr w:type="spellStart"/>
      <w:r>
        <w:t>поверзности</w:t>
      </w:r>
      <w:proofErr w:type="spellEnd"/>
      <w:r>
        <w:t xml:space="preserve"> зависят от свойств подстилающей </w:t>
      </w:r>
      <w:proofErr w:type="spellStart"/>
      <w:r>
        <w:t>поверзности</w:t>
      </w:r>
      <w:proofErr w:type="spellEnd"/>
      <w:r>
        <w:t xml:space="preserve">. Используются следующие данные о подстилающей поверхности: высота </w:t>
      </w:r>
      <w:proofErr w:type="spellStart"/>
      <w:r>
        <w:t>поверзности</w:t>
      </w:r>
      <w:proofErr w:type="spellEnd"/>
      <w:r>
        <w:t xml:space="preserve"> над уровнем моря, категория подстилающей </w:t>
      </w:r>
      <w:proofErr w:type="spellStart"/>
      <w:r>
        <w:t>поверзности</w:t>
      </w:r>
      <w:proofErr w:type="spellEnd"/>
      <w:r>
        <w:t xml:space="preserve"> в  соответствии с классификацией </w:t>
      </w:r>
      <w:proofErr w:type="spellStart"/>
      <w:r>
        <w:t>Геолонической</w:t>
      </w:r>
      <w:proofErr w:type="spellEnd"/>
      <w:r>
        <w:t xml:space="preserve"> службы США </w:t>
      </w:r>
      <w:r>
        <w:rPr>
          <w:lang w:val="en-GB"/>
        </w:rPr>
        <w:t>USGS</w:t>
      </w:r>
      <w:r>
        <w:t xml:space="preserve"> (например, лес, водная поверхность, и т.д.)</w:t>
      </w:r>
      <w:r w:rsidRPr="00092324">
        <w:t xml:space="preserve">, </w:t>
      </w:r>
      <w:r>
        <w:t xml:space="preserve">тип растительности, тип почвы, средняя сезонная температура, среднемесячное альбедо. </w:t>
      </w:r>
      <w:proofErr w:type="spellStart"/>
      <w:r>
        <w:t>Соответсвующие</w:t>
      </w:r>
      <w:proofErr w:type="spellEnd"/>
      <w:r>
        <w:t xml:space="preserve"> данные брались с сайта </w:t>
      </w:r>
      <w:r>
        <w:rPr>
          <w:lang w:val="en-GB"/>
        </w:rPr>
        <w:t>USGS</w:t>
      </w:r>
      <w:r w:rsidRPr="00092324">
        <w:t xml:space="preserve">. </w:t>
      </w:r>
    </w:p>
    <w:p w:rsidR="00461387" w:rsidRDefault="00461387" w:rsidP="00461387">
      <w:pPr>
        <w:pStyle w:val="a3"/>
      </w:pPr>
      <w:r>
        <w:t xml:space="preserve">Основной задачей при составления регрессионных зависимостей для прогноза элементов погоды является выбор величин, </w:t>
      </w:r>
      <w:proofErr w:type="spellStart"/>
      <w:r>
        <w:t>используемыз</w:t>
      </w:r>
      <w:proofErr w:type="spellEnd"/>
      <w:r>
        <w:t xml:space="preserve"> в качестве предикторов. Их условно можно разделить на несколько групп: расчетных переменные модели, интерполированные переменные модели, производные переменные, </w:t>
      </w:r>
      <w:proofErr w:type="spellStart"/>
      <w:r>
        <w:t>геоклиматические</w:t>
      </w:r>
      <w:proofErr w:type="spellEnd"/>
      <w:r>
        <w:t xml:space="preserve"> и данные наблюдений. В первую группу входят величины, непосредственно рассчитанные моделью в ее системе координат. Туда же можно отнести величины, полученные из непосредственно рассчитанных с помощью преобразований по </w:t>
      </w:r>
      <w:proofErr w:type="spellStart"/>
      <w:r>
        <w:t>физичесим</w:t>
      </w:r>
      <w:proofErr w:type="spellEnd"/>
      <w:r>
        <w:t xml:space="preserve"> </w:t>
      </w:r>
      <w:proofErr w:type="spellStart"/>
      <w:r>
        <w:t>законая</w:t>
      </w:r>
      <w:proofErr w:type="spellEnd"/>
      <w:r>
        <w:t xml:space="preserve"> (температура в градусах Кельвина, относительная влажность и пр. ). Во вторую группу входят величины полученные из первых двух групп путем математической интерполяции в другие системы координат (вертикальные уровни, проекции). К третьей </w:t>
      </w:r>
      <w:proofErr w:type="spellStart"/>
      <w:r>
        <w:t>груаае</w:t>
      </w:r>
      <w:proofErr w:type="spellEnd"/>
      <w:r>
        <w:t xml:space="preserve"> относятся все величины, </w:t>
      </w:r>
      <w:proofErr w:type="spellStart"/>
      <w:r>
        <w:t>получанные</w:t>
      </w:r>
      <w:proofErr w:type="spellEnd"/>
      <w:r>
        <w:t xml:space="preserve"> из первых двух групп путем математических преобразований (градиенты, лапласианы, </w:t>
      </w:r>
      <w:proofErr w:type="spellStart"/>
      <w:r>
        <w:t>диверненции</w:t>
      </w:r>
      <w:proofErr w:type="spellEnd"/>
      <w:r>
        <w:t xml:space="preserve">, роторы  и пр.). Чем меньше </w:t>
      </w:r>
      <w:proofErr w:type="spellStart"/>
      <w:r>
        <w:t>математическиз</w:t>
      </w:r>
      <w:proofErr w:type="spellEnd"/>
      <w:r>
        <w:t xml:space="preserve"> преобразований было произведено над рассчитанной величиной, тем в более </w:t>
      </w:r>
      <w:r>
        <w:lastRenderedPageBreak/>
        <w:t xml:space="preserve">согласованном состоянии она находится по отношению к самой себе и другим переменным в пространстве и времени. </w:t>
      </w:r>
    </w:p>
    <w:p w:rsidR="00461387" w:rsidRDefault="00461387" w:rsidP="00461387">
      <w:r>
        <w:t xml:space="preserve">Рассмотрим некоторые примеры отобранных предикторов. </w:t>
      </w:r>
    </w:p>
    <w:p w:rsidR="00461387" w:rsidRPr="00461387" w:rsidRDefault="00461387" w:rsidP="00461387">
      <w:pPr>
        <w:rPr>
          <w:lang w:val="en-GB"/>
        </w:rPr>
      </w:pPr>
      <w:r>
        <w:t xml:space="preserve">В </w:t>
      </w:r>
      <w:r>
        <w:fldChar w:fldCharType="begin" w:fldLock="1"/>
      </w:r>
      <w:r>
        <w:instrText>ADDIN CSL_CITATION { "citationItems" : [ { "id" : "ITEM-1", "itemData" : { "DOI" : "10.1175/1520-0434(2004)019&lt;0200:AEOMMO&gt;2.0.CO;2", "ISSN" : "0882-8156", "author" : [ { "dropping-particle" : "", "family" : "Hart", "given" : "K.A.", "non-dropping-particle" : "", "parse-names" : false, "suffix" : "" }, { "dropping-particle" : "", "family" : "Steenburgh", "given" : "W.J.", "non-dropping-particle" : "", "parse-names" : false, "suffix" : "" }, { "dropping-particle" : "", "family" : "Onton", "given" : "D.J.", "non-dropping-particle" : "", "parse-names" : false, "suffix" : "" }, { "dropping-particle" : "", "family" : "Siffert", "given" : "A.J.", "non-dropping-particle" : "", "parse-names" : false, "suffix" : "" } ], "container-title" : "Weather and forecasting", "id" : "ITEM-1", "issue" : "2", "issued" : { "date-parts" : [ [ "2004", "4" ] ] }, "page" : "200\u2013218", "title" : "An evaluation of mesoscale-model-based model output statistics (MOS) during the 2002 Olympic and Paralympic Winter Games", "type" : "article-journal", "volume" : "19" }, "uris" : [ "http://www.mendeley.com/documents/?uuid=dae73dd1-4f11-40da-9351-5a8ddda19a80" ] } ], "mendeley" : { "previouslyFormattedCitation" : "[9]" }, "properties" : { "noteIndex" : 0 }, "schema" : "https://github.com/citation-style-language/schema/raw/master/csl-citation.json" }</w:instrText>
      </w:r>
      <w:r>
        <w:fldChar w:fldCharType="separate"/>
      </w:r>
      <w:r w:rsidRPr="00121025">
        <w:rPr>
          <w:noProof/>
        </w:rPr>
        <w:t>[9]</w:t>
      </w:r>
      <w:r>
        <w:fldChar w:fldCharType="end"/>
      </w:r>
      <w:r>
        <w:t xml:space="preserve"> для построения </w:t>
      </w:r>
      <w:r>
        <w:rPr>
          <w:lang w:val="en-US"/>
        </w:rPr>
        <w:t>MOS</w:t>
      </w:r>
      <w:r>
        <w:t xml:space="preserve"> для температуры, точки росы, относительной влажности и скорости ветра на основе модели </w:t>
      </w:r>
      <w:r>
        <w:rPr>
          <w:lang w:val="en-US"/>
        </w:rPr>
        <w:t>MM</w:t>
      </w:r>
      <w:r w:rsidRPr="004F2ED8">
        <w:t>5</w:t>
      </w:r>
      <w:r>
        <w:t xml:space="preserve"> были использованы предикторы всех вышеуказанных типов (см. </w:t>
      </w:r>
      <w:fldSimple w:instr=" REF _Ref378766733 ">
        <w:r>
          <w:t>Таблица</w:t>
        </w:r>
        <w:r w:rsidRPr="00461387">
          <w:rPr>
            <w:lang w:val="en-GB"/>
          </w:rPr>
          <w:t xml:space="preserve"> </w:t>
        </w:r>
        <w:r w:rsidRPr="00461387">
          <w:rPr>
            <w:noProof/>
            <w:lang w:val="en-GB"/>
          </w:rPr>
          <w:t>1</w:t>
        </w:r>
      </w:fldSimple>
      <w:r w:rsidRPr="00461387">
        <w:rPr>
          <w:lang w:val="en-GB"/>
        </w:rPr>
        <w:t>).</w:t>
      </w:r>
    </w:p>
    <w:p w:rsidR="00461387" w:rsidRPr="00022D31" w:rsidRDefault="00461387" w:rsidP="00461387">
      <w:pPr>
        <w:pStyle w:val="a5"/>
        <w:ind w:left="640" w:hanging="640"/>
        <w:rPr>
          <w:noProof/>
        </w:rPr>
      </w:pPr>
      <w:r w:rsidRPr="00F2334B">
        <w:rPr>
          <w:noProof/>
          <w:lang w:val="en-US"/>
        </w:rPr>
        <w:t xml:space="preserve">Hart K.A. et al. An evaluation of mesoscale-model-based model output statistics (MOS) during the 2002 Olympic and Paralympic Winter Games // Weather Forecast. </w:t>
      </w:r>
      <w:r w:rsidRPr="00461387">
        <w:rPr>
          <w:noProof/>
        </w:rPr>
        <w:t xml:space="preserve">2004. </w:t>
      </w:r>
      <w:r w:rsidRPr="00F2334B">
        <w:rPr>
          <w:noProof/>
          <w:lang w:val="en-US"/>
        </w:rPr>
        <w:t>Vol</w:t>
      </w:r>
      <w:r w:rsidRPr="00461387">
        <w:rPr>
          <w:noProof/>
        </w:rPr>
        <w:t xml:space="preserve">. 19, № 2. </w:t>
      </w:r>
      <w:r w:rsidRPr="00F2334B">
        <w:rPr>
          <w:noProof/>
          <w:lang w:val="en-US"/>
        </w:rPr>
        <w:t>P</w:t>
      </w:r>
      <w:r w:rsidRPr="00461387">
        <w:rPr>
          <w:noProof/>
        </w:rPr>
        <w:t>. 200–218.</w:t>
      </w:r>
    </w:p>
    <w:p w:rsidR="00461387" w:rsidRDefault="00461387" w:rsidP="00461387">
      <w:pPr>
        <w:pStyle w:val="a6"/>
        <w:keepNext/>
      </w:pPr>
      <w:bookmarkStart w:id="0" w:name="_Ref378766733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0"/>
      <w:r>
        <w:t>. Вариант перечня использовавшихся предикторов для прогноза температуры, точки росы, относительной влажности и ветра</w:t>
      </w:r>
    </w:p>
    <w:tbl>
      <w:tblPr>
        <w:tblStyle w:val="GridTable1Light"/>
        <w:tblW w:w="9464" w:type="dxa"/>
        <w:tblLook w:val="0660"/>
      </w:tblPr>
      <w:tblGrid>
        <w:gridCol w:w="3794"/>
        <w:gridCol w:w="3771"/>
        <w:gridCol w:w="1899"/>
      </w:tblGrid>
      <w:tr w:rsidR="00461387" w:rsidTr="00CB4E1D">
        <w:trPr>
          <w:cnfStyle w:val="100000000000"/>
        </w:trPr>
        <w:tc>
          <w:tcPr>
            <w:tcW w:w="3794" w:type="dxa"/>
          </w:tcPr>
          <w:p w:rsidR="00461387" w:rsidRDefault="00461387" w:rsidP="00CB4E1D">
            <w:pPr>
              <w:jc w:val="center"/>
            </w:pPr>
            <w:r>
              <w:t>Предиктор</w:t>
            </w:r>
          </w:p>
        </w:tc>
        <w:tc>
          <w:tcPr>
            <w:tcW w:w="3771" w:type="dxa"/>
          </w:tcPr>
          <w:p w:rsidR="00461387" w:rsidRDefault="00461387" w:rsidP="00CB4E1D">
            <w:pPr>
              <w:jc w:val="center"/>
            </w:pPr>
            <w:r>
              <w:t>Уровни</w:t>
            </w:r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Кол-во</w:t>
            </w:r>
          </w:p>
        </w:tc>
      </w:tr>
      <w:tr w:rsidR="00461387" w:rsidRPr="00F530E9" w:rsidTr="00CB4E1D">
        <w:tc>
          <w:tcPr>
            <w:tcW w:w="3794" w:type="dxa"/>
          </w:tcPr>
          <w:p w:rsidR="00461387" w:rsidRPr="008F2BED" w:rsidRDefault="00461387" w:rsidP="00CB4E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Td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RH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U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V</w:t>
            </w:r>
            <w:r w:rsidRPr="008F2B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WSPD</w:t>
            </w:r>
          </w:p>
        </w:tc>
        <w:tc>
          <w:tcPr>
            <w:tcW w:w="3771" w:type="dxa"/>
          </w:tcPr>
          <w:p w:rsidR="00461387" w:rsidRPr="00927C5A" w:rsidRDefault="00461387" w:rsidP="00CB4E1D">
            <w:r>
              <w:rPr>
                <w:lang w:val="en-US"/>
              </w:rPr>
              <w:sym w:font="Symbol" w:char="F073"/>
            </w:r>
            <w:r w:rsidRPr="00927C5A">
              <w:t xml:space="preserve">=0.995; 800, 700, 600, 500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30</w:t>
            </w:r>
          </w:p>
        </w:tc>
      </w:tr>
      <w:tr w:rsidR="00461387" w:rsidTr="00CB4E1D">
        <w:tc>
          <w:tcPr>
            <w:tcW w:w="3794" w:type="dxa"/>
          </w:tcPr>
          <w:p w:rsidR="00461387" w:rsidRPr="00927C5A" w:rsidRDefault="00461387" w:rsidP="00CB4E1D">
            <w:r>
              <w:rPr>
                <w:lang w:val="en-US"/>
              </w:rPr>
              <w:t>H</w:t>
            </w:r>
            <w:r w:rsidRPr="00927C5A">
              <w:t xml:space="preserve">, </w:t>
            </w:r>
            <w:proofErr w:type="spellStart"/>
            <w:r>
              <w:rPr>
                <w:lang w:val="en-US"/>
              </w:rPr>
              <w:t>Verticalvelocity</w:t>
            </w:r>
            <w:proofErr w:type="spellEnd"/>
          </w:p>
        </w:tc>
        <w:tc>
          <w:tcPr>
            <w:tcW w:w="3771" w:type="dxa"/>
          </w:tcPr>
          <w:p w:rsidR="00461387" w:rsidRDefault="00461387" w:rsidP="00CB4E1D">
            <w:r w:rsidRPr="00927C5A">
              <w:t xml:space="preserve">800, 700, 600, 500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8</w:t>
            </w:r>
          </w:p>
        </w:tc>
      </w:tr>
      <w:tr w:rsidR="00461387" w:rsidTr="00CB4E1D">
        <w:tc>
          <w:tcPr>
            <w:tcW w:w="3794" w:type="dxa"/>
          </w:tcPr>
          <w:p w:rsidR="00461387" w:rsidRPr="00E830D8" w:rsidRDefault="00461387" w:rsidP="00CB4E1D">
            <w:pPr>
              <w:rPr>
                <w:lang w:val="en-US"/>
              </w:rPr>
            </w:pPr>
            <w:r>
              <w:rPr>
                <w:lang w:val="en-US"/>
              </w:rPr>
              <w:t xml:space="preserve">3h acc. </w:t>
            </w:r>
            <w:proofErr w:type="spellStart"/>
            <w:r>
              <w:rPr>
                <w:lang w:val="en-US"/>
              </w:rPr>
              <w:t>precip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771" w:type="dxa"/>
          </w:tcPr>
          <w:p w:rsidR="00461387" w:rsidRDefault="00461387" w:rsidP="00CB4E1D"/>
        </w:tc>
        <w:tc>
          <w:tcPr>
            <w:tcW w:w="1899" w:type="dxa"/>
          </w:tcPr>
          <w:p w:rsidR="00461387" w:rsidRDefault="00461387" w:rsidP="00CB4E1D">
            <w:pPr>
              <w:jc w:val="center"/>
            </w:pPr>
            <w:r>
              <w:t>1</w:t>
            </w:r>
          </w:p>
        </w:tc>
      </w:tr>
      <w:tr w:rsidR="00461387" w:rsidRPr="007456C5" w:rsidTr="00CB4E1D">
        <w:tc>
          <w:tcPr>
            <w:tcW w:w="3794" w:type="dxa"/>
          </w:tcPr>
          <w:p w:rsidR="00461387" w:rsidRPr="00E830D8" w:rsidRDefault="00461387" w:rsidP="00CB4E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Sfc</w:t>
            </w:r>
            <w:proofErr w:type="spellEnd"/>
            <w:r>
              <w:rPr>
                <w:lang w:val="en-US"/>
              </w:rPr>
              <w:t xml:space="preserve">. -700 </w:t>
            </w:r>
            <w:proofErr w:type="spellStart"/>
            <w:r>
              <w:rPr>
                <w:lang w:val="en-US"/>
              </w:rPr>
              <w:t>hPa</w:t>
            </w:r>
            <w:proofErr w:type="spellEnd"/>
            <w:r>
              <w:rPr>
                <w:lang w:val="en-US"/>
              </w:rPr>
              <w:t xml:space="preserve"> lapse rate</w:t>
            </w:r>
          </w:p>
        </w:tc>
        <w:tc>
          <w:tcPr>
            <w:tcW w:w="3771" w:type="dxa"/>
          </w:tcPr>
          <w:p w:rsidR="00461387" w:rsidRPr="007456C5" w:rsidRDefault="00461387" w:rsidP="00CB4E1D">
            <w:pPr>
              <w:rPr>
                <w:lang w:val="en-US"/>
              </w:rPr>
            </w:pPr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1</w:t>
            </w:r>
          </w:p>
        </w:tc>
      </w:tr>
      <w:tr w:rsidR="00461387" w:rsidRPr="007456C5" w:rsidTr="00CB4E1D">
        <w:tc>
          <w:tcPr>
            <w:tcW w:w="3794" w:type="dxa"/>
          </w:tcPr>
          <w:p w:rsidR="00461387" w:rsidRPr="007456C5" w:rsidRDefault="00461387" w:rsidP="00CB4E1D">
            <w:pPr>
              <w:rPr>
                <w:lang w:val="en-US"/>
              </w:rPr>
            </w:pPr>
            <w:r>
              <w:rPr>
                <w:lang w:val="en-US"/>
              </w:rPr>
              <w:t xml:space="preserve">Avg. </w:t>
            </w:r>
            <w:proofErr w:type="spellStart"/>
            <w:r>
              <w:rPr>
                <w:lang w:val="en-US"/>
              </w:rPr>
              <w:t>sfc</w:t>
            </w:r>
            <w:proofErr w:type="spellEnd"/>
            <w:r>
              <w:rPr>
                <w:lang w:val="en-US"/>
              </w:rPr>
              <w:t>. – 500hPa RH</w:t>
            </w:r>
          </w:p>
        </w:tc>
        <w:tc>
          <w:tcPr>
            <w:tcW w:w="3771" w:type="dxa"/>
          </w:tcPr>
          <w:p w:rsidR="00461387" w:rsidRPr="007456C5" w:rsidRDefault="00461387" w:rsidP="00CB4E1D">
            <w:pPr>
              <w:rPr>
                <w:lang w:val="en-US"/>
              </w:rPr>
            </w:pPr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1</w:t>
            </w:r>
          </w:p>
        </w:tc>
      </w:tr>
      <w:tr w:rsidR="00461387" w:rsidRPr="007456C5" w:rsidTr="00CB4E1D">
        <w:tc>
          <w:tcPr>
            <w:tcW w:w="3794" w:type="dxa"/>
          </w:tcPr>
          <w:p w:rsidR="00461387" w:rsidRPr="00762559" w:rsidRDefault="00461387" w:rsidP="00CB4E1D">
            <w:r>
              <w:rPr>
                <w:lang w:val="en-US"/>
              </w:rPr>
              <w:t>Sin, Cos</w:t>
            </w:r>
            <w:r>
              <w:t xml:space="preserve"> дня года</w:t>
            </w:r>
          </w:p>
        </w:tc>
        <w:tc>
          <w:tcPr>
            <w:tcW w:w="3771" w:type="dxa"/>
          </w:tcPr>
          <w:p w:rsidR="00461387" w:rsidRPr="007456C5" w:rsidRDefault="00461387" w:rsidP="00CB4E1D">
            <w:pPr>
              <w:rPr>
                <w:lang w:val="en-US"/>
              </w:rPr>
            </w:pPr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2</w:t>
            </w:r>
          </w:p>
        </w:tc>
      </w:tr>
      <w:tr w:rsidR="00461387" w:rsidRPr="007456C5" w:rsidTr="00CB4E1D">
        <w:tc>
          <w:tcPr>
            <w:tcW w:w="3794" w:type="dxa"/>
          </w:tcPr>
          <w:p w:rsidR="00461387" w:rsidRPr="00762559" w:rsidRDefault="00461387" w:rsidP="00CB4E1D">
            <w:r>
              <w:t>Наблюдения за ближайший срок</w:t>
            </w:r>
          </w:p>
        </w:tc>
        <w:tc>
          <w:tcPr>
            <w:tcW w:w="3771" w:type="dxa"/>
          </w:tcPr>
          <w:p w:rsidR="00461387" w:rsidRPr="007456C5" w:rsidRDefault="00461387" w:rsidP="00CB4E1D">
            <w:pPr>
              <w:rPr>
                <w:lang w:val="en-US"/>
              </w:rPr>
            </w:pPr>
          </w:p>
        </w:tc>
        <w:tc>
          <w:tcPr>
            <w:tcW w:w="1899" w:type="dxa"/>
          </w:tcPr>
          <w:p w:rsidR="00461387" w:rsidRPr="000F0D35" w:rsidRDefault="00461387" w:rsidP="00CB4E1D">
            <w:pPr>
              <w:jc w:val="center"/>
            </w:pPr>
            <w:r>
              <w:t>4</w:t>
            </w:r>
          </w:p>
        </w:tc>
      </w:tr>
      <w:tr w:rsidR="00461387" w:rsidRPr="007456C5" w:rsidTr="00CB4E1D">
        <w:trPr>
          <w:cnfStyle w:val="010000000000"/>
        </w:trPr>
        <w:tc>
          <w:tcPr>
            <w:tcW w:w="3794" w:type="dxa"/>
          </w:tcPr>
          <w:p w:rsidR="00461387" w:rsidRDefault="00461387" w:rsidP="00CB4E1D"/>
        </w:tc>
        <w:tc>
          <w:tcPr>
            <w:tcW w:w="3771" w:type="dxa"/>
          </w:tcPr>
          <w:p w:rsidR="00461387" w:rsidRPr="007456C5" w:rsidRDefault="00461387" w:rsidP="00CB4E1D">
            <w:pPr>
              <w:rPr>
                <w:lang w:val="en-US"/>
              </w:rPr>
            </w:pPr>
          </w:p>
        </w:tc>
        <w:tc>
          <w:tcPr>
            <w:tcW w:w="1899" w:type="dxa"/>
          </w:tcPr>
          <w:p w:rsidR="00461387" w:rsidRDefault="00461387" w:rsidP="00CB4E1D">
            <w:pPr>
              <w:jc w:val="center"/>
            </w:pPr>
            <w:r>
              <w:fldChar w:fldCharType="begin"/>
            </w:r>
            <w:r w:rsidRPr="00927C5A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47</w:t>
            </w:r>
            <w:r>
              <w:fldChar w:fldCharType="end"/>
            </w:r>
          </w:p>
        </w:tc>
      </w:tr>
    </w:tbl>
    <w:p w:rsidR="00461387" w:rsidRPr="007456C5" w:rsidRDefault="00461387" w:rsidP="00461387">
      <w:pPr>
        <w:rPr>
          <w:lang w:val="en-US"/>
        </w:rPr>
      </w:pPr>
    </w:p>
    <w:p w:rsidR="00461387" w:rsidRPr="00461387" w:rsidRDefault="00461387" w:rsidP="00461387">
      <w:pPr>
        <w:rPr>
          <w:lang w:val="en-GB"/>
        </w:rPr>
      </w:pPr>
      <w:r>
        <w:t xml:space="preserve">В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"DOI" : "10.1175/1520-0434(2002)017&lt;0206:TCUMOS&gt;2.0.CO;2", "ISSN" : "0882-8156", "author" : [ { "dropping-particle" : "", "family" : "Wilson", "given" : "L. J.", "non-dropping-particle" : "", "parse-names" : false, "suffix" : "" }, { "dropping-particle" : "", "family" : "Vall\u00e9e", "given" : "Marcel", "non-dropping-particle" : "", "parse-names" : false, "suffix" : "" } ], "container-title" : "Weather and forecasting", "id" : "ITEM-1", "issue" : "2", "issued" : { "date-parts" : [ [ "2002", "4" ] ] }, "note" : "\u041a\u0430\u043d\u0430\u0434\u0441\u043a\u0438\u0439 \u044e\u043c\u043e\u0441: \n        \n\u041c\u041e\u0421 \u0445\u043e\u0440\u043e\u0448, \u043d\u043e \u0447\u0435\u0440\u0442\u043e\u0432\u0441\u043a\u0438 \u0434\u043e\u0440\u043e\u0433 \u0432 \u043f\u043b\u0430\u043d\u0435 \u0437\u0430\u0442\u0440\u0430\u0442 \u0432\u044b\u0447\u0438\u0441\u043b\u0438\u0442\u0435\u043b\u044c\u043d\u044b\u0445 \u043c\u043e\u0449\u043d\u043e\u0441\u0442\u0435\u0439 \u043f\u0440\u0438 \u043f\u0435\u0440\u0432\u043e\u043d\u0430\u0447\u0430\u043b\u044c\u043d\u043e\u0439 \u043f\u043e\u0434\u0433\u043e\u0442\u043e\u0432\u043a\u0435.\u00a0 \u0418\u0437\u043c\u0435\u043d\u0435\u043d\u0438\u0435 \u043c\u043e\u0434\u0435\u043b\u0438 \u0432\u043b\u0435\u0447\u0435\u0442 \u0438\u0437\u043c\u0435\u043d\u0435\u043d\u0438\u0435 \u0432\u0437\u0430\u0438\u043c\u043d\u044b\u0445 \u043a\u043e\u0440\u0440\u0435\u043b\u044f\u0446\u0438\u043e\u043d\u043d\u044b\u0445(\u043a\u043e\u0432\u0430\u0440\u0438\u0430\u0446\u0438\u043e\u043d\u043d\u044b\u0445)\u00a0 \u0445\u0430\u0440\u0430\u043a\u0442\u0435\u0440\u0438\u0441\u0442\u0438\u043a \u043f\u0435\u0440\u0435\u043c\u0435\u043d\u043d\u044b\u0445 \u043c\u043e\u0434\u0435\u043b\u0438, \u0447\u0442\u043e \u0440\u0430\u0437\u0440\u0443\u0448\u0430\u0435\u0442 \u0441\u0442\u0430\u0442\u0438\u0441\u0442\u0438\u0447\u0435\u0441\u043a\u0438\u0435\u00a0 \u0437\u0430\u0432\u0438\u0441\u0438\u043c\u043e\u0441\u0442\u0438 \u043c\u0435\u0436\u0434\u0443 \u043f\u0440\u0435\u0434\u0438\u043a\u0442\u043e\u0440\u0430\u043c\u0438 \u0438 \u043f\u0440\u0435\u0434\u0438\u043a\u0442\u0430\u043d\u0442\u0430\u043c\u0438. \n        \n\u0412 \u0443\u0441\u043b\u043e\u0432\u0438\u044f\u0445 \u0447\u0430\u0441\u0442\u043e \u043e\u0431\u043d\u043e\u0432\u043b\u044f\u044e\u0449\u0438\u0445\u0441\u044f \u043c\u043e\u0434\u0435\u043b\u0435\u0439 \u043d\u0435\u043e\u0431\u0445\u043e\u0434\u0438\u043c\u043e \u0438\u043f\u043e\u043b\u044c\u0437\u043e\u0432\u0430\u0442\u044c \u0442\u0430\u043a\u043e\u0439 \u043c\u0435\u0442\u043e\u0434, \u043a\u043e\u0442\u043e\u0440\u044b\u0439 \u0431\u044b \u043f\u0440\u0438 \u043f\u0435\u0440\u0432\u043e\u0439 \u0436\u0435 \u0432\u043e\u0437\u043c\u043e\u0436\u043d\u043e\u0441\u0442\u0438 \u043f\u0440\u0438\u0432\u043b\u0435\u043a\u0430\u043b \u0432 \u0443\u0440\u0430\u0432\u043d\u0435\u043d\u0438\u044f \u0434\u043b\u044f \u043e\u0441\u0442\u0430\u0432\u043b\u0435\u043d\u0438\u044f \u043f\u0440\u043e\u0433\u043d\u043e\u0437\u0430 \u0438\u043d\u0444\u043e\u0440\u043c\u0430\u0446\u0438\u044e \u043e \u043d\u043e\u0432\u044b\u0445 \u043c\u043e\u0434\u0435\u043b\u044c\u043d\u044b\u0445 \u043f\u0435\u0440\u0435\u043c\u0435\u043d\u043d\u044b\u0445. \u0422\u0430\u043a\u0438\u043c\u0438 \u043c\u0435\u0442\u043e\u0434\u0430\u043c\u0438 \u0441\u0442\u0430\u043b\u0438: \u0444\u0438\u043b\u044c\u0442\u0440 \u041a\u0430\u043b\u043c\u0430\u043d\u0430 \u0438 \u043e\u0431\u043d\u043e\u0432\u043b\u0435\u043c\u0430\u044f \u041c\u041e\u0421 (\u044e\u043c\u043e\u0441). \u041a\u0430\u043d\u0430\u0434\u0447\u0438\u043a\u0438 \u0441\u0440\u0430\u0432\u043d\u0438\u043b\u0438 \u0434\u0432\u0430 \u043f\u043e\u0434\u0445\u043e\u0434\u0430 \u0438 \u0432\u044b\u0431\u0440\u0430\u043b\u0438 \u044e\u043c\u043e\u0441. \u041e\u0431\u0430 \u043c\u0435\u0442\u043e\u0434\u0430 \u043f\u043e\u0445\u043e\u0436\u0438 \u0442\u0435\u043c, \u0447\u0442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 xml:space="preserve">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f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c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0443\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a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0446\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0445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c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f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a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0445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0443\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f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0445.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0421\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 xml:space="preserve">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a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0446\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c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041</w:instrText>
      </w:r>
      <w:r>
        <w:rPr>
          <w:lang w:val="en-US"/>
        </w:rPr>
        <w:instrText>a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c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f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0446\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c</w:instrText>
      </w:r>
      <w:r w:rsidRPr="00461387">
        <w:rPr>
          <w:lang w:val="en-GB"/>
        </w:rPr>
        <w:instrText xml:space="preserve">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 xml:space="preserve">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0442\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0441\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f</w:instrText>
      </w:r>
      <w:r w:rsidRPr="00461387">
        <w:rPr>
          <w:lang w:val="en-GB"/>
        </w:rPr>
        <w:instrText xml:space="preserve">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0437\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c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044</w:instrText>
      </w:r>
      <w:r>
        <w:rPr>
          <w:lang w:val="en-US"/>
        </w:rPr>
        <w:instrText>f</w:instrText>
      </w:r>
      <w:r w:rsidRPr="00461387">
        <w:rPr>
          <w:lang w:val="en-GB"/>
        </w:rPr>
        <w:instrText xml:space="preserve">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0432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c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0435\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b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0438, 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0434\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d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0430\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a</w:instrText>
      </w:r>
      <w:r w:rsidRPr="00461387">
        <w:rPr>
          <w:lang w:val="en-GB"/>
        </w:rPr>
        <w:instrText>\</w:instrText>
      </w:r>
      <w:r>
        <w:rPr>
          <w:lang w:val="en-US"/>
        </w:rPr>
        <w:instrText>u</w:instrText>
      </w:r>
      <w:r w:rsidRPr="00461387">
        <w:rPr>
          <w:lang w:val="en-GB"/>
        </w:rPr>
        <w:instrText>043</w:instrText>
      </w:r>
      <w:r>
        <w:rPr>
          <w:lang w:val="en-US"/>
        </w:rPr>
        <w:instrText>e</w:instrText>
      </w:r>
      <w:r w:rsidRPr="00461387">
        <w:rPr>
          <w:lang w:val="en-GB"/>
        </w:rPr>
        <w:instrText>\</w:instrText>
      </w:r>
      <w:r>
        <w:rPr>
          <w:lang w:val="en-US"/>
        </w:rPr>
        <w:instrText>n</w:instrText>
      </w:r>
      <w:r w:rsidRPr="00461387">
        <w:rPr>
          <w:lang w:val="en-GB"/>
        </w:rPr>
        <w:instrText xml:space="preserve">        \</w:instrText>
      </w:r>
      <w:r>
        <w:rPr>
          <w:lang w:val="en-US"/>
        </w:rPr>
        <w:instrText>n</w:instrText>
      </w:r>
      <w:r w:rsidRPr="00461387">
        <w:rPr>
          <w:lang w:val="en-GB"/>
        </w:rPr>
        <w:instrText xml:space="preserve">      ", "</w:instrText>
      </w:r>
      <w:r>
        <w:rPr>
          <w:lang w:val="en-US"/>
        </w:rPr>
        <w:instrText>page</w:instrText>
      </w:r>
      <w:r w:rsidRPr="00461387">
        <w:rPr>
          <w:lang w:val="en-GB"/>
        </w:rPr>
        <w:instrText>" : "206\</w:instrText>
      </w:r>
      <w:r>
        <w:rPr>
          <w:lang w:val="en-US"/>
        </w:rPr>
        <w:instrText>u</w:instrText>
      </w:r>
      <w:r w:rsidRPr="00461387">
        <w:rPr>
          <w:lang w:val="en-GB"/>
        </w:rPr>
        <w:instrText>2013222", "</w:instrText>
      </w:r>
      <w:r>
        <w:rPr>
          <w:lang w:val="en-US"/>
        </w:rPr>
        <w:instrText>title</w:instrText>
      </w:r>
      <w:r w:rsidRPr="00461387">
        <w:rPr>
          <w:lang w:val="en-GB"/>
        </w:rPr>
        <w:instrText>" : "</w:instrText>
      </w:r>
      <w:r>
        <w:rPr>
          <w:lang w:val="en-US"/>
        </w:rPr>
        <w:instrText>TheCanadianupdateablemodeloutputstatistics</w:instrText>
      </w:r>
      <w:r w:rsidRPr="00461387">
        <w:rPr>
          <w:lang w:val="en-GB"/>
        </w:rPr>
        <w:instrText xml:space="preserve"> (</w:instrText>
      </w:r>
      <w:r>
        <w:rPr>
          <w:lang w:val="en-US"/>
        </w:rPr>
        <w:instrText>UMOS</w:instrText>
      </w:r>
      <w:r w:rsidRPr="00461387">
        <w:rPr>
          <w:lang w:val="en-GB"/>
        </w:rPr>
        <w:instrText xml:space="preserve">) </w:instrText>
      </w:r>
      <w:r>
        <w:rPr>
          <w:lang w:val="en-US"/>
        </w:rPr>
        <w:instrText>system</w:instrText>
      </w:r>
      <w:r w:rsidRPr="00461387">
        <w:rPr>
          <w:lang w:val="en-GB"/>
        </w:rPr>
        <w:instrText xml:space="preserve">: </w:instrText>
      </w:r>
      <w:r>
        <w:rPr>
          <w:lang w:val="en-US"/>
        </w:rPr>
        <w:instrText>Designanddevelopmenttests</w:instrText>
      </w:r>
      <w:r w:rsidRPr="00461387">
        <w:rPr>
          <w:lang w:val="en-GB"/>
        </w:rPr>
        <w:instrText>", "</w:instrText>
      </w:r>
      <w:r>
        <w:rPr>
          <w:lang w:val="en-US"/>
        </w:rPr>
        <w:instrText>type</w:instrText>
      </w:r>
      <w:r w:rsidRPr="00461387">
        <w:rPr>
          <w:lang w:val="en-GB"/>
        </w:rPr>
        <w:instrText>" : "</w:instrText>
      </w:r>
      <w:r>
        <w:rPr>
          <w:lang w:val="en-US"/>
        </w:rPr>
        <w:instrText>article</w:instrText>
      </w:r>
      <w:r w:rsidRPr="00461387">
        <w:rPr>
          <w:lang w:val="en-GB"/>
        </w:rPr>
        <w:instrText>-</w:instrText>
      </w:r>
      <w:r>
        <w:rPr>
          <w:lang w:val="en-US"/>
        </w:rPr>
        <w:instrText>journal</w:instrText>
      </w:r>
      <w:r w:rsidRPr="00461387">
        <w:rPr>
          <w:lang w:val="en-GB"/>
        </w:rPr>
        <w:instrText>", "</w:instrText>
      </w:r>
      <w:r>
        <w:rPr>
          <w:lang w:val="en-US"/>
        </w:rPr>
        <w:instrText>volume</w:instrText>
      </w:r>
      <w:r w:rsidRPr="00461387">
        <w:rPr>
          <w:lang w:val="en-GB"/>
        </w:rPr>
        <w:instrText>" : "17" }, "</w:instrText>
      </w:r>
      <w:r>
        <w:rPr>
          <w:lang w:val="en-US"/>
        </w:rPr>
        <w:instrText>uris</w:instrText>
      </w:r>
      <w:r w:rsidRPr="00461387">
        <w:rPr>
          <w:lang w:val="en-GB"/>
        </w:rPr>
        <w:instrText>" : [ "</w:instrText>
      </w:r>
      <w:r>
        <w:rPr>
          <w:lang w:val="en-US"/>
        </w:rPr>
        <w:instrText>http</w:instrText>
      </w:r>
      <w:r w:rsidRPr="00461387">
        <w:rPr>
          <w:lang w:val="en-GB"/>
        </w:rPr>
        <w:instrText>://</w:instrText>
      </w:r>
      <w:r>
        <w:rPr>
          <w:lang w:val="en-US"/>
        </w:rPr>
        <w:instrText>www</w:instrText>
      </w:r>
      <w:r w:rsidRPr="00461387">
        <w:rPr>
          <w:lang w:val="en-GB"/>
        </w:rPr>
        <w:instrText>.</w:instrText>
      </w:r>
      <w:r>
        <w:rPr>
          <w:lang w:val="en-US"/>
        </w:rPr>
        <w:instrText>mendeley</w:instrText>
      </w:r>
      <w:r w:rsidRPr="00461387">
        <w:rPr>
          <w:lang w:val="en-GB"/>
        </w:rPr>
        <w:instrText>.</w:instrText>
      </w:r>
      <w:r>
        <w:rPr>
          <w:lang w:val="en-US"/>
        </w:rPr>
        <w:instrText>com</w:instrText>
      </w:r>
      <w:r w:rsidRPr="00461387">
        <w:rPr>
          <w:lang w:val="en-GB"/>
        </w:rPr>
        <w:instrText>/</w:instrText>
      </w:r>
      <w:r>
        <w:rPr>
          <w:lang w:val="en-US"/>
        </w:rPr>
        <w:instrText>documents</w:instrText>
      </w:r>
      <w:r w:rsidRPr="00461387">
        <w:rPr>
          <w:lang w:val="en-GB"/>
        </w:rPr>
        <w:instrText>/?</w:instrText>
      </w:r>
      <w:r>
        <w:rPr>
          <w:lang w:val="en-US"/>
        </w:rPr>
        <w:instrText>uuid</w:instrText>
      </w:r>
      <w:r w:rsidRPr="00461387">
        <w:rPr>
          <w:lang w:val="en-GB"/>
        </w:rPr>
        <w:instrText>=</w:instrText>
      </w:r>
      <w:r>
        <w:rPr>
          <w:lang w:val="en-US"/>
        </w:rPr>
        <w:instrText>a</w:instrText>
      </w:r>
      <w:r w:rsidRPr="00461387">
        <w:rPr>
          <w:lang w:val="en-GB"/>
        </w:rPr>
        <w:instrText>4844</w:instrText>
      </w:r>
      <w:r>
        <w:rPr>
          <w:lang w:val="en-US"/>
        </w:rPr>
        <w:instrText>e</w:instrText>
      </w:r>
      <w:r w:rsidRPr="00461387">
        <w:rPr>
          <w:lang w:val="en-GB"/>
        </w:rPr>
        <w:instrText>51-</w:instrText>
      </w:r>
      <w:r>
        <w:rPr>
          <w:lang w:val="en-US"/>
        </w:rPr>
        <w:instrText>d</w:instrText>
      </w:r>
      <w:r w:rsidRPr="00461387">
        <w:rPr>
          <w:lang w:val="en-GB"/>
        </w:rPr>
        <w:instrText>3</w:instrText>
      </w:r>
      <w:r>
        <w:rPr>
          <w:lang w:val="en-US"/>
        </w:rPr>
        <w:instrText>c</w:instrText>
      </w:r>
      <w:r w:rsidRPr="00461387">
        <w:rPr>
          <w:lang w:val="en-GB"/>
        </w:rPr>
        <w:instrText>8-4</w:instrText>
      </w:r>
      <w:r>
        <w:rPr>
          <w:lang w:val="en-US"/>
        </w:rPr>
        <w:instrText>c</w:instrText>
      </w:r>
      <w:r w:rsidRPr="00461387">
        <w:rPr>
          <w:lang w:val="en-GB"/>
        </w:rPr>
        <w:instrText>65-</w:instrText>
      </w:r>
      <w:r>
        <w:rPr>
          <w:lang w:val="en-US"/>
        </w:rPr>
        <w:instrText>a</w:instrText>
      </w:r>
      <w:r w:rsidRPr="00461387">
        <w:rPr>
          <w:lang w:val="en-GB"/>
        </w:rPr>
        <w:instrText>5</w:instrText>
      </w:r>
      <w:r>
        <w:rPr>
          <w:lang w:val="en-US"/>
        </w:rPr>
        <w:instrText>b</w:instrText>
      </w:r>
      <w:r w:rsidRPr="00461387">
        <w:rPr>
          <w:lang w:val="en-GB"/>
        </w:rPr>
        <w:instrText>0-</w:instrText>
      </w:r>
      <w:r>
        <w:rPr>
          <w:lang w:val="en-US"/>
        </w:rPr>
        <w:instrText>cdc</w:instrText>
      </w:r>
      <w:r w:rsidRPr="00461387">
        <w:rPr>
          <w:lang w:val="en-GB"/>
        </w:rPr>
        <w:instrText>9</w:instrText>
      </w:r>
      <w:r>
        <w:rPr>
          <w:lang w:val="en-US"/>
        </w:rPr>
        <w:instrText>c</w:instrText>
      </w:r>
      <w:r w:rsidRPr="00461387">
        <w:rPr>
          <w:lang w:val="en-GB"/>
        </w:rPr>
        <w:instrText>50</w:instrText>
      </w:r>
      <w:r>
        <w:rPr>
          <w:lang w:val="en-US"/>
        </w:rPr>
        <w:instrText>a</w:instrText>
      </w:r>
      <w:r w:rsidRPr="00461387">
        <w:rPr>
          <w:lang w:val="en-GB"/>
        </w:rPr>
        <w:instrText>9</w:instrText>
      </w:r>
      <w:r>
        <w:rPr>
          <w:lang w:val="en-US"/>
        </w:rPr>
        <w:instrText>f</w:instrText>
      </w:r>
      <w:r w:rsidRPr="00461387">
        <w:rPr>
          <w:lang w:val="en-GB"/>
        </w:rPr>
        <w:instrText>49" ] } ], "</w:instrText>
      </w:r>
      <w:r>
        <w:rPr>
          <w:lang w:val="en-US"/>
        </w:rPr>
        <w:instrText>mendeley</w:instrText>
      </w:r>
      <w:r w:rsidRPr="00461387">
        <w:rPr>
          <w:lang w:val="en-GB"/>
        </w:rPr>
        <w:instrText>" : { "</w:instrText>
      </w:r>
      <w:r>
        <w:rPr>
          <w:lang w:val="en-US"/>
        </w:rPr>
        <w:instrText>previouslyFormattedCitation</w:instrText>
      </w:r>
      <w:r w:rsidRPr="00461387">
        <w:rPr>
          <w:lang w:val="en-GB"/>
        </w:rPr>
        <w:instrText>" : "[10]" }, "</w:instrText>
      </w:r>
      <w:r>
        <w:rPr>
          <w:lang w:val="en-US"/>
        </w:rPr>
        <w:instrText>properties</w:instrText>
      </w:r>
      <w:r w:rsidRPr="00461387">
        <w:rPr>
          <w:lang w:val="en-GB"/>
        </w:rPr>
        <w:instrText>" : { "</w:instrText>
      </w:r>
      <w:r>
        <w:rPr>
          <w:lang w:val="en-US"/>
        </w:rPr>
        <w:instrText>noteIndex</w:instrText>
      </w:r>
      <w:r w:rsidRPr="00461387">
        <w:rPr>
          <w:lang w:val="en-GB"/>
        </w:rPr>
        <w:instrText>" : 0 }, "</w:instrText>
      </w:r>
      <w:r>
        <w:rPr>
          <w:lang w:val="en-US"/>
        </w:rPr>
        <w:instrText>schema</w:instrText>
      </w:r>
      <w:r w:rsidRPr="00461387">
        <w:rPr>
          <w:lang w:val="en-GB"/>
        </w:rPr>
        <w:instrText>" : "</w:instrText>
      </w:r>
      <w:r>
        <w:rPr>
          <w:lang w:val="en-US"/>
        </w:rPr>
        <w:instrText>https</w:instrText>
      </w:r>
      <w:r w:rsidRPr="00461387">
        <w:rPr>
          <w:lang w:val="en-GB"/>
        </w:rPr>
        <w:instrText>://</w:instrText>
      </w:r>
      <w:r>
        <w:rPr>
          <w:lang w:val="en-US"/>
        </w:rPr>
        <w:instrText>github</w:instrText>
      </w:r>
      <w:r w:rsidRPr="00461387">
        <w:rPr>
          <w:lang w:val="en-GB"/>
        </w:rPr>
        <w:instrText>.</w:instrText>
      </w:r>
      <w:r>
        <w:rPr>
          <w:lang w:val="en-US"/>
        </w:rPr>
        <w:instrText>com</w:instrText>
      </w:r>
      <w:r w:rsidRPr="00461387">
        <w:rPr>
          <w:lang w:val="en-GB"/>
        </w:rPr>
        <w:instrText>/</w:instrText>
      </w:r>
      <w:r>
        <w:rPr>
          <w:lang w:val="en-US"/>
        </w:rPr>
        <w:instrText>citation</w:instrText>
      </w:r>
      <w:r w:rsidRPr="00461387">
        <w:rPr>
          <w:lang w:val="en-GB"/>
        </w:rPr>
        <w:instrText>-</w:instrText>
      </w:r>
      <w:r>
        <w:rPr>
          <w:lang w:val="en-US"/>
        </w:rPr>
        <w:instrText>style</w:instrText>
      </w:r>
      <w:r w:rsidRPr="00461387">
        <w:rPr>
          <w:lang w:val="en-GB"/>
        </w:rPr>
        <w:instrText>-</w:instrText>
      </w:r>
      <w:r>
        <w:rPr>
          <w:lang w:val="en-US"/>
        </w:rPr>
        <w:instrText>language</w:instrText>
      </w:r>
      <w:r w:rsidRPr="00461387">
        <w:rPr>
          <w:lang w:val="en-GB"/>
        </w:rPr>
        <w:instrText>/</w:instrText>
      </w:r>
      <w:r>
        <w:rPr>
          <w:lang w:val="en-US"/>
        </w:rPr>
        <w:instrText>schema</w:instrText>
      </w:r>
      <w:r w:rsidRPr="00461387">
        <w:rPr>
          <w:lang w:val="en-GB"/>
        </w:rPr>
        <w:instrText>/</w:instrText>
      </w:r>
      <w:r>
        <w:rPr>
          <w:lang w:val="en-US"/>
        </w:rPr>
        <w:instrText>raw</w:instrText>
      </w:r>
      <w:r w:rsidRPr="00461387">
        <w:rPr>
          <w:lang w:val="en-GB"/>
        </w:rPr>
        <w:instrText>/</w:instrText>
      </w:r>
      <w:r>
        <w:rPr>
          <w:lang w:val="en-US"/>
        </w:rPr>
        <w:instrText>master</w:instrText>
      </w:r>
      <w:r w:rsidRPr="00461387">
        <w:rPr>
          <w:lang w:val="en-GB"/>
        </w:rPr>
        <w:instrText>/</w:instrText>
      </w:r>
      <w:r>
        <w:rPr>
          <w:lang w:val="en-US"/>
        </w:rPr>
        <w:instrText>csl</w:instrText>
      </w:r>
      <w:r w:rsidRPr="00461387">
        <w:rPr>
          <w:lang w:val="en-GB"/>
        </w:rPr>
        <w:instrText>-</w:instrText>
      </w:r>
      <w:r>
        <w:rPr>
          <w:lang w:val="en-US"/>
        </w:rPr>
        <w:instrText>citation</w:instrText>
      </w:r>
      <w:r w:rsidRPr="00461387">
        <w:rPr>
          <w:lang w:val="en-GB"/>
        </w:rPr>
        <w:instrText>.</w:instrText>
      </w:r>
      <w:r>
        <w:rPr>
          <w:lang w:val="en-US"/>
        </w:rPr>
        <w:instrText>json</w:instrText>
      </w:r>
      <w:r w:rsidRPr="00461387">
        <w:rPr>
          <w:lang w:val="en-GB"/>
        </w:rPr>
        <w:instrText>" }</w:instrText>
      </w:r>
      <w:r>
        <w:rPr>
          <w:lang w:val="en-US"/>
        </w:rPr>
        <w:fldChar w:fldCharType="separate"/>
      </w:r>
      <w:r w:rsidRPr="00461387">
        <w:rPr>
          <w:noProof/>
          <w:lang w:val="en-GB"/>
        </w:rPr>
        <w:t>[10]</w:t>
      </w:r>
      <w:r>
        <w:rPr>
          <w:lang w:val="en-US"/>
        </w:rPr>
        <w:fldChar w:fldCharType="end"/>
      </w:r>
      <w:proofErr w:type="spellStart"/>
      <w:r>
        <w:t>дляпрогнозатемпературыиспользовалисьпредикторыизТаблицы</w:t>
      </w:r>
      <w:proofErr w:type="spellEnd"/>
      <w:r w:rsidRPr="00461387">
        <w:rPr>
          <w:lang w:val="en-GB"/>
        </w:rPr>
        <w:t xml:space="preserve"> 2.</w:t>
      </w:r>
    </w:p>
    <w:p w:rsidR="00461387" w:rsidRPr="00022D31" w:rsidRDefault="00461387" w:rsidP="00461387">
      <w:pPr>
        <w:pStyle w:val="a5"/>
        <w:ind w:left="640" w:hanging="640"/>
        <w:rPr>
          <w:noProof/>
        </w:rPr>
      </w:pPr>
      <w:r w:rsidRPr="00F2334B">
        <w:rPr>
          <w:noProof/>
          <w:lang w:val="en-US"/>
        </w:rPr>
        <w:t>Wilson L.J., Vallée M. The Canadian updateable model output statistics (UMOS) system: Design and development tests // Weather Forecast. 2002. Vol. 17, № 2. P. 206–222.</w:t>
      </w:r>
    </w:p>
    <w:p w:rsidR="00461387" w:rsidRPr="00927C5A" w:rsidRDefault="00461387" w:rsidP="00461387">
      <w:pPr>
        <w:pStyle w:val="a6"/>
        <w:keepNext/>
      </w:pPr>
      <w:r>
        <w:t>Таблица</w:t>
      </w:r>
      <w:r>
        <w:fldChar w:fldCharType="begin"/>
      </w:r>
      <w:r w:rsidRPr="00927C5A">
        <w:rPr>
          <w:lang w:val="en-US"/>
        </w:rPr>
        <w:instrText>SEQ</w:instrText>
      </w:r>
      <w:r>
        <w:instrText>Таблица</w:instrText>
      </w:r>
      <w:r w:rsidRPr="00927C5A">
        <w:instrText xml:space="preserve"> \* </w:instrText>
      </w:r>
      <w:r w:rsidRPr="00927C5A">
        <w:rPr>
          <w:lang w:val="en-US"/>
        </w:rPr>
        <w:instrText>ARABIC</w:instrText>
      </w:r>
      <w:r>
        <w:fldChar w:fldCharType="separate"/>
      </w:r>
      <w:r w:rsidRPr="000776FE">
        <w:rPr>
          <w:noProof/>
        </w:rPr>
        <w:t>2</w:t>
      </w:r>
      <w:r>
        <w:fldChar w:fldCharType="end"/>
      </w:r>
      <w:r>
        <w:t>.</w:t>
      </w:r>
      <w:r w:rsidRPr="00C16324">
        <w:t>Вариантперечняиспользовавшихсяпредикторов</w:t>
      </w:r>
      <w:r>
        <w:t xml:space="preserve"> для прогноза температуры</w:t>
      </w:r>
    </w:p>
    <w:tbl>
      <w:tblPr>
        <w:tblStyle w:val="GridTable1Light"/>
        <w:tblW w:w="9464" w:type="dxa"/>
        <w:tblLook w:val="0660"/>
      </w:tblPr>
      <w:tblGrid>
        <w:gridCol w:w="3510"/>
        <w:gridCol w:w="4253"/>
        <w:gridCol w:w="1701"/>
      </w:tblGrid>
      <w:tr w:rsidR="00461387" w:rsidRPr="00927C5A" w:rsidTr="00CB4E1D">
        <w:trPr>
          <w:cnfStyle w:val="100000000000"/>
          <w:cantSplit/>
          <w:tblHeader/>
        </w:trPr>
        <w:tc>
          <w:tcPr>
            <w:tcW w:w="3510" w:type="dxa"/>
          </w:tcPr>
          <w:p w:rsidR="00461387" w:rsidRPr="00927C5A" w:rsidRDefault="00461387" w:rsidP="00CB4E1D">
            <w:pPr>
              <w:jc w:val="center"/>
            </w:pPr>
            <w:r>
              <w:t>Предиктор</w:t>
            </w:r>
          </w:p>
        </w:tc>
        <w:tc>
          <w:tcPr>
            <w:tcW w:w="4253" w:type="dxa"/>
          </w:tcPr>
          <w:p w:rsidR="00461387" w:rsidRPr="00927C5A" w:rsidRDefault="00461387" w:rsidP="00CB4E1D">
            <w:pPr>
              <w:jc w:val="center"/>
            </w:pPr>
            <w:r>
              <w:t>Уровни</w:t>
            </w:r>
          </w:p>
        </w:tc>
        <w:tc>
          <w:tcPr>
            <w:tcW w:w="1701" w:type="dxa"/>
          </w:tcPr>
          <w:p w:rsidR="00461387" w:rsidRPr="00927C5A" w:rsidRDefault="00461387" w:rsidP="00CB4E1D">
            <w:pPr>
              <w:jc w:val="center"/>
            </w:pPr>
            <w:r>
              <w:t>Кол</w:t>
            </w:r>
            <w:r w:rsidRPr="00927C5A">
              <w:t>-</w:t>
            </w:r>
            <w:r>
              <w:t>во</w:t>
            </w:r>
          </w:p>
        </w:tc>
      </w:tr>
      <w:tr w:rsidR="00461387" w:rsidRPr="00927C5A" w:rsidTr="00CB4E1D">
        <w:tc>
          <w:tcPr>
            <w:tcW w:w="3510" w:type="dxa"/>
          </w:tcPr>
          <w:p w:rsidR="00461387" w:rsidRPr="00927C5A" w:rsidRDefault="00461387" w:rsidP="00CB4E1D">
            <w:proofErr w:type="spellStart"/>
            <w:r w:rsidRPr="0036122E">
              <w:rPr>
                <w:lang w:val="en-US"/>
              </w:rPr>
              <w:t>totalcloudcover</w:t>
            </w:r>
            <w:proofErr w:type="spellEnd"/>
          </w:p>
        </w:tc>
        <w:tc>
          <w:tcPr>
            <w:tcW w:w="4253" w:type="dxa"/>
          </w:tcPr>
          <w:p w:rsidR="00461387" w:rsidRPr="00927C5A" w:rsidRDefault="00461387" w:rsidP="00CB4E1D"/>
        </w:tc>
        <w:tc>
          <w:tcPr>
            <w:tcW w:w="1701" w:type="dxa"/>
          </w:tcPr>
          <w:p w:rsidR="00461387" w:rsidRPr="00927C5A" w:rsidRDefault="00461387" w:rsidP="00CB4E1D">
            <w:pPr>
              <w:jc w:val="center"/>
            </w:pPr>
            <w:r w:rsidRPr="00927C5A">
              <w:t>1</w:t>
            </w:r>
          </w:p>
        </w:tc>
      </w:tr>
      <w:tr w:rsidR="00461387" w:rsidRPr="00927C5A" w:rsidTr="00CB4E1D">
        <w:tc>
          <w:tcPr>
            <w:tcW w:w="3510" w:type="dxa"/>
          </w:tcPr>
          <w:p w:rsidR="00461387" w:rsidRPr="00927C5A" w:rsidRDefault="00461387" w:rsidP="00CB4E1D">
            <w:r>
              <w:rPr>
                <w:lang w:val="en-US"/>
              </w:rPr>
              <w:t>T</w:t>
            </w:r>
          </w:p>
        </w:tc>
        <w:tc>
          <w:tcPr>
            <w:tcW w:w="4253" w:type="dxa"/>
          </w:tcPr>
          <w:p w:rsidR="00461387" w:rsidRPr="00927C5A" w:rsidRDefault="00461387" w:rsidP="00CB4E1D">
            <w:r w:rsidRPr="0036122E">
              <w:rPr>
                <w:lang w:val="en-US"/>
              </w:rPr>
              <w:t>surface</w:t>
            </w:r>
            <w:r w:rsidRPr="00927C5A">
              <w:t xml:space="preserve">, 1000, 925, </w:t>
            </w:r>
            <w:r w:rsidRPr="0036122E">
              <w:rPr>
                <w:lang w:val="en-US"/>
              </w:rPr>
              <w:t>and</w:t>
            </w:r>
            <w:r w:rsidRPr="00927C5A">
              <w:t xml:space="preserve"> 850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461387" w:rsidRPr="00927C5A" w:rsidRDefault="00461387" w:rsidP="00CB4E1D">
            <w:pPr>
              <w:jc w:val="center"/>
            </w:pPr>
            <w:r w:rsidRPr="00927C5A">
              <w:t>4</w:t>
            </w:r>
          </w:p>
        </w:tc>
      </w:tr>
      <w:tr w:rsidR="00461387" w:rsidRPr="00927C5A" w:rsidTr="00CB4E1D">
        <w:tc>
          <w:tcPr>
            <w:tcW w:w="3510" w:type="dxa"/>
          </w:tcPr>
          <w:p w:rsidR="00461387" w:rsidRPr="00927C5A" w:rsidRDefault="00461387" w:rsidP="00CB4E1D">
            <w:proofErr w:type="spellStart"/>
            <w:r>
              <w:rPr>
                <w:lang w:val="en-US"/>
              </w:rPr>
              <w:t>Tdd</w:t>
            </w:r>
            <w:proofErr w:type="spellEnd"/>
          </w:p>
        </w:tc>
        <w:tc>
          <w:tcPr>
            <w:tcW w:w="4253" w:type="dxa"/>
          </w:tcPr>
          <w:p w:rsidR="00461387" w:rsidRPr="00927C5A" w:rsidRDefault="00461387" w:rsidP="00CB4E1D">
            <w:r w:rsidRPr="00927C5A">
              <w:t xml:space="preserve">1000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461387" w:rsidRPr="00927C5A" w:rsidRDefault="00461387" w:rsidP="00CB4E1D">
            <w:pPr>
              <w:jc w:val="center"/>
            </w:pPr>
            <w:r w:rsidRPr="00927C5A">
              <w:t>1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Pr="00927C5A" w:rsidRDefault="00461387" w:rsidP="00CB4E1D">
            <w:proofErr w:type="spellStart"/>
            <w:r w:rsidRPr="0036122E">
              <w:rPr>
                <w:lang w:val="en-US"/>
              </w:rPr>
              <w:t>geopotentialheight</w:t>
            </w:r>
            <w:proofErr w:type="spellEnd"/>
          </w:p>
        </w:tc>
        <w:tc>
          <w:tcPr>
            <w:tcW w:w="4253" w:type="dxa"/>
          </w:tcPr>
          <w:p w:rsidR="00461387" w:rsidRDefault="00461387" w:rsidP="00CB4E1D">
            <w:pPr>
              <w:rPr>
                <w:lang w:val="en-US"/>
              </w:rPr>
            </w:pPr>
            <w:r w:rsidRPr="00927C5A">
              <w:t xml:space="preserve">850 </w:t>
            </w:r>
            <w:r w:rsidRPr="0036122E">
              <w:rPr>
                <w:lang w:val="en-US"/>
              </w:rPr>
              <w:t xml:space="preserve">and700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wind speed</w:t>
            </w:r>
          </w:p>
        </w:tc>
        <w:tc>
          <w:tcPr>
            <w:tcW w:w="4253" w:type="dxa"/>
          </w:tcPr>
          <w:p w:rsidR="00461387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850hPa</w:t>
            </w:r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temperature advection</w:t>
            </w:r>
          </w:p>
        </w:tc>
        <w:tc>
          <w:tcPr>
            <w:tcW w:w="4253" w:type="dxa"/>
          </w:tcPr>
          <w:p w:rsidR="00461387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1000hPa</w:t>
            </w:r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Default="00461387" w:rsidP="00CB4E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RH</w:t>
            </w:r>
          </w:p>
        </w:tc>
        <w:tc>
          <w:tcPr>
            <w:tcW w:w="4253" w:type="dxa"/>
          </w:tcPr>
          <w:p w:rsidR="00461387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 xml:space="preserve">925, 950, 700, and 500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4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Default="00461387" w:rsidP="00CB4E1D">
            <w:pPr>
              <w:rPr>
                <w:lang w:val="en-US"/>
              </w:rPr>
            </w:pPr>
            <w:r>
              <w:rPr>
                <w:lang w:val="en-US"/>
              </w:rPr>
              <w:t>OT</w:t>
            </w:r>
          </w:p>
        </w:tc>
        <w:tc>
          <w:tcPr>
            <w:tcW w:w="4253" w:type="dxa"/>
          </w:tcPr>
          <w:p w:rsidR="00461387" w:rsidRPr="0036122E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 xml:space="preserve">(1000–850) and (1000–925) </w:t>
            </w:r>
            <w:proofErr w:type="spellStart"/>
            <w:r w:rsidRPr="0036122E">
              <w:rPr>
                <w:lang w:val="en-US"/>
              </w:rPr>
              <w:t>hPa</w:t>
            </w:r>
            <w:proofErr w:type="spellEnd"/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2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George K index</w:t>
            </w:r>
          </w:p>
        </w:tc>
        <w:tc>
          <w:tcPr>
            <w:tcW w:w="4253" w:type="dxa"/>
          </w:tcPr>
          <w:p w:rsidR="00461387" w:rsidRPr="0036122E" w:rsidRDefault="00461387" w:rsidP="00CB4E1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Pr="0036122E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sun elevation function</w:t>
            </w:r>
          </w:p>
        </w:tc>
        <w:tc>
          <w:tcPr>
            <w:tcW w:w="4253" w:type="dxa"/>
          </w:tcPr>
          <w:p w:rsidR="00461387" w:rsidRPr="0036122E" w:rsidRDefault="00461387" w:rsidP="00CB4E1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461387" w:rsidRPr="00E018E7" w:rsidTr="00CB4E1D">
        <w:tc>
          <w:tcPr>
            <w:tcW w:w="3510" w:type="dxa"/>
          </w:tcPr>
          <w:p w:rsidR="00461387" w:rsidRPr="0036122E" w:rsidRDefault="00461387" w:rsidP="00CB4E1D">
            <w:pPr>
              <w:rPr>
                <w:lang w:val="en-US"/>
              </w:rPr>
            </w:pPr>
            <w:r w:rsidRPr="0036122E">
              <w:rPr>
                <w:lang w:val="en-US"/>
              </w:rPr>
              <w:t>latest observation</w:t>
            </w:r>
          </w:p>
        </w:tc>
        <w:tc>
          <w:tcPr>
            <w:tcW w:w="4253" w:type="dxa"/>
          </w:tcPr>
          <w:p w:rsidR="00461387" w:rsidRPr="0036122E" w:rsidRDefault="00461387" w:rsidP="00CB4E1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 w:rsidRPr="008F7A42">
              <w:rPr>
                <w:lang w:val="en-US"/>
              </w:rPr>
              <w:t>1</w:t>
            </w:r>
          </w:p>
        </w:tc>
      </w:tr>
      <w:tr w:rsidR="00461387" w:rsidRPr="00E018E7" w:rsidTr="00CB4E1D">
        <w:trPr>
          <w:cnfStyle w:val="010000000000"/>
        </w:trPr>
        <w:tc>
          <w:tcPr>
            <w:tcW w:w="3510" w:type="dxa"/>
          </w:tcPr>
          <w:p w:rsidR="00461387" w:rsidRPr="0036122E" w:rsidRDefault="00461387" w:rsidP="00CB4E1D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461387" w:rsidRPr="0036122E" w:rsidRDefault="00461387" w:rsidP="00CB4E1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61387" w:rsidRPr="008F7A42" w:rsidRDefault="00461387" w:rsidP="00CB4E1D">
            <w:pPr>
              <w:jc w:val="center"/>
              <w:rPr>
                <w:lang w:val="en-US"/>
              </w:rPr>
            </w:pPr>
            <w:r>
              <w:fldChar w:fldCharType="begin"/>
            </w:r>
            <w:r w:rsidRPr="00735718">
              <w:rPr>
                <w:lang w:val="en-US"/>
              </w:rPr>
              <w:instrText xml:space="preserve"> =SUM(ABOVE) </w:instrText>
            </w:r>
            <w:r>
              <w:fldChar w:fldCharType="separate"/>
            </w:r>
            <w:r w:rsidRPr="008F7A42">
              <w:rPr>
                <w:noProof/>
                <w:lang w:val="en-US"/>
              </w:rPr>
              <w:t>19</w:t>
            </w:r>
            <w:r>
              <w:fldChar w:fldCharType="end"/>
            </w:r>
          </w:p>
        </w:tc>
      </w:tr>
    </w:tbl>
    <w:p w:rsidR="00461387" w:rsidRDefault="00461387" w:rsidP="00461387">
      <w:r>
        <w:t xml:space="preserve">Потенциальные предикторы были получены путем обработки выходных файлов с результатами расчетов модели </w:t>
      </w:r>
      <w:r>
        <w:rPr>
          <w:lang w:val="en-GB"/>
        </w:rPr>
        <w:t>WRF</w:t>
      </w:r>
      <w:r>
        <w:t xml:space="preserve"> за период 2005-2209 г. Параметры применяемой </w:t>
      </w:r>
      <w:proofErr w:type="spellStart"/>
      <w:r>
        <w:t>кофигурации</w:t>
      </w:r>
      <w:proofErr w:type="spellEnd"/>
      <w:r>
        <w:t xml:space="preserve"> приведены в </w:t>
      </w:r>
      <w:proofErr w:type="spellStart"/>
      <w:r>
        <w:t>приложениий</w:t>
      </w:r>
      <w:proofErr w:type="spellEnd"/>
      <w:r>
        <w:t xml:space="preserve"> 1. Кроме того, для каждого предиктора были рассчитаны минимум, максимум и среднее значение за полусутки (с 9 до 21 и с 21 до 9 часов ВСВ).</w:t>
      </w:r>
    </w:p>
    <w:p w:rsidR="00461387" w:rsidRPr="00672400" w:rsidRDefault="00461387" w:rsidP="00461387">
      <w:r>
        <w:t>Для всех классов был произведен расчет прогнозов минимальной температуры за ночь с заблаговременностью 33 и 57 часов и максимальной температуры за день с заблаговременностью 21, 45 и 69 часов. Расчет производился на независимой выборке, которая была построена способом, аналогичным таковому для обучающей выборки, по результатам расчета за период 2010-2011 гг. Если наблюдаемая ситуация попадала в класс, основанный на классификации по направлению ветра и недостаточно наполненный на этапе построения регрессий, то прогноз составлялся по уравнению из соответствующей календарной классификации (</w:t>
      </w:r>
      <w:proofErr w:type="spellStart"/>
      <w:r>
        <w:t>общегодовой</w:t>
      </w:r>
      <w:proofErr w:type="spellEnd"/>
      <w:r>
        <w:t>).</w:t>
      </w:r>
    </w:p>
    <w:p w:rsidR="00461387" w:rsidRDefault="00461387" w:rsidP="00461387">
      <w:pPr>
        <w:pStyle w:val="1"/>
      </w:pPr>
      <w:bookmarkStart w:id="1" w:name="_Toc391277015"/>
      <w:r>
        <w:t>Процедура оценки</w:t>
      </w:r>
      <w:bookmarkEnd w:id="1"/>
    </w:p>
    <w:p w:rsidR="00461387" w:rsidRDefault="00461387" w:rsidP="00461387">
      <w:pPr>
        <w:ind w:firstLine="709"/>
      </w:pPr>
      <w:r>
        <w:t xml:space="preserve">Для оценки результат прогнозирования сравнивается с фактически наблюденным или измеренным значением. Для каждого прогноза фиксируется абсолютное отклонение и успешность (попадание в допустимые интервалы). </w:t>
      </w:r>
    </w:p>
    <w:p w:rsidR="00461387" w:rsidRPr="000B2964" w:rsidRDefault="00461387" w:rsidP="00461387">
      <w:pPr>
        <w:pStyle w:val="a3"/>
      </w:pPr>
      <w:r>
        <w:t xml:space="preserve">На основании набора отклонений и успешности согласно </w:t>
      </w:r>
      <w:r>
        <w:fldChar w:fldCharType="begin" w:fldLock="1"/>
      </w:r>
      <w:r>
        <w:instrText>ADDIN CSL_CITATION { "citationItems" : [ { "id" : "ITEM-1", "itemData" : { "id" : "ITEM-1", "issued" : { "date-parts" : [ [ "1991" ] ] }, "title" : "\u041c\u0435\u0442\u043e\u0434\u0438\u0447\u0435\u0441\u043a\u0438\u0435 \u0443\u043a\u0430\u0437\u0430\u043d\u0438\u044f. \u041f\u0440\u043e\u0432\u0435\u0434\u0435\u043d\u0438\u0435 \u043f\u0440\u043e\u0438\u0437\u0432\u043e\u0434\u0441\u0442\u0432\u0435\u043d\u043d\u044b\u0445 (\u043e\u043f\u0435\u0440\u0430\u0442\u0438\u0432\u043d\u044b\u0445) \u0438\u0441\u043f\u044b\u0442\u0430\u043d\u0438\u0439 \u043d\u043e\u0432\u044b\u0445 \u0438 \u0443\u0441\u043e\u0432\u0435\u0440\u0448\u0435\u043d\u0441\u0442\u0432\u043e\u0432\u0430\u043d\u043d\u044b\u0445 \u043c\u0435\u0442\u043e\u0434\u043e\u0432 \u0433\u0438\u0434\u0440\u043e\u043c\u0435\u0442\u0435\u043e\u0440\u043b\u043e\u0433\u0438\u0447\u0435\u0441\u043a\u0438\u0445 \u0438 \u0433\u0435\u043b\u0438\u043e\u0444\u0438\u0437\u0438\u0447\u0435\u0441\u043a\u0438\u0445 \u043f\u0440\u043e\u0433\u043d\u043e\u0437\u043e\u0432 : \u0420\u0414 52.27.284\u201491", "type" : "book" }, "uris" : [ "http://www.mendeley.com/documents/?uuid=03fc5d08-a5ab-430b-8393-db725c4f1257" ] } ], "mendeley" : { "previouslyFormattedCitation" : "[15]" }, "properties" : { "noteIndex" : 0 }, "schema" : "https://github.com/citation-style-language/schema/raw/master/csl-citation.json" }</w:instrText>
      </w:r>
      <w:r>
        <w:fldChar w:fldCharType="separate"/>
      </w:r>
      <w:r w:rsidRPr="00121025">
        <w:rPr>
          <w:noProof/>
        </w:rPr>
        <w:t>[15]</w:t>
      </w:r>
      <w:r>
        <w:fldChar w:fldCharType="end"/>
      </w:r>
      <w:r>
        <w:t xml:space="preserve"> рассчитываются дополнительные величины, характеризующие успешность метода</w:t>
      </w:r>
      <w:r w:rsidRPr="00607F8A">
        <w:t xml:space="preserve">: </w:t>
      </w:r>
      <w:r>
        <w:t xml:space="preserve">средняя абсолютная и средняя относительная ошибки, среднеквадратическая ошибка, коэффициент </w:t>
      </w:r>
      <w:proofErr w:type="spellStart"/>
      <w:r>
        <w:t>Пирси-Обухова</w:t>
      </w:r>
      <w:proofErr w:type="spellEnd"/>
      <w:r>
        <w:t xml:space="preserve"> (для альтернативного прогноза явлений), доля попадания в заданные интервалы и пр. Кроме того, будет проводиться оценка согласно критериям для синоптических прогнозов.</w:t>
      </w:r>
      <w:r>
        <w:fldChar w:fldCharType="begin" w:fldLock="1"/>
      </w:r>
      <w:r>
        <w:instrText>ADDIN CSL_CITATION { "citationItems" : [ { "id" : "ITEM-1", "itemData" : { "id" : "ITEM-1", "issued" : { "date-parts" : [ [ "0" ] ] }, "title" : "\u041d\u0430\u0441\u0442\u0430\u0432\u043b\u0435\u043d\u0438\u0435 \u043f\u043e \u043a\u0440\u0430\u0442\u043a\u043e\u0441\u0440\u043e\u0447\u043d\u044b\u043c \u043f\u0440\u043e\u0433\u043d\u043e\u0437\u0430\u043c \u043f\u043e\u0433\u043e\u0434\u044b \u043e\u0431\u0449\u0435\u0433\u043e \u043d\u0430\u0437\u043d\u0430\u0447\u0435\u043d\u0438\u044f : \u0420\u0414 52.27.724 - 2009", "type" : "book" }, "uris" : [ "http://www.mendeley.com/documents/?uuid=878e46a1-b8b2-4c27-8bc4-60aebdf8458a" ] } ], "mendeley" : {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121025">
        <w:rPr>
          <w:noProof/>
        </w:rPr>
        <w:t>[1]</w:t>
      </w:r>
      <w:r>
        <w:fldChar w:fldCharType="end"/>
      </w:r>
      <w:r>
        <w:t xml:space="preserve"> Прогноз температуры по пункту считается оправдавшимся, если зафиксированные значения экстремальных температур за период не вышли из прогнозируемого интервала более, чем на 2 °С.  </w:t>
      </w:r>
    </w:p>
    <w:p w:rsidR="00461387" w:rsidRDefault="00461387" w:rsidP="00461387">
      <w:pPr>
        <w:pStyle w:val="a3"/>
        <w:rPr>
          <w:noProof/>
        </w:rPr>
      </w:pPr>
      <w:r>
        <w:t xml:space="preserve">15 - </w:t>
      </w:r>
      <w:r w:rsidRPr="00121025">
        <w:rPr>
          <w:noProof/>
        </w:rPr>
        <w:t>Методические указания. Проведение производственных (оперативных) испытаний новых и усовершенствованных методов гидрометеорлогических и гелиофизических прогнозов : РД 52.27.284—91. 1991.</w:t>
      </w:r>
    </w:p>
    <w:p w:rsidR="00461387" w:rsidRPr="00121025" w:rsidRDefault="00461387" w:rsidP="00461387">
      <w:pPr>
        <w:pStyle w:val="a5"/>
        <w:ind w:left="640" w:hanging="640"/>
        <w:rPr>
          <w:noProof/>
        </w:rPr>
      </w:pPr>
      <w:r w:rsidRPr="00121025">
        <w:rPr>
          <w:noProof/>
        </w:rPr>
        <w:t xml:space="preserve">1. </w:t>
      </w:r>
      <w:r w:rsidRPr="00121025">
        <w:rPr>
          <w:noProof/>
        </w:rPr>
        <w:tab/>
        <w:t>Наставление по краткосрочным прогнозам погоды общего назначения : РД 52.27.724 - 2009.</w:t>
      </w:r>
    </w:p>
    <w:p w:rsidR="00597F9A" w:rsidRPr="00F35255" w:rsidRDefault="00597F9A">
      <w:pPr>
        <w:rPr>
          <w:lang w:val="en-GB"/>
        </w:rPr>
      </w:pPr>
    </w:p>
    <w:sectPr w:rsidR="00597F9A" w:rsidRPr="00F35255" w:rsidSect="0059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97683"/>
    <w:multiLevelType w:val="hybridMultilevel"/>
    <w:tmpl w:val="941680A4"/>
    <w:lvl w:ilvl="0" w:tplc="E50CAF30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61387"/>
    <w:rsid w:val="00461387"/>
    <w:rsid w:val="004C33C1"/>
    <w:rsid w:val="00597F9A"/>
    <w:rsid w:val="0061245C"/>
    <w:rsid w:val="00D1466A"/>
    <w:rsid w:val="00E00B03"/>
    <w:rsid w:val="00F35255"/>
    <w:rsid w:val="00F3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8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6138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387"/>
    <w:rPr>
      <w:rFonts w:ascii="Arial" w:eastAsiaTheme="majorEastAsia" w:hAnsi="Arial" w:cstheme="majorBidi"/>
      <w:b/>
      <w:sz w:val="32"/>
      <w:szCs w:val="32"/>
    </w:rPr>
  </w:style>
  <w:style w:type="paragraph" w:customStyle="1" w:styleId="a3">
    <w:name w:val="Курсовая"/>
    <w:basedOn w:val="a"/>
    <w:link w:val="a4"/>
    <w:qFormat/>
    <w:rsid w:val="00461387"/>
    <w:pPr>
      <w:spacing w:line="24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character" w:customStyle="1" w:styleId="a4">
    <w:name w:val="Курсовая Знак"/>
    <w:basedOn w:val="a0"/>
    <w:link w:val="a3"/>
    <w:rsid w:val="00461387"/>
    <w:rPr>
      <w:rFonts w:ascii="Times New Roman" w:hAnsi="Times New Roman" w:cs="Arial"/>
      <w:color w:val="000000"/>
      <w:sz w:val="28"/>
      <w:szCs w:val="20"/>
    </w:rPr>
  </w:style>
  <w:style w:type="paragraph" w:styleId="a5">
    <w:name w:val="Normal (Web)"/>
    <w:basedOn w:val="a"/>
    <w:uiPriority w:val="99"/>
    <w:unhideWhenUsed/>
    <w:rsid w:val="0046138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61387"/>
    <w:pPr>
      <w:spacing w:after="200" w:line="240" w:lineRule="auto"/>
      <w:ind w:firstLine="720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table" w:customStyle="1" w:styleId="GridTable1Light">
    <w:name w:val="Grid Table 1 Light"/>
    <w:basedOn w:val="a1"/>
    <w:uiPriority w:val="46"/>
    <w:rsid w:val="00461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Table Grid"/>
    <w:basedOn w:val="a1"/>
    <w:rsid w:val="00461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1</cp:revision>
  <dcterms:created xsi:type="dcterms:W3CDTF">2019-05-25T07:32:00Z</dcterms:created>
  <dcterms:modified xsi:type="dcterms:W3CDTF">2019-05-25T07:50:00Z</dcterms:modified>
</cp:coreProperties>
</file>