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40"/>
        </w:rPr>
        <w:t>Define the Problem Statements</w:t>
      </w:r>
    </w:p>
    <w:p>
      <w:pPr>
        <w:jc w:val="center"/>
      </w:pPr>
      <w:r>
        <w:rPr>
          <w:b/>
          <w:sz w:val="26"/>
        </w:rPr>
        <w:t>Metro Ticket Generating System in ServiceNow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Date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Team ID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Project Name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Maximum Marks</w:t>
            </w:r>
          </w:p>
        </w:tc>
      </w:tr>
      <w:tr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04 September 2026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Metro Ticket Generating System in ServiceNow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Marks</w:t>
            </w:r>
          </w:p>
        </w:tc>
      </w:tr>
    </w:tbl>
    <w:p/>
    <w:p>
      <w:r>
        <w:t>The statements below translate the user needs visible in the project scope and implemented booking flow into customer-focused problem statements.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PS</w:t>
            </w:r>
          </w:p>
        </w:tc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I am (Customer)</w:t>
            </w:r>
          </w:p>
        </w:tc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I’m trying to</w:t>
            </w:r>
          </w:p>
        </w:tc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But</w:t>
            </w:r>
          </w:p>
        </w:tc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Because</w:t>
            </w:r>
          </w:p>
        </w:tc>
        <w:tc>
          <w:tcPr>
            <w:tcW w:type="dxa" w:w="17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Which makes me feel</w:t>
            </w:r>
          </w:p>
        </w:tc>
      </w:tr>
      <w:tr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PS-1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a metro passenger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book a ticket for a selected route, journey type and number of passengers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manual or unclear processes can make fare entry and ticket generation inconvenient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I need a single guided form that validates required information and calculates the fare automatically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frustrated when booking takes extra effort and uncertain when the payable amount is unclear.</w:t>
            </w:r>
          </w:p>
        </w:tc>
      </w:tr>
      <w:tr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PS-2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a metro passenger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receive convenient proof of my completed booking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a normal confirmation is less convenient for station-side verification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I need a digital ticket with a scannable QR code that can represent my booking</w:t>
            </w:r>
          </w:p>
        </w:tc>
        <w:tc>
          <w:tcPr>
            <w:tcW w:type="dxa" w:w="1752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</w:pPr>
            <w:r>
              <w:t>more confident and prepared when I can quickly present and verify my ticket.</w:t>
            </w:r>
          </w:p>
        </w:tc>
      </w:tr>
    </w:tbl>
    <w:p/>
    <w:p>
      <w:pPr>
        <w:pStyle w:val="Heading1"/>
      </w:pPr>
      <w:r>
        <w:t>Problem Statement Priority</w:t>
      </w:r>
    </w:p>
    <w:p>
      <w:r>
        <w:t>PS-1 is the primary problem because the ticket-booking form is the core customer journey. PS-2 is a closely related problem that improves the usability and verification of the completed booking.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