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2"/>
        </w:rPr>
        <w:t>PROJECT DESIGN PHASE</w:t>
      </w:r>
    </w:p>
    <w:p>
      <w:pPr>
        <w:jc w:val="center"/>
      </w:pPr>
      <w:r>
        <w:rPr>
          <w:b/>
          <w:sz w:val="38"/>
        </w:rPr>
        <w:t>Problem – Solution Fit Template</w:t>
      </w:r>
    </w:p>
    <w:p>
      <w:pPr>
        <w:jc w:val="center"/>
      </w:pPr>
      <w:r>
        <w:rPr>
          <w:b/>
          <w:sz w:val="24"/>
        </w:rPr>
        <w:t>Metro Ticket Generating System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884"/>
        <w:gridCol w:w="3884"/>
        <w:gridCol w:w="3884"/>
        <w:gridCol w:w="3884"/>
      </w:tblGrid>
      <w:tr>
        <w:tc>
          <w:tcPr>
            <w:tcW w:type="dxa" w:w="3884"/>
            <w:vAlign w:val="center"/>
            <w:shd w:fill="D9EAF7"/>
          </w:tcPr>
          <w:p>
            <w:pPr>
              <w:jc w:val="center"/>
            </w:pPr>
            <w:r>
              <w:rPr>
                <w:b w:val="0"/>
                <w:sz w:val="16"/>
              </w:rPr>
              <w:t>Date</w:t>
            </w:r>
          </w:p>
        </w:tc>
        <w:tc>
          <w:tcPr>
            <w:tcW w:type="dxa" w:w="3884"/>
            <w:vAlign w:val="center"/>
            <w:shd w:fill="D9EAF7"/>
          </w:tcPr>
          <w:p>
            <w:pPr>
              <w:jc w:val="center"/>
            </w:pPr>
            <w:r>
              <w:rPr>
                <w:b w:val="0"/>
                <w:sz w:val="16"/>
              </w:rPr>
              <w:t>Team ID</w:t>
            </w:r>
          </w:p>
        </w:tc>
        <w:tc>
          <w:tcPr>
            <w:tcW w:type="dxa" w:w="3884"/>
            <w:vAlign w:val="center"/>
            <w:shd w:fill="D9EAF7"/>
          </w:tcPr>
          <w:p>
            <w:pPr>
              <w:jc w:val="center"/>
            </w:pPr>
            <w:r>
              <w:rPr>
                <w:b w:val="0"/>
                <w:sz w:val="16"/>
              </w:rPr>
              <w:t>Project Name</w:t>
            </w:r>
          </w:p>
        </w:tc>
        <w:tc>
          <w:tcPr>
            <w:tcW w:type="dxa" w:w="3884"/>
            <w:vAlign w:val="center"/>
            <w:shd w:fill="D9EAF7"/>
          </w:tcPr>
          <w:p>
            <w:pPr>
              <w:jc w:val="center"/>
            </w:pPr>
            <w:r>
              <w:rPr>
                <w:b w:val="0"/>
                <w:sz w:val="16"/>
              </w:rPr>
              <w:t>Maximum Marks</w:t>
            </w:r>
          </w:p>
        </w:tc>
      </w:tr>
      <w:tr>
        <w:tc>
          <w:tcPr>
            <w:tcW w:type="dxa" w:w="3884"/>
            <w:vAlign w:val="center"/>
            <w:shd w:fill="D9EAF7"/>
          </w:tcPr>
          <w:p>
            <w:pPr>
              <w:jc w:val="center"/>
            </w:pPr>
            <w:r>
              <w:rPr>
                <w:b w:val="0"/>
                <w:sz w:val="16"/>
              </w:rPr>
              <w:t>04 September 2026</w:t>
            </w:r>
          </w:p>
        </w:tc>
        <w:tc>
          <w:tcPr>
            <w:tcW w:type="dxa" w:w="3884"/>
            <w:vAlign w:val="center"/>
            <w:shd w:fill="D9EAF7"/>
          </w:tcPr>
          <w:p>
            <w:pPr>
              <w:jc w:val="center"/>
            </w:pPr>
            <w:r>
              <w:rPr>
                <w:b w:val="0"/>
                <w:sz w:val="16"/>
              </w:rPr>
              <w:t>________________</w:t>
            </w:r>
          </w:p>
        </w:tc>
        <w:tc>
          <w:tcPr>
            <w:tcW w:type="dxa" w:w="3884"/>
            <w:vAlign w:val="center"/>
            <w:shd w:fill="D9EAF7"/>
          </w:tcPr>
          <w:p>
            <w:pPr>
              <w:jc w:val="center"/>
            </w:pPr>
            <w:r>
              <w:rPr>
                <w:b w:val="0"/>
                <w:sz w:val="16"/>
              </w:rPr>
              <w:t>Metro Ticket Generating System</w:t>
            </w:r>
          </w:p>
        </w:tc>
        <w:tc>
          <w:tcPr>
            <w:tcW w:type="dxa" w:w="3884"/>
            <w:vAlign w:val="center"/>
            <w:shd w:fill="D9EAF7"/>
          </w:tcPr>
          <w:p>
            <w:pPr>
              <w:jc w:val="center"/>
            </w:pPr>
            <w:r>
              <w:rPr>
                <w:b w:val="0"/>
                <w:sz w:val="16"/>
              </w:rPr>
              <w:t>2 Marks</w:t>
            </w:r>
          </w:p>
        </w:tc>
      </w:tr>
    </w:tbl>
    <w:p/>
    <w:p>
      <w:r>
        <w:rPr>
          <w:b/>
          <w:sz w:val="26"/>
        </w:rPr>
        <w:t>Problem–Solution Fit Canvas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7769"/>
        <w:gridCol w:w="7769"/>
      </w:tblGrid>
      <w:tr>
        <w:tc>
          <w:tcPr>
            <w:tcW w:type="dxa" w:w="7769"/>
            <w:vAlign w:val="top"/>
            <w:shd w:fill="F7F9F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b/>
                <w:sz w:val="19"/>
              </w:rPr>
              <w:t>1. CUSTOMER SEGMENT(S)</w:t>
            </w:r>
          </w:p>
          <w:p>
            <w:r>
              <w:rPr>
                <w:sz w:val="16"/>
              </w:rPr>
              <w:t>Metro passengers / customers who need to book tickets for a selected route and journey. Secondary stakeholders include station/metro operations personnel who need convenient ticket verification and IT administrators who configure and secure the ServiceNow application.</w:t>
            </w:r>
          </w:p>
        </w:tc>
        <w:tc>
          <w:tcPr>
            <w:tcW w:type="dxa" w:w="7769"/>
            <w:vAlign w:val="top"/>
            <w:shd w:fill="F7F9F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b/>
                <w:sz w:val="19"/>
              </w:rPr>
              <w:t>2. JOBS-TO-BE-DONE / PROBLEMS</w:t>
            </w:r>
          </w:p>
          <w:p>
            <w:r>
              <w:rPr>
                <w:sz w:val="16"/>
              </w:rPr>
              <w:t>• Book a metro ticket by selecting the starting station, destination station, journey type and passenger count.</w:t>
              <w:br/>
              <w:t>• Know the applicable fare without manually calculating it.</w:t>
              <w:br/>
              <w:t>• Complete the request through a guided digital form.</w:t>
              <w:br/>
              <w:t>• Obtain convenient proof of booking that can be verified at the station.</w:t>
              <w:br/>
              <w:t>• Reduce errors and unnecessary steps in the ticket-booking process.</w:t>
            </w:r>
          </w:p>
        </w:tc>
      </w:tr>
      <w:tr>
        <w:tc>
          <w:tcPr>
            <w:tcW w:type="dxa" w:w="7769"/>
            <w:vAlign w:val="top"/>
            <w:shd w:fill="F7F9F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b/>
                <w:sz w:val="19"/>
              </w:rPr>
              <w:t>3. TRIGGERS</w:t>
            </w:r>
          </w:p>
          <w:p>
            <w:r>
              <w:rPr>
                <w:sz w:val="16"/>
              </w:rPr>
              <w:t>• Need to travel on a metro route.</w:t>
              <w:br/>
              <w:t>• Need to book a ticket quickly before a journey.</w:t>
              <w:br/>
              <w:t>• Need to know the payable fare for the selected route and passenger count.</w:t>
              <w:br/>
              <w:t>• Need a digital ticket that can be presented and verified at the station.</w:t>
            </w:r>
          </w:p>
        </w:tc>
        <w:tc>
          <w:tcPr>
            <w:tcW w:type="dxa" w:w="7769"/>
            <w:vAlign w:val="top"/>
            <w:shd w:fill="F7F9F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b/>
                <w:sz w:val="19"/>
              </w:rPr>
              <w:t>4. EMOTIONS: BEFORE / AFTER</w:t>
            </w:r>
          </w:p>
          <w:p>
            <w:r>
              <w:rPr>
                <w:sz w:val="16"/>
              </w:rPr>
              <w:t>Before: inconvenience, uncertainty about fare, concern about manual steps or unclear confirmation.</w:t>
              <w:br/>
              <w:br/>
              <w:t>After: confidence that the request contains the required information, clarity about the fare, and convenience from having a QR-based digital ticket.</w:t>
            </w:r>
          </w:p>
        </w:tc>
      </w:tr>
      <w:tr>
        <w:tc>
          <w:tcPr>
            <w:tcW w:type="dxa" w:w="7769"/>
            <w:vAlign w:val="top"/>
            <w:shd w:fill="F7F9F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b/>
                <w:sz w:val="19"/>
              </w:rPr>
              <w:t>5. AVAILABLE SOLUTIONS</w:t>
            </w:r>
          </w:p>
          <w:p>
            <w:r>
              <w:rPr>
                <w:sz w:val="16"/>
              </w:rPr>
              <w:t>• Manual / traditional ticket booking at a station counter or ticketing facility.</w:t>
              <w:br/>
              <w:t>• Digital booking systems that require users to enter journey information and receive confirmation.</w:t>
              <w:br/>
              <w:t>• The proposed ServiceNow solution combines a Service Catalog request form, automated fare calculation, validation, QR generation and portal presentation.</w:t>
            </w:r>
          </w:p>
        </w:tc>
        <w:tc>
          <w:tcPr>
            <w:tcW w:type="dxa" w:w="7769"/>
            <w:vAlign w:val="top"/>
            <w:shd w:fill="F7F9F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b/>
                <w:sz w:val="19"/>
              </w:rPr>
              <w:t>6. CUSTOMER CONSTRAINTS</w:t>
            </w:r>
          </w:p>
          <w:p>
            <w:r>
              <w:rPr>
                <w:sz w:val="16"/>
              </w:rPr>
              <w:t>• Limited time while preparing for a journey.</w:t>
              <w:br/>
              <w:t>• Users may not want to perform fare calculations manually.</w:t>
              <w:br/>
              <w:t>• Booking should not require direct access to backend database tables.</w:t>
              <w:br/>
              <w:t>• The interface should guide users toward required and valid information.</w:t>
              <w:br/>
              <w:t>• The solution should work within the available ServiceNow platform capabilities.</w:t>
            </w:r>
          </w:p>
        </w:tc>
      </w:tr>
      <w:tr>
        <w:tc>
          <w:tcPr>
            <w:tcW w:type="dxa" w:w="7769"/>
            <w:vAlign w:val="top"/>
            <w:shd w:fill="F7F9F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b/>
                <w:sz w:val="19"/>
              </w:rPr>
              <w:t>7. BEHAVIOUR</w:t>
            </w:r>
          </w:p>
          <w:p>
            <w:r>
              <w:rPr>
                <w:sz w:val="16"/>
              </w:rPr>
              <w:t>• Selects source and destination stations.</w:t>
              <w:br/>
              <w:t>• Chooses single or return journey and enters passenger count.</w:t>
              <w:br/>
              <w:t>• Provides payment-related information where required.</w:t>
              <w:br/>
              <w:t>• Submits the Service Catalog request.</w:t>
              <w:br/>
              <w:t>• Uses the generated QR code as digital proof of the ticket.</w:t>
            </w:r>
          </w:p>
        </w:tc>
        <w:tc>
          <w:tcPr>
            <w:tcW w:type="dxa" w:w="7769"/>
            <w:vAlign w:val="top"/>
            <w:shd w:fill="F7F9F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b/>
                <w:sz w:val="19"/>
              </w:rPr>
              <w:t>8. CHANNELS OF BEHAVIOUR</w:t>
            </w:r>
          </w:p>
          <w:p>
            <w:r>
              <w:rPr>
                <w:sz w:val="16"/>
              </w:rPr>
              <w:t>8.1 ONLINE: ServiceNow Service Catalog / portal booking form, digital request submission, QR-code display and ticket information.</w:t>
              <w:br/>
              <w:br/>
              <w:t>8.2 OFFLINE: Travel planning, reaching the station, presenting the digital QR ticket and station-side verification.</w:t>
            </w:r>
          </w:p>
        </w:tc>
      </w:tr>
      <w:tr>
        <w:tc>
          <w:tcPr>
            <w:tcW w:type="dxa" w:w="7769"/>
            <w:vAlign w:val="top"/>
            <w:shd w:fill="F7F9F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b/>
                <w:sz w:val="19"/>
              </w:rPr>
              <w:t>9. PROBLEM ROOT CAUSE</w:t>
            </w:r>
          </w:p>
          <w:p>
            <w:r>
              <w:rPr>
                <w:sz w:val="16"/>
              </w:rPr>
              <w:t>The booking experience can become inconvenient when journey information, fare calculation and ticket confirmation are handled as separate or manual activities. Users need a guided process that reduces repetitive entry, calculates the fare consistently and provides a verifiable digital ticket.</w:t>
            </w:r>
          </w:p>
        </w:tc>
        <w:tc>
          <w:tcPr>
            <w:tcW w:type="dxa" w:w="7769"/>
            <w:vAlign w:val="top"/>
            <w:shd w:fill="F7F9F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b/>
                <w:sz w:val="19"/>
              </w:rPr>
              <w:t>10. YOUR SOLUTION</w:t>
            </w:r>
          </w:p>
          <w:p>
            <w:r>
              <w:rPr>
                <w:sz w:val="16"/>
              </w:rPr>
              <w:t>A ServiceNow-based Metro Ticket Generating System that provides a guided Service Catalog booking experience. The solution uses route/station data, dynamic form behaviour, automatic fare calculation, validation, QR-code generation and a Service Portal widget. Role-based access controls protect backend data while allowing intended users to complete the booking journey.</w:t>
            </w:r>
          </w:p>
        </w:tc>
      </w:tr>
    </w:tbl>
    <w:p/>
    <w:p>
      <w:pPr>
        <w:jc w:val="center"/>
      </w:pPr>
      <w:r>
        <w:rPr>
          <w:i/>
        </w:rPr>
        <w:t>References used in the faculty template: Ideahackers Problem-Solution Fit Canvas; Medium Problem-Solution Fit Canvas.</w:t>
      </w:r>
    </w:p>
    <w:sectPr w:rsidR="00FC693F" w:rsidRPr="0006063C" w:rsidSect="00034616">
      <w:pgSz w:w="16834" w:h="11909" w:orient="landscape"/>
      <w:pgMar w:top="648" w:right="648" w:bottom="648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