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71D4A" w14:textId="685FF5DD" w:rsidR="00787D24" w:rsidRPr="00F40956" w:rsidRDefault="007A2529" w:rsidP="00D74A7B">
      <w:pPr>
        <w:spacing w:before="240" w:line="240" w:lineRule="auto"/>
        <w:jc w:val="center"/>
        <w:rPr>
          <w:rFonts w:ascii="Times New Roman" w:hAnsi="Times New Roman" w:cs="Times New Roman"/>
          <w:b/>
          <w:bCs/>
          <w:sz w:val="52"/>
          <w:szCs w:val="52"/>
        </w:rPr>
      </w:pPr>
      <w:r w:rsidRPr="00F40956">
        <w:rPr>
          <w:rFonts w:ascii="Times New Roman" w:hAnsi="Times New Roman" w:cs="Times New Roman"/>
          <w:b/>
          <w:bCs/>
          <w:noProof/>
          <w:sz w:val="52"/>
          <w:szCs w:val="52"/>
        </w:rPr>
        <mc:AlternateContent>
          <mc:Choice Requires="wps">
            <w:drawing>
              <wp:anchor distT="0" distB="0" distL="114300" distR="114300" simplePos="0" relativeHeight="251658752" behindDoc="1" locked="0" layoutInCell="1" allowOverlap="1" wp14:anchorId="3B0CDF53" wp14:editId="0CA2BA9B">
                <wp:simplePos x="0" y="0"/>
                <wp:positionH relativeFrom="margin">
                  <wp:align>left</wp:align>
                </wp:positionH>
                <wp:positionV relativeFrom="paragraph">
                  <wp:posOffset>0</wp:posOffset>
                </wp:positionV>
                <wp:extent cx="5791200" cy="1607820"/>
                <wp:effectExtent l="0" t="0" r="19050" b="11430"/>
                <wp:wrapNone/>
                <wp:docPr id="751552956" name="Rectangle 1"/>
                <wp:cNvGraphicFramePr/>
                <a:graphic xmlns:a="http://schemas.openxmlformats.org/drawingml/2006/main">
                  <a:graphicData uri="http://schemas.microsoft.com/office/word/2010/wordprocessingShape">
                    <wps:wsp>
                      <wps:cNvSpPr/>
                      <wps:spPr>
                        <a:xfrm>
                          <a:off x="0" y="0"/>
                          <a:ext cx="5791200" cy="1607820"/>
                        </a:xfrm>
                        <a:prstGeom prst="rect">
                          <a:avLst/>
                        </a:prstGeom>
                        <a:solidFill>
                          <a:schemeClr val="accent4"/>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61D411" id="Rectangle 1" o:spid="_x0000_s1026" style="position:absolute;margin-left:0;margin-top:0;width:456pt;height:126.6pt;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" fillcolor="#ffc000 [3207]" strokecolor="#09101d [484]" strokeweight="1pt">
                <w10:wrap anchorx="margin"/>
              </v:rect>
            </w:pict>
          </mc:Fallback>
        </mc:AlternateContent>
      </w:r>
      <w:r w:rsidR="003948E0" w:rsidRPr="00F40956">
        <w:rPr>
          <w:rFonts w:ascii="Times New Roman" w:hAnsi="Times New Roman" w:cs="Times New Roman"/>
          <w:b/>
          <w:bCs/>
          <w:sz w:val="52"/>
          <w:szCs w:val="52"/>
        </w:rPr>
        <w:t xml:space="preserve">The Grocery Galaxy: </w:t>
      </w:r>
      <w:r w:rsidR="003948E0" w:rsidRPr="00F40956">
        <w:rPr>
          <w:rFonts w:ascii="Times New Roman" w:hAnsi="Times New Roman" w:cs="Times New Roman"/>
          <w:b/>
          <w:bCs/>
          <w:color w:val="000000" w:themeColor="text1"/>
          <w:sz w:val="52"/>
          <w:szCs w:val="52"/>
        </w:rPr>
        <w:t>Mapping Insights</w:t>
      </w:r>
      <w:r w:rsidR="003948E0" w:rsidRPr="00F40956">
        <w:rPr>
          <w:rFonts w:ascii="Times New Roman" w:hAnsi="Times New Roman" w:cs="Times New Roman"/>
          <w:b/>
          <w:bCs/>
          <w:sz w:val="52"/>
          <w:szCs w:val="52"/>
        </w:rPr>
        <w:t xml:space="preserve"> </w:t>
      </w:r>
      <w:r w:rsidR="00787D24" w:rsidRPr="00F40956">
        <w:rPr>
          <w:rFonts w:ascii="Times New Roman" w:hAnsi="Times New Roman" w:cs="Times New Roman"/>
          <w:b/>
          <w:bCs/>
          <w:sz w:val="52"/>
          <w:szCs w:val="52"/>
        </w:rPr>
        <w:t xml:space="preserve">     </w:t>
      </w:r>
    </w:p>
    <w:p w14:paraId="01558CF0" w14:textId="73AD3B6D" w:rsidR="009739D3" w:rsidRPr="00F40956" w:rsidRDefault="00787D24" w:rsidP="00D74A7B">
      <w:pPr>
        <w:spacing w:line="240" w:lineRule="auto"/>
        <w:rPr>
          <w:rFonts w:ascii="Times New Roman" w:hAnsi="Times New Roman" w:cs="Times New Roman"/>
          <w:b/>
          <w:bCs/>
          <w:color w:val="70AD47" w:themeColor="accent6"/>
          <w:sz w:val="52"/>
          <w:szCs w:val="52"/>
        </w:rPr>
      </w:pPr>
      <w:r w:rsidRPr="00F40956">
        <w:rPr>
          <w:rFonts w:ascii="Times New Roman" w:hAnsi="Times New Roman" w:cs="Times New Roman"/>
          <w:b/>
          <w:bCs/>
          <w:sz w:val="52"/>
          <w:szCs w:val="52"/>
        </w:rPr>
        <w:t xml:space="preserve">                            </w:t>
      </w:r>
      <w:r w:rsidR="00A02F7F" w:rsidRPr="00F40956">
        <w:rPr>
          <w:rFonts w:ascii="Times New Roman" w:hAnsi="Times New Roman" w:cs="Times New Roman"/>
          <w:b/>
          <w:bCs/>
          <w:sz w:val="52"/>
          <w:szCs w:val="52"/>
        </w:rPr>
        <w:t xml:space="preserve"> </w:t>
      </w:r>
      <w:r w:rsidRPr="00F40956">
        <w:rPr>
          <w:rFonts w:ascii="Times New Roman" w:hAnsi="Times New Roman" w:cs="Times New Roman"/>
          <w:b/>
          <w:bCs/>
          <w:sz w:val="52"/>
          <w:szCs w:val="52"/>
        </w:rPr>
        <w:t>F</w:t>
      </w:r>
      <w:r w:rsidR="003948E0" w:rsidRPr="00F40956">
        <w:rPr>
          <w:rFonts w:ascii="Times New Roman" w:hAnsi="Times New Roman" w:cs="Times New Roman"/>
          <w:b/>
          <w:bCs/>
          <w:sz w:val="52"/>
          <w:szCs w:val="52"/>
        </w:rPr>
        <w:t>rom</w:t>
      </w:r>
      <w:r w:rsidRPr="00F40956">
        <w:rPr>
          <w:rFonts w:ascii="Times New Roman" w:hAnsi="Times New Roman" w:cs="Times New Roman"/>
          <w:b/>
          <w:bCs/>
          <w:sz w:val="52"/>
          <w:szCs w:val="52"/>
        </w:rPr>
        <w:t xml:space="preserve"> </w:t>
      </w:r>
      <w:proofErr w:type="spellStart"/>
      <w:r w:rsidR="003948E0" w:rsidRPr="00F40956">
        <w:rPr>
          <w:rFonts w:ascii="Times New Roman" w:hAnsi="Times New Roman" w:cs="Times New Roman"/>
          <w:b/>
          <w:bCs/>
          <w:color w:val="FFFFFF" w:themeColor="background1"/>
          <w:sz w:val="52"/>
          <w:szCs w:val="52"/>
        </w:rPr>
        <w:t>Blink</w:t>
      </w:r>
      <w:r w:rsidR="003948E0" w:rsidRPr="00F40956">
        <w:rPr>
          <w:rFonts w:ascii="Times New Roman" w:hAnsi="Times New Roman" w:cs="Times New Roman"/>
          <w:b/>
          <w:bCs/>
          <w:color w:val="00B050"/>
          <w:sz w:val="52"/>
          <w:szCs w:val="52"/>
        </w:rPr>
        <w:t>IT</w:t>
      </w:r>
      <w:proofErr w:type="spellEnd"/>
    </w:p>
    <w:p w14:paraId="2796012D" w14:textId="74174865" w:rsidR="003948E0" w:rsidRPr="00F40956" w:rsidRDefault="003948E0" w:rsidP="00D74A7B">
      <w:pPr>
        <w:spacing w:before="240" w:after="0" w:line="240" w:lineRule="auto"/>
        <w:jc w:val="center"/>
        <w:rPr>
          <w:rFonts w:ascii="Times New Roman" w:hAnsi="Times New Roman" w:cs="Times New Roman"/>
          <w:b/>
          <w:bCs/>
          <w:color w:val="833C0B" w:themeColor="accent2" w:themeShade="80"/>
          <w:sz w:val="24"/>
          <w:szCs w:val="24"/>
        </w:rPr>
      </w:pPr>
      <w:r w:rsidRPr="00F40956">
        <w:rPr>
          <w:rFonts w:ascii="Times New Roman" w:hAnsi="Times New Roman" w:cs="Times New Roman"/>
          <w:b/>
          <w:bCs/>
          <w:color w:val="833C0B" w:themeColor="accent2" w:themeShade="80"/>
          <w:sz w:val="24"/>
          <w:szCs w:val="24"/>
        </w:rPr>
        <w:t>A data-driven voyage through shelves, sales, and smart decisions.</w:t>
      </w:r>
    </w:p>
    <w:p w14:paraId="50822A2E" w14:textId="77777777" w:rsidR="007A2529" w:rsidRPr="00F40956" w:rsidRDefault="007A2529" w:rsidP="009F4D2F">
      <w:pPr>
        <w:spacing w:line="480" w:lineRule="auto"/>
        <w:rPr>
          <w:rFonts w:ascii="Times New Roman" w:hAnsi="Times New Roman" w:cs="Times New Roman"/>
          <w:b/>
          <w:bCs/>
          <w:sz w:val="24"/>
          <w:szCs w:val="24"/>
        </w:rPr>
      </w:pPr>
    </w:p>
    <w:p w14:paraId="6790036E" w14:textId="1AE08FCB" w:rsidR="00F40956" w:rsidRPr="00F40956" w:rsidRDefault="00966D99" w:rsidP="00D506FB">
      <w:pPr>
        <w:spacing w:line="480" w:lineRule="auto"/>
        <w:jc w:val="both"/>
        <w:rPr>
          <w:rFonts w:ascii="Times New Roman" w:hAnsi="Times New Roman" w:cs="Times New Roman"/>
          <w:b/>
          <w:bCs/>
          <w:sz w:val="24"/>
          <w:szCs w:val="24"/>
        </w:rPr>
      </w:pPr>
      <w:r w:rsidRPr="00F40956">
        <w:rPr>
          <w:rFonts w:ascii="Times New Roman" w:hAnsi="Times New Roman" w:cs="Times New Roman"/>
          <w:b/>
          <w:bCs/>
          <w:sz w:val="24"/>
          <w:szCs w:val="24"/>
        </w:rPr>
        <w:t xml:space="preserve">What is </w:t>
      </w:r>
      <w:proofErr w:type="spellStart"/>
      <w:r w:rsidRPr="004E6487">
        <w:rPr>
          <w:rFonts w:ascii="Times New Roman" w:hAnsi="Times New Roman" w:cs="Times New Roman"/>
          <w:b/>
          <w:bCs/>
          <w:color w:val="FFFFFF" w:themeColor="background1"/>
          <w:sz w:val="24"/>
          <w:szCs w:val="24"/>
          <w:highlight w:val="black"/>
        </w:rPr>
        <w:t>Blin</w:t>
      </w:r>
      <w:r w:rsidR="00F40956" w:rsidRPr="004E6487">
        <w:rPr>
          <w:rFonts w:ascii="Times New Roman" w:hAnsi="Times New Roman" w:cs="Times New Roman"/>
          <w:b/>
          <w:bCs/>
          <w:color w:val="FFFFFF" w:themeColor="background1"/>
          <w:sz w:val="24"/>
          <w:szCs w:val="24"/>
          <w:highlight w:val="black"/>
        </w:rPr>
        <w:t>k</w:t>
      </w:r>
      <w:r w:rsidRPr="004E6487">
        <w:rPr>
          <w:rFonts w:ascii="Times New Roman" w:hAnsi="Times New Roman" w:cs="Times New Roman"/>
          <w:b/>
          <w:bCs/>
          <w:color w:val="00B050"/>
          <w:sz w:val="24"/>
          <w:szCs w:val="24"/>
          <w:highlight w:val="black"/>
        </w:rPr>
        <w:t>IT</w:t>
      </w:r>
      <w:proofErr w:type="spellEnd"/>
      <w:r w:rsidR="00F40956" w:rsidRPr="00F40956">
        <w:rPr>
          <w:rFonts w:ascii="Times New Roman" w:hAnsi="Times New Roman" w:cs="Times New Roman"/>
          <w:b/>
          <w:bCs/>
          <w:sz w:val="24"/>
          <w:szCs w:val="24"/>
        </w:rPr>
        <w:t>?</w:t>
      </w:r>
    </w:p>
    <w:p w14:paraId="1C483672" w14:textId="25333711" w:rsidR="0008010C" w:rsidRPr="00D506FB" w:rsidRDefault="00D506FB" w:rsidP="00D506FB">
      <w:pPr>
        <w:spacing w:line="480" w:lineRule="auto"/>
        <w:jc w:val="both"/>
        <w:rPr>
          <w:rFonts w:ascii="Times New Roman" w:hAnsi="Times New Roman" w:cs="Times New Roman"/>
          <w:sz w:val="24"/>
          <w:szCs w:val="24"/>
        </w:rPr>
      </w:pPr>
      <w:r w:rsidRPr="00D506FB">
        <w:rPr>
          <w:rFonts w:ascii="Times New Roman" w:hAnsi="Times New Roman" w:cs="Times New Roman"/>
          <w:sz w:val="24"/>
          <w:szCs w:val="24"/>
        </w:rPr>
        <w:t xml:space="preserve">Just as The Flash transforms time in the comic universe </w:t>
      </w:r>
      <w:proofErr w:type="spellStart"/>
      <w:r w:rsidRPr="00D506FB">
        <w:rPr>
          <w:rFonts w:ascii="Times New Roman" w:hAnsi="Times New Roman" w:cs="Times New Roman"/>
          <w:sz w:val="24"/>
          <w:szCs w:val="24"/>
        </w:rPr>
        <w:t>Blinkit</w:t>
      </w:r>
      <w:proofErr w:type="spellEnd"/>
      <w:r w:rsidRPr="00D506FB">
        <w:rPr>
          <w:rFonts w:ascii="Times New Roman" w:hAnsi="Times New Roman" w:cs="Times New Roman"/>
          <w:sz w:val="24"/>
          <w:szCs w:val="24"/>
        </w:rPr>
        <w:t xml:space="preserve"> zips grocery supplies to customers' homes within 10-minute windows. The service known as </w:t>
      </w:r>
      <w:proofErr w:type="spellStart"/>
      <w:r w:rsidRPr="00091BE6">
        <w:rPr>
          <w:rFonts w:ascii="Times New Roman" w:hAnsi="Times New Roman" w:cs="Times New Roman"/>
          <w:b/>
          <w:bCs/>
          <w:sz w:val="24"/>
          <w:szCs w:val="24"/>
        </w:rPr>
        <w:t>Grofers</w:t>
      </w:r>
      <w:proofErr w:type="spellEnd"/>
      <w:r w:rsidRPr="00D506FB">
        <w:rPr>
          <w:rFonts w:ascii="Times New Roman" w:hAnsi="Times New Roman" w:cs="Times New Roman"/>
          <w:sz w:val="24"/>
          <w:szCs w:val="24"/>
        </w:rPr>
        <w:t xml:space="preserve"> originated in 2013 but underwent a brand transformation to </w:t>
      </w:r>
      <w:proofErr w:type="spellStart"/>
      <w:r w:rsidRPr="00D506FB">
        <w:rPr>
          <w:rFonts w:ascii="Times New Roman" w:hAnsi="Times New Roman" w:cs="Times New Roman"/>
          <w:sz w:val="24"/>
          <w:szCs w:val="24"/>
        </w:rPr>
        <w:t>Blinkit</w:t>
      </w:r>
      <w:proofErr w:type="spellEnd"/>
      <w:r w:rsidRPr="00D506FB">
        <w:rPr>
          <w:rFonts w:ascii="Times New Roman" w:hAnsi="Times New Roman" w:cs="Times New Roman"/>
          <w:sz w:val="24"/>
          <w:szCs w:val="24"/>
        </w:rPr>
        <w:t xml:space="preserve"> in 2021 to show dedication toward "in the blink of an eye" order delivery. Speed functions as </w:t>
      </w:r>
      <w:proofErr w:type="spellStart"/>
      <w:r w:rsidRPr="00D506FB">
        <w:rPr>
          <w:rFonts w:ascii="Times New Roman" w:hAnsi="Times New Roman" w:cs="Times New Roman"/>
          <w:sz w:val="24"/>
          <w:szCs w:val="24"/>
        </w:rPr>
        <w:t>Blinkit's</w:t>
      </w:r>
      <w:proofErr w:type="spellEnd"/>
      <w:r w:rsidRPr="00D506FB">
        <w:rPr>
          <w:rFonts w:ascii="Times New Roman" w:hAnsi="Times New Roman" w:cs="Times New Roman"/>
          <w:sz w:val="24"/>
          <w:szCs w:val="24"/>
        </w:rPr>
        <w:t xml:space="preserve"> source for transforming modern retail delivery systems with instant service capabilities. Zomato supports </w:t>
      </w:r>
      <w:proofErr w:type="spellStart"/>
      <w:r w:rsidRPr="00D506FB">
        <w:rPr>
          <w:rFonts w:ascii="Times New Roman" w:hAnsi="Times New Roman" w:cs="Times New Roman"/>
          <w:sz w:val="24"/>
          <w:szCs w:val="24"/>
        </w:rPr>
        <w:t>Blinkit</w:t>
      </w:r>
      <w:proofErr w:type="spellEnd"/>
      <w:r w:rsidRPr="00D506FB">
        <w:rPr>
          <w:rFonts w:ascii="Times New Roman" w:hAnsi="Times New Roman" w:cs="Times New Roman"/>
          <w:sz w:val="24"/>
          <w:szCs w:val="24"/>
        </w:rPr>
        <w:t xml:space="preserve"> which merges technological solutions and </w:t>
      </w:r>
      <w:proofErr w:type="spellStart"/>
      <w:r w:rsidRPr="00D506FB">
        <w:rPr>
          <w:rFonts w:ascii="Times New Roman" w:hAnsi="Times New Roman" w:cs="Times New Roman"/>
          <w:sz w:val="24"/>
          <w:szCs w:val="24"/>
        </w:rPr>
        <w:t>neighborhood</w:t>
      </w:r>
      <w:proofErr w:type="spellEnd"/>
      <w:r w:rsidRPr="00D506FB">
        <w:rPr>
          <w:rFonts w:ascii="Times New Roman" w:hAnsi="Times New Roman" w:cs="Times New Roman"/>
          <w:sz w:val="24"/>
          <w:szCs w:val="24"/>
        </w:rPr>
        <w:t xml:space="preserve"> stock management with smart dark store distribution to bring you milk and lotions before your hot beverage is ready. Instant grocery delivery through </w:t>
      </w:r>
      <w:proofErr w:type="spellStart"/>
      <w:r w:rsidRPr="00D506FB">
        <w:rPr>
          <w:rFonts w:ascii="Times New Roman" w:hAnsi="Times New Roman" w:cs="Times New Roman"/>
          <w:sz w:val="24"/>
          <w:szCs w:val="24"/>
        </w:rPr>
        <w:t>Blinkit</w:t>
      </w:r>
      <w:proofErr w:type="spellEnd"/>
      <w:r w:rsidRPr="00D506FB">
        <w:rPr>
          <w:rFonts w:ascii="Times New Roman" w:hAnsi="Times New Roman" w:cs="Times New Roman"/>
          <w:sz w:val="24"/>
          <w:szCs w:val="24"/>
        </w:rPr>
        <w:t xml:space="preserve"> represents more than retail because it presents "instant commerce indistinguishable from magic." The urban </w:t>
      </w:r>
      <w:proofErr w:type="spellStart"/>
      <w:r w:rsidRPr="00D506FB">
        <w:rPr>
          <w:rFonts w:ascii="Times New Roman" w:hAnsi="Times New Roman" w:cs="Times New Roman"/>
          <w:sz w:val="24"/>
          <w:szCs w:val="24"/>
        </w:rPr>
        <w:t>centers</w:t>
      </w:r>
      <w:proofErr w:type="spellEnd"/>
      <w:r w:rsidRPr="00D506FB">
        <w:rPr>
          <w:rFonts w:ascii="Times New Roman" w:hAnsi="Times New Roman" w:cs="Times New Roman"/>
          <w:sz w:val="24"/>
          <w:szCs w:val="24"/>
        </w:rPr>
        <w:t xml:space="preserve"> of India host </w:t>
      </w:r>
      <w:proofErr w:type="spellStart"/>
      <w:r w:rsidRPr="00D506FB">
        <w:rPr>
          <w:rFonts w:ascii="Times New Roman" w:hAnsi="Times New Roman" w:cs="Times New Roman"/>
          <w:sz w:val="24"/>
          <w:szCs w:val="24"/>
        </w:rPr>
        <w:t>Blinkit</w:t>
      </w:r>
      <w:proofErr w:type="spellEnd"/>
      <w:r w:rsidRPr="00D506FB">
        <w:rPr>
          <w:rFonts w:ascii="Times New Roman" w:hAnsi="Times New Roman" w:cs="Times New Roman"/>
          <w:sz w:val="24"/>
          <w:szCs w:val="24"/>
        </w:rPr>
        <w:t xml:space="preserve"> as an application that brings citizens an advanced lifestyle experience.</w:t>
      </w:r>
    </w:p>
    <w:p w14:paraId="3A68AD2B" w14:textId="011A65D5" w:rsidR="007A2529" w:rsidRPr="004231C4" w:rsidRDefault="007A2529" w:rsidP="00091BE6">
      <w:pPr>
        <w:spacing w:line="480" w:lineRule="auto"/>
        <w:rPr>
          <w:rFonts w:ascii="Times New Roman" w:hAnsi="Times New Roman" w:cs="Times New Roman"/>
          <w:color w:val="000000" w:themeColor="text1"/>
          <w:sz w:val="24"/>
          <w:szCs w:val="24"/>
        </w:rPr>
      </w:pPr>
      <w:r w:rsidRPr="007A2529">
        <w:rPr>
          <w:rFonts w:ascii="Times New Roman" w:hAnsi="Times New Roman" w:cs="Times New Roman"/>
          <w:b/>
          <w:bCs/>
          <w:sz w:val="24"/>
          <w:szCs w:val="24"/>
        </w:rPr>
        <w:t>Presented by</w:t>
      </w:r>
      <w:r w:rsidRPr="007A2529">
        <w:rPr>
          <w:rFonts w:ascii="Times New Roman" w:hAnsi="Times New Roman" w:cs="Times New Roman"/>
          <w:sz w:val="24"/>
          <w:szCs w:val="24"/>
        </w:rPr>
        <w:t xml:space="preserve">: </w:t>
      </w:r>
      <w:r w:rsidRPr="008E232F">
        <w:rPr>
          <w:rFonts w:ascii="Times New Roman" w:hAnsi="Times New Roman" w:cs="Times New Roman"/>
          <w:color w:val="000000" w:themeColor="text1"/>
          <w:sz w:val="24"/>
          <w:szCs w:val="24"/>
          <w:highlight w:val="yellow"/>
        </w:rPr>
        <w:t>PUNITH KUMAR VADDEPALLY – (Z23809942), NIKHITHA POTTIGARI – (</w:t>
      </w:r>
      <w:r w:rsidR="009B065D" w:rsidRPr="009B065D">
        <w:rPr>
          <w:rFonts w:ascii="Times New Roman" w:hAnsi="Times New Roman" w:cs="Times New Roman"/>
          <w:color w:val="000000" w:themeColor="text1"/>
          <w:sz w:val="24"/>
          <w:szCs w:val="24"/>
          <w:highlight w:val="yellow"/>
        </w:rPr>
        <w:t>Z23811316</w:t>
      </w:r>
      <w:r w:rsidRPr="008E232F">
        <w:rPr>
          <w:rFonts w:ascii="Times New Roman" w:hAnsi="Times New Roman" w:cs="Times New Roman"/>
          <w:color w:val="000000" w:themeColor="text1"/>
          <w:sz w:val="24"/>
          <w:szCs w:val="24"/>
          <w:highlight w:val="yellow"/>
        </w:rPr>
        <w:t>)</w:t>
      </w:r>
      <w:r w:rsidR="00D278E2" w:rsidRPr="008E232F">
        <w:rPr>
          <w:rFonts w:ascii="Times New Roman" w:hAnsi="Times New Roman" w:cs="Times New Roman"/>
          <w:color w:val="000000" w:themeColor="text1"/>
          <w:sz w:val="24"/>
          <w:szCs w:val="24"/>
          <w:highlight w:val="yellow"/>
        </w:rPr>
        <w:t>,</w:t>
      </w:r>
      <w:r w:rsidR="00240785" w:rsidRPr="008E232F">
        <w:rPr>
          <w:rFonts w:ascii="Times New Roman" w:hAnsi="Times New Roman" w:cs="Times New Roman"/>
          <w:color w:val="000000" w:themeColor="text1"/>
          <w:sz w:val="24"/>
          <w:szCs w:val="24"/>
          <w:highlight w:val="yellow"/>
        </w:rPr>
        <w:t xml:space="preserve"> SUSHANK YAMZALA – (</w:t>
      </w:r>
      <w:r w:rsidR="008E232F" w:rsidRPr="008E232F">
        <w:rPr>
          <w:rFonts w:ascii="Times New Roman" w:hAnsi="Times New Roman" w:cs="Times New Roman"/>
          <w:color w:val="000000" w:themeColor="text1"/>
          <w:sz w:val="24"/>
          <w:szCs w:val="24"/>
          <w:highlight w:val="yellow"/>
        </w:rPr>
        <w:t>Z23807461</w:t>
      </w:r>
      <w:r w:rsidR="00240785" w:rsidRPr="008E232F">
        <w:rPr>
          <w:rFonts w:ascii="Times New Roman" w:hAnsi="Times New Roman" w:cs="Times New Roman"/>
          <w:color w:val="000000" w:themeColor="text1"/>
          <w:sz w:val="24"/>
          <w:szCs w:val="24"/>
          <w:highlight w:val="yellow"/>
        </w:rPr>
        <w:t>)</w:t>
      </w:r>
    </w:p>
    <w:p w14:paraId="7B1E37A3" w14:textId="3C23936C" w:rsidR="00046709" w:rsidRDefault="007A2529" w:rsidP="001C21F1">
      <w:pPr>
        <w:pStyle w:val="Header"/>
        <w:spacing w:line="480" w:lineRule="auto"/>
        <w:rPr>
          <w:rFonts w:ascii="Times New Roman" w:hAnsi="Times New Roman" w:cs="Times New Roman"/>
          <w:sz w:val="24"/>
          <w:szCs w:val="24"/>
        </w:rPr>
      </w:pPr>
      <w:r w:rsidRPr="007A2529">
        <w:rPr>
          <w:rFonts w:ascii="Times New Roman" w:hAnsi="Times New Roman" w:cs="Times New Roman"/>
          <w:b/>
          <w:bCs/>
          <w:sz w:val="24"/>
          <w:szCs w:val="24"/>
        </w:rPr>
        <w:t>Course</w:t>
      </w:r>
      <w:r w:rsidRPr="007A2529">
        <w:rPr>
          <w:rFonts w:ascii="Times New Roman" w:hAnsi="Times New Roman" w:cs="Times New Roman"/>
          <w:sz w:val="24"/>
          <w:szCs w:val="24"/>
        </w:rPr>
        <w:t xml:space="preserve">: </w:t>
      </w:r>
      <w:r w:rsidRPr="003948E0">
        <w:rPr>
          <w:rFonts w:ascii="Times New Roman" w:hAnsi="Times New Roman" w:cs="Times New Roman"/>
          <w:sz w:val="24"/>
          <w:szCs w:val="24"/>
        </w:rPr>
        <w:t>ISM 6404 – Intro to Business Analytics and Big Data</w:t>
      </w:r>
      <w:r w:rsidRPr="007A2529">
        <w:rPr>
          <w:rFonts w:ascii="Times New Roman" w:hAnsi="Times New Roman" w:cs="Times New Roman"/>
          <w:sz w:val="24"/>
          <w:szCs w:val="24"/>
        </w:rPr>
        <w:br/>
      </w:r>
      <w:r w:rsidRPr="007A2529">
        <w:rPr>
          <w:rFonts w:ascii="Times New Roman" w:hAnsi="Times New Roman" w:cs="Times New Roman"/>
          <w:b/>
          <w:bCs/>
          <w:sz w:val="24"/>
          <w:szCs w:val="24"/>
        </w:rPr>
        <w:t>Instructor</w:t>
      </w:r>
      <w:r w:rsidRPr="007A2529">
        <w:rPr>
          <w:rFonts w:ascii="Times New Roman" w:hAnsi="Times New Roman" w:cs="Times New Roman"/>
          <w:sz w:val="24"/>
          <w:szCs w:val="24"/>
        </w:rPr>
        <w:t>: Dr. Ernesto Lee</w:t>
      </w:r>
      <w:r w:rsidRPr="007A2529">
        <w:rPr>
          <w:rFonts w:ascii="Times New Roman" w:hAnsi="Times New Roman" w:cs="Times New Roman"/>
          <w:sz w:val="24"/>
          <w:szCs w:val="24"/>
        </w:rPr>
        <w:br/>
      </w:r>
      <w:r w:rsidRPr="007A2529">
        <w:rPr>
          <w:rFonts w:ascii="Times New Roman" w:hAnsi="Times New Roman" w:cs="Times New Roman"/>
          <w:b/>
          <w:bCs/>
          <w:sz w:val="24"/>
          <w:szCs w:val="24"/>
        </w:rPr>
        <w:t>Date</w:t>
      </w:r>
      <w:r w:rsidRPr="007A2529">
        <w:rPr>
          <w:rFonts w:ascii="Times New Roman" w:hAnsi="Times New Roman" w:cs="Times New Roman"/>
          <w:sz w:val="24"/>
          <w:szCs w:val="24"/>
        </w:rPr>
        <w:t xml:space="preserve">: </w:t>
      </w:r>
      <w:r>
        <w:rPr>
          <w:rFonts w:ascii="Times New Roman" w:hAnsi="Times New Roman" w:cs="Times New Roman"/>
          <w:sz w:val="24"/>
          <w:szCs w:val="24"/>
        </w:rPr>
        <w:t>04/24/2025</w:t>
      </w:r>
      <w:r w:rsidRPr="007A2529">
        <w:rPr>
          <w:rFonts w:ascii="Times New Roman" w:hAnsi="Times New Roman" w:cs="Times New Roman"/>
          <w:sz w:val="24"/>
          <w:szCs w:val="24"/>
        </w:rPr>
        <w:br/>
      </w:r>
      <w:r w:rsidRPr="007A2529">
        <w:rPr>
          <w:rFonts w:ascii="Times New Roman" w:hAnsi="Times New Roman" w:cs="Times New Roman"/>
          <w:b/>
          <w:bCs/>
          <w:sz w:val="24"/>
          <w:szCs w:val="24"/>
        </w:rPr>
        <w:t>Tool</w:t>
      </w:r>
      <w:r w:rsidRPr="007A2529">
        <w:rPr>
          <w:rFonts w:ascii="Times New Roman" w:hAnsi="Times New Roman" w:cs="Times New Roman"/>
          <w:sz w:val="24"/>
          <w:szCs w:val="24"/>
        </w:rPr>
        <w:t>: Power BI</w:t>
      </w:r>
      <w:r w:rsidRPr="007A2529">
        <w:rPr>
          <w:rFonts w:ascii="Times New Roman" w:hAnsi="Times New Roman" w:cs="Times New Roman"/>
          <w:sz w:val="24"/>
          <w:szCs w:val="24"/>
        </w:rPr>
        <w:br/>
      </w:r>
      <w:r w:rsidRPr="007A2529">
        <w:rPr>
          <w:rFonts w:ascii="Segoe UI Emoji" w:hAnsi="Segoe UI Emoji" w:cs="Segoe UI Emoji"/>
          <w:sz w:val="24"/>
          <w:szCs w:val="24"/>
        </w:rPr>
        <w:t>🎯</w:t>
      </w:r>
      <w:r w:rsidRPr="007A2529">
        <w:rPr>
          <w:rFonts w:ascii="Times New Roman" w:hAnsi="Times New Roman" w:cs="Times New Roman"/>
          <w:sz w:val="24"/>
          <w:szCs w:val="24"/>
        </w:rPr>
        <w:t xml:space="preserve"> </w:t>
      </w:r>
      <w:r w:rsidRPr="007A2529">
        <w:rPr>
          <w:rFonts w:ascii="Times New Roman" w:hAnsi="Times New Roman" w:cs="Times New Roman"/>
          <w:b/>
          <w:bCs/>
          <w:sz w:val="24"/>
          <w:szCs w:val="24"/>
        </w:rPr>
        <w:t>Mission</w:t>
      </w:r>
      <w:r w:rsidRPr="007A2529">
        <w:rPr>
          <w:rFonts w:ascii="Times New Roman" w:hAnsi="Times New Roman" w:cs="Times New Roman"/>
          <w:sz w:val="24"/>
          <w:szCs w:val="24"/>
        </w:rPr>
        <w:t>: Decode consumer patterns, outlet performance, and item trends using smart dashboards.</w:t>
      </w:r>
    </w:p>
    <w:p w14:paraId="696D9CD8" w14:textId="77777777" w:rsidR="001C21F1" w:rsidRPr="001C21F1" w:rsidRDefault="001C21F1" w:rsidP="001C21F1">
      <w:pPr>
        <w:pStyle w:val="Header"/>
        <w:spacing w:line="480" w:lineRule="auto"/>
        <w:rPr>
          <w:rFonts w:ascii="Times New Roman" w:hAnsi="Times New Roman" w:cs="Times New Roman"/>
          <w:sz w:val="24"/>
          <w:szCs w:val="24"/>
        </w:rPr>
      </w:pPr>
    </w:p>
    <w:p w14:paraId="04854BED" w14:textId="0F2E37C5" w:rsidR="00A94817" w:rsidRPr="00A94817" w:rsidRDefault="00A94817" w:rsidP="00A94817">
      <w:pPr>
        <w:spacing w:line="480" w:lineRule="auto"/>
        <w:rPr>
          <w:rFonts w:ascii="Times New Roman" w:hAnsi="Times New Roman" w:cs="Times New Roman"/>
          <w:b/>
          <w:bCs/>
          <w:sz w:val="24"/>
          <w:szCs w:val="24"/>
        </w:rPr>
      </w:pPr>
      <w:r w:rsidRPr="00A94817">
        <w:rPr>
          <w:rFonts w:ascii="Times New Roman" w:hAnsi="Times New Roman" w:cs="Times New Roman"/>
          <w:b/>
          <w:bCs/>
          <w:sz w:val="24"/>
          <w:szCs w:val="24"/>
        </w:rPr>
        <w:t>Introduction – Welcome to the Aisle of Data</w:t>
      </w:r>
    </w:p>
    <w:p w14:paraId="2B397C95" w14:textId="3080C97F" w:rsidR="00B04FBC" w:rsidRDefault="00570246" w:rsidP="00A94817">
      <w:pPr>
        <w:spacing w:line="480" w:lineRule="auto"/>
        <w:rPr>
          <w:rFonts w:ascii="Times New Roman" w:hAnsi="Times New Roman" w:cs="Times New Roman"/>
          <w:sz w:val="24"/>
          <w:szCs w:val="24"/>
        </w:rPr>
      </w:pPr>
      <w:r w:rsidRPr="00570246">
        <w:rPr>
          <w:rFonts w:ascii="Times New Roman" w:hAnsi="Times New Roman" w:cs="Times New Roman"/>
          <w:sz w:val="24"/>
          <w:szCs w:val="24"/>
        </w:rPr>
        <w:t xml:space="preserve">When you enter a </w:t>
      </w:r>
      <w:proofErr w:type="spellStart"/>
      <w:r w:rsidRPr="00570246">
        <w:rPr>
          <w:rFonts w:ascii="Times New Roman" w:hAnsi="Times New Roman" w:cs="Times New Roman"/>
          <w:sz w:val="24"/>
          <w:szCs w:val="24"/>
        </w:rPr>
        <w:t>BlinkIT</w:t>
      </w:r>
      <w:proofErr w:type="spellEnd"/>
      <w:r w:rsidRPr="00570246">
        <w:rPr>
          <w:rFonts w:ascii="Times New Roman" w:hAnsi="Times New Roman" w:cs="Times New Roman"/>
          <w:sz w:val="24"/>
          <w:szCs w:val="24"/>
        </w:rPr>
        <w:t xml:space="preserve"> outlet you will find</w:t>
      </w:r>
      <w:r w:rsidR="008D5816">
        <w:rPr>
          <w:rFonts w:ascii="Times New Roman" w:hAnsi="Times New Roman" w:cs="Times New Roman"/>
          <w:sz w:val="24"/>
          <w:szCs w:val="24"/>
        </w:rPr>
        <w:t xml:space="preserve"> a</w:t>
      </w:r>
      <w:r w:rsidRPr="00570246">
        <w:rPr>
          <w:rFonts w:ascii="Times New Roman" w:hAnsi="Times New Roman" w:cs="Times New Roman"/>
          <w:sz w:val="24"/>
          <w:szCs w:val="24"/>
        </w:rPr>
        <w:t>ll product shelves are maximally filled and shopping carts are constantly rolling as customer data stories unfold through every barcode scan. The project focuses on revealing the collected stories.</w:t>
      </w:r>
    </w:p>
    <w:p w14:paraId="0C4DE8CC" w14:textId="01295ECA" w:rsidR="00A94817" w:rsidRPr="00A94817" w:rsidRDefault="00A94817" w:rsidP="00A94817">
      <w:pPr>
        <w:spacing w:line="480" w:lineRule="auto"/>
        <w:rPr>
          <w:rFonts w:ascii="Times New Roman" w:hAnsi="Times New Roman" w:cs="Times New Roman"/>
          <w:sz w:val="24"/>
          <w:szCs w:val="24"/>
        </w:rPr>
      </w:pPr>
      <w:r w:rsidRPr="00A94817">
        <w:rPr>
          <w:rFonts w:ascii="Times New Roman" w:hAnsi="Times New Roman" w:cs="Times New Roman"/>
          <w:b/>
          <w:bCs/>
          <w:sz w:val="24"/>
          <w:szCs w:val="24"/>
        </w:rPr>
        <w:t>Purpose of This Study</w:t>
      </w:r>
      <w:r w:rsidRPr="00A94817">
        <w:rPr>
          <w:rFonts w:ascii="Times New Roman" w:hAnsi="Times New Roman" w:cs="Times New Roman"/>
          <w:sz w:val="24"/>
          <w:szCs w:val="24"/>
        </w:rPr>
        <w:br/>
      </w:r>
      <w:r w:rsidR="00B04FBC" w:rsidRPr="00B04FBC">
        <w:rPr>
          <w:rFonts w:ascii="Times New Roman" w:hAnsi="Times New Roman" w:cs="Times New Roman"/>
          <w:sz w:val="24"/>
          <w:szCs w:val="24"/>
        </w:rPr>
        <w:t xml:space="preserve">Our goal involved taking </w:t>
      </w:r>
      <w:proofErr w:type="spellStart"/>
      <w:r w:rsidR="00B04FBC" w:rsidRPr="00B04FBC">
        <w:rPr>
          <w:rFonts w:ascii="Times New Roman" w:hAnsi="Times New Roman" w:cs="Times New Roman"/>
          <w:sz w:val="24"/>
          <w:szCs w:val="24"/>
        </w:rPr>
        <w:t>BlinkIT</w:t>
      </w:r>
      <w:proofErr w:type="spellEnd"/>
      <w:r w:rsidR="00B04FBC" w:rsidRPr="00B04FBC">
        <w:rPr>
          <w:rFonts w:ascii="Times New Roman" w:hAnsi="Times New Roman" w:cs="Times New Roman"/>
          <w:sz w:val="24"/>
          <w:szCs w:val="24"/>
        </w:rPr>
        <w:t xml:space="preserve"> grocery sales data through a visualization process to obtain insightful condensed information. With Power BI we study the sales patterns including areas of maximum success together with their underlying reasons</w:t>
      </w:r>
      <w:r w:rsidRPr="00A94817">
        <w:rPr>
          <w:rFonts w:ascii="Times New Roman" w:hAnsi="Times New Roman" w:cs="Times New Roman"/>
          <w:sz w:val="24"/>
          <w:szCs w:val="24"/>
        </w:rPr>
        <w:t>.</w:t>
      </w:r>
    </w:p>
    <w:p w14:paraId="23E88246" w14:textId="45B0F5A7" w:rsidR="00A94817" w:rsidRPr="00A94817" w:rsidRDefault="00A94817" w:rsidP="00A94817">
      <w:pPr>
        <w:spacing w:line="480" w:lineRule="auto"/>
        <w:rPr>
          <w:rFonts w:ascii="Times New Roman" w:hAnsi="Times New Roman" w:cs="Times New Roman"/>
          <w:sz w:val="24"/>
          <w:szCs w:val="24"/>
        </w:rPr>
      </w:pPr>
      <w:r w:rsidRPr="00A94817">
        <w:rPr>
          <w:rFonts w:ascii="Times New Roman" w:hAnsi="Times New Roman" w:cs="Times New Roman"/>
          <w:b/>
          <w:bCs/>
          <w:sz w:val="24"/>
          <w:szCs w:val="24"/>
        </w:rPr>
        <w:t>About the Dataset</w:t>
      </w:r>
      <w:r w:rsidRPr="00A94817">
        <w:rPr>
          <w:rFonts w:ascii="Times New Roman" w:hAnsi="Times New Roman" w:cs="Times New Roman"/>
          <w:sz w:val="24"/>
          <w:szCs w:val="24"/>
        </w:rPr>
        <w:br/>
      </w:r>
      <w:r w:rsidR="00F44B22" w:rsidRPr="00F44B22">
        <w:rPr>
          <w:rFonts w:ascii="Times New Roman" w:hAnsi="Times New Roman" w:cs="Times New Roman"/>
          <w:sz w:val="24"/>
          <w:szCs w:val="24"/>
        </w:rPr>
        <w:t>The data collection consists of more than 8500 operational records which present information about various product types, outlet ratings and financial metrics along with fat content specific tags</w:t>
      </w:r>
      <w:r w:rsidRPr="00A94817">
        <w:rPr>
          <w:rFonts w:ascii="Times New Roman" w:hAnsi="Times New Roman" w:cs="Times New Roman"/>
          <w:sz w:val="24"/>
          <w:szCs w:val="24"/>
        </w:rPr>
        <w:t>.</w:t>
      </w:r>
    </w:p>
    <w:p w14:paraId="29B3C094" w14:textId="0DE5BC1F" w:rsidR="003A121C" w:rsidRPr="00D27941" w:rsidRDefault="00A94817" w:rsidP="00D27941">
      <w:pPr>
        <w:numPr>
          <w:ilvl w:val="0"/>
          <w:numId w:val="2"/>
        </w:numPr>
        <w:spacing w:line="480" w:lineRule="auto"/>
        <w:rPr>
          <w:rFonts w:ascii="Times New Roman" w:hAnsi="Times New Roman" w:cs="Times New Roman"/>
          <w:sz w:val="24"/>
          <w:szCs w:val="24"/>
        </w:rPr>
      </w:pPr>
      <w:r w:rsidRPr="00A94817">
        <w:rPr>
          <w:rFonts w:ascii="Segoe UI Emoji" w:hAnsi="Segoe UI Emoji" w:cs="Segoe UI Emoji"/>
          <w:sz w:val="24"/>
          <w:szCs w:val="24"/>
        </w:rPr>
        <w:t>📁</w:t>
      </w:r>
      <w:r w:rsidRPr="00A94817">
        <w:rPr>
          <w:rFonts w:ascii="Times New Roman" w:hAnsi="Times New Roman" w:cs="Times New Roman"/>
          <w:sz w:val="24"/>
          <w:szCs w:val="24"/>
        </w:rPr>
        <w:t xml:space="preserve"> </w:t>
      </w:r>
      <w:r w:rsidRPr="00A94817">
        <w:rPr>
          <w:rFonts w:ascii="Times New Roman" w:hAnsi="Times New Roman" w:cs="Times New Roman"/>
          <w:b/>
          <w:bCs/>
          <w:sz w:val="24"/>
          <w:szCs w:val="24"/>
        </w:rPr>
        <w:t>Source</w:t>
      </w:r>
      <w:r w:rsidRPr="00A94817">
        <w:rPr>
          <w:rFonts w:ascii="Times New Roman" w:hAnsi="Times New Roman" w:cs="Times New Roman"/>
          <w:sz w:val="24"/>
          <w:szCs w:val="24"/>
        </w:rPr>
        <w:t xml:space="preserve">: </w:t>
      </w:r>
      <w:hyperlink r:id="rId8" w:history="1">
        <w:r w:rsidR="00E0776E" w:rsidRPr="00D27941">
          <w:rPr>
            <w:rStyle w:val="Hyperlink"/>
            <w:rFonts w:ascii="Times New Roman" w:hAnsi="Times New Roman" w:cs="Times New Roman"/>
            <w:sz w:val="24"/>
            <w:szCs w:val="24"/>
          </w:rPr>
          <w:t>https://drive.google.com/drive/folders/1mKh61zKVBnPJN0A5lc77osGNkmNa-loI</w:t>
        </w:r>
      </w:hyperlink>
    </w:p>
    <w:p w14:paraId="3D550028" w14:textId="77777777" w:rsidR="00A94817" w:rsidRPr="00A94817" w:rsidRDefault="00A94817" w:rsidP="00A94817">
      <w:pPr>
        <w:numPr>
          <w:ilvl w:val="0"/>
          <w:numId w:val="2"/>
        </w:numPr>
        <w:spacing w:line="480" w:lineRule="auto"/>
        <w:rPr>
          <w:rFonts w:ascii="Times New Roman" w:hAnsi="Times New Roman" w:cs="Times New Roman"/>
          <w:sz w:val="24"/>
          <w:szCs w:val="24"/>
        </w:rPr>
      </w:pPr>
      <w:r w:rsidRPr="00A94817">
        <w:rPr>
          <w:rFonts w:ascii="Segoe UI Emoji" w:hAnsi="Segoe UI Emoji" w:cs="Segoe UI Emoji"/>
          <w:sz w:val="24"/>
          <w:szCs w:val="24"/>
        </w:rPr>
        <w:t>📊</w:t>
      </w:r>
      <w:r w:rsidRPr="00A94817">
        <w:rPr>
          <w:rFonts w:ascii="Times New Roman" w:hAnsi="Times New Roman" w:cs="Times New Roman"/>
          <w:sz w:val="24"/>
          <w:szCs w:val="24"/>
        </w:rPr>
        <w:t xml:space="preserve"> </w:t>
      </w:r>
      <w:r w:rsidRPr="00A94817">
        <w:rPr>
          <w:rFonts w:ascii="Times New Roman" w:hAnsi="Times New Roman" w:cs="Times New Roman"/>
          <w:b/>
          <w:bCs/>
          <w:sz w:val="24"/>
          <w:szCs w:val="24"/>
        </w:rPr>
        <w:t>Columns</w:t>
      </w:r>
      <w:r w:rsidRPr="00A94817">
        <w:rPr>
          <w:rFonts w:ascii="Times New Roman" w:hAnsi="Times New Roman" w:cs="Times New Roman"/>
          <w:sz w:val="24"/>
          <w:szCs w:val="24"/>
        </w:rPr>
        <w:t>:</w:t>
      </w:r>
    </w:p>
    <w:p w14:paraId="00F3E0EB" w14:textId="77777777" w:rsidR="00A94817" w:rsidRPr="00A94817" w:rsidRDefault="00A94817" w:rsidP="00A94817">
      <w:pPr>
        <w:numPr>
          <w:ilvl w:val="1"/>
          <w:numId w:val="2"/>
        </w:numPr>
        <w:spacing w:line="480" w:lineRule="auto"/>
        <w:rPr>
          <w:rFonts w:ascii="Times New Roman" w:hAnsi="Times New Roman" w:cs="Times New Roman"/>
          <w:sz w:val="24"/>
          <w:szCs w:val="24"/>
        </w:rPr>
      </w:pPr>
      <w:r w:rsidRPr="00A94817">
        <w:rPr>
          <w:rFonts w:ascii="Times New Roman" w:hAnsi="Times New Roman" w:cs="Times New Roman"/>
          <w:sz w:val="24"/>
          <w:szCs w:val="24"/>
        </w:rPr>
        <w:t>Product Info: Item Identifier, Item Type, Fat Content, Weight, Visibility</w:t>
      </w:r>
    </w:p>
    <w:p w14:paraId="27083771" w14:textId="37F6D2B7" w:rsidR="00A94817" w:rsidRPr="00A94817" w:rsidRDefault="00A94817" w:rsidP="00A94817">
      <w:pPr>
        <w:numPr>
          <w:ilvl w:val="1"/>
          <w:numId w:val="2"/>
        </w:numPr>
        <w:spacing w:line="480" w:lineRule="auto"/>
        <w:rPr>
          <w:rFonts w:ascii="Times New Roman" w:hAnsi="Times New Roman" w:cs="Times New Roman"/>
          <w:sz w:val="24"/>
          <w:szCs w:val="24"/>
        </w:rPr>
      </w:pPr>
      <w:r w:rsidRPr="00A94817">
        <w:rPr>
          <w:rFonts w:ascii="Times New Roman" w:hAnsi="Times New Roman" w:cs="Times New Roman"/>
          <w:sz w:val="24"/>
          <w:szCs w:val="24"/>
        </w:rPr>
        <w:t>Store Data: Outlet Size, Location Type, Establishment Year</w:t>
      </w:r>
      <w:r w:rsidR="00872107">
        <w:rPr>
          <w:rFonts w:ascii="Times New Roman" w:hAnsi="Times New Roman" w:cs="Times New Roman"/>
          <w:sz w:val="24"/>
          <w:szCs w:val="24"/>
        </w:rPr>
        <w:t>S</w:t>
      </w:r>
    </w:p>
    <w:p w14:paraId="0143BA01" w14:textId="77777777" w:rsidR="00A94817" w:rsidRPr="00A94817" w:rsidRDefault="00A94817" w:rsidP="00A94817">
      <w:pPr>
        <w:numPr>
          <w:ilvl w:val="1"/>
          <w:numId w:val="2"/>
        </w:numPr>
        <w:spacing w:line="480" w:lineRule="auto"/>
        <w:rPr>
          <w:rFonts w:ascii="Times New Roman" w:hAnsi="Times New Roman" w:cs="Times New Roman"/>
          <w:sz w:val="24"/>
          <w:szCs w:val="24"/>
        </w:rPr>
      </w:pPr>
      <w:r w:rsidRPr="00A94817">
        <w:rPr>
          <w:rFonts w:ascii="Times New Roman" w:hAnsi="Times New Roman" w:cs="Times New Roman"/>
          <w:sz w:val="24"/>
          <w:szCs w:val="24"/>
        </w:rPr>
        <w:t>Performance Metrics: Sales, Rating</w:t>
      </w:r>
    </w:p>
    <w:p w14:paraId="1E437013" w14:textId="77777777" w:rsidR="00A94817" w:rsidRPr="00A94817" w:rsidRDefault="00A94817" w:rsidP="00A94817">
      <w:pPr>
        <w:numPr>
          <w:ilvl w:val="0"/>
          <w:numId w:val="2"/>
        </w:numPr>
        <w:spacing w:line="480" w:lineRule="auto"/>
        <w:rPr>
          <w:rFonts w:ascii="Times New Roman" w:hAnsi="Times New Roman" w:cs="Times New Roman"/>
          <w:sz w:val="24"/>
          <w:szCs w:val="24"/>
        </w:rPr>
      </w:pPr>
      <w:r w:rsidRPr="00A94817">
        <w:rPr>
          <w:rFonts w:ascii="Segoe UI Emoji" w:hAnsi="Segoe UI Emoji" w:cs="Segoe UI Emoji"/>
          <w:sz w:val="24"/>
          <w:szCs w:val="24"/>
        </w:rPr>
        <w:t>🔢</w:t>
      </w:r>
      <w:r w:rsidRPr="00A94817">
        <w:rPr>
          <w:rFonts w:ascii="Times New Roman" w:hAnsi="Times New Roman" w:cs="Times New Roman"/>
          <w:sz w:val="24"/>
          <w:szCs w:val="24"/>
        </w:rPr>
        <w:t xml:space="preserve"> </w:t>
      </w:r>
      <w:r w:rsidRPr="00A94817">
        <w:rPr>
          <w:rFonts w:ascii="Times New Roman" w:hAnsi="Times New Roman" w:cs="Times New Roman"/>
          <w:b/>
          <w:bCs/>
          <w:sz w:val="24"/>
          <w:szCs w:val="24"/>
        </w:rPr>
        <w:t>Rows</w:t>
      </w:r>
      <w:r w:rsidRPr="00A94817">
        <w:rPr>
          <w:rFonts w:ascii="Times New Roman" w:hAnsi="Times New Roman" w:cs="Times New Roman"/>
          <w:sz w:val="24"/>
          <w:szCs w:val="24"/>
        </w:rPr>
        <w:t>: 8,523 stories waiting to be visualized.</w:t>
      </w:r>
    </w:p>
    <w:p w14:paraId="3F786687" w14:textId="77777777" w:rsidR="007A2529" w:rsidRDefault="007A2529" w:rsidP="007A2529">
      <w:pPr>
        <w:spacing w:line="480" w:lineRule="auto"/>
        <w:rPr>
          <w:rFonts w:ascii="Times New Roman" w:hAnsi="Times New Roman" w:cs="Times New Roman"/>
          <w:sz w:val="24"/>
          <w:szCs w:val="24"/>
        </w:rPr>
      </w:pPr>
    </w:p>
    <w:p w14:paraId="0560636B" w14:textId="77777777" w:rsidR="00046709" w:rsidRDefault="00046709" w:rsidP="007A2529">
      <w:pPr>
        <w:spacing w:line="480" w:lineRule="auto"/>
        <w:rPr>
          <w:rFonts w:ascii="Times New Roman" w:hAnsi="Times New Roman" w:cs="Times New Roman"/>
          <w:sz w:val="24"/>
          <w:szCs w:val="24"/>
        </w:rPr>
      </w:pPr>
    </w:p>
    <w:p w14:paraId="04EBF67D" w14:textId="73776A6B" w:rsidR="00596CA8" w:rsidRDefault="00596CA8" w:rsidP="00596CA8">
      <w:pPr>
        <w:spacing w:line="480" w:lineRule="auto"/>
        <w:rPr>
          <w:rFonts w:ascii="Times New Roman" w:hAnsi="Times New Roman" w:cs="Times New Roman"/>
          <w:b/>
          <w:bCs/>
          <w:sz w:val="24"/>
          <w:szCs w:val="24"/>
        </w:rPr>
      </w:pPr>
      <w:r w:rsidRPr="00596CA8">
        <w:rPr>
          <w:rFonts w:ascii="Times New Roman" w:hAnsi="Times New Roman" w:cs="Times New Roman"/>
          <w:b/>
          <w:bCs/>
          <w:sz w:val="24"/>
          <w:szCs w:val="24"/>
        </w:rPr>
        <w:lastRenderedPageBreak/>
        <w:t xml:space="preserve">Methodology – </w:t>
      </w:r>
      <w:r w:rsidR="00B307B0" w:rsidRPr="00B307B0">
        <w:rPr>
          <w:rFonts w:ascii="Times New Roman" w:hAnsi="Times New Roman" w:cs="Times New Roman"/>
          <w:b/>
          <w:bCs/>
          <w:sz w:val="24"/>
          <w:szCs w:val="24"/>
        </w:rPr>
        <w:t xml:space="preserve">Navigating the Data Galaxy with Power BI </w:t>
      </w:r>
      <w:r w:rsidR="00B307B0" w:rsidRPr="00B307B0">
        <w:rPr>
          <w:rFonts w:ascii="Segoe UI Emoji" w:hAnsi="Segoe UI Emoji" w:cs="Segoe UI Emoji"/>
          <w:b/>
          <w:bCs/>
          <w:sz w:val="24"/>
          <w:szCs w:val="24"/>
        </w:rPr>
        <w:t>🚀</w:t>
      </w:r>
    </w:p>
    <w:p w14:paraId="2AD6AA22" w14:textId="77777777" w:rsidR="006B4BB1" w:rsidRDefault="001B4963" w:rsidP="006B4BB1">
      <w:pPr>
        <w:spacing w:line="480" w:lineRule="auto"/>
        <w:rPr>
          <w:rFonts w:ascii="Times New Roman" w:hAnsi="Times New Roman" w:cs="Times New Roman"/>
          <w:b/>
          <w:bCs/>
          <w:sz w:val="24"/>
          <w:szCs w:val="24"/>
        </w:rPr>
      </w:pPr>
      <w:r w:rsidRPr="001B4963">
        <w:rPr>
          <w:rFonts w:ascii="Segoe UI Emoji" w:hAnsi="Segoe UI Emoji" w:cs="Segoe UI Emoji"/>
          <w:b/>
          <w:bCs/>
          <w:sz w:val="24"/>
          <w:szCs w:val="24"/>
        </w:rPr>
        <w:t>🛠️</w:t>
      </w:r>
      <w:r w:rsidRPr="001B4963">
        <w:rPr>
          <w:rFonts w:ascii="Times New Roman" w:hAnsi="Times New Roman" w:cs="Times New Roman"/>
          <w:b/>
          <w:bCs/>
          <w:sz w:val="24"/>
          <w:szCs w:val="24"/>
        </w:rPr>
        <w:t xml:space="preserve"> Tool of Choice: Power BI</w:t>
      </w:r>
    </w:p>
    <w:p w14:paraId="6E229341" w14:textId="0849A6EF" w:rsidR="00A77A60" w:rsidRDefault="0081601B" w:rsidP="006B4BB1">
      <w:pPr>
        <w:spacing w:line="480" w:lineRule="auto"/>
        <w:jc w:val="both"/>
        <w:rPr>
          <w:rFonts w:ascii="Times New Roman" w:hAnsi="Times New Roman" w:cs="Times New Roman"/>
          <w:sz w:val="24"/>
          <w:szCs w:val="24"/>
        </w:rPr>
      </w:pPr>
      <w:r w:rsidRPr="0081601B">
        <w:rPr>
          <w:rFonts w:ascii="Times New Roman" w:hAnsi="Times New Roman" w:cs="Times New Roman"/>
          <w:sz w:val="24"/>
          <w:szCs w:val="24"/>
        </w:rPr>
        <w:t>Power BI served as our spaceflight into data exploration since it offered all necessary tools for navigating data smoothly while being agile and intelligent</w:t>
      </w:r>
      <w:r w:rsidR="001B4963" w:rsidRPr="00A77A60">
        <w:rPr>
          <w:rFonts w:ascii="Times New Roman" w:hAnsi="Times New Roman" w:cs="Times New Roman"/>
          <w:sz w:val="24"/>
          <w:szCs w:val="24"/>
        </w:rPr>
        <w:t xml:space="preserve">. </w:t>
      </w:r>
      <w:r w:rsidR="00A77A60" w:rsidRPr="00A77A60">
        <w:rPr>
          <w:rFonts w:ascii="Times New Roman" w:hAnsi="Times New Roman" w:cs="Times New Roman"/>
          <w:sz w:val="24"/>
          <w:szCs w:val="24"/>
        </w:rPr>
        <w:t>The combination of interface design with drag-and-drop function and DAX engine highlighted a perfect solution for transforming raw data into dynamic insights.</w:t>
      </w:r>
    </w:p>
    <w:p w14:paraId="689AFDB2" w14:textId="77777777" w:rsidR="006B4BB1" w:rsidRDefault="00596CA8" w:rsidP="00596CA8">
      <w:pPr>
        <w:spacing w:line="480" w:lineRule="auto"/>
        <w:rPr>
          <w:rFonts w:ascii="Times New Roman" w:hAnsi="Times New Roman" w:cs="Times New Roman"/>
          <w:b/>
          <w:bCs/>
          <w:sz w:val="24"/>
          <w:szCs w:val="24"/>
        </w:rPr>
      </w:pPr>
      <w:r w:rsidRPr="00596CA8">
        <w:rPr>
          <w:rFonts w:ascii="Times New Roman" w:hAnsi="Times New Roman" w:cs="Times New Roman"/>
          <w:b/>
          <w:bCs/>
          <w:sz w:val="24"/>
          <w:szCs w:val="24"/>
        </w:rPr>
        <w:t>Why Power BI?</w:t>
      </w:r>
    </w:p>
    <w:p w14:paraId="6B5BD1D4" w14:textId="52408509" w:rsidR="00596CA8" w:rsidRPr="00596CA8" w:rsidRDefault="00AC6793" w:rsidP="006B4BB1">
      <w:pPr>
        <w:spacing w:line="480" w:lineRule="auto"/>
        <w:jc w:val="both"/>
        <w:rPr>
          <w:rFonts w:ascii="Times New Roman" w:hAnsi="Times New Roman" w:cs="Times New Roman"/>
          <w:sz w:val="24"/>
          <w:szCs w:val="24"/>
        </w:rPr>
      </w:pPr>
      <w:r w:rsidRPr="00AC6793">
        <w:rPr>
          <w:rFonts w:ascii="Times New Roman" w:hAnsi="Times New Roman" w:cs="Times New Roman"/>
          <w:sz w:val="24"/>
          <w:szCs w:val="24"/>
        </w:rPr>
        <w:t xml:space="preserve">Power BI gives users the possibility to navigate dashboards by applying filters while viewing KPIs and enabling interactive visual storytelling just like a superhero cape for Excel. The platform delivers exceptional functionality to convert normal grocery records into strategic business reports. The system links directly to Excel with no need to invest additional preparation time on data. </w:t>
      </w:r>
      <w:r w:rsidR="00FC7803" w:rsidRPr="00FC7803">
        <w:rPr>
          <w:rFonts w:ascii="Times New Roman" w:hAnsi="Times New Roman" w:cs="Times New Roman"/>
          <w:sz w:val="24"/>
          <w:szCs w:val="24"/>
        </w:rPr>
        <w:t>Users can benefit from rapid slicing capabilities and drilling operations through the system that directs navigation from broad business-wide patterns to individual product measurement points. Users can produce meaningful visualizations using the system features that incorporate KPI cards and dynamic filters together with theme customization options for business narrative purposes.</w:t>
      </w:r>
      <w:r w:rsidR="006B4BB1">
        <w:rPr>
          <w:rFonts w:ascii="Times New Roman" w:hAnsi="Times New Roman" w:cs="Times New Roman"/>
          <w:sz w:val="24"/>
          <w:szCs w:val="24"/>
        </w:rPr>
        <w:t xml:space="preserve"> </w:t>
      </w:r>
      <w:r w:rsidR="005D547E" w:rsidRPr="005D547E">
        <w:rPr>
          <w:rFonts w:ascii="Times New Roman" w:hAnsi="Times New Roman" w:cs="Times New Roman"/>
          <w:sz w:val="24"/>
          <w:szCs w:val="24"/>
        </w:rPr>
        <w:t xml:space="preserve">Dashboards can be shared and explored interactively, making them not just reports, but </w:t>
      </w:r>
      <w:r w:rsidR="005D547E" w:rsidRPr="005D547E">
        <w:rPr>
          <w:rFonts w:ascii="Times New Roman" w:hAnsi="Times New Roman" w:cs="Times New Roman"/>
          <w:b/>
          <w:bCs/>
          <w:sz w:val="24"/>
          <w:szCs w:val="24"/>
        </w:rPr>
        <w:t>data experiences</w:t>
      </w:r>
      <w:r w:rsidR="005D547E" w:rsidRPr="005D547E">
        <w:rPr>
          <w:rFonts w:ascii="Times New Roman" w:hAnsi="Times New Roman" w:cs="Times New Roman"/>
          <w:sz w:val="24"/>
          <w:szCs w:val="24"/>
        </w:rPr>
        <w:t>.</w:t>
      </w:r>
    </w:p>
    <w:p w14:paraId="3C8DA99A" w14:textId="77777777" w:rsidR="00596CA8" w:rsidRPr="00596CA8" w:rsidRDefault="00596CA8" w:rsidP="00596CA8">
      <w:pPr>
        <w:spacing w:line="480" w:lineRule="auto"/>
        <w:rPr>
          <w:rFonts w:ascii="Times New Roman" w:hAnsi="Times New Roman" w:cs="Times New Roman"/>
          <w:sz w:val="24"/>
          <w:szCs w:val="24"/>
        </w:rPr>
      </w:pPr>
      <w:r w:rsidRPr="00596CA8">
        <w:rPr>
          <w:rFonts w:ascii="Segoe UI Emoji" w:hAnsi="Segoe UI Emoji" w:cs="Segoe UI Emoji"/>
          <w:sz w:val="24"/>
          <w:szCs w:val="24"/>
        </w:rPr>
        <w:t>🛠️</w:t>
      </w:r>
      <w:r w:rsidRPr="00596CA8">
        <w:rPr>
          <w:rFonts w:ascii="Times New Roman" w:hAnsi="Times New Roman" w:cs="Times New Roman"/>
          <w:sz w:val="24"/>
          <w:szCs w:val="24"/>
        </w:rPr>
        <w:t xml:space="preserve"> </w:t>
      </w:r>
      <w:r w:rsidRPr="00596CA8">
        <w:rPr>
          <w:rFonts w:ascii="Times New Roman" w:hAnsi="Times New Roman" w:cs="Times New Roman"/>
          <w:b/>
          <w:bCs/>
          <w:sz w:val="24"/>
          <w:szCs w:val="24"/>
        </w:rPr>
        <w:t>Top Features Used</w:t>
      </w:r>
      <w:r w:rsidRPr="00596CA8">
        <w:rPr>
          <w:rFonts w:ascii="Times New Roman" w:hAnsi="Times New Roman" w:cs="Times New Roman"/>
          <w:sz w:val="24"/>
          <w:szCs w:val="24"/>
        </w:rPr>
        <w:t>:</w:t>
      </w:r>
    </w:p>
    <w:p w14:paraId="21B04EE4" w14:textId="77777777" w:rsidR="00596CA8" w:rsidRPr="00596CA8" w:rsidRDefault="00596CA8" w:rsidP="00596CA8">
      <w:pPr>
        <w:numPr>
          <w:ilvl w:val="0"/>
          <w:numId w:val="3"/>
        </w:numPr>
        <w:spacing w:line="480" w:lineRule="auto"/>
        <w:rPr>
          <w:rFonts w:ascii="Times New Roman" w:hAnsi="Times New Roman" w:cs="Times New Roman"/>
          <w:sz w:val="24"/>
          <w:szCs w:val="24"/>
        </w:rPr>
      </w:pPr>
      <w:r w:rsidRPr="00596CA8">
        <w:rPr>
          <w:rFonts w:ascii="Times New Roman" w:hAnsi="Times New Roman" w:cs="Times New Roman"/>
          <w:sz w:val="24"/>
          <w:szCs w:val="24"/>
        </w:rPr>
        <w:t>Slicers (interactive filters)</w:t>
      </w:r>
    </w:p>
    <w:p w14:paraId="03CF416C" w14:textId="77777777" w:rsidR="00596CA8" w:rsidRPr="00596CA8" w:rsidRDefault="00596CA8" w:rsidP="00596CA8">
      <w:pPr>
        <w:numPr>
          <w:ilvl w:val="0"/>
          <w:numId w:val="3"/>
        </w:numPr>
        <w:spacing w:line="480" w:lineRule="auto"/>
        <w:rPr>
          <w:rFonts w:ascii="Times New Roman" w:hAnsi="Times New Roman" w:cs="Times New Roman"/>
          <w:sz w:val="24"/>
          <w:szCs w:val="24"/>
        </w:rPr>
      </w:pPr>
      <w:r w:rsidRPr="00596CA8">
        <w:rPr>
          <w:rFonts w:ascii="Times New Roman" w:hAnsi="Times New Roman" w:cs="Times New Roman"/>
          <w:sz w:val="24"/>
          <w:szCs w:val="24"/>
        </w:rPr>
        <w:t>KPIs (Key Performance Indicators for instant metrics)</w:t>
      </w:r>
    </w:p>
    <w:p w14:paraId="410D6F60" w14:textId="77777777" w:rsidR="00596CA8" w:rsidRPr="00596CA8" w:rsidRDefault="00596CA8" w:rsidP="00596CA8">
      <w:pPr>
        <w:numPr>
          <w:ilvl w:val="0"/>
          <w:numId w:val="3"/>
        </w:numPr>
        <w:spacing w:line="480" w:lineRule="auto"/>
        <w:rPr>
          <w:rFonts w:ascii="Times New Roman" w:hAnsi="Times New Roman" w:cs="Times New Roman"/>
          <w:sz w:val="24"/>
          <w:szCs w:val="24"/>
        </w:rPr>
      </w:pPr>
      <w:r w:rsidRPr="00596CA8">
        <w:rPr>
          <w:rFonts w:ascii="Times New Roman" w:hAnsi="Times New Roman" w:cs="Times New Roman"/>
          <w:sz w:val="24"/>
          <w:szCs w:val="24"/>
        </w:rPr>
        <w:t>Bar, line, and pie charts</w:t>
      </w:r>
    </w:p>
    <w:p w14:paraId="3B7696FC" w14:textId="77777777" w:rsidR="00596CA8" w:rsidRPr="00596CA8" w:rsidRDefault="00596CA8" w:rsidP="00596CA8">
      <w:pPr>
        <w:numPr>
          <w:ilvl w:val="0"/>
          <w:numId w:val="3"/>
        </w:numPr>
        <w:spacing w:line="480" w:lineRule="auto"/>
        <w:rPr>
          <w:rFonts w:ascii="Times New Roman" w:hAnsi="Times New Roman" w:cs="Times New Roman"/>
          <w:sz w:val="24"/>
          <w:szCs w:val="24"/>
        </w:rPr>
      </w:pPr>
      <w:r w:rsidRPr="00596CA8">
        <w:rPr>
          <w:rFonts w:ascii="Times New Roman" w:hAnsi="Times New Roman" w:cs="Times New Roman"/>
          <w:sz w:val="24"/>
          <w:szCs w:val="24"/>
        </w:rPr>
        <w:t>Tooltips &amp; drill-downs (so users can explore more with less clutter)</w:t>
      </w:r>
    </w:p>
    <w:p w14:paraId="08F2F23F" w14:textId="3809C967" w:rsidR="00103730" w:rsidRPr="00103730" w:rsidRDefault="00103730" w:rsidP="00F06874">
      <w:pPr>
        <w:spacing w:line="480" w:lineRule="auto"/>
        <w:rPr>
          <w:rFonts w:ascii="Times New Roman" w:hAnsi="Times New Roman" w:cs="Times New Roman"/>
          <w:b/>
          <w:bCs/>
          <w:sz w:val="24"/>
          <w:szCs w:val="24"/>
        </w:rPr>
      </w:pPr>
      <w:r w:rsidRPr="00103730">
        <w:rPr>
          <w:rFonts w:ascii="Segoe UI Emoji" w:hAnsi="Segoe UI Emoji" w:cs="Segoe UI Emoji"/>
          <w:b/>
          <w:bCs/>
          <w:sz w:val="24"/>
          <w:szCs w:val="24"/>
        </w:rPr>
        <w:lastRenderedPageBreak/>
        <w:t>🎨</w:t>
      </w:r>
      <w:r w:rsidRPr="00103730">
        <w:rPr>
          <w:rFonts w:ascii="Times New Roman" w:hAnsi="Times New Roman" w:cs="Times New Roman"/>
          <w:b/>
          <w:bCs/>
          <w:sz w:val="24"/>
          <w:szCs w:val="24"/>
        </w:rPr>
        <w:t xml:space="preserve"> Visualization Creation Process</w:t>
      </w:r>
      <w:r w:rsidRPr="00103730">
        <w:rPr>
          <w:rFonts w:ascii="Times New Roman" w:hAnsi="Times New Roman" w:cs="Times New Roman"/>
          <w:sz w:val="24"/>
          <w:szCs w:val="24"/>
        </w:rPr>
        <w:br/>
      </w:r>
      <w:r w:rsidR="000B7A66" w:rsidRPr="000B7A66">
        <w:rPr>
          <w:rFonts w:ascii="Times New Roman" w:hAnsi="Times New Roman" w:cs="Times New Roman"/>
          <w:sz w:val="24"/>
          <w:szCs w:val="24"/>
        </w:rPr>
        <w:t>The following format described the mission control checklist:</w:t>
      </w:r>
    </w:p>
    <w:p w14:paraId="5C8BD6D2" w14:textId="03DA124D" w:rsidR="00BD666D" w:rsidRPr="003A0183" w:rsidRDefault="00103730" w:rsidP="003A0183">
      <w:pPr>
        <w:numPr>
          <w:ilvl w:val="0"/>
          <w:numId w:val="5"/>
        </w:numPr>
        <w:spacing w:line="480" w:lineRule="auto"/>
        <w:jc w:val="both"/>
        <w:rPr>
          <w:rFonts w:ascii="Times New Roman" w:hAnsi="Times New Roman" w:cs="Times New Roman"/>
          <w:sz w:val="24"/>
          <w:szCs w:val="24"/>
        </w:rPr>
      </w:pPr>
      <w:r w:rsidRPr="00103730">
        <w:rPr>
          <w:rFonts w:ascii="Times New Roman" w:hAnsi="Times New Roman" w:cs="Times New Roman"/>
          <w:b/>
          <w:bCs/>
          <w:sz w:val="24"/>
          <w:szCs w:val="24"/>
        </w:rPr>
        <w:t>Data Prep &amp; Cleaning</w:t>
      </w:r>
      <w:r w:rsidRPr="00103730">
        <w:rPr>
          <w:rFonts w:ascii="Times New Roman" w:hAnsi="Times New Roman" w:cs="Times New Roman"/>
          <w:sz w:val="24"/>
          <w:szCs w:val="24"/>
        </w:rPr>
        <w:t xml:space="preserve">: </w:t>
      </w:r>
      <w:r w:rsidR="00A67AFA" w:rsidRPr="00A67AFA">
        <w:rPr>
          <w:rFonts w:ascii="Times New Roman" w:hAnsi="Times New Roman" w:cs="Times New Roman"/>
          <w:sz w:val="24"/>
          <w:szCs w:val="24"/>
        </w:rPr>
        <w:t>The initial dashboard construction required the dataset to undergo cleaning procedures within Power BI’s Power Query Editor. We handled the missing values in important columns consisting of Item Weight through logical default replacements to protect data integrity. Standardization made all occurrences of "Low Fat" consistent for better clarity. Visual chart distortions were prevented through analysis and adjustment of outliers within Item Visibility measurement data.</w:t>
      </w:r>
      <w:r w:rsidR="003A0183">
        <w:rPr>
          <w:rFonts w:ascii="Times New Roman" w:hAnsi="Times New Roman" w:cs="Times New Roman"/>
          <w:sz w:val="24"/>
          <w:szCs w:val="24"/>
        </w:rPr>
        <w:t xml:space="preserve"> </w:t>
      </w:r>
      <w:r w:rsidR="00A67AFA" w:rsidRPr="003A0183">
        <w:rPr>
          <w:rFonts w:ascii="Times New Roman" w:hAnsi="Times New Roman" w:cs="Times New Roman"/>
          <w:sz w:val="24"/>
          <w:szCs w:val="24"/>
        </w:rPr>
        <w:t>The data fields received a transformation that made the analysis easier to understand and read. The analysis received distinct contribution from every transaction by removing all duplicate rows. The entire dataset received data type adjustments to enable proper calculations together with filtering operations. All data preparation activities were documented in Applied Steps to create a transparent approach for repeating the workflow.</w:t>
      </w:r>
    </w:p>
    <w:p w14:paraId="6F255916" w14:textId="63EB7F9F" w:rsidR="006A4F13" w:rsidRDefault="00F51F3D" w:rsidP="00BD666D">
      <w:pPr>
        <w:spacing w:line="480" w:lineRule="auto"/>
        <w:jc w:val="both"/>
        <w:rPr>
          <w:rFonts w:ascii="Times New Roman" w:hAnsi="Times New Roman" w:cs="Times New Roman"/>
          <w:sz w:val="24"/>
          <w:szCs w:val="24"/>
        </w:rPr>
      </w:pPr>
      <w:r w:rsidRPr="00F51F3D">
        <w:rPr>
          <w:rFonts w:ascii="Times New Roman" w:hAnsi="Times New Roman" w:cs="Times New Roman"/>
          <w:noProof/>
          <w:sz w:val="24"/>
          <w:szCs w:val="24"/>
        </w:rPr>
        <w:drawing>
          <wp:inline distT="0" distB="0" distL="0" distR="0" wp14:anchorId="6C3FE0B7" wp14:editId="3B8F74FC">
            <wp:extent cx="5731510" cy="3040380"/>
            <wp:effectExtent l="0" t="0" r="2540" b="7620"/>
            <wp:docPr id="70094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42561" name=""/>
                    <pic:cNvPicPr/>
                  </pic:nvPicPr>
                  <pic:blipFill>
                    <a:blip r:embed="rId9"/>
                    <a:stretch>
                      <a:fillRect/>
                    </a:stretch>
                  </pic:blipFill>
                  <pic:spPr>
                    <a:xfrm>
                      <a:off x="0" y="0"/>
                      <a:ext cx="5731510" cy="3040380"/>
                    </a:xfrm>
                    <a:prstGeom prst="rect">
                      <a:avLst/>
                    </a:prstGeom>
                  </pic:spPr>
                </pic:pic>
              </a:graphicData>
            </a:graphic>
          </wp:inline>
        </w:drawing>
      </w:r>
    </w:p>
    <w:p w14:paraId="53C15A97" w14:textId="13803FF7" w:rsidR="00C24B89" w:rsidRPr="00956C4E" w:rsidRDefault="003B41D1" w:rsidP="00C24B89">
      <w:pPr>
        <w:spacing w:line="480" w:lineRule="auto"/>
        <w:jc w:val="center"/>
        <w:rPr>
          <w:rFonts w:ascii="Times New Roman" w:hAnsi="Times New Roman" w:cs="Times New Roman"/>
          <w:sz w:val="20"/>
          <w:szCs w:val="20"/>
        </w:rPr>
      </w:pPr>
      <w:r w:rsidRPr="00956C4E">
        <w:rPr>
          <w:rFonts w:ascii="Times New Roman" w:hAnsi="Times New Roman" w:cs="Times New Roman"/>
          <w:b/>
          <w:bCs/>
          <w:sz w:val="20"/>
          <w:szCs w:val="20"/>
        </w:rPr>
        <w:t>FIGURE 1</w:t>
      </w:r>
      <w:r w:rsidRPr="00956C4E">
        <w:rPr>
          <w:rFonts w:ascii="Times New Roman" w:hAnsi="Times New Roman" w:cs="Times New Roman"/>
          <w:sz w:val="20"/>
          <w:szCs w:val="20"/>
        </w:rPr>
        <w:t xml:space="preserve">: </w:t>
      </w:r>
      <w:r w:rsidR="00045E23" w:rsidRPr="00956C4E">
        <w:rPr>
          <w:rFonts w:ascii="Times New Roman" w:hAnsi="Times New Roman" w:cs="Times New Roman"/>
          <w:sz w:val="20"/>
          <w:szCs w:val="20"/>
        </w:rPr>
        <w:t xml:space="preserve">Data Transformation Workflow: Cleaning &amp; Structuring </w:t>
      </w:r>
      <w:proofErr w:type="spellStart"/>
      <w:r w:rsidR="00045E23" w:rsidRPr="00956C4E">
        <w:rPr>
          <w:rFonts w:ascii="Times New Roman" w:hAnsi="Times New Roman" w:cs="Times New Roman"/>
          <w:sz w:val="20"/>
          <w:szCs w:val="20"/>
        </w:rPr>
        <w:t>BlinkIT</w:t>
      </w:r>
      <w:proofErr w:type="spellEnd"/>
      <w:r w:rsidR="00045E23" w:rsidRPr="00956C4E">
        <w:rPr>
          <w:rFonts w:ascii="Times New Roman" w:hAnsi="Times New Roman" w:cs="Times New Roman"/>
          <w:sz w:val="20"/>
          <w:szCs w:val="20"/>
        </w:rPr>
        <w:t xml:space="preserve"> Insights in Power Query</w:t>
      </w:r>
    </w:p>
    <w:p w14:paraId="66D97126" w14:textId="562DDB02" w:rsidR="00572817" w:rsidRPr="00D10D46" w:rsidRDefault="00103730" w:rsidP="00D10D46">
      <w:pPr>
        <w:numPr>
          <w:ilvl w:val="0"/>
          <w:numId w:val="5"/>
        </w:numPr>
        <w:spacing w:line="480" w:lineRule="auto"/>
        <w:jc w:val="both"/>
        <w:rPr>
          <w:rFonts w:ascii="Times New Roman" w:hAnsi="Times New Roman" w:cs="Times New Roman"/>
          <w:sz w:val="24"/>
          <w:szCs w:val="24"/>
        </w:rPr>
      </w:pPr>
      <w:r w:rsidRPr="00103730">
        <w:rPr>
          <w:rFonts w:ascii="Times New Roman" w:hAnsi="Times New Roman" w:cs="Times New Roman"/>
          <w:b/>
          <w:bCs/>
          <w:sz w:val="24"/>
          <w:szCs w:val="24"/>
        </w:rPr>
        <w:lastRenderedPageBreak/>
        <w:t xml:space="preserve">Data </w:t>
      </w:r>
      <w:proofErr w:type="spellStart"/>
      <w:r w:rsidRPr="00103730">
        <w:rPr>
          <w:rFonts w:ascii="Times New Roman" w:hAnsi="Times New Roman" w:cs="Times New Roman"/>
          <w:b/>
          <w:bCs/>
          <w:sz w:val="24"/>
          <w:szCs w:val="24"/>
        </w:rPr>
        <w:t>Modeling</w:t>
      </w:r>
      <w:proofErr w:type="spellEnd"/>
      <w:r w:rsidRPr="00103730">
        <w:rPr>
          <w:rFonts w:ascii="Times New Roman" w:hAnsi="Times New Roman" w:cs="Times New Roman"/>
          <w:sz w:val="24"/>
          <w:szCs w:val="24"/>
        </w:rPr>
        <w:t xml:space="preserve">: </w:t>
      </w:r>
      <w:r w:rsidR="006F197E" w:rsidRPr="006F197E">
        <w:rPr>
          <w:rFonts w:ascii="Times New Roman" w:hAnsi="Times New Roman" w:cs="Times New Roman"/>
          <w:sz w:val="24"/>
          <w:szCs w:val="24"/>
        </w:rPr>
        <w:t xml:space="preserve">The Model View in Power BI allowed us to create a single data model through table interconnection structures. The </w:t>
      </w:r>
      <w:proofErr w:type="spellStart"/>
      <w:r w:rsidR="006F197E" w:rsidRPr="006F197E">
        <w:rPr>
          <w:rFonts w:ascii="Times New Roman" w:hAnsi="Times New Roman" w:cs="Times New Roman"/>
          <w:sz w:val="24"/>
          <w:szCs w:val="24"/>
        </w:rPr>
        <w:t>BlinkIT</w:t>
      </w:r>
      <w:proofErr w:type="spellEnd"/>
      <w:r w:rsidR="006F197E" w:rsidRPr="006F197E">
        <w:rPr>
          <w:rFonts w:ascii="Times New Roman" w:hAnsi="Times New Roman" w:cs="Times New Roman"/>
          <w:sz w:val="24"/>
          <w:szCs w:val="24"/>
        </w:rPr>
        <w:t xml:space="preserve"> Grocery Data main table connected through common Item Identifier and Outlet Identifier keys to Tables 1 and METRIX. The one-to-many relationship structure allowed dashboard users to accurately group and filter data throughout the platform. A check for duplicate entries and referential integrity </w:t>
      </w:r>
      <w:r w:rsidR="00D10D46" w:rsidRPr="006F197E">
        <w:rPr>
          <w:rFonts w:ascii="Times New Roman" w:hAnsi="Times New Roman" w:cs="Times New Roman"/>
          <w:sz w:val="24"/>
          <w:szCs w:val="24"/>
        </w:rPr>
        <w:t>enforcement-maintained</w:t>
      </w:r>
      <w:r w:rsidR="006F197E" w:rsidRPr="006F197E">
        <w:rPr>
          <w:rFonts w:ascii="Times New Roman" w:hAnsi="Times New Roman" w:cs="Times New Roman"/>
          <w:sz w:val="24"/>
          <w:szCs w:val="24"/>
        </w:rPr>
        <w:t xml:space="preserve"> relationship integrity in the system.</w:t>
      </w:r>
      <w:r w:rsidR="00D10D46">
        <w:rPr>
          <w:rFonts w:ascii="Times New Roman" w:hAnsi="Times New Roman" w:cs="Times New Roman"/>
          <w:sz w:val="24"/>
          <w:szCs w:val="24"/>
        </w:rPr>
        <w:t xml:space="preserve"> </w:t>
      </w:r>
      <w:r w:rsidR="006F197E" w:rsidRPr="00D10D46">
        <w:rPr>
          <w:rFonts w:ascii="Times New Roman" w:hAnsi="Times New Roman" w:cs="Times New Roman"/>
          <w:sz w:val="24"/>
          <w:szCs w:val="24"/>
        </w:rPr>
        <w:t>The outlet establishment year field received hierarchical organization to allow analysts to view additional levels of detail within dashboards. The application reduced its usage of lookup tables in order to maintain system performance and prevent visual clutter. The review process checked how all relationship fields maintained consistent formatting and data types. The model provided an analytical backbone for the report which enabled smooth data filtering operations together with dependable KPI calculations and stable analytical foundations.</w:t>
      </w:r>
    </w:p>
    <w:p w14:paraId="4ABB188C" w14:textId="5FA33A84" w:rsidR="004608B2" w:rsidRDefault="004608B2" w:rsidP="004608B2">
      <w:pPr>
        <w:spacing w:line="480" w:lineRule="auto"/>
        <w:jc w:val="both"/>
        <w:rPr>
          <w:rFonts w:ascii="Times New Roman" w:hAnsi="Times New Roman" w:cs="Times New Roman"/>
          <w:sz w:val="24"/>
          <w:szCs w:val="24"/>
        </w:rPr>
      </w:pPr>
      <w:r w:rsidRPr="004608B2">
        <w:rPr>
          <w:rFonts w:ascii="Times New Roman" w:hAnsi="Times New Roman" w:cs="Times New Roman"/>
          <w:noProof/>
          <w:sz w:val="24"/>
          <w:szCs w:val="24"/>
        </w:rPr>
        <w:drawing>
          <wp:inline distT="0" distB="0" distL="0" distR="0" wp14:anchorId="1408B2BF" wp14:editId="16D5D340">
            <wp:extent cx="5731510" cy="3034665"/>
            <wp:effectExtent l="0" t="0" r="2540" b="0"/>
            <wp:docPr id="843996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96073" name=""/>
                    <pic:cNvPicPr/>
                  </pic:nvPicPr>
                  <pic:blipFill>
                    <a:blip r:embed="rId10"/>
                    <a:stretch>
                      <a:fillRect/>
                    </a:stretch>
                  </pic:blipFill>
                  <pic:spPr>
                    <a:xfrm>
                      <a:off x="0" y="0"/>
                      <a:ext cx="5731510" cy="3034665"/>
                    </a:xfrm>
                    <a:prstGeom prst="rect">
                      <a:avLst/>
                    </a:prstGeom>
                  </pic:spPr>
                </pic:pic>
              </a:graphicData>
            </a:graphic>
          </wp:inline>
        </w:drawing>
      </w:r>
    </w:p>
    <w:p w14:paraId="0F0300BA" w14:textId="46713D9A" w:rsidR="00237065" w:rsidRDefault="00237065" w:rsidP="00237065">
      <w:pPr>
        <w:spacing w:line="480" w:lineRule="auto"/>
        <w:jc w:val="center"/>
        <w:rPr>
          <w:rFonts w:ascii="Times New Roman" w:hAnsi="Times New Roman" w:cs="Times New Roman"/>
          <w:sz w:val="20"/>
          <w:szCs w:val="20"/>
        </w:rPr>
      </w:pPr>
      <w:r w:rsidRPr="000908FD">
        <w:rPr>
          <w:rFonts w:ascii="Times New Roman" w:hAnsi="Times New Roman" w:cs="Times New Roman"/>
          <w:b/>
          <w:bCs/>
          <w:sz w:val="20"/>
          <w:szCs w:val="20"/>
        </w:rPr>
        <w:t>FIGURE</w:t>
      </w:r>
      <w:r w:rsidR="000908FD" w:rsidRPr="000908FD">
        <w:rPr>
          <w:rFonts w:ascii="Times New Roman" w:hAnsi="Times New Roman" w:cs="Times New Roman"/>
          <w:b/>
          <w:bCs/>
          <w:sz w:val="20"/>
          <w:szCs w:val="20"/>
        </w:rPr>
        <w:t xml:space="preserve"> </w:t>
      </w:r>
      <w:r w:rsidR="009208C9">
        <w:rPr>
          <w:rFonts w:ascii="Times New Roman" w:hAnsi="Times New Roman" w:cs="Times New Roman"/>
          <w:b/>
          <w:bCs/>
          <w:sz w:val="20"/>
          <w:szCs w:val="20"/>
        </w:rPr>
        <w:t>2</w:t>
      </w:r>
      <w:r w:rsidR="000908FD" w:rsidRPr="000908FD">
        <w:rPr>
          <w:rFonts w:ascii="Times New Roman" w:hAnsi="Times New Roman" w:cs="Times New Roman"/>
          <w:b/>
          <w:bCs/>
          <w:sz w:val="20"/>
          <w:szCs w:val="20"/>
        </w:rPr>
        <w:t xml:space="preserve">: </w:t>
      </w:r>
      <w:r w:rsidR="000908FD" w:rsidRPr="000908FD">
        <w:rPr>
          <w:rFonts w:ascii="Times New Roman" w:hAnsi="Times New Roman" w:cs="Times New Roman"/>
          <w:sz w:val="20"/>
          <w:szCs w:val="20"/>
        </w:rPr>
        <w:t>Data Model View: Structuring Relationships for Seamless Insights</w:t>
      </w:r>
    </w:p>
    <w:p w14:paraId="500321E5" w14:textId="77777777" w:rsidR="00D10D46" w:rsidRPr="000908FD" w:rsidRDefault="00D10D46" w:rsidP="00237065">
      <w:pPr>
        <w:spacing w:line="480" w:lineRule="auto"/>
        <w:jc w:val="center"/>
        <w:rPr>
          <w:rFonts w:ascii="Times New Roman" w:hAnsi="Times New Roman" w:cs="Times New Roman"/>
          <w:b/>
          <w:bCs/>
          <w:sz w:val="20"/>
          <w:szCs w:val="20"/>
        </w:rPr>
      </w:pPr>
    </w:p>
    <w:p w14:paraId="3BCD396C" w14:textId="077677AA" w:rsidR="00103730" w:rsidRPr="00103730" w:rsidRDefault="00103730" w:rsidP="00E4015A">
      <w:pPr>
        <w:numPr>
          <w:ilvl w:val="0"/>
          <w:numId w:val="5"/>
        </w:numPr>
        <w:spacing w:line="480" w:lineRule="auto"/>
        <w:jc w:val="both"/>
        <w:rPr>
          <w:rFonts w:ascii="Times New Roman" w:hAnsi="Times New Roman" w:cs="Times New Roman"/>
          <w:sz w:val="24"/>
          <w:szCs w:val="24"/>
        </w:rPr>
      </w:pPr>
      <w:r w:rsidRPr="00103730">
        <w:rPr>
          <w:rFonts w:ascii="Times New Roman" w:hAnsi="Times New Roman" w:cs="Times New Roman"/>
          <w:b/>
          <w:bCs/>
          <w:sz w:val="24"/>
          <w:szCs w:val="24"/>
        </w:rPr>
        <w:lastRenderedPageBreak/>
        <w:t>Dashboard Design</w:t>
      </w:r>
      <w:r w:rsidRPr="00103730">
        <w:rPr>
          <w:rFonts w:ascii="Times New Roman" w:hAnsi="Times New Roman" w:cs="Times New Roman"/>
          <w:sz w:val="24"/>
          <w:szCs w:val="24"/>
        </w:rPr>
        <w:t>:</w:t>
      </w:r>
    </w:p>
    <w:p w14:paraId="4FAE8085" w14:textId="77777777" w:rsidR="00F31D1C" w:rsidRPr="007B331C" w:rsidRDefault="00F31D1C" w:rsidP="00163D7D">
      <w:pPr>
        <w:spacing w:line="480" w:lineRule="auto"/>
        <w:ind w:left="709"/>
        <w:jc w:val="both"/>
        <w:rPr>
          <w:rFonts w:ascii="Times New Roman" w:hAnsi="Times New Roman" w:cs="Times New Roman"/>
          <w:b/>
          <w:bCs/>
          <w:sz w:val="24"/>
          <w:szCs w:val="24"/>
        </w:rPr>
      </w:pPr>
      <w:r w:rsidRPr="007B331C">
        <w:rPr>
          <w:rFonts w:ascii="Times New Roman" w:hAnsi="Times New Roman" w:cs="Times New Roman"/>
          <w:b/>
          <w:bCs/>
          <w:sz w:val="24"/>
          <w:szCs w:val="24"/>
        </w:rPr>
        <w:t>Dashboard 1 – “What’s in the Cart?”</w:t>
      </w:r>
    </w:p>
    <w:p w14:paraId="49D273A1" w14:textId="186B177F" w:rsidR="009B26A9" w:rsidRPr="007B331C" w:rsidRDefault="00F31D1C" w:rsidP="00163D7D">
      <w:pPr>
        <w:spacing w:line="480" w:lineRule="auto"/>
        <w:ind w:left="709"/>
        <w:jc w:val="both"/>
        <w:rPr>
          <w:rFonts w:ascii="Times New Roman" w:hAnsi="Times New Roman" w:cs="Times New Roman"/>
          <w:sz w:val="24"/>
          <w:szCs w:val="24"/>
        </w:rPr>
      </w:pPr>
      <w:r w:rsidRPr="007B331C">
        <w:rPr>
          <w:rFonts w:ascii="Segoe UI Emoji" w:hAnsi="Segoe UI Emoji" w:cs="Segoe UI Emoji"/>
          <w:sz w:val="24"/>
          <w:szCs w:val="24"/>
        </w:rPr>
        <w:t>🔍</w:t>
      </w:r>
      <w:r w:rsidRPr="007B331C">
        <w:rPr>
          <w:rFonts w:ascii="Times New Roman" w:hAnsi="Times New Roman" w:cs="Times New Roman"/>
          <w:sz w:val="24"/>
          <w:szCs w:val="24"/>
        </w:rPr>
        <w:t xml:space="preserve"> </w:t>
      </w:r>
      <w:r w:rsidR="00876985" w:rsidRPr="007B331C">
        <w:rPr>
          <w:rFonts w:ascii="Times New Roman" w:hAnsi="Times New Roman" w:cs="Times New Roman"/>
          <w:i/>
          <w:iCs/>
          <w:sz w:val="24"/>
          <w:szCs w:val="24"/>
        </w:rPr>
        <w:t>A dashboard specifically designed to examine products stands as the main feature of this system</w:t>
      </w:r>
      <w:r w:rsidR="006E22B1">
        <w:rPr>
          <w:rFonts w:ascii="Times New Roman" w:hAnsi="Times New Roman" w:cs="Times New Roman"/>
          <w:i/>
          <w:iCs/>
          <w:sz w:val="24"/>
          <w:szCs w:val="24"/>
        </w:rPr>
        <w:t>.</w:t>
      </w:r>
    </w:p>
    <w:p w14:paraId="0A6508E5" w14:textId="77777777" w:rsidR="006E22B1" w:rsidRDefault="007B331C" w:rsidP="006E22B1">
      <w:pPr>
        <w:spacing w:line="480" w:lineRule="auto"/>
        <w:jc w:val="both"/>
        <w:rPr>
          <w:rFonts w:ascii="Times New Roman" w:hAnsi="Times New Roman" w:cs="Times New Roman"/>
          <w:sz w:val="24"/>
          <w:szCs w:val="24"/>
        </w:rPr>
      </w:pPr>
      <w:r w:rsidRPr="007B331C">
        <w:rPr>
          <w:rFonts w:ascii="Times New Roman" w:hAnsi="Times New Roman" w:cs="Times New Roman"/>
          <w:noProof/>
        </w:rPr>
        <w:drawing>
          <wp:inline distT="0" distB="0" distL="0" distR="0" wp14:anchorId="5EF3B176" wp14:editId="38101995">
            <wp:extent cx="5731510" cy="3080385"/>
            <wp:effectExtent l="0" t="0" r="2540" b="5715"/>
            <wp:docPr id="10093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0914" name=""/>
                    <pic:cNvPicPr/>
                  </pic:nvPicPr>
                  <pic:blipFill>
                    <a:blip r:embed="rId11"/>
                    <a:stretch>
                      <a:fillRect/>
                    </a:stretch>
                  </pic:blipFill>
                  <pic:spPr>
                    <a:xfrm>
                      <a:off x="0" y="0"/>
                      <a:ext cx="5731510" cy="3080385"/>
                    </a:xfrm>
                    <a:prstGeom prst="rect">
                      <a:avLst/>
                    </a:prstGeom>
                  </pic:spPr>
                </pic:pic>
              </a:graphicData>
            </a:graphic>
          </wp:inline>
        </w:drawing>
      </w:r>
    </w:p>
    <w:p w14:paraId="19E1F8F6" w14:textId="26477BBC" w:rsidR="007B331C" w:rsidRPr="009208C9" w:rsidRDefault="009208C9" w:rsidP="009208C9">
      <w:pPr>
        <w:spacing w:line="480" w:lineRule="auto"/>
        <w:ind w:left="709"/>
        <w:jc w:val="center"/>
        <w:rPr>
          <w:rFonts w:ascii="Times New Roman" w:hAnsi="Times New Roman" w:cs="Times New Roman"/>
          <w:sz w:val="20"/>
          <w:szCs w:val="20"/>
        </w:rPr>
      </w:pPr>
      <w:r w:rsidRPr="009208C9">
        <w:rPr>
          <w:rFonts w:ascii="Times New Roman" w:hAnsi="Times New Roman" w:cs="Times New Roman"/>
          <w:b/>
          <w:bCs/>
          <w:sz w:val="20"/>
          <w:szCs w:val="20"/>
        </w:rPr>
        <w:t>FIGURE 3</w:t>
      </w:r>
      <w:r w:rsidRPr="009208C9">
        <w:rPr>
          <w:rFonts w:ascii="Times New Roman" w:hAnsi="Times New Roman" w:cs="Times New Roman"/>
          <w:sz w:val="20"/>
          <w:szCs w:val="20"/>
        </w:rPr>
        <w:t xml:space="preserve">: </w:t>
      </w:r>
      <w:r w:rsidR="007B331C" w:rsidRPr="009208C9">
        <w:rPr>
          <w:rFonts w:ascii="Times New Roman" w:hAnsi="Times New Roman" w:cs="Times New Roman"/>
          <w:sz w:val="20"/>
          <w:szCs w:val="20"/>
        </w:rPr>
        <w:t xml:space="preserve">Dashboard 1: Focused on </w:t>
      </w:r>
      <w:r w:rsidR="007B331C" w:rsidRPr="009208C9">
        <w:rPr>
          <w:rFonts w:ascii="Times New Roman" w:hAnsi="Times New Roman" w:cs="Times New Roman"/>
          <w:b/>
          <w:bCs/>
          <w:sz w:val="20"/>
          <w:szCs w:val="20"/>
        </w:rPr>
        <w:t>Product Performance</w:t>
      </w:r>
      <w:r w:rsidR="007B331C" w:rsidRPr="009208C9">
        <w:rPr>
          <w:rFonts w:ascii="Times New Roman" w:hAnsi="Times New Roman" w:cs="Times New Roman"/>
          <w:sz w:val="20"/>
          <w:szCs w:val="20"/>
        </w:rPr>
        <w:t>—fat content, item types,</w:t>
      </w:r>
      <w:r w:rsidRPr="009208C9">
        <w:rPr>
          <w:rFonts w:ascii="Times New Roman" w:hAnsi="Times New Roman" w:cs="Times New Roman"/>
          <w:sz w:val="20"/>
          <w:szCs w:val="20"/>
        </w:rPr>
        <w:t xml:space="preserve"> </w:t>
      </w:r>
      <w:r w:rsidR="007B331C" w:rsidRPr="009208C9">
        <w:rPr>
          <w:rFonts w:ascii="Times New Roman" w:hAnsi="Times New Roman" w:cs="Times New Roman"/>
          <w:sz w:val="20"/>
          <w:szCs w:val="20"/>
        </w:rPr>
        <w:t>and sales hotspots.</w:t>
      </w:r>
    </w:p>
    <w:p w14:paraId="1ACC8745" w14:textId="77777777" w:rsidR="00F31D1C" w:rsidRPr="007B331C" w:rsidRDefault="00F31D1C" w:rsidP="00163D7D">
      <w:pPr>
        <w:spacing w:line="480" w:lineRule="auto"/>
        <w:ind w:left="709"/>
        <w:jc w:val="both"/>
        <w:rPr>
          <w:rFonts w:ascii="Times New Roman" w:hAnsi="Times New Roman" w:cs="Times New Roman"/>
          <w:sz w:val="24"/>
          <w:szCs w:val="24"/>
        </w:rPr>
      </w:pPr>
      <w:r w:rsidRPr="007B331C">
        <w:rPr>
          <w:rFonts w:ascii="Segoe UI Emoji" w:hAnsi="Segoe UI Emoji" w:cs="Segoe UI Emoji"/>
          <w:sz w:val="24"/>
          <w:szCs w:val="24"/>
        </w:rPr>
        <w:t>📈</w:t>
      </w:r>
      <w:r w:rsidRPr="007B331C">
        <w:rPr>
          <w:rFonts w:ascii="Times New Roman" w:hAnsi="Times New Roman" w:cs="Times New Roman"/>
          <w:sz w:val="24"/>
          <w:szCs w:val="24"/>
        </w:rPr>
        <w:t xml:space="preserve"> </w:t>
      </w:r>
      <w:r w:rsidRPr="007B331C">
        <w:rPr>
          <w:rFonts w:ascii="Times New Roman" w:hAnsi="Times New Roman" w:cs="Times New Roman"/>
          <w:b/>
          <w:bCs/>
          <w:sz w:val="24"/>
          <w:szCs w:val="24"/>
        </w:rPr>
        <w:t>Design Highlights</w:t>
      </w:r>
      <w:r w:rsidRPr="007B331C">
        <w:rPr>
          <w:rFonts w:ascii="Times New Roman" w:hAnsi="Times New Roman" w:cs="Times New Roman"/>
          <w:sz w:val="24"/>
          <w:szCs w:val="24"/>
        </w:rPr>
        <w:t>:</w:t>
      </w:r>
    </w:p>
    <w:p w14:paraId="336E3025" w14:textId="768CADA2" w:rsidR="00F31D1C" w:rsidRPr="00753B57" w:rsidRDefault="00F31D1C" w:rsidP="00FB264F">
      <w:pPr>
        <w:pStyle w:val="ListParagraph"/>
        <w:numPr>
          <w:ilvl w:val="0"/>
          <w:numId w:val="12"/>
        </w:numPr>
        <w:spacing w:line="480" w:lineRule="auto"/>
        <w:jc w:val="both"/>
        <w:rPr>
          <w:rFonts w:ascii="Times New Roman" w:hAnsi="Times New Roman" w:cs="Times New Roman"/>
          <w:sz w:val="24"/>
          <w:szCs w:val="24"/>
        </w:rPr>
      </w:pPr>
      <w:r w:rsidRPr="00753B57">
        <w:rPr>
          <w:rFonts w:ascii="Times New Roman" w:hAnsi="Times New Roman" w:cs="Times New Roman"/>
          <w:b/>
          <w:bCs/>
          <w:sz w:val="24"/>
          <w:szCs w:val="24"/>
        </w:rPr>
        <w:t>Top-Selling Categories</w:t>
      </w:r>
      <w:r w:rsidRPr="00753B57">
        <w:rPr>
          <w:rFonts w:ascii="Times New Roman" w:hAnsi="Times New Roman" w:cs="Times New Roman"/>
          <w:sz w:val="24"/>
          <w:szCs w:val="24"/>
        </w:rPr>
        <w:t xml:space="preserve"> ranked by revenue</w:t>
      </w:r>
      <w:r w:rsidR="00CA052F">
        <w:rPr>
          <w:rFonts w:ascii="Times New Roman" w:hAnsi="Times New Roman" w:cs="Times New Roman"/>
          <w:sz w:val="24"/>
          <w:szCs w:val="24"/>
        </w:rPr>
        <w:t>.</w:t>
      </w:r>
    </w:p>
    <w:p w14:paraId="2539B942" w14:textId="06D36314" w:rsidR="00F31D1C" w:rsidRPr="00753B57" w:rsidRDefault="00F31D1C" w:rsidP="00FB264F">
      <w:pPr>
        <w:pStyle w:val="ListParagraph"/>
        <w:numPr>
          <w:ilvl w:val="0"/>
          <w:numId w:val="12"/>
        </w:numPr>
        <w:spacing w:line="480" w:lineRule="auto"/>
        <w:jc w:val="both"/>
        <w:rPr>
          <w:rFonts w:ascii="Times New Roman" w:hAnsi="Times New Roman" w:cs="Times New Roman"/>
          <w:sz w:val="24"/>
          <w:szCs w:val="24"/>
        </w:rPr>
      </w:pPr>
      <w:r w:rsidRPr="00753B57">
        <w:rPr>
          <w:rFonts w:ascii="Times New Roman" w:hAnsi="Times New Roman" w:cs="Times New Roman"/>
          <w:b/>
          <w:bCs/>
          <w:sz w:val="24"/>
          <w:szCs w:val="24"/>
        </w:rPr>
        <w:t>Item Visibility</w:t>
      </w:r>
      <w:r w:rsidRPr="00753B57">
        <w:rPr>
          <w:rFonts w:ascii="Times New Roman" w:hAnsi="Times New Roman" w:cs="Times New Roman"/>
          <w:sz w:val="24"/>
          <w:szCs w:val="24"/>
        </w:rPr>
        <w:t xml:space="preserve"> vs. </w:t>
      </w:r>
      <w:r w:rsidRPr="00753B57">
        <w:rPr>
          <w:rFonts w:ascii="Times New Roman" w:hAnsi="Times New Roman" w:cs="Times New Roman"/>
          <w:b/>
          <w:bCs/>
          <w:sz w:val="24"/>
          <w:szCs w:val="24"/>
        </w:rPr>
        <w:t>Sales Correlation</w:t>
      </w:r>
      <w:r w:rsidR="00CA052F">
        <w:rPr>
          <w:rFonts w:ascii="Times New Roman" w:hAnsi="Times New Roman" w:cs="Times New Roman"/>
          <w:b/>
          <w:bCs/>
          <w:sz w:val="24"/>
          <w:szCs w:val="24"/>
        </w:rPr>
        <w:t>.</w:t>
      </w:r>
    </w:p>
    <w:p w14:paraId="5B092BBA" w14:textId="7242C6D9" w:rsidR="00FB264F" w:rsidRPr="00FB264F" w:rsidRDefault="00FB264F" w:rsidP="00FB264F">
      <w:pPr>
        <w:pStyle w:val="ListParagraph"/>
        <w:numPr>
          <w:ilvl w:val="0"/>
          <w:numId w:val="12"/>
        </w:numPr>
        <w:spacing w:line="480" w:lineRule="auto"/>
        <w:jc w:val="both"/>
        <w:rPr>
          <w:rFonts w:ascii="Times New Roman" w:hAnsi="Times New Roman" w:cs="Times New Roman"/>
          <w:sz w:val="24"/>
          <w:szCs w:val="24"/>
        </w:rPr>
      </w:pPr>
      <w:r w:rsidRPr="00FB264F">
        <w:rPr>
          <w:rFonts w:ascii="Times New Roman" w:hAnsi="Times New Roman" w:cs="Times New Roman"/>
          <w:sz w:val="24"/>
          <w:szCs w:val="24"/>
        </w:rPr>
        <w:t xml:space="preserve">The KPI Cards describe Total Sales along with </w:t>
      </w:r>
      <w:proofErr w:type="spellStart"/>
      <w:r w:rsidRPr="00FB264F">
        <w:rPr>
          <w:rFonts w:ascii="Times New Roman" w:hAnsi="Times New Roman" w:cs="Times New Roman"/>
          <w:sz w:val="24"/>
          <w:szCs w:val="24"/>
        </w:rPr>
        <w:t>Avg</w:t>
      </w:r>
      <w:proofErr w:type="spellEnd"/>
      <w:r w:rsidRPr="00FB264F">
        <w:rPr>
          <w:rFonts w:ascii="Times New Roman" w:hAnsi="Times New Roman" w:cs="Times New Roman"/>
          <w:sz w:val="24"/>
          <w:szCs w:val="24"/>
        </w:rPr>
        <w:t xml:space="preserve"> Rating and </w:t>
      </w:r>
      <w:proofErr w:type="spellStart"/>
      <w:r w:rsidR="00CA052F">
        <w:rPr>
          <w:rFonts w:ascii="Times New Roman" w:hAnsi="Times New Roman" w:cs="Times New Roman"/>
          <w:sz w:val="24"/>
          <w:szCs w:val="24"/>
        </w:rPr>
        <w:t>Avg</w:t>
      </w:r>
      <w:proofErr w:type="spellEnd"/>
      <w:r w:rsidR="00CA052F">
        <w:rPr>
          <w:rFonts w:ascii="Times New Roman" w:hAnsi="Times New Roman" w:cs="Times New Roman"/>
          <w:sz w:val="24"/>
          <w:szCs w:val="24"/>
        </w:rPr>
        <w:t xml:space="preserve"> sales</w:t>
      </w:r>
      <w:r w:rsidRPr="00FB264F">
        <w:rPr>
          <w:rFonts w:ascii="Times New Roman" w:hAnsi="Times New Roman" w:cs="Times New Roman"/>
          <w:sz w:val="24"/>
          <w:szCs w:val="24"/>
        </w:rPr>
        <w:t>.</w:t>
      </w:r>
    </w:p>
    <w:p w14:paraId="308C774C" w14:textId="1F3BFA97" w:rsidR="00F31D1C" w:rsidRPr="002E6F26" w:rsidRDefault="00F31D1C" w:rsidP="00163D7D">
      <w:pPr>
        <w:spacing w:line="480" w:lineRule="auto"/>
        <w:ind w:left="709"/>
        <w:jc w:val="both"/>
        <w:rPr>
          <w:rFonts w:ascii="Times New Roman" w:hAnsi="Times New Roman" w:cs="Times New Roman"/>
          <w:b/>
          <w:bCs/>
          <w:sz w:val="24"/>
          <w:szCs w:val="24"/>
        </w:rPr>
      </w:pPr>
      <w:r w:rsidRPr="007B331C">
        <w:rPr>
          <w:rFonts w:ascii="Segoe UI Emoji" w:hAnsi="Segoe UI Emoji" w:cs="Segoe UI Emoji"/>
          <w:sz w:val="24"/>
          <w:szCs w:val="24"/>
        </w:rPr>
        <w:t>🧩</w:t>
      </w:r>
      <w:r w:rsidRPr="007B331C">
        <w:rPr>
          <w:rFonts w:ascii="Times New Roman" w:hAnsi="Times New Roman" w:cs="Times New Roman"/>
          <w:sz w:val="24"/>
          <w:szCs w:val="24"/>
        </w:rPr>
        <w:t xml:space="preserve"> </w:t>
      </w:r>
      <w:r w:rsidRPr="002E6F26">
        <w:rPr>
          <w:rFonts w:ascii="Times New Roman" w:hAnsi="Times New Roman" w:cs="Times New Roman"/>
          <w:b/>
          <w:bCs/>
          <w:sz w:val="24"/>
          <w:szCs w:val="24"/>
        </w:rPr>
        <w:t>Key Findings:</w:t>
      </w:r>
    </w:p>
    <w:p w14:paraId="5E5813BD" w14:textId="77777777" w:rsidR="00EF09B6" w:rsidRDefault="00AC54C4" w:rsidP="00EF09B6">
      <w:pPr>
        <w:pStyle w:val="ListParagraph"/>
        <w:numPr>
          <w:ilvl w:val="0"/>
          <w:numId w:val="13"/>
        </w:numPr>
        <w:spacing w:line="480" w:lineRule="auto"/>
        <w:ind w:left="709"/>
        <w:jc w:val="both"/>
        <w:rPr>
          <w:rFonts w:ascii="Times New Roman" w:hAnsi="Times New Roman" w:cs="Times New Roman"/>
          <w:sz w:val="24"/>
          <w:szCs w:val="24"/>
        </w:rPr>
      </w:pPr>
      <w:r w:rsidRPr="00AC54C4">
        <w:rPr>
          <w:rFonts w:ascii="Times New Roman" w:hAnsi="Times New Roman" w:cs="Times New Roman"/>
          <w:sz w:val="24"/>
          <w:szCs w:val="24"/>
        </w:rPr>
        <w:t>After comparing sales statistics regular-fat products outsell low-fat counterparts by 20% thus contradicting the notion that "healthy sells more".</w:t>
      </w:r>
    </w:p>
    <w:p w14:paraId="74ECC083" w14:textId="77777777" w:rsidR="006C135F" w:rsidRDefault="006C135F" w:rsidP="00EF09B6">
      <w:pPr>
        <w:pStyle w:val="ListParagraph"/>
        <w:numPr>
          <w:ilvl w:val="0"/>
          <w:numId w:val="13"/>
        </w:numPr>
        <w:spacing w:line="480" w:lineRule="auto"/>
        <w:ind w:left="709"/>
        <w:jc w:val="both"/>
        <w:rPr>
          <w:rFonts w:ascii="Times New Roman" w:hAnsi="Times New Roman" w:cs="Times New Roman"/>
          <w:sz w:val="24"/>
          <w:szCs w:val="24"/>
        </w:rPr>
      </w:pPr>
      <w:r w:rsidRPr="006C135F">
        <w:rPr>
          <w:rFonts w:ascii="Times New Roman" w:hAnsi="Times New Roman" w:cs="Times New Roman"/>
          <w:sz w:val="24"/>
          <w:szCs w:val="24"/>
        </w:rPr>
        <w:lastRenderedPageBreak/>
        <w:t xml:space="preserve">The revenue statistics place Fruits &amp; Vegetables in the leading position. </w:t>
      </w:r>
    </w:p>
    <w:p w14:paraId="41937CA6" w14:textId="1849BD86" w:rsidR="00A26242" w:rsidRDefault="00A26242" w:rsidP="00EF09B6">
      <w:pPr>
        <w:pStyle w:val="ListParagraph"/>
        <w:numPr>
          <w:ilvl w:val="0"/>
          <w:numId w:val="13"/>
        </w:numPr>
        <w:spacing w:line="480" w:lineRule="auto"/>
        <w:ind w:left="709"/>
        <w:jc w:val="both"/>
        <w:rPr>
          <w:rFonts w:ascii="Times New Roman" w:hAnsi="Times New Roman" w:cs="Times New Roman"/>
          <w:sz w:val="24"/>
          <w:szCs w:val="24"/>
        </w:rPr>
      </w:pPr>
      <w:r w:rsidRPr="00A26242">
        <w:rPr>
          <w:rFonts w:ascii="Times New Roman" w:hAnsi="Times New Roman" w:cs="Times New Roman"/>
          <w:sz w:val="24"/>
          <w:szCs w:val="24"/>
        </w:rPr>
        <w:t>Products that flood the shelves or internet pages achieve better sales because consumers see them easily.</w:t>
      </w:r>
    </w:p>
    <w:p w14:paraId="097BD58E" w14:textId="77777777" w:rsidR="0040763D" w:rsidRDefault="0040763D" w:rsidP="0040763D">
      <w:pPr>
        <w:pStyle w:val="ListParagraph"/>
        <w:spacing w:line="480" w:lineRule="auto"/>
        <w:ind w:left="709"/>
        <w:jc w:val="both"/>
        <w:rPr>
          <w:rFonts w:ascii="Times New Roman" w:hAnsi="Times New Roman" w:cs="Times New Roman"/>
          <w:sz w:val="24"/>
          <w:szCs w:val="24"/>
        </w:rPr>
      </w:pPr>
    </w:p>
    <w:p w14:paraId="48FC5963" w14:textId="77777777" w:rsidR="0040763D" w:rsidRPr="0040763D" w:rsidRDefault="0040763D" w:rsidP="0040763D">
      <w:pPr>
        <w:pStyle w:val="ListParagraph"/>
        <w:spacing w:line="480" w:lineRule="auto"/>
        <w:ind w:left="709"/>
        <w:jc w:val="both"/>
        <w:rPr>
          <w:rFonts w:ascii="Times New Roman" w:hAnsi="Times New Roman" w:cs="Times New Roman"/>
          <w:b/>
          <w:bCs/>
          <w:sz w:val="24"/>
          <w:szCs w:val="24"/>
        </w:rPr>
      </w:pPr>
      <w:r w:rsidRPr="0040763D">
        <w:rPr>
          <w:rFonts w:ascii="Times New Roman" w:hAnsi="Times New Roman" w:cs="Times New Roman"/>
          <w:b/>
          <w:bCs/>
          <w:sz w:val="24"/>
          <w:szCs w:val="24"/>
        </w:rPr>
        <w:t>Dashboard 2 – “Store Wars: The Outlet Awakens”</w:t>
      </w:r>
    </w:p>
    <w:p w14:paraId="13FDFFDD" w14:textId="77777777" w:rsidR="0040763D" w:rsidRPr="0040763D" w:rsidRDefault="0040763D" w:rsidP="0040763D">
      <w:pPr>
        <w:pStyle w:val="ListParagraph"/>
        <w:spacing w:line="480" w:lineRule="auto"/>
        <w:ind w:left="709"/>
        <w:jc w:val="both"/>
        <w:rPr>
          <w:rFonts w:ascii="Times New Roman" w:hAnsi="Times New Roman" w:cs="Times New Roman"/>
          <w:sz w:val="24"/>
          <w:szCs w:val="24"/>
        </w:rPr>
      </w:pPr>
      <w:r w:rsidRPr="0040763D">
        <w:rPr>
          <w:rFonts w:ascii="Segoe UI Emoji" w:hAnsi="Segoe UI Emoji" w:cs="Segoe UI Emoji"/>
          <w:sz w:val="24"/>
          <w:szCs w:val="24"/>
        </w:rPr>
        <w:t>🏪</w:t>
      </w:r>
      <w:r w:rsidRPr="0040763D">
        <w:rPr>
          <w:rFonts w:ascii="Times New Roman" w:hAnsi="Times New Roman" w:cs="Times New Roman"/>
          <w:sz w:val="24"/>
          <w:szCs w:val="24"/>
        </w:rPr>
        <w:t xml:space="preserve"> </w:t>
      </w:r>
      <w:r w:rsidRPr="0040763D">
        <w:rPr>
          <w:rFonts w:ascii="Times New Roman" w:hAnsi="Times New Roman" w:cs="Times New Roman"/>
          <w:i/>
          <w:iCs/>
          <w:sz w:val="24"/>
          <w:szCs w:val="24"/>
        </w:rPr>
        <w:t>Outlet-centric dashboard with a zoom into geography and store type</w:t>
      </w:r>
    </w:p>
    <w:p w14:paraId="25D54BBB" w14:textId="77777777" w:rsidR="000F4ED1" w:rsidRDefault="004810CD" w:rsidP="000F4ED1">
      <w:pPr>
        <w:pStyle w:val="ListParagraph"/>
        <w:spacing w:line="480" w:lineRule="auto"/>
        <w:ind w:left="0"/>
        <w:jc w:val="both"/>
        <w:rPr>
          <w:rFonts w:ascii="Segoe UI Emoji" w:hAnsi="Segoe UI Emoji" w:cs="Segoe UI Emoji"/>
          <w:sz w:val="24"/>
          <w:szCs w:val="24"/>
        </w:rPr>
      </w:pPr>
      <w:r w:rsidRPr="004810CD">
        <w:rPr>
          <w:rFonts w:ascii="Segoe UI Emoji" w:hAnsi="Segoe UI Emoji" w:cs="Segoe UI Emoji"/>
          <w:noProof/>
          <w:sz w:val="24"/>
          <w:szCs w:val="24"/>
        </w:rPr>
        <w:drawing>
          <wp:inline distT="0" distB="0" distL="0" distR="0" wp14:anchorId="1064C8BB" wp14:editId="07CBA73D">
            <wp:extent cx="5731510" cy="3056255"/>
            <wp:effectExtent l="0" t="0" r="2540" b="0"/>
            <wp:docPr id="98680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08296" name=""/>
                    <pic:cNvPicPr/>
                  </pic:nvPicPr>
                  <pic:blipFill>
                    <a:blip r:embed="rId12"/>
                    <a:stretch>
                      <a:fillRect/>
                    </a:stretch>
                  </pic:blipFill>
                  <pic:spPr>
                    <a:xfrm>
                      <a:off x="0" y="0"/>
                      <a:ext cx="5731510" cy="3056255"/>
                    </a:xfrm>
                    <a:prstGeom prst="rect">
                      <a:avLst/>
                    </a:prstGeom>
                  </pic:spPr>
                </pic:pic>
              </a:graphicData>
            </a:graphic>
          </wp:inline>
        </w:drawing>
      </w:r>
    </w:p>
    <w:p w14:paraId="281D4FD5" w14:textId="6B7F100B" w:rsidR="000F4ED1" w:rsidRPr="00512750" w:rsidRDefault="006F394F" w:rsidP="00512750">
      <w:pPr>
        <w:pStyle w:val="ListParagraph"/>
        <w:spacing w:line="480" w:lineRule="auto"/>
        <w:ind w:left="709"/>
        <w:jc w:val="center"/>
        <w:rPr>
          <w:rFonts w:ascii="Times New Roman" w:hAnsi="Times New Roman" w:cs="Times New Roman"/>
          <w:sz w:val="20"/>
          <w:szCs w:val="20"/>
        </w:rPr>
      </w:pPr>
      <w:r w:rsidRPr="00512750">
        <w:rPr>
          <w:rFonts w:ascii="Times New Roman" w:hAnsi="Times New Roman" w:cs="Times New Roman"/>
          <w:b/>
          <w:bCs/>
          <w:sz w:val="20"/>
          <w:szCs w:val="20"/>
        </w:rPr>
        <w:t>FIGURE 4</w:t>
      </w:r>
      <w:r w:rsidR="00512750" w:rsidRPr="00512750">
        <w:rPr>
          <w:rFonts w:ascii="Times New Roman" w:hAnsi="Times New Roman" w:cs="Times New Roman"/>
          <w:b/>
          <w:bCs/>
          <w:sz w:val="20"/>
          <w:szCs w:val="20"/>
        </w:rPr>
        <w:t>:</w:t>
      </w:r>
      <w:r w:rsidR="00512750" w:rsidRPr="00512750">
        <w:rPr>
          <w:rFonts w:ascii="Times New Roman" w:hAnsi="Times New Roman" w:cs="Times New Roman"/>
          <w:sz w:val="20"/>
          <w:szCs w:val="20"/>
        </w:rPr>
        <w:t xml:space="preserve"> Dashboard 2: This dashboard used location tiers in combination with store types and establishment trends for analytics.</w:t>
      </w:r>
    </w:p>
    <w:p w14:paraId="3F5D1BD5" w14:textId="02C70527" w:rsidR="0040763D" w:rsidRPr="0040763D" w:rsidRDefault="0040763D" w:rsidP="0040763D">
      <w:pPr>
        <w:pStyle w:val="ListParagraph"/>
        <w:spacing w:line="480" w:lineRule="auto"/>
        <w:ind w:left="709"/>
        <w:jc w:val="both"/>
        <w:rPr>
          <w:rFonts w:ascii="Times New Roman" w:hAnsi="Times New Roman" w:cs="Times New Roman"/>
          <w:sz w:val="24"/>
          <w:szCs w:val="24"/>
        </w:rPr>
      </w:pPr>
      <w:r w:rsidRPr="0040763D">
        <w:rPr>
          <w:rFonts w:ascii="Segoe UI Emoji" w:hAnsi="Segoe UI Emoji" w:cs="Segoe UI Emoji"/>
          <w:sz w:val="24"/>
          <w:szCs w:val="24"/>
        </w:rPr>
        <w:t>📈</w:t>
      </w:r>
      <w:r w:rsidRPr="0040763D">
        <w:rPr>
          <w:rFonts w:ascii="Times New Roman" w:hAnsi="Times New Roman" w:cs="Times New Roman"/>
          <w:sz w:val="24"/>
          <w:szCs w:val="24"/>
        </w:rPr>
        <w:t xml:space="preserve"> </w:t>
      </w:r>
      <w:r w:rsidRPr="0040763D">
        <w:rPr>
          <w:rFonts w:ascii="Times New Roman" w:hAnsi="Times New Roman" w:cs="Times New Roman"/>
          <w:b/>
          <w:bCs/>
          <w:sz w:val="24"/>
          <w:szCs w:val="24"/>
        </w:rPr>
        <w:t>Design Highlights</w:t>
      </w:r>
      <w:r w:rsidRPr="0040763D">
        <w:rPr>
          <w:rFonts w:ascii="Times New Roman" w:hAnsi="Times New Roman" w:cs="Times New Roman"/>
          <w:sz w:val="24"/>
          <w:szCs w:val="24"/>
        </w:rPr>
        <w:t>:</w:t>
      </w:r>
    </w:p>
    <w:p w14:paraId="0C3993AE" w14:textId="77777777" w:rsidR="00FC69B8" w:rsidRPr="002879F6" w:rsidRDefault="00FC69B8" w:rsidP="002879F6">
      <w:pPr>
        <w:pStyle w:val="ListParagraph"/>
        <w:numPr>
          <w:ilvl w:val="0"/>
          <w:numId w:val="13"/>
        </w:numPr>
        <w:spacing w:line="480" w:lineRule="auto"/>
        <w:ind w:left="709"/>
        <w:jc w:val="both"/>
        <w:rPr>
          <w:rFonts w:ascii="Times New Roman" w:hAnsi="Times New Roman" w:cs="Times New Roman"/>
          <w:sz w:val="24"/>
          <w:szCs w:val="24"/>
        </w:rPr>
      </w:pPr>
      <w:r w:rsidRPr="002879F6">
        <w:rPr>
          <w:rFonts w:ascii="Times New Roman" w:hAnsi="Times New Roman" w:cs="Times New Roman"/>
          <w:sz w:val="24"/>
          <w:szCs w:val="24"/>
        </w:rPr>
        <w:t>Store locations follow a visual layout to show the distribution based on location tiers in the map.</w:t>
      </w:r>
    </w:p>
    <w:p w14:paraId="41ED9686" w14:textId="4727859A" w:rsidR="0040763D" w:rsidRPr="002879F6" w:rsidRDefault="0040763D" w:rsidP="002879F6">
      <w:pPr>
        <w:pStyle w:val="ListParagraph"/>
        <w:numPr>
          <w:ilvl w:val="0"/>
          <w:numId w:val="13"/>
        </w:numPr>
        <w:spacing w:line="480" w:lineRule="auto"/>
        <w:ind w:left="709"/>
        <w:jc w:val="both"/>
        <w:rPr>
          <w:rFonts w:ascii="Times New Roman" w:hAnsi="Times New Roman" w:cs="Times New Roman"/>
          <w:sz w:val="24"/>
          <w:szCs w:val="24"/>
        </w:rPr>
      </w:pPr>
      <w:r w:rsidRPr="002879F6">
        <w:rPr>
          <w:rFonts w:ascii="Times New Roman" w:hAnsi="Times New Roman" w:cs="Times New Roman"/>
          <w:sz w:val="24"/>
          <w:szCs w:val="24"/>
        </w:rPr>
        <w:t>Sales vs. Establishment Year trendline</w:t>
      </w:r>
      <w:r w:rsidR="002879F6">
        <w:rPr>
          <w:rFonts w:ascii="Times New Roman" w:hAnsi="Times New Roman" w:cs="Times New Roman"/>
          <w:sz w:val="24"/>
          <w:szCs w:val="24"/>
        </w:rPr>
        <w:t>.</w:t>
      </w:r>
    </w:p>
    <w:p w14:paraId="52B46FF7" w14:textId="30A14138" w:rsidR="0040763D" w:rsidRPr="002879F6" w:rsidRDefault="0040763D" w:rsidP="002879F6">
      <w:pPr>
        <w:pStyle w:val="ListParagraph"/>
        <w:numPr>
          <w:ilvl w:val="0"/>
          <w:numId w:val="13"/>
        </w:numPr>
        <w:spacing w:line="480" w:lineRule="auto"/>
        <w:ind w:left="709"/>
        <w:jc w:val="both"/>
        <w:rPr>
          <w:rFonts w:ascii="Times New Roman" w:hAnsi="Times New Roman" w:cs="Times New Roman"/>
          <w:sz w:val="24"/>
          <w:szCs w:val="24"/>
        </w:rPr>
      </w:pPr>
      <w:r w:rsidRPr="002879F6">
        <w:rPr>
          <w:rFonts w:ascii="Times New Roman" w:hAnsi="Times New Roman" w:cs="Times New Roman"/>
          <w:sz w:val="24"/>
          <w:szCs w:val="24"/>
        </w:rPr>
        <w:t xml:space="preserve">Pie chart of </w:t>
      </w:r>
      <w:r w:rsidR="008C28DE">
        <w:rPr>
          <w:rFonts w:ascii="Times New Roman" w:hAnsi="Times New Roman" w:cs="Times New Roman"/>
          <w:sz w:val="24"/>
          <w:szCs w:val="24"/>
        </w:rPr>
        <w:t xml:space="preserve">No of </w:t>
      </w:r>
      <w:r w:rsidR="00697C31">
        <w:rPr>
          <w:rFonts w:ascii="Times New Roman" w:hAnsi="Times New Roman" w:cs="Times New Roman"/>
          <w:sz w:val="24"/>
          <w:szCs w:val="24"/>
        </w:rPr>
        <w:t>items by Item fat Content</w:t>
      </w:r>
      <w:r w:rsidR="002879F6">
        <w:rPr>
          <w:rFonts w:ascii="Times New Roman" w:hAnsi="Times New Roman" w:cs="Times New Roman"/>
          <w:sz w:val="24"/>
          <w:szCs w:val="24"/>
        </w:rPr>
        <w:t>.</w:t>
      </w:r>
    </w:p>
    <w:p w14:paraId="6F383609" w14:textId="77777777" w:rsidR="0040763D" w:rsidRPr="0040763D" w:rsidRDefault="0040763D" w:rsidP="0040763D">
      <w:pPr>
        <w:pStyle w:val="ListParagraph"/>
        <w:spacing w:line="480" w:lineRule="auto"/>
        <w:ind w:left="709"/>
        <w:jc w:val="both"/>
        <w:rPr>
          <w:rFonts w:ascii="Times New Roman" w:hAnsi="Times New Roman" w:cs="Times New Roman"/>
          <w:sz w:val="24"/>
          <w:szCs w:val="24"/>
        </w:rPr>
      </w:pPr>
      <w:r w:rsidRPr="0040763D">
        <w:rPr>
          <w:rFonts w:ascii="Segoe UI Emoji" w:hAnsi="Segoe UI Emoji" w:cs="Segoe UI Emoji"/>
          <w:sz w:val="24"/>
          <w:szCs w:val="24"/>
        </w:rPr>
        <w:t>🧩</w:t>
      </w:r>
      <w:r w:rsidRPr="0040763D">
        <w:rPr>
          <w:rFonts w:ascii="Times New Roman" w:hAnsi="Times New Roman" w:cs="Times New Roman"/>
          <w:sz w:val="24"/>
          <w:szCs w:val="24"/>
        </w:rPr>
        <w:t xml:space="preserve"> </w:t>
      </w:r>
      <w:r w:rsidRPr="0040763D">
        <w:rPr>
          <w:rFonts w:ascii="Times New Roman" w:hAnsi="Times New Roman" w:cs="Times New Roman"/>
          <w:b/>
          <w:bCs/>
          <w:sz w:val="24"/>
          <w:szCs w:val="24"/>
        </w:rPr>
        <w:t>Key Findings:</w:t>
      </w:r>
    </w:p>
    <w:p w14:paraId="75E25187" w14:textId="77777777" w:rsidR="0019170A" w:rsidRPr="00DA0E22" w:rsidRDefault="0019170A" w:rsidP="002879F6">
      <w:pPr>
        <w:pStyle w:val="ListParagraph"/>
        <w:numPr>
          <w:ilvl w:val="0"/>
          <w:numId w:val="16"/>
        </w:numPr>
        <w:spacing w:line="480" w:lineRule="auto"/>
        <w:ind w:left="709"/>
        <w:jc w:val="both"/>
        <w:rPr>
          <w:rFonts w:ascii="Times New Roman" w:hAnsi="Times New Roman" w:cs="Times New Roman"/>
          <w:sz w:val="24"/>
          <w:szCs w:val="24"/>
        </w:rPr>
      </w:pPr>
      <w:r w:rsidRPr="00DA0E22">
        <w:rPr>
          <w:rFonts w:ascii="Times New Roman" w:hAnsi="Times New Roman" w:cs="Times New Roman"/>
          <w:sz w:val="24"/>
          <w:szCs w:val="24"/>
        </w:rPr>
        <w:t>The grocery sales in Tier 3 locations surpass 45% of the total revenue during customer purchases.</w:t>
      </w:r>
    </w:p>
    <w:p w14:paraId="2DD0AB9A" w14:textId="4C47B472" w:rsidR="0040763D" w:rsidRPr="00DA0E22" w:rsidRDefault="0040763D" w:rsidP="002879F6">
      <w:pPr>
        <w:pStyle w:val="ListParagraph"/>
        <w:numPr>
          <w:ilvl w:val="0"/>
          <w:numId w:val="16"/>
        </w:numPr>
        <w:spacing w:line="480" w:lineRule="auto"/>
        <w:ind w:left="709"/>
        <w:jc w:val="both"/>
        <w:rPr>
          <w:rFonts w:ascii="Times New Roman" w:hAnsi="Times New Roman" w:cs="Times New Roman"/>
          <w:sz w:val="24"/>
          <w:szCs w:val="24"/>
        </w:rPr>
      </w:pPr>
      <w:r w:rsidRPr="00DA0E22">
        <w:rPr>
          <w:rFonts w:ascii="Times New Roman" w:hAnsi="Times New Roman" w:cs="Times New Roman"/>
          <w:sz w:val="24"/>
          <w:szCs w:val="24"/>
        </w:rPr>
        <w:lastRenderedPageBreak/>
        <w:t>Newer outlets (post-2015) outperform veterans</w:t>
      </w:r>
    </w:p>
    <w:p w14:paraId="3D2FCA01" w14:textId="38BCBBD8" w:rsidR="000F0954" w:rsidRDefault="009A1D46" w:rsidP="000F0954">
      <w:pPr>
        <w:pStyle w:val="ListParagraph"/>
        <w:numPr>
          <w:ilvl w:val="0"/>
          <w:numId w:val="16"/>
        </w:numPr>
        <w:spacing w:line="480" w:lineRule="auto"/>
        <w:ind w:left="709"/>
        <w:jc w:val="both"/>
        <w:rPr>
          <w:rFonts w:ascii="Times New Roman" w:hAnsi="Times New Roman" w:cs="Times New Roman"/>
          <w:sz w:val="24"/>
          <w:szCs w:val="24"/>
        </w:rPr>
      </w:pPr>
      <w:r w:rsidRPr="00DA0E22">
        <w:rPr>
          <w:rFonts w:ascii="Times New Roman" w:hAnsi="Times New Roman" w:cs="Times New Roman"/>
          <w:sz w:val="24"/>
          <w:szCs w:val="24"/>
        </w:rPr>
        <w:t>The Supermarket Type1 stores maintain their position as the top-performing grocery outlets within the game.</w:t>
      </w:r>
    </w:p>
    <w:p w14:paraId="1464FDCB" w14:textId="77777777" w:rsidR="000F0954" w:rsidRPr="000F0954" w:rsidRDefault="000F0954" w:rsidP="000F0954">
      <w:pPr>
        <w:spacing w:line="480" w:lineRule="auto"/>
        <w:ind w:left="349"/>
        <w:jc w:val="both"/>
        <w:rPr>
          <w:rFonts w:ascii="Times New Roman" w:hAnsi="Times New Roman" w:cs="Times New Roman"/>
          <w:sz w:val="24"/>
          <w:szCs w:val="24"/>
        </w:rPr>
      </w:pPr>
    </w:p>
    <w:p w14:paraId="47B337B6" w14:textId="77777777" w:rsidR="002F28B5" w:rsidRPr="002F28B5" w:rsidRDefault="002F28B5" w:rsidP="002F28B5">
      <w:pPr>
        <w:pStyle w:val="ListParagraph"/>
        <w:spacing w:line="480" w:lineRule="auto"/>
        <w:ind w:left="709"/>
        <w:jc w:val="both"/>
        <w:rPr>
          <w:rFonts w:ascii="Times New Roman" w:hAnsi="Times New Roman" w:cs="Times New Roman"/>
          <w:b/>
          <w:bCs/>
          <w:sz w:val="24"/>
          <w:szCs w:val="24"/>
        </w:rPr>
      </w:pPr>
      <w:r w:rsidRPr="002F28B5">
        <w:rPr>
          <w:rFonts w:ascii="Times New Roman" w:hAnsi="Times New Roman" w:cs="Times New Roman"/>
          <w:b/>
          <w:bCs/>
          <w:sz w:val="24"/>
          <w:szCs w:val="24"/>
        </w:rPr>
        <w:t>Dashboard 3 – “The Ingredient Effect”</w:t>
      </w:r>
    </w:p>
    <w:p w14:paraId="416D1663" w14:textId="77777777" w:rsidR="002F28B5" w:rsidRPr="002F28B5" w:rsidRDefault="002F28B5" w:rsidP="002F28B5">
      <w:pPr>
        <w:pStyle w:val="ListParagraph"/>
        <w:spacing w:line="480" w:lineRule="auto"/>
        <w:ind w:left="709"/>
        <w:jc w:val="both"/>
        <w:rPr>
          <w:rFonts w:ascii="Times New Roman" w:hAnsi="Times New Roman" w:cs="Times New Roman"/>
          <w:sz w:val="24"/>
          <w:szCs w:val="24"/>
        </w:rPr>
      </w:pPr>
      <w:r w:rsidRPr="002F28B5">
        <w:rPr>
          <w:rFonts w:ascii="Segoe UI Emoji" w:hAnsi="Segoe UI Emoji" w:cs="Segoe UI Emoji"/>
          <w:sz w:val="24"/>
          <w:szCs w:val="24"/>
        </w:rPr>
        <w:t>🥫</w:t>
      </w:r>
      <w:r w:rsidRPr="002F28B5">
        <w:rPr>
          <w:rFonts w:ascii="Times New Roman" w:hAnsi="Times New Roman" w:cs="Times New Roman"/>
          <w:sz w:val="24"/>
          <w:szCs w:val="24"/>
        </w:rPr>
        <w:t xml:space="preserve"> </w:t>
      </w:r>
      <w:r w:rsidRPr="002F28B5">
        <w:rPr>
          <w:rFonts w:ascii="Times New Roman" w:hAnsi="Times New Roman" w:cs="Times New Roman"/>
          <w:i/>
          <w:iCs/>
          <w:sz w:val="24"/>
          <w:szCs w:val="24"/>
        </w:rPr>
        <w:t>Dashboard deep-diving into product characteristics</w:t>
      </w:r>
    </w:p>
    <w:p w14:paraId="58A25239" w14:textId="77777777" w:rsidR="001D2F03" w:rsidRDefault="001D2F03" w:rsidP="001D2F03">
      <w:pPr>
        <w:pStyle w:val="ListParagraph"/>
        <w:spacing w:line="480" w:lineRule="auto"/>
        <w:ind w:left="0"/>
        <w:jc w:val="both"/>
        <w:rPr>
          <w:rFonts w:ascii="Segoe UI Emoji" w:hAnsi="Segoe UI Emoji" w:cs="Segoe UI Emoji"/>
          <w:sz w:val="24"/>
          <w:szCs w:val="24"/>
        </w:rPr>
      </w:pPr>
      <w:r w:rsidRPr="001D2F03">
        <w:rPr>
          <w:rFonts w:ascii="Segoe UI Emoji" w:hAnsi="Segoe UI Emoji" w:cs="Segoe UI Emoji"/>
          <w:noProof/>
          <w:sz w:val="24"/>
          <w:szCs w:val="24"/>
        </w:rPr>
        <w:drawing>
          <wp:inline distT="0" distB="0" distL="0" distR="0" wp14:anchorId="6F562455" wp14:editId="1B64B705">
            <wp:extent cx="5731510" cy="2986405"/>
            <wp:effectExtent l="0" t="0" r="2540" b="4445"/>
            <wp:docPr id="168461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19018" name=""/>
                    <pic:cNvPicPr/>
                  </pic:nvPicPr>
                  <pic:blipFill>
                    <a:blip r:embed="rId13"/>
                    <a:stretch>
                      <a:fillRect/>
                    </a:stretch>
                  </pic:blipFill>
                  <pic:spPr>
                    <a:xfrm>
                      <a:off x="0" y="0"/>
                      <a:ext cx="5731510" cy="2986405"/>
                    </a:xfrm>
                    <a:prstGeom prst="rect">
                      <a:avLst/>
                    </a:prstGeom>
                  </pic:spPr>
                </pic:pic>
              </a:graphicData>
            </a:graphic>
          </wp:inline>
        </w:drawing>
      </w:r>
    </w:p>
    <w:p w14:paraId="23A80E9B" w14:textId="6807D7E0" w:rsidR="00031211" w:rsidRDefault="00866BA9" w:rsidP="00031211">
      <w:pPr>
        <w:pStyle w:val="ListParagraph"/>
        <w:spacing w:line="480" w:lineRule="auto"/>
        <w:ind w:left="0"/>
        <w:jc w:val="center"/>
        <w:rPr>
          <w:rFonts w:ascii="Segoe UI Emoji" w:hAnsi="Segoe UI Emoji" w:cs="Segoe UI Emoji"/>
          <w:sz w:val="24"/>
          <w:szCs w:val="24"/>
        </w:rPr>
      </w:pPr>
      <w:r w:rsidRPr="00866BA9">
        <w:rPr>
          <w:rFonts w:ascii="Times New Roman" w:hAnsi="Times New Roman" w:cs="Times New Roman"/>
          <w:b/>
          <w:bCs/>
          <w:sz w:val="20"/>
          <w:szCs w:val="20"/>
        </w:rPr>
        <w:t>FIGURE 5:</w:t>
      </w:r>
      <w:r w:rsidRPr="00866BA9">
        <w:rPr>
          <w:rFonts w:ascii="Times New Roman" w:hAnsi="Times New Roman" w:cs="Times New Roman"/>
          <w:sz w:val="20"/>
          <w:szCs w:val="20"/>
        </w:rPr>
        <w:t xml:space="preserve"> </w:t>
      </w:r>
      <w:r w:rsidR="00031211" w:rsidRPr="00866BA9">
        <w:rPr>
          <w:rFonts w:ascii="Times New Roman" w:hAnsi="Times New Roman" w:cs="Times New Roman"/>
          <w:sz w:val="20"/>
          <w:szCs w:val="20"/>
        </w:rPr>
        <w:t>Dashboard 3: The third dashboard assessed products through its visibility elements using rating systems and trust signals while maintaining constant weight allocations.</w:t>
      </w:r>
    </w:p>
    <w:p w14:paraId="60695CE8" w14:textId="01CE0BAB" w:rsidR="002F28B5" w:rsidRPr="002F28B5" w:rsidRDefault="002F28B5" w:rsidP="002F28B5">
      <w:pPr>
        <w:pStyle w:val="ListParagraph"/>
        <w:spacing w:line="480" w:lineRule="auto"/>
        <w:ind w:left="709"/>
        <w:jc w:val="both"/>
        <w:rPr>
          <w:rFonts w:ascii="Times New Roman" w:hAnsi="Times New Roman" w:cs="Times New Roman"/>
          <w:sz w:val="24"/>
          <w:szCs w:val="24"/>
        </w:rPr>
      </w:pPr>
      <w:r w:rsidRPr="002F28B5">
        <w:rPr>
          <w:rFonts w:ascii="Segoe UI Emoji" w:hAnsi="Segoe UI Emoji" w:cs="Segoe UI Emoji"/>
          <w:sz w:val="24"/>
          <w:szCs w:val="24"/>
        </w:rPr>
        <w:t>📈</w:t>
      </w:r>
      <w:r w:rsidRPr="002F28B5">
        <w:rPr>
          <w:rFonts w:ascii="Times New Roman" w:hAnsi="Times New Roman" w:cs="Times New Roman"/>
          <w:sz w:val="24"/>
          <w:szCs w:val="24"/>
        </w:rPr>
        <w:t xml:space="preserve"> </w:t>
      </w:r>
      <w:r w:rsidRPr="002F28B5">
        <w:rPr>
          <w:rFonts w:ascii="Times New Roman" w:hAnsi="Times New Roman" w:cs="Times New Roman"/>
          <w:b/>
          <w:bCs/>
          <w:sz w:val="24"/>
          <w:szCs w:val="24"/>
        </w:rPr>
        <w:t>Design Highlights</w:t>
      </w:r>
      <w:r w:rsidRPr="002F28B5">
        <w:rPr>
          <w:rFonts w:ascii="Times New Roman" w:hAnsi="Times New Roman" w:cs="Times New Roman"/>
          <w:sz w:val="24"/>
          <w:szCs w:val="24"/>
        </w:rPr>
        <w:t>:</w:t>
      </w:r>
    </w:p>
    <w:p w14:paraId="451E0E04" w14:textId="7CA99F2A" w:rsidR="002F28B5" w:rsidRDefault="002F28B5" w:rsidP="002F28B5">
      <w:pPr>
        <w:pStyle w:val="ListParagraph"/>
        <w:numPr>
          <w:ilvl w:val="0"/>
          <w:numId w:val="17"/>
        </w:numPr>
        <w:spacing w:line="480" w:lineRule="auto"/>
        <w:jc w:val="both"/>
        <w:rPr>
          <w:rFonts w:ascii="Times New Roman" w:hAnsi="Times New Roman" w:cs="Times New Roman"/>
          <w:sz w:val="24"/>
          <w:szCs w:val="24"/>
        </w:rPr>
      </w:pPr>
      <w:r w:rsidRPr="002F28B5">
        <w:rPr>
          <w:rFonts w:ascii="Times New Roman" w:hAnsi="Times New Roman" w:cs="Times New Roman"/>
          <w:sz w:val="24"/>
          <w:szCs w:val="24"/>
        </w:rPr>
        <w:t xml:space="preserve">Line graph: </w:t>
      </w:r>
      <w:r w:rsidR="00C86956">
        <w:rPr>
          <w:rFonts w:ascii="Times New Roman" w:hAnsi="Times New Roman" w:cs="Times New Roman"/>
          <w:sz w:val="24"/>
          <w:szCs w:val="24"/>
        </w:rPr>
        <w:t>Rating vs Total</w:t>
      </w:r>
      <w:r w:rsidRPr="002F28B5">
        <w:rPr>
          <w:rFonts w:ascii="Times New Roman" w:hAnsi="Times New Roman" w:cs="Times New Roman"/>
          <w:sz w:val="24"/>
          <w:szCs w:val="24"/>
        </w:rPr>
        <w:t xml:space="preserve"> Sales</w:t>
      </w:r>
    </w:p>
    <w:p w14:paraId="48B01AEE" w14:textId="3B88FD30" w:rsidR="000E7051" w:rsidRPr="00290D49" w:rsidRDefault="000E7051" w:rsidP="00290D49">
      <w:pPr>
        <w:pStyle w:val="ListParagraph"/>
        <w:numPr>
          <w:ilvl w:val="0"/>
          <w:numId w:val="17"/>
        </w:numPr>
        <w:spacing w:line="480" w:lineRule="auto"/>
        <w:jc w:val="both"/>
        <w:rPr>
          <w:rFonts w:ascii="Times New Roman" w:hAnsi="Times New Roman" w:cs="Times New Roman"/>
          <w:sz w:val="24"/>
          <w:szCs w:val="24"/>
        </w:rPr>
      </w:pPr>
      <w:r w:rsidRPr="000E7051">
        <w:rPr>
          <w:rFonts w:ascii="Times New Roman" w:hAnsi="Times New Roman" w:cs="Times New Roman"/>
          <w:sz w:val="24"/>
          <w:szCs w:val="24"/>
        </w:rPr>
        <w:t xml:space="preserve">KPI Matrix </w:t>
      </w:r>
      <w:proofErr w:type="spellStart"/>
      <w:proofErr w:type="gramStart"/>
      <w:r w:rsidRPr="000E7051">
        <w:rPr>
          <w:rFonts w:ascii="Times New Roman" w:hAnsi="Times New Roman" w:cs="Times New Roman"/>
          <w:sz w:val="24"/>
          <w:szCs w:val="24"/>
        </w:rPr>
        <w:t>Magic:The</w:t>
      </w:r>
      <w:proofErr w:type="spellEnd"/>
      <w:proofErr w:type="gramEnd"/>
      <w:r w:rsidRPr="000E7051">
        <w:rPr>
          <w:rFonts w:ascii="Times New Roman" w:hAnsi="Times New Roman" w:cs="Times New Roman"/>
          <w:sz w:val="24"/>
          <w:szCs w:val="24"/>
        </w:rPr>
        <w:t xml:space="preserve"> bottom-level horizontal matrix uses Total Sales, Average Rating, Average Sales and Number of Items and Item Visibility to </w:t>
      </w:r>
      <w:proofErr w:type="spellStart"/>
      <w:r w:rsidRPr="000E7051">
        <w:rPr>
          <w:rFonts w:ascii="Times New Roman" w:hAnsi="Times New Roman" w:cs="Times New Roman"/>
          <w:sz w:val="24"/>
          <w:szCs w:val="24"/>
        </w:rPr>
        <w:t>analyze</w:t>
      </w:r>
      <w:proofErr w:type="spellEnd"/>
      <w:r w:rsidRPr="000E7051">
        <w:rPr>
          <w:rFonts w:ascii="Times New Roman" w:hAnsi="Times New Roman" w:cs="Times New Roman"/>
          <w:sz w:val="24"/>
          <w:szCs w:val="24"/>
        </w:rPr>
        <w:t xml:space="preserve"> four store types making it simple to identify leading and lagging stores immediately.</w:t>
      </w:r>
    </w:p>
    <w:p w14:paraId="3F9CDACE" w14:textId="77777777" w:rsidR="000F0954" w:rsidRDefault="000F0954" w:rsidP="002F28B5">
      <w:pPr>
        <w:pStyle w:val="ListParagraph"/>
        <w:spacing w:line="480" w:lineRule="auto"/>
        <w:ind w:left="709"/>
        <w:jc w:val="both"/>
        <w:rPr>
          <w:rFonts w:ascii="Segoe UI Emoji" w:hAnsi="Segoe UI Emoji" w:cs="Segoe UI Emoji"/>
          <w:sz w:val="24"/>
          <w:szCs w:val="24"/>
        </w:rPr>
      </w:pPr>
    </w:p>
    <w:p w14:paraId="5AABABF4" w14:textId="77777777" w:rsidR="000F0954" w:rsidRDefault="000F0954" w:rsidP="002F28B5">
      <w:pPr>
        <w:pStyle w:val="ListParagraph"/>
        <w:spacing w:line="480" w:lineRule="auto"/>
        <w:ind w:left="709"/>
        <w:jc w:val="both"/>
        <w:rPr>
          <w:rFonts w:ascii="Segoe UI Emoji" w:hAnsi="Segoe UI Emoji" w:cs="Segoe UI Emoji"/>
          <w:sz w:val="24"/>
          <w:szCs w:val="24"/>
        </w:rPr>
      </w:pPr>
    </w:p>
    <w:p w14:paraId="1EB8F0C0" w14:textId="7F82DED6" w:rsidR="002F28B5" w:rsidRPr="002F28B5" w:rsidRDefault="002F28B5" w:rsidP="002F28B5">
      <w:pPr>
        <w:pStyle w:val="ListParagraph"/>
        <w:spacing w:line="480" w:lineRule="auto"/>
        <w:ind w:left="709"/>
        <w:jc w:val="both"/>
        <w:rPr>
          <w:rFonts w:ascii="Times New Roman" w:hAnsi="Times New Roman" w:cs="Times New Roman"/>
          <w:sz w:val="24"/>
          <w:szCs w:val="24"/>
        </w:rPr>
      </w:pPr>
      <w:r w:rsidRPr="002F28B5">
        <w:rPr>
          <w:rFonts w:ascii="Segoe UI Emoji" w:hAnsi="Segoe UI Emoji" w:cs="Segoe UI Emoji"/>
          <w:sz w:val="24"/>
          <w:szCs w:val="24"/>
        </w:rPr>
        <w:lastRenderedPageBreak/>
        <w:t>🧩</w:t>
      </w:r>
      <w:r w:rsidRPr="002F28B5">
        <w:rPr>
          <w:rFonts w:ascii="Times New Roman" w:hAnsi="Times New Roman" w:cs="Times New Roman"/>
          <w:sz w:val="24"/>
          <w:szCs w:val="24"/>
        </w:rPr>
        <w:t xml:space="preserve"> Key Findings:</w:t>
      </w:r>
    </w:p>
    <w:p w14:paraId="13E22484" w14:textId="77777777" w:rsidR="005A3549" w:rsidRDefault="005A3549" w:rsidP="002F28B5">
      <w:pPr>
        <w:pStyle w:val="ListParagraph"/>
        <w:numPr>
          <w:ilvl w:val="0"/>
          <w:numId w:val="18"/>
        </w:numPr>
        <w:spacing w:line="480" w:lineRule="auto"/>
        <w:jc w:val="both"/>
        <w:rPr>
          <w:rFonts w:ascii="Times New Roman" w:hAnsi="Times New Roman" w:cs="Times New Roman"/>
          <w:sz w:val="24"/>
          <w:szCs w:val="24"/>
        </w:rPr>
      </w:pPr>
      <w:r w:rsidRPr="005A3549">
        <w:rPr>
          <w:rFonts w:ascii="Times New Roman" w:hAnsi="Times New Roman" w:cs="Times New Roman"/>
          <w:sz w:val="24"/>
          <w:szCs w:val="24"/>
        </w:rPr>
        <w:t>A manufacturer should choose packaging weights between 13 and 15 kilograms to find the optimal sales range.</w:t>
      </w:r>
    </w:p>
    <w:p w14:paraId="76F72A66" w14:textId="686DB668" w:rsidR="00103730" w:rsidRPr="00906315" w:rsidRDefault="00031211" w:rsidP="00906315">
      <w:pPr>
        <w:pStyle w:val="ListParagraph"/>
        <w:numPr>
          <w:ilvl w:val="0"/>
          <w:numId w:val="18"/>
        </w:numPr>
        <w:spacing w:line="480" w:lineRule="auto"/>
        <w:jc w:val="both"/>
        <w:rPr>
          <w:rFonts w:ascii="Times New Roman" w:hAnsi="Times New Roman" w:cs="Times New Roman"/>
          <w:sz w:val="24"/>
          <w:szCs w:val="24"/>
        </w:rPr>
      </w:pPr>
      <w:r w:rsidRPr="00031211">
        <w:rPr>
          <w:rFonts w:ascii="Times New Roman" w:hAnsi="Times New Roman" w:cs="Times New Roman"/>
          <w:sz w:val="24"/>
          <w:szCs w:val="24"/>
        </w:rPr>
        <w:t>The category of Health &amp; Hygiene items shows a gradual yet constant improvement in sales</w:t>
      </w:r>
      <w:r>
        <w:rPr>
          <w:rFonts w:ascii="Times New Roman" w:hAnsi="Times New Roman" w:cs="Times New Roman"/>
          <w:sz w:val="24"/>
          <w:szCs w:val="24"/>
        </w:rPr>
        <w:t>.</w:t>
      </w:r>
    </w:p>
    <w:p w14:paraId="21BC243E" w14:textId="71FB103D" w:rsidR="00F166DF" w:rsidRPr="00243605" w:rsidRDefault="00462DC5" w:rsidP="00393FD2">
      <w:pPr>
        <w:spacing w:line="480" w:lineRule="auto"/>
        <w:ind w:left="709"/>
        <w:jc w:val="both"/>
        <w:rPr>
          <w:rFonts w:ascii="Times New Roman" w:hAnsi="Times New Roman" w:cs="Times New Roman"/>
          <w:sz w:val="24"/>
          <w:szCs w:val="24"/>
        </w:rPr>
      </w:pPr>
      <w:r w:rsidRPr="00906315">
        <w:rPr>
          <w:rFonts w:ascii="Times New Roman" w:hAnsi="Times New Roman" w:cs="Times New Roman"/>
          <w:sz w:val="24"/>
          <w:szCs w:val="24"/>
        </w:rPr>
        <w:t xml:space="preserve">The </w:t>
      </w:r>
      <w:r w:rsidR="00393FD2" w:rsidRPr="00393FD2">
        <w:rPr>
          <w:rFonts w:ascii="Times New Roman" w:hAnsi="Times New Roman" w:cs="Times New Roman"/>
          <w:b/>
          <w:bCs/>
          <w:sz w:val="24"/>
          <w:szCs w:val="24"/>
        </w:rPr>
        <w:t>THREE</w:t>
      </w:r>
      <w:r w:rsidR="00393FD2">
        <w:rPr>
          <w:rFonts w:ascii="Times New Roman" w:hAnsi="Times New Roman" w:cs="Times New Roman"/>
          <w:sz w:val="24"/>
          <w:szCs w:val="24"/>
        </w:rPr>
        <w:t xml:space="preserve"> dashboard </w:t>
      </w:r>
      <w:r w:rsidRPr="00906315">
        <w:rPr>
          <w:rFonts w:ascii="Times New Roman" w:hAnsi="Times New Roman" w:cs="Times New Roman"/>
          <w:sz w:val="24"/>
          <w:szCs w:val="24"/>
        </w:rPr>
        <w:t xml:space="preserve">reports featured specific sections with </w:t>
      </w:r>
      <w:proofErr w:type="spellStart"/>
      <w:r w:rsidRPr="00906315">
        <w:rPr>
          <w:rFonts w:ascii="Times New Roman" w:hAnsi="Times New Roman" w:cs="Times New Roman"/>
          <w:sz w:val="24"/>
          <w:szCs w:val="24"/>
        </w:rPr>
        <w:t>colored</w:t>
      </w:r>
      <w:proofErr w:type="spellEnd"/>
      <w:r w:rsidRPr="00906315">
        <w:rPr>
          <w:rFonts w:ascii="Times New Roman" w:hAnsi="Times New Roman" w:cs="Times New Roman"/>
          <w:sz w:val="24"/>
          <w:szCs w:val="24"/>
        </w:rPr>
        <w:t xml:space="preserve"> graphical indicators which used green for growth signals and red for risk warnings together with blue for baseline data. The visual elements included filters for easy understanding together with easy-to-track graphic displays.</w:t>
      </w:r>
    </w:p>
    <w:p w14:paraId="5BAD5E1B" w14:textId="77777777" w:rsidR="00103730" w:rsidRPr="00103730" w:rsidRDefault="00103730" w:rsidP="00E4015A">
      <w:pPr>
        <w:numPr>
          <w:ilvl w:val="0"/>
          <w:numId w:val="5"/>
        </w:numPr>
        <w:spacing w:line="480" w:lineRule="auto"/>
        <w:jc w:val="both"/>
        <w:rPr>
          <w:rFonts w:ascii="Times New Roman" w:hAnsi="Times New Roman" w:cs="Times New Roman"/>
          <w:sz w:val="24"/>
          <w:szCs w:val="24"/>
        </w:rPr>
      </w:pPr>
      <w:r w:rsidRPr="00103730">
        <w:rPr>
          <w:rFonts w:ascii="Times New Roman" w:hAnsi="Times New Roman" w:cs="Times New Roman"/>
          <w:b/>
          <w:bCs/>
          <w:sz w:val="24"/>
          <w:szCs w:val="24"/>
        </w:rPr>
        <w:t>Creative Enhancements</w:t>
      </w:r>
      <w:r w:rsidRPr="00103730">
        <w:rPr>
          <w:rFonts w:ascii="Times New Roman" w:hAnsi="Times New Roman" w:cs="Times New Roman"/>
          <w:sz w:val="24"/>
          <w:szCs w:val="24"/>
        </w:rPr>
        <w:t>:</w:t>
      </w:r>
    </w:p>
    <w:p w14:paraId="4CD65AA8" w14:textId="31291BE7" w:rsidR="00B7625B" w:rsidRDefault="00344358" w:rsidP="003220A2">
      <w:pPr>
        <w:pStyle w:val="ListParagraph"/>
        <w:numPr>
          <w:ilvl w:val="0"/>
          <w:numId w:val="7"/>
        </w:numPr>
        <w:spacing w:line="480" w:lineRule="auto"/>
        <w:jc w:val="both"/>
        <w:rPr>
          <w:rFonts w:ascii="Times New Roman" w:hAnsi="Times New Roman" w:cs="Times New Roman"/>
          <w:sz w:val="24"/>
          <w:szCs w:val="24"/>
        </w:rPr>
      </w:pPr>
      <w:r w:rsidRPr="003220A2">
        <w:rPr>
          <w:rFonts w:ascii="Times New Roman" w:hAnsi="Times New Roman" w:cs="Times New Roman"/>
          <w:sz w:val="24"/>
          <w:szCs w:val="24"/>
        </w:rPr>
        <w:t>Smart tooltips from the system gave users access to supplementary data that appeared when users positioned their cursor above any piece of content.</w:t>
      </w:r>
      <w:r w:rsidR="00FD1995" w:rsidRPr="003220A2">
        <w:rPr>
          <w:rFonts w:ascii="Times New Roman" w:hAnsi="Times New Roman" w:cs="Times New Roman"/>
          <w:sz w:val="24"/>
          <w:szCs w:val="24"/>
        </w:rPr>
        <w:t xml:space="preserve"> </w:t>
      </w:r>
      <w:r w:rsidR="00103730" w:rsidRPr="003220A2">
        <w:rPr>
          <w:rFonts w:ascii="Times New Roman" w:hAnsi="Times New Roman" w:cs="Times New Roman"/>
          <w:sz w:val="24"/>
          <w:szCs w:val="24"/>
        </w:rPr>
        <w:t xml:space="preserve">Incorporated </w:t>
      </w:r>
      <w:r w:rsidR="00103730" w:rsidRPr="003220A2">
        <w:rPr>
          <w:rFonts w:ascii="Times New Roman" w:hAnsi="Times New Roman" w:cs="Times New Roman"/>
          <w:b/>
          <w:bCs/>
          <w:sz w:val="24"/>
          <w:szCs w:val="24"/>
        </w:rPr>
        <w:t>conditional formatting</w:t>
      </w:r>
      <w:r w:rsidR="00103730" w:rsidRPr="003220A2">
        <w:rPr>
          <w:rFonts w:ascii="Times New Roman" w:hAnsi="Times New Roman" w:cs="Times New Roman"/>
          <w:sz w:val="24"/>
          <w:szCs w:val="24"/>
        </w:rPr>
        <w:t xml:space="preserve"> to spotlight top/bottom performers</w:t>
      </w:r>
      <w:r w:rsidR="00A65CC1" w:rsidRPr="003220A2">
        <w:rPr>
          <w:rFonts w:ascii="Times New Roman" w:hAnsi="Times New Roman" w:cs="Times New Roman"/>
          <w:sz w:val="24"/>
          <w:szCs w:val="24"/>
        </w:rPr>
        <w:t>.</w:t>
      </w:r>
      <w:r w:rsidR="00FD1995" w:rsidRPr="003220A2">
        <w:rPr>
          <w:rFonts w:ascii="Times New Roman" w:hAnsi="Times New Roman" w:cs="Times New Roman"/>
          <w:sz w:val="24"/>
          <w:szCs w:val="24"/>
        </w:rPr>
        <w:t xml:space="preserve"> </w:t>
      </w:r>
      <w:r w:rsidR="00B7625B" w:rsidRPr="003220A2">
        <w:rPr>
          <w:rFonts w:ascii="Times New Roman" w:hAnsi="Times New Roman" w:cs="Times New Roman"/>
          <w:sz w:val="24"/>
          <w:szCs w:val="24"/>
        </w:rPr>
        <w:t xml:space="preserve">The built-in custom </w:t>
      </w:r>
      <w:proofErr w:type="spellStart"/>
      <w:r w:rsidR="00B7625B" w:rsidRPr="003220A2">
        <w:rPr>
          <w:rFonts w:ascii="Times New Roman" w:hAnsi="Times New Roman" w:cs="Times New Roman"/>
          <w:sz w:val="24"/>
          <w:szCs w:val="24"/>
        </w:rPr>
        <w:t>color</w:t>
      </w:r>
      <w:proofErr w:type="spellEnd"/>
      <w:r w:rsidR="00B7625B" w:rsidRPr="003220A2">
        <w:rPr>
          <w:rFonts w:ascii="Times New Roman" w:hAnsi="Times New Roman" w:cs="Times New Roman"/>
          <w:sz w:val="24"/>
          <w:szCs w:val="24"/>
        </w:rPr>
        <w:t xml:space="preserve"> theme used </w:t>
      </w:r>
      <w:proofErr w:type="spellStart"/>
      <w:r w:rsidR="00B7625B" w:rsidRPr="003220A2">
        <w:rPr>
          <w:rFonts w:ascii="Times New Roman" w:hAnsi="Times New Roman" w:cs="Times New Roman"/>
          <w:sz w:val="24"/>
          <w:szCs w:val="24"/>
        </w:rPr>
        <w:t>BlinkIT</w:t>
      </w:r>
      <w:proofErr w:type="spellEnd"/>
      <w:r w:rsidR="00B7625B" w:rsidRPr="003220A2">
        <w:rPr>
          <w:rFonts w:ascii="Times New Roman" w:hAnsi="Times New Roman" w:cs="Times New Roman"/>
          <w:sz w:val="24"/>
          <w:szCs w:val="24"/>
        </w:rPr>
        <w:t xml:space="preserve"> branding foundations to create genuine visual elements.</w:t>
      </w:r>
    </w:p>
    <w:p w14:paraId="22C58200" w14:textId="77777777" w:rsidR="00150D9D" w:rsidRDefault="00150D9D" w:rsidP="00E47AFB">
      <w:pPr>
        <w:spacing w:line="480" w:lineRule="auto"/>
        <w:jc w:val="both"/>
        <w:rPr>
          <w:rFonts w:ascii="Times New Roman" w:hAnsi="Times New Roman" w:cs="Times New Roman"/>
          <w:sz w:val="24"/>
          <w:szCs w:val="24"/>
        </w:rPr>
      </w:pPr>
    </w:p>
    <w:p w14:paraId="5904553F" w14:textId="77777777" w:rsidR="000F0954" w:rsidRDefault="000F0954" w:rsidP="00E47AFB">
      <w:pPr>
        <w:spacing w:line="480" w:lineRule="auto"/>
        <w:jc w:val="both"/>
        <w:rPr>
          <w:rFonts w:ascii="Times New Roman" w:hAnsi="Times New Roman" w:cs="Times New Roman"/>
          <w:sz w:val="24"/>
          <w:szCs w:val="24"/>
        </w:rPr>
      </w:pPr>
    </w:p>
    <w:p w14:paraId="438D8E6F" w14:textId="77777777" w:rsidR="000F0954" w:rsidRDefault="000F0954" w:rsidP="00E47AFB">
      <w:pPr>
        <w:spacing w:line="480" w:lineRule="auto"/>
        <w:jc w:val="both"/>
        <w:rPr>
          <w:rFonts w:ascii="Times New Roman" w:hAnsi="Times New Roman" w:cs="Times New Roman"/>
          <w:sz w:val="24"/>
          <w:szCs w:val="24"/>
        </w:rPr>
      </w:pPr>
    </w:p>
    <w:p w14:paraId="5034C912" w14:textId="77777777" w:rsidR="000F0954" w:rsidRDefault="000F0954" w:rsidP="00E47AFB">
      <w:pPr>
        <w:spacing w:line="480" w:lineRule="auto"/>
        <w:jc w:val="both"/>
        <w:rPr>
          <w:rFonts w:ascii="Times New Roman" w:hAnsi="Times New Roman" w:cs="Times New Roman"/>
          <w:sz w:val="24"/>
          <w:szCs w:val="24"/>
        </w:rPr>
      </w:pPr>
    </w:p>
    <w:p w14:paraId="295FB0E4" w14:textId="77777777" w:rsidR="000F0954" w:rsidRDefault="000F0954" w:rsidP="00E47AFB">
      <w:pPr>
        <w:spacing w:line="480" w:lineRule="auto"/>
        <w:jc w:val="both"/>
        <w:rPr>
          <w:rFonts w:ascii="Times New Roman" w:hAnsi="Times New Roman" w:cs="Times New Roman"/>
          <w:sz w:val="24"/>
          <w:szCs w:val="24"/>
        </w:rPr>
      </w:pPr>
    </w:p>
    <w:p w14:paraId="66209E96" w14:textId="77777777" w:rsidR="000F0954" w:rsidRDefault="000F0954" w:rsidP="00E47AFB">
      <w:pPr>
        <w:spacing w:line="480" w:lineRule="auto"/>
        <w:jc w:val="both"/>
        <w:rPr>
          <w:rFonts w:ascii="Times New Roman" w:hAnsi="Times New Roman" w:cs="Times New Roman"/>
          <w:sz w:val="24"/>
          <w:szCs w:val="24"/>
        </w:rPr>
      </w:pPr>
    </w:p>
    <w:p w14:paraId="5D584D27" w14:textId="77777777" w:rsidR="000F0954" w:rsidRDefault="000F0954" w:rsidP="00E47AFB">
      <w:pPr>
        <w:spacing w:line="480" w:lineRule="auto"/>
        <w:jc w:val="both"/>
        <w:rPr>
          <w:rFonts w:ascii="Times New Roman" w:hAnsi="Times New Roman" w:cs="Times New Roman"/>
          <w:sz w:val="24"/>
          <w:szCs w:val="24"/>
        </w:rPr>
      </w:pPr>
    </w:p>
    <w:p w14:paraId="24B945AD" w14:textId="77777777" w:rsidR="000F0954" w:rsidRDefault="000F0954" w:rsidP="00E47AFB">
      <w:pPr>
        <w:spacing w:line="480" w:lineRule="auto"/>
        <w:jc w:val="both"/>
        <w:rPr>
          <w:rFonts w:ascii="Times New Roman" w:hAnsi="Times New Roman" w:cs="Times New Roman"/>
          <w:sz w:val="24"/>
          <w:szCs w:val="24"/>
        </w:rPr>
      </w:pPr>
    </w:p>
    <w:p w14:paraId="359CA6F5" w14:textId="77777777" w:rsidR="003A3DBE" w:rsidRPr="003A3DBE" w:rsidRDefault="003A3DBE" w:rsidP="003A3DBE">
      <w:pPr>
        <w:spacing w:line="480" w:lineRule="auto"/>
        <w:jc w:val="both"/>
        <w:rPr>
          <w:rFonts w:ascii="Times New Roman" w:hAnsi="Times New Roman" w:cs="Times New Roman"/>
          <w:b/>
          <w:bCs/>
          <w:sz w:val="24"/>
          <w:szCs w:val="24"/>
        </w:rPr>
      </w:pPr>
      <w:r w:rsidRPr="003A3DBE">
        <w:rPr>
          <w:rFonts w:ascii="Times New Roman" w:hAnsi="Times New Roman" w:cs="Times New Roman"/>
          <w:b/>
          <w:bCs/>
          <w:sz w:val="24"/>
          <w:szCs w:val="24"/>
        </w:rPr>
        <w:lastRenderedPageBreak/>
        <w:t>Insight Table – The Crystal Ball</w:t>
      </w:r>
    </w:p>
    <w:p w14:paraId="55BDD1F4" w14:textId="77777777" w:rsidR="003A3DBE" w:rsidRPr="003A3DBE" w:rsidRDefault="003A3DBE" w:rsidP="003A3DBE">
      <w:pPr>
        <w:spacing w:line="480" w:lineRule="auto"/>
        <w:jc w:val="both"/>
        <w:rPr>
          <w:rFonts w:ascii="Times New Roman" w:hAnsi="Times New Roman" w:cs="Times New Roman"/>
          <w:b/>
          <w:bCs/>
          <w:sz w:val="24"/>
          <w:szCs w:val="24"/>
        </w:rPr>
      </w:pPr>
      <w:r w:rsidRPr="003A3DBE">
        <w:rPr>
          <w:rFonts w:ascii="Segoe UI Emoji" w:hAnsi="Segoe UI Emoji" w:cs="Segoe UI Emoji"/>
          <w:b/>
          <w:bCs/>
          <w:sz w:val="24"/>
          <w:szCs w:val="24"/>
        </w:rPr>
        <w:t>💡</w:t>
      </w:r>
      <w:r w:rsidRPr="003A3DBE">
        <w:rPr>
          <w:rFonts w:ascii="Times New Roman" w:hAnsi="Times New Roman" w:cs="Times New Roman"/>
          <w:b/>
          <w:bCs/>
          <w:sz w:val="24"/>
          <w:szCs w:val="24"/>
        </w:rPr>
        <w:t xml:space="preserve"> Analysis Summary Table</w:t>
      </w:r>
    </w:p>
    <w:p w14:paraId="2E4B4770" w14:textId="77777777" w:rsidR="000F72F9" w:rsidRPr="000F72F9" w:rsidRDefault="000F72F9" w:rsidP="000F72F9">
      <w:pPr>
        <w:spacing w:line="480" w:lineRule="auto"/>
        <w:jc w:val="both"/>
        <w:rPr>
          <w:rFonts w:ascii="Times New Roman" w:hAnsi="Times New Roman" w:cs="Times New Roman"/>
          <w:b/>
          <w:bCs/>
          <w:sz w:val="24"/>
          <w:szCs w:val="24"/>
        </w:rPr>
      </w:pPr>
      <w:r w:rsidRPr="000F72F9">
        <w:rPr>
          <w:rFonts w:ascii="Segoe UI Emoji" w:hAnsi="Segoe UI Emoji" w:cs="Segoe UI Emoji"/>
          <w:b/>
          <w:bCs/>
          <w:sz w:val="24"/>
          <w:szCs w:val="24"/>
        </w:rPr>
        <w:t>🔮</w:t>
      </w:r>
      <w:r w:rsidRPr="000F72F9">
        <w:rPr>
          <w:rFonts w:ascii="Times New Roman" w:hAnsi="Times New Roman" w:cs="Times New Roman"/>
          <w:b/>
          <w:bCs/>
          <w:sz w:val="24"/>
          <w:szCs w:val="24"/>
        </w:rPr>
        <w:t xml:space="preserve"> Dashboard 1: Product Sales Overview – “What’s in the Cart?”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22"/>
        <w:gridCol w:w="2606"/>
        <w:gridCol w:w="3288"/>
      </w:tblGrid>
      <w:tr w:rsidR="00550608" w:rsidRPr="000F72F9" w14:paraId="4D41392C" w14:textId="77777777" w:rsidTr="00C65570">
        <w:trPr>
          <w:tblHeader/>
          <w:tblCellSpacing w:w="15" w:type="dxa"/>
          <w:jc w:val="center"/>
        </w:trPr>
        <w:tc>
          <w:tcPr>
            <w:tcW w:w="0" w:type="auto"/>
            <w:vAlign w:val="center"/>
            <w:hideMark/>
          </w:tcPr>
          <w:p w14:paraId="190050AF" w14:textId="77777777" w:rsidR="000F72F9" w:rsidRPr="000F72F9" w:rsidRDefault="000F72F9" w:rsidP="00C65570">
            <w:pPr>
              <w:spacing w:line="480" w:lineRule="auto"/>
              <w:jc w:val="center"/>
              <w:rPr>
                <w:rFonts w:ascii="Times New Roman" w:hAnsi="Times New Roman" w:cs="Times New Roman"/>
                <w:b/>
                <w:bCs/>
                <w:sz w:val="24"/>
                <w:szCs w:val="24"/>
              </w:rPr>
            </w:pPr>
            <w:r w:rsidRPr="000F72F9">
              <w:rPr>
                <w:rFonts w:ascii="Times New Roman" w:hAnsi="Times New Roman" w:cs="Times New Roman"/>
                <w:b/>
                <w:bCs/>
                <w:sz w:val="24"/>
                <w:szCs w:val="24"/>
              </w:rPr>
              <w:t>Positive Insights</w:t>
            </w:r>
          </w:p>
        </w:tc>
        <w:tc>
          <w:tcPr>
            <w:tcW w:w="0" w:type="auto"/>
            <w:vAlign w:val="center"/>
            <w:hideMark/>
          </w:tcPr>
          <w:p w14:paraId="3C23F781" w14:textId="77777777" w:rsidR="000F72F9" w:rsidRPr="000F72F9" w:rsidRDefault="000F72F9" w:rsidP="00C65570">
            <w:pPr>
              <w:spacing w:line="480" w:lineRule="auto"/>
              <w:jc w:val="center"/>
              <w:rPr>
                <w:rFonts w:ascii="Times New Roman" w:hAnsi="Times New Roman" w:cs="Times New Roman"/>
                <w:b/>
                <w:bCs/>
                <w:sz w:val="24"/>
                <w:szCs w:val="24"/>
              </w:rPr>
            </w:pPr>
            <w:r w:rsidRPr="000F72F9">
              <w:rPr>
                <w:rFonts w:ascii="Times New Roman" w:hAnsi="Times New Roman" w:cs="Times New Roman"/>
                <w:b/>
                <w:bCs/>
                <w:sz w:val="24"/>
                <w:szCs w:val="24"/>
              </w:rPr>
              <w:t>Negative Insights</w:t>
            </w:r>
          </w:p>
        </w:tc>
        <w:tc>
          <w:tcPr>
            <w:tcW w:w="0" w:type="auto"/>
            <w:vAlign w:val="center"/>
            <w:hideMark/>
          </w:tcPr>
          <w:p w14:paraId="4ADAF6F7" w14:textId="77777777" w:rsidR="000F72F9" w:rsidRPr="000F72F9" w:rsidRDefault="000F72F9" w:rsidP="00C65570">
            <w:pPr>
              <w:spacing w:line="480" w:lineRule="auto"/>
              <w:jc w:val="center"/>
              <w:rPr>
                <w:rFonts w:ascii="Times New Roman" w:hAnsi="Times New Roman" w:cs="Times New Roman"/>
                <w:b/>
                <w:bCs/>
                <w:sz w:val="24"/>
                <w:szCs w:val="24"/>
              </w:rPr>
            </w:pPr>
            <w:r w:rsidRPr="000F72F9">
              <w:rPr>
                <w:rFonts w:ascii="Times New Roman" w:hAnsi="Times New Roman" w:cs="Times New Roman"/>
                <w:b/>
                <w:bCs/>
                <w:sz w:val="24"/>
                <w:szCs w:val="24"/>
              </w:rPr>
              <w:t>Additional Notes</w:t>
            </w:r>
          </w:p>
        </w:tc>
      </w:tr>
      <w:tr w:rsidR="00550608" w:rsidRPr="000F72F9" w14:paraId="08B2C317" w14:textId="77777777" w:rsidTr="00C65570">
        <w:trPr>
          <w:tblCellSpacing w:w="15" w:type="dxa"/>
          <w:jc w:val="center"/>
        </w:trPr>
        <w:tc>
          <w:tcPr>
            <w:tcW w:w="0" w:type="auto"/>
            <w:vAlign w:val="center"/>
            <w:hideMark/>
          </w:tcPr>
          <w:p w14:paraId="5A3B25D9" w14:textId="45FD595F" w:rsidR="000F72F9" w:rsidRPr="000F72F9" w:rsidRDefault="000F72F9" w:rsidP="000F72F9">
            <w:pPr>
              <w:spacing w:line="480" w:lineRule="auto"/>
              <w:jc w:val="both"/>
              <w:rPr>
                <w:rFonts w:ascii="Times New Roman" w:hAnsi="Times New Roman" w:cs="Times New Roman"/>
                <w:sz w:val="24"/>
                <w:szCs w:val="24"/>
              </w:rPr>
            </w:pPr>
            <w:r w:rsidRPr="000F72F9">
              <w:rPr>
                <w:rFonts w:ascii="Segoe UI Emoji" w:hAnsi="Segoe UI Emoji" w:cs="Segoe UI Emoji"/>
                <w:sz w:val="24"/>
                <w:szCs w:val="24"/>
              </w:rPr>
              <w:t>🥦</w:t>
            </w:r>
            <w:r w:rsidR="00995727" w:rsidRPr="00995727">
              <w:rPr>
                <w:rFonts w:ascii="Times New Roman" w:hAnsi="Times New Roman" w:cs="Times New Roman"/>
                <w:sz w:val="24"/>
                <w:szCs w:val="24"/>
              </w:rPr>
              <w:t>Regula</w:t>
            </w:r>
            <w:r w:rsidR="00995727">
              <w:rPr>
                <w:rFonts w:ascii="Times New Roman" w:hAnsi="Times New Roman" w:cs="Times New Roman"/>
                <w:sz w:val="24"/>
                <w:szCs w:val="24"/>
              </w:rPr>
              <w:t xml:space="preserve">r </w:t>
            </w:r>
            <w:r w:rsidR="00A71F16">
              <w:rPr>
                <w:rFonts w:ascii="Times New Roman" w:hAnsi="Times New Roman" w:cs="Times New Roman"/>
                <w:sz w:val="24"/>
                <w:szCs w:val="24"/>
              </w:rPr>
              <w:t xml:space="preserve">fat foods items gain 20% higher sales than </w:t>
            </w:r>
            <w:r w:rsidR="00B75A54">
              <w:rPr>
                <w:rFonts w:ascii="Times New Roman" w:hAnsi="Times New Roman" w:cs="Times New Roman"/>
                <w:sz w:val="24"/>
                <w:szCs w:val="24"/>
              </w:rPr>
              <w:t>low fat foods</w:t>
            </w:r>
            <w:r w:rsidRPr="000F72F9">
              <w:rPr>
                <w:rFonts w:ascii="Times New Roman" w:hAnsi="Times New Roman" w:cs="Times New Roman"/>
                <w:sz w:val="24"/>
                <w:szCs w:val="24"/>
              </w:rPr>
              <w:t>– familiarity wins over health.</w:t>
            </w:r>
          </w:p>
        </w:tc>
        <w:tc>
          <w:tcPr>
            <w:tcW w:w="0" w:type="auto"/>
            <w:vAlign w:val="center"/>
            <w:hideMark/>
          </w:tcPr>
          <w:p w14:paraId="2A27E002" w14:textId="77777777" w:rsidR="000F72F9" w:rsidRPr="000F72F9" w:rsidRDefault="000F72F9" w:rsidP="000F72F9">
            <w:pPr>
              <w:spacing w:line="480" w:lineRule="auto"/>
              <w:jc w:val="both"/>
              <w:rPr>
                <w:rFonts w:ascii="Times New Roman" w:hAnsi="Times New Roman" w:cs="Times New Roman"/>
                <w:sz w:val="24"/>
                <w:szCs w:val="24"/>
              </w:rPr>
            </w:pPr>
            <w:r w:rsidRPr="000F72F9">
              <w:rPr>
                <w:rFonts w:ascii="Segoe UI Emoji" w:hAnsi="Segoe UI Emoji" w:cs="Segoe UI Emoji"/>
                <w:sz w:val="24"/>
                <w:szCs w:val="24"/>
              </w:rPr>
              <w:t>🥫</w:t>
            </w:r>
            <w:r w:rsidRPr="000F72F9">
              <w:rPr>
                <w:rFonts w:ascii="Times New Roman" w:hAnsi="Times New Roman" w:cs="Times New Roman"/>
                <w:sz w:val="24"/>
                <w:szCs w:val="24"/>
              </w:rPr>
              <w:t xml:space="preserve"> Canned foods perform worst across nearly all outlets.</w:t>
            </w:r>
          </w:p>
        </w:tc>
        <w:tc>
          <w:tcPr>
            <w:tcW w:w="0" w:type="auto"/>
            <w:vAlign w:val="center"/>
            <w:hideMark/>
          </w:tcPr>
          <w:p w14:paraId="56C96EF6" w14:textId="6BCDBB3D" w:rsidR="000F72F9" w:rsidRPr="000F72F9" w:rsidRDefault="00C25C80" w:rsidP="000F72F9">
            <w:pPr>
              <w:spacing w:line="480" w:lineRule="auto"/>
              <w:jc w:val="both"/>
              <w:rPr>
                <w:rFonts w:ascii="Times New Roman" w:hAnsi="Times New Roman" w:cs="Times New Roman"/>
                <w:sz w:val="24"/>
                <w:szCs w:val="24"/>
              </w:rPr>
            </w:pPr>
            <w:r w:rsidRPr="00C25C80">
              <w:rPr>
                <w:rFonts w:ascii="Times New Roman" w:hAnsi="Times New Roman" w:cs="Times New Roman"/>
                <w:sz w:val="24"/>
                <w:szCs w:val="24"/>
              </w:rPr>
              <w:t>The product would benefit from either renewing its brand identity or running a package promotion campaign</w:t>
            </w:r>
          </w:p>
        </w:tc>
      </w:tr>
      <w:tr w:rsidR="00550608" w:rsidRPr="000F72F9" w14:paraId="6679B1B6" w14:textId="77777777" w:rsidTr="00C65570">
        <w:trPr>
          <w:tblCellSpacing w:w="15" w:type="dxa"/>
          <w:jc w:val="center"/>
        </w:trPr>
        <w:tc>
          <w:tcPr>
            <w:tcW w:w="0" w:type="auto"/>
            <w:vAlign w:val="center"/>
            <w:hideMark/>
          </w:tcPr>
          <w:p w14:paraId="4CF2F62A" w14:textId="40CA46D9" w:rsidR="000F72F9" w:rsidRPr="000F72F9" w:rsidRDefault="000F72F9" w:rsidP="000F72F9">
            <w:pPr>
              <w:spacing w:line="480" w:lineRule="auto"/>
              <w:jc w:val="both"/>
              <w:rPr>
                <w:rFonts w:ascii="Times New Roman" w:hAnsi="Times New Roman" w:cs="Times New Roman"/>
                <w:sz w:val="24"/>
                <w:szCs w:val="24"/>
              </w:rPr>
            </w:pPr>
            <w:r w:rsidRPr="000F72F9">
              <w:rPr>
                <w:rFonts w:ascii="Segoe UI Emoji" w:hAnsi="Segoe UI Emoji" w:cs="Segoe UI Emoji"/>
                <w:sz w:val="24"/>
                <w:szCs w:val="24"/>
              </w:rPr>
              <w:t>🥗</w:t>
            </w:r>
            <w:r w:rsidRPr="000F72F9">
              <w:rPr>
                <w:rFonts w:ascii="Times New Roman" w:hAnsi="Times New Roman" w:cs="Times New Roman"/>
                <w:sz w:val="24"/>
                <w:szCs w:val="24"/>
              </w:rPr>
              <w:t xml:space="preserve"> </w:t>
            </w:r>
            <w:r w:rsidR="002F3170" w:rsidRPr="002F3170">
              <w:rPr>
                <w:rFonts w:ascii="Times New Roman" w:hAnsi="Times New Roman" w:cs="Times New Roman"/>
                <w:sz w:val="24"/>
                <w:szCs w:val="24"/>
              </w:rPr>
              <w:t>Fruits &amp; Vegetables generate the highest combined sales numbers for both volume and monetary value.</w:t>
            </w:r>
          </w:p>
        </w:tc>
        <w:tc>
          <w:tcPr>
            <w:tcW w:w="0" w:type="auto"/>
            <w:vAlign w:val="center"/>
            <w:hideMark/>
          </w:tcPr>
          <w:p w14:paraId="1FDA7490" w14:textId="2A89AF4B" w:rsidR="000F72F9" w:rsidRPr="000F72F9" w:rsidRDefault="000F72F9" w:rsidP="000F72F9">
            <w:pPr>
              <w:spacing w:line="480" w:lineRule="auto"/>
              <w:jc w:val="both"/>
              <w:rPr>
                <w:rFonts w:ascii="Times New Roman" w:hAnsi="Times New Roman" w:cs="Times New Roman"/>
                <w:sz w:val="24"/>
                <w:szCs w:val="24"/>
              </w:rPr>
            </w:pPr>
            <w:r w:rsidRPr="000F72F9">
              <w:rPr>
                <w:rFonts w:ascii="Segoe UI Emoji" w:hAnsi="Segoe UI Emoji" w:cs="Segoe UI Emoji"/>
                <w:sz w:val="24"/>
                <w:szCs w:val="24"/>
              </w:rPr>
              <w:t>❗</w:t>
            </w:r>
            <w:r w:rsidRPr="000F72F9">
              <w:rPr>
                <w:rFonts w:ascii="Times New Roman" w:hAnsi="Times New Roman" w:cs="Times New Roman"/>
                <w:sz w:val="24"/>
                <w:szCs w:val="24"/>
              </w:rPr>
              <w:t xml:space="preserve"> </w:t>
            </w:r>
            <w:r w:rsidR="00550608" w:rsidRPr="00550608">
              <w:rPr>
                <w:rFonts w:ascii="Times New Roman" w:hAnsi="Times New Roman" w:cs="Times New Roman"/>
                <w:sz w:val="24"/>
                <w:szCs w:val="24"/>
              </w:rPr>
              <w:t>However despite this fact there are low-rated items detected within main category selections.</w:t>
            </w:r>
          </w:p>
        </w:tc>
        <w:tc>
          <w:tcPr>
            <w:tcW w:w="0" w:type="auto"/>
            <w:vAlign w:val="center"/>
            <w:hideMark/>
          </w:tcPr>
          <w:p w14:paraId="1AB680D8" w14:textId="17AB8CD9" w:rsidR="000F72F9" w:rsidRPr="000F72F9" w:rsidRDefault="00D8293E" w:rsidP="000F72F9">
            <w:pPr>
              <w:spacing w:line="480" w:lineRule="auto"/>
              <w:jc w:val="both"/>
              <w:rPr>
                <w:rFonts w:ascii="Times New Roman" w:hAnsi="Times New Roman" w:cs="Times New Roman"/>
                <w:sz w:val="24"/>
                <w:szCs w:val="24"/>
              </w:rPr>
            </w:pPr>
            <w:r w:rsidRPr="00D8293E">
              <w:rPr>
                <w:rFonts w:ascii="Times New Roman" w:hAnsi="Times New Roman" w:cs="Times New Roman"/>
                <w:sz w:val="24"/>
                <w:szCs w:val="24"/>
              </w:rPr>
              <w:t>Quality checks together with supplier changes should be considered for implementation.</w:t>
            </w:r>
          </w:p>
        </w:tc>
      </w:tr>
      <w:tr w:rsidR="00550608" w:rsidRPr="000F72F9" w14:paraId="14F187BA" w14:textId="77777777" w:rsidTr="00C65570">
        <w:trPr>
          <w:tblCellSpacing w:w="15" w:type="dxa"/>
          <w:jc w:val="center"/>
        </w:trPr>
        <w:tc>
          <w:tcPr>
            <w:tcW w:w="0" w:type="auto"/>
            <w:vAlign w:val="center"/>
            <w:hideMark/>
          </w:tcPr>
          <w:p w14:paraId="65A38BC0" w14:textId="77777777" w:rsidR="000F72F9" w:rsidRPr="000F72F9" w:rsidRDefault="000F72F9" w:rsidP="000F72F9">
            <w:pPr>
              <w:spacing w:line="480" w:lineRule="auto"/>
              <w:jc w:val="both"/>
              <w:rPr>
                <w:rFonts w:ascii="Times New Roman" w:hAnsi="Times New Roman" w:cs="Times New Roman"/>
                <w:sz w:val="24"/>
                <w:szCs w:val="24"/>
              </w:rPr>
            </w:pPr>
            <w:r w:rsidRPr="000F72F9">
              <w:rPr>
                <w:rFonts w:ascii="Segoe UI Emoji" w:hAnsi="Segoe UI Emoji" w:cs="Segoe UI Emoji"/>
                <w:sz w:val="24"/>
                <w:szCs w:val="24"/>
              </w:rPr>
              <w:t>🛒</w:t>
            </w:r>
            <w:r w:rsidRPr="000F72F9">
              <w:rPr>
                <w:rFonts w:ascii="Times New Roman" w:hAnsi="Times New Roman" w:cs="Times New Roman"/>
                <w:sz w:val="24"/>
                <w:szCs w:val="24"/>
              </w:rPr>
              <w:t xml:space="preserve"> High visibility = high sales. End-of-aisle effect is real!</w:t>
            </w:r>
          </w:p>
        </w:tc>
        <w:tc>
          <w:tcPr>
            <w:tcW w:w="0" w:type="auto"/>
            <w:vAlign w:val="center"/>
            <w:hideMark/>
          </w:tcPr>
          <w:p w14:paraId="4E352F86" w14:textId="4CE09FEB" w:rsidR="000F72F9" w:rsidRPr="000F72F9" w:rsidRDefault="000F72F9" w:rsidP="000F72F9">
            <w:pPr>
              <w:spacing w:line="480" w:lineRule="auto"/>
              <w:jc w:val="both"/>
              <w:rPr>
                <w:rFonts w:ascii="Times New Roman" w:hAnsi="Times New Roman" w:cs="Times New Roman"/>
                <w:sz w:val="24"/>
                <w:szCs w:val="24"/>
              </w:rPr>
            </w:pPr>
            <w:r w:rsidRPr="000F72F9">
              <w:rPr>
                <w:rFonts w:ascii="Segoe UI Emoji" w:hAnsi="Segoe UI Emoji" w:cs="Segoe UI Emoji"/>
                <w:sz w:val="24"/>
                <w:szCs w:val="24"/>
              </w:rPr>
              <w:t>⚠️</w:t>
            </w:r>
            <w:r w:rsidRPr="000F72F9">
              <w:rPr>
                <w:rFonts w:ascii="Times New Roman" w:hAnsi="Times New Roman" w:cs="Times New Roman"/>
                <w:sz w:val="24"/>
                <w:szCs w:val="24"/>
              </w:rPr>
              <w:t xml:space="preserve"> </w:t>
            </w:r>
            <w:r w:rsidR="000A7D87" w:rsidRPr="000A7D87">
              <w:rPr>
                <w:rFonts w:ascii="Times New Roman" w:hAnsi="Times New Roman" w:cs="Times New Roman"/>
                <w:sz w:val="24"/>
                <w:szCs w:val="24"/>
              </w:rPr>
              <w:t>some products located in barely visible locations continue to stay on shelves</w:t>
            </w:r>
            <w:r w:rsidR="0051515B">
              <w:rPr>
                <w:rFonts w:ascii="Times New Roman" w:hAnsi="Times New Roman" w:cs="Times New Roman"/>
                <w:sz w:val="24"/>
                <w:szCs w:val="24"/>
              </w:rPr>
              <w:t>.</w:t>
            </w:r>
          </w:p>
        </w:tc>
        <w:tc>
          <w:tcPr>
            <w:tcW w:w="0" w:type="auto"/>
            <w:vAlign w:val="center"/>
            <w:hideMark/>
          </w:tcPr>
          <w:p w14:paraId="696CFB4C" w14:textId="02925C5B" w:rsidR="000F72F9" w:rsidRPr="000F72F9" w:rsidRDefault="0051515B" w:rsidP="000F72F9">
            <w:pPr>
              <w:spacing w:line="480" w:lineRule="auto"/>
              <w:jc w:val="both"/>
              <w:rPr>
                <w:rFonts w:ascii="Times New Roman" w:hAnsi="Times New Roman" w:cs="Times New Roman"/>
                <w:sz w:val="24"/>
                <w:szCs w:val="24"/>
              </w:rPr>
            </w:pPr>
            <w:r w:rsidRPr="0051515B">
              <w:rPr>
                <w:rFonts w:ascii="Times New Roman" w:hAnsi="Times New Roman" w:cs="Times New Roman"/>
                <w:sz w:val="24"/>
                <w:szCs w:val="24"/>
              </w:rPr>
              <w:t>It is advisable to eliminate these items from the product line or readjust their positions.</w:t>
            </w:r>
          </w:p>
        </w:tc>
      </w:tr>
      <w:tr w:rsidR="00550608" w:rsidRPr="000F72F9" w14:paraId="58A257E6" w14:textId="77777777" w:rsidTr="00C65570">
        <w:trPr>
          <w:tblCellSpacing w:w="15" w:type="dxa"/>
          <w:jc w:val="center"/>
        </w:trPr>
        <w:tc>
          <w:tcPr>
            <w:tcW w:w="0" w:type="auto"/>
            <w:vAlign w:val="center"/>
            <w:hideMark/>
          </w:tcPr>
          <w:p w14:paraId="10F09A61" w14:textId="22C97E1C" w:rsidR="000F72F9" w:rsidRPr="000F72F9" w:rsidRDefault="000F72F9" w:rsidP="000F72F9">
            <w:pPr>
              <w:spacing w:line="480" w:lineRule="auto"/>
              <w:jc w:val="both"/>
              <w:rPr>
                <w:rFonts w:ascii="Times New Roman" w:hAnsi="Times New Roman" w:cs="Times New Roman"/>
                <w:sz w:val="24"/>
                <w:szCs w:val="24"/>
              </w:rPr>
            </w:pPr>
            <w:r w:rsidRPr="000F72F9">
              <w:rPr>
                <w:rFonts w:ascii="Segoe UI Emoji" w:hAnsi="Segoe UI Emoji" w:cs="Segoe UI Emoji"/>
                <w:sz w:val="24"/>
                <w:szCs w:val="24"/>
              </w:rPr>
              <w:t>🧴</w:t>
            </w:r>
            <w:r w:rsidRPr="000F72F9">
              <w:rPr>
                <w:rFonts w:ascii="Times New Roman" w:hAnsi="Times New Roman" w:cs="Times New Roman"/>
                <w:sz w:val="24"/>
                <w:szCs w:val="24"/>
              </w:rPr>
              <w:t xml:space="preserve"> </w:t>
            </w:r>
            <w:r w:rsidR="00C019F5" w:rsidRPr="00C019F5">
              <w:rPr>
                <w:rFonts w:ascii="Times New Roman" w:hAnsi="Times New Roman" w:cs="Times New Roman"/>
                <w:sz w:val="24"/>
                <w:szCs w:val="24"/>
              </w:rPr>
              <w:t>The Health &amp; Hygiene category demonstrates regular weekly consumer interest among household customers.</w:t>
            </w:r>
          </w:p>
        </w:tc>
        <w:tc>
          <w:tcPr>
            <w:tcW w:w="0" w:type="auto"/>
            <w:vAlign w:val="center"/>
            <w:hideMark/>
          </w:tcPr>
          <w:p w14:paraId="795F2A5D" w14:textId="77777777" w:rsidR="000F72F9" w:rsidRPr="000F72F9" w:rsidRDefault="000F72F9" w:rsidP="000F72F9">
            <w:pPr>
              <w:spacing w:line="480" w:lineRule="auto"/>
              <w:jc w:val="both"/>
              <w:rPr>
                <w:rFonts w:ascii="Times New Roman" w:hAnsi="Times New Roman" w:cs="Times New Roman"/>
                <w:sz w:val="24"/>
                <w:szCs w:val="24"/>
              </w:rPr>
            </w:pPr>
            <w:r w:rsidRPr="000F72F9">
              <w:rPr>
                <w:rFonts w:ascii="Times New Roman" w:hAnsi="Times New Roman" w:cs="Times New Roman"/>
                <w:sz w:val="24"/>
                <w:szCs w:val="24"/>
              </w:rPr>
              <w:t>–</w:t>
            </w:r>
          </w:p>
        </w:tc>
        <w:tc>
          <w:tcPr>
            <w:tcW w:w="0" w:type="auto"/>
            <w:vAlign w:val="center"/>
            <w:hideMark/>
          </w:tcPr>
          <w:p w14:paraId="52E93BA7" w14:textId="100DE5A5" w:rsidR="000F72F9" w:rsidRPr="000F72F9" w:rsidRDefault="00C019F5" w:rsidP="000F72F9">
            <w:pPr>
              <w:spacing w:line="480" w:lineRule="auto"/>
              <w:jc w:val="both"/>
              <w:rPr>
                <w:rFonts w:ascii="Times New Roman" w:hAnsi="Times New Roman" w:cs="Times New Roman"/>
                <w:sz w:val="24"/>
                <w:szCs w:val="24"/>
              </w:rPr>
            </w:pPr>
            <w:r w:rsidRPr="00C019F5">
              <w:rPr>
                <w:rFonts w:ascii="Times New Roman" w:hAnsi="Times New Roman" w:cs="Times New Roman"/>
                <w:sz w:val="24"/>
                <w:szCs w:val="24"/>
              </w:rPr>
              <w:t xml:space="preserve">Online “weekly essentials” bundles should include these products for </w:t>
            </w:r>
            <w:proofErr w:type="gramStart"/>
            <w:r w:rsidRPr="00C019F5">
              <w:rPr>
                <w:rFonts w:ascii="Times New Roman" w:hAnsi="Times New Roman" w:cs="Times New Roman"/>
                <w:sz w:val="24"/>
                <w:szCs w:val="24"/>
              </w:rPr>
              <w:t>customers.</w:t>
            </w:r>
            <w:r w:rsidR="000F72F9" w:rsidRPr="000F72F9">
              <w:rPr>
                <w:rFonts w:ascii="Times New Roman" w:hAnsi="Times New Roman" w:cs="Times New Roman"/>
                <w:sz w:val="24"/>
                <w:szCs w:val="24"/>
              </w:rPr>
              <w:t>.</w:t>
            </w:r>
            <w:proofErr w:type="gramEnd"/>
          </w:p>
        </w:tc>
      </w:tr>
    </w:tbl>
    <w:p w14:paraId="318077E5" w14:textId="77777777" w:rsidR="003A3DBE" w:rsidRPr="00150D9D" w:rsidRDefault="003A3DBE" w:rsidP="00E47AFB">
      <w:pPr>
        <w:spacing w:line="480" w:lineRule="auto"/>
        <w:jc w:val="both"/>
        <w:rPr>
          <w:rFonts w:ascii="Times New Roman" w:hAnsi="Times New Roman" w:cs="Times New Roman"/>
          <w:sz w:val="24"/>
          <w:szCs w:val="24"/>
        </w:rPr>
      </w:pPr>
    </w:p>
    <w:p w14:paraId="0F48C5B7" w14:textId="77777777" w:rsidR="00907285" w:rsidRPr="00907285" w:rsidRDefault="00907285" w:rsidP="00907285">
      <w:pPr>
        <w:spacing w:before="240" w:line="480" w:lineRule="auto"/>
        <w:jc w:val="both"/>
        <w:rPr>
          <w:rFonts w:ascii="Times New Roman" w:hAnsi="Times New Roman" w:cs="Times New Roman"/>
          <w:b/>
          <w:bCs/>
          <w:sz w:val="24"/>
          <w:szCs w:val="24"/>
        </w:rPr>
      </w:pPr>
      <w:r w:rsidRPr="00907285">
        <w:rPr>
          <w:rFonts w:ascii="Segoe UI Emoji" w:hAnsi="Segoe UI Emoji" w:cs="Segoe UI Emoji"/>
          <w:b/>
          <w:bCs/>
          <w:sz w:val="24"/>
          <w:szCs w:val="24"/>
        </w:rPr>
        <w:lastRenderedPageBreak/>
        <w:t>🏪</w:t>
      </w:r>
      <w:r w:rsidRPr="00907285">
        <w:rPr>
          <w:rFonts w:ascii="Times New Roman" w:hAnsi="Times New Roman" w:cs="Times New Roman"/>
          <w:b/>
          <w:bCs/>
          <w:sz w:val="24"/>
          <w:szCs w:val="24"/>
        </w:rPr>
        <w:t xml:space="preserve"> Dashboard 2: Outlet Performance – “Store Wars”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3"/>
        <w:gridCol w:w="2832"/>
        <w:gridCol w:w="2901"/>
      </w:tblGrid>
      <w:tr w:rsidR="00907285" w:rsidRPr="00907285" w14:paraId="4F1C963F" w14:textId="77777777" w:rsidTr="00907285">
        <w:trPr>
          <w:tblHeader/>
          <w:tblCellSpacing w:w="15" w:type="dxa"/>
        </w:trPr>
        <w:tc>
          <w:tcPr>
            <w:tcW w:w="0" w:type="auto"/>
            <w:vAlign w:val="center"/>
            <w:hideMark/>
          </w:tcPr>
          <w:p w14:paraId="75D5B620" w14:textId="77777777" w:rsidR="00907285" w:rsidRPr="00907285" w:rsidRDefault="00907285" w:rsidP="00B93AB2">
            <w:pPr>
              <w:spacing w:before="240" w:line="480" w:lineRule="auto"/>
              <w:jc w:val="center"/>
              <w:rPr>
                <w:rFonts w:ascii="Times New Roman" w:hAnsi="Times New Roman" w:cs="Times New Roman"/>
                <w:b/>
                <w:bCs/>
                <w:sz w:val="24"/>
                <w:szCs w:val="24"/>
              </w:rPr>
            </w:pPr>
            <w:r w:rsidRPr="00907285">
              <w:rPr>
                <w:rFonts w:ascii="Times New Roman" w:hAnsi="Times New Roman" w:cs="Times New Roman"/>
                <w:b/>
                <w:bCs/>
                <w:sz w:val="24"/>
                <w:szCs w:val="24"/>
              </w:rPr>
              <w:t>Positive Insights</w:t>
            </w:r>
          </w:p>
        </w:tc>
        <w:tc>
          <w:tcPr>
            <w:tcW w:w="0" w:type="auto"/>
            <w:vAlign w:val="center"/>
            <w:hideMark/>
          </w:tcPr>
          <w:p w14:paraId="22B8CFC1" w14:textId="77777777" w:rsidR="00907285" w:rsidRPr="00907285" w:rsidRDefault="00907285" w:rsidP="00B93AB2">
            <w:pPr>
              <w:spacing w:before="240" w:line="480" w:lineRule="auto"/>
              <w:jc w:val="center"/>
              <w:rPr>
                <w:rFonts w:ascii="Times New Roman" w:hAnsi="Times New Roman" w:cs="Times New Roman"/>
                <w:b/>
                <w:bCs/>
                <w:sz w:val="24"/>
                <w:szCs w:val="24"/>
              </w:rPr>
            </w:pPr>
            <w:r w:rsidRPr="00907285">
              <w:rPr>
                <w:rFonts w:ascii="Times New Roman" w:hAnsi="Times New Roman" w:cs="Times New Roman"/>
                <w:b/>
                <w:bCs/>
                <w:sz w:val="24"/>
                <w:szCs w:val="24"/>
              </w:rPr>
              <w:t>Negative Insights</w:t>
            </w:r>
          </w:p>
        </w:tc>
        <w:tc>
          <w:tcPr>
            <w:tcW w:w="0" w:type="auto"/>
            <w:vAlign w:val="center"/>
            <w:hideMark/>
          </w:tcPr>
          <w:p w14:paraId="2706E8C5" w14:textId="77777777" w:rsidR="00907285" w:rsidRPr="00907285" w:rsidRDefault="00907285" w:rsidP="00B93AB2">
            <w:pPr>
              <w:spacing w:before="240" w:line="480" w:lineRule="auto"/>
              <w:jc w:val="center"/>
              <w:rPr>
                <w:rFonts w:ascii="Times New Roman" w:hAnsi="Times New Roman" w:cs="Times New Roman"/>
                <w:b/>
                <w:bCs/>
                <w:sz w:val="24"/>
                <w:szCs w:val="24"/>
              </w:rPr>
            </w:pPr>
            <w:r w:rsidRPr="00907285">
              <w:rPr>
                <w:rFonts w:ascii="Times New Roman" w:hAnsi="Times New Roman" w:cs="Times New Roman"/>
                <w:b/>
                <w:bCs/>
                <w:sz w:val="24"/>
                <w:szCs w:val="24"/>
              </w:rPr>
              <w:t>Additional Notes</w:t>
            </w:r>
          </w:p>
        </w:tc>
      </w:tr>
      <w:tr w:rsidR="00907285" w:rsidRPr="00907285" w14:paraId="31332B1B" w14:textId="77777777" w:rsidTr="00907285">
        <w:trPr>
          <w:tblCellSpacing w:w="15" w:type="dxa"/>
        </w:trPr>
        <w:tc>
          <w:tcPr>
            <w:tcW w:w="0" w:type="auto"/>
            <w:vAlign w:val="center"/>
            <w:hideMark/>
          </w:tcPr>
          <w:p w14:paraId="16BCD012" w14:textId="69C170BE" w:rsidR="00907285" w:rsidRPr="00907285" w:rsidRDefault="00907285" w:rsidP="00907285">
            <w:pPr>
              <w:spacing w:before="240" w:line="480" w:lineRule="auto"/>
              <w:jc w:val="both"/>
              <w:rPr>
                <w:rFonts w:ascii="Times New Roman" w:hAnsi="Times New Roman" w:cs="Times New Roman"/>
                <w:sz w:val="24"/>
                <w:szCs w:val="24"/>
              </w:rPr>
            </w:pPr>
            <w:r w:rsidRPr="00907285">
              <w:rPr>
                <w:rFonts w:ascii="Segoe UI Emoji" w:hAnsi="Segoe UI Emoji" w:cs="Segoe UI Emoji"/>
                <w:sz w:val="24"/>
                <w:szCs w:val="24"/>
              </w:rPr>
              <w:t>🌆</w:t>
            </w:r>
            <w:r w:rsidRPr="00907285">
              <w:rPr>
                <w:rFonts w:ascii="Times New Roman" w:hAnsi="Times New Roman" w:cs="Times New Roman"/>
                <w:sz w:val="24"/>
                <w:szCs w:val="24"/>
              </w:rPr>
              <w:t xml:space="preserve"> </w:t>
            </w:r>
            <w:r w:rsidR="00A11E26" w:rsidRPr="00A11E26">
              <w:rPr>
                <w:rFonts w:ascii="Times New Roman" w:hAnsi="Times New Roman" w:cs="Times New Roman"/>
                <w:sz w:val="24"/>
                <w:szCs w:val="24"/>
              </w:rPr>
              <w:t>The locations of Tier 3 outlets generate the highest percentage of total revenue at 45%+.</w:t>
            </w:r>
          </w:p>
        </w:tc>
        <w:tc>
          <w:tcPr>
            <w:tcW w:w="0" w:type="auto"/>
            <w:vAlign w:val="center"/>
            <w:hideMark/>
          </w:tcPr>
          <w:p w14:paraId="64870C91" w14:textId="55B90458" w:rsidR="00907285" w:rsidRPr="00907285" w:rsidRDefault="00907285" w:rsidP="00907285">
            <w:pPr>
              <w:spacing w:before="240" w:line="480" w:lineRule="auto"/>
              <w:jc w:val="both"/>
              <w:rPr>
                <w:rFonts w:ascii="Times New Roman" w:hAnsi="Times New Roman" w:cs="Times New Roman"/>
                <w:sz w:val="24"/>
                <w:szCs w:val="24"/>
              </w:rPr>
            </w:pPr>
            <w:r w:rsidRPr="00907285">
              <w:rPr>
                <w:rFonts w:ascii="Segoe UI Emoji" w:hAnsi="Segoe UI Emoji" w:cs="Segoe UI Emoji"/>
                <w:sz w:val="24"/>
                <w:szCs w:val="24"/>
              </w:rPr>
              <w:t>🚧</w:t>
            </w:r>
            <w:r w:rsidRPr="00907285">
              <w:rPr>
                <w:rFonts w:ascii="Times New Roman" w:hAnsi="Times New Roman" w:cs="Times New Roman"/>
                <w:sz w:val="24"/>
                <w:szCs w:val="24"/>
              </w:rPr>
              <w:t xml:space="preserve"> </w:t>
            </w:r>
            <w:r w:rsidR="003F39E6" w:rsidRPr="003F39E6">
              <w:rPr>
                <w:rFonts w:ascii="Times New Roman" w:hAnsi="Times New Roman" w:cs="Times New Roman"/>
                <w:sz w:val="24"/>
                <w:szCs w:val="24"/>
              </w:rPr>
              <w:t>At the same time, prime-location Tier 1 outlets show underperformance.</w:t>
            </w:r>
          </w:p>
        </w:tc>
        <w:tc>
          <w:tcPr>
            <w:tcW w:w="0" w:type="auto"/>
            <w:vAlign w:val="center"/>
            <w:hideMark/>
          </w:tcPr>
          <w:p w14:paraId="2BFA0233" w14:textId="12F589CD" w:rsidR="00907285" w:rsidRPr="00907285" w:rsidRDefault="003F39E6" w:rsidP="00907285">
            <w:pPr>
              <w:spacing w:before="240" w:line="480" w:lineRule="auto"/>
              <w:jc w:val="both"/>
              <w:rPr>
                <w:rFonts w:ascii="Times New Roman" w:hAnsi="Times New Roman" w:cs="Times New Roman"/>
                <w:sz w:val="24"/>
                <w:szCs w:val="24"/>
              </w:rPr>
            </w:pPr>
            <w:r w:rsidRPr="003F39E6">
              <w:rPr>
                <w:rFonts w:ascii="Times New Roman" w:hAnsi="Times New Roman" w:cs="Times New Roman"/>
                <w:sz w:val="24"/>
                <w:szCs w:val="24"/>
              </w:rPr>
              <w:t>An analysis suggests that the outlets might struggle with local consumer demand or have inadequate marketing efforts.</w:t>
            </w:r>
          </w:p>
        </w:tc>
      </w:tr>
      <w:tr w:rsidR="00907285" w:rsidRPr="00907285" w14:paraId="5C5E3D34" w14:textId="77777777" w:rsidTr="00907285">
        <w:trPr>
          <w:tblCellSpacing w:w="15" w:type="dxa"/>
        </w:trPr>
        <w:tc>
          <w:tcPr>
            <w:tcW w:w="0" w:type="auto"/>
            <w:vAlign w:val="center"/>
            <w:hideMark/>
          </w:tcPr>
          <w:p w14:paraId="130976B7" w14:textId="5B40CF5C" w:rsidR="00907285" w:rsidRPr="00907285" w:rsidRDefault="00907285" w:rsidP="00907285">
            <w:pPr>
              <w:spacing w:before="240" w:line="480" w:lineRule="auto"/>
              <w:jc w:val="both"/>
              <w:rPr>
                <w:rFonts w:ascii="Times New Roman" w:hAnsi="Times New Roman" w:cs="Times New Roman"/>
                <w:sz w:val="24"/>
                <w:szCs w:val="24"/>
              </w:rPr>
            </w:pPr>
            <w:r w:rsidRPr="00907285">
              <w:rPr>
                <w:rFonts w:ascii="Segoe UI Emoji" w:hAnsi="Segoe UI Emoji" w:cs="Segoe UI Emoji"/>
                <w:sz w:val="24"/>
                <w:szCs w:val="24"/>
              </w:rPr>
              <w:t>🏪</w:t>
            </w:r>
            <w:r w:rsidRPr="00907285">
              <w:rPr>
                <w:rFonts w:ascii="Times New Roman" w:hAnsi="Times New Roman" w:cs="Times New Roman"/>
                <w:sz w:val="24"/>
                <w:szCs w:val="24"/>
              </w:rPr>
              <w:t xml:space="preserve"> </w:t>
            </w:r>
            <w:r w:rsidR="00A7172E" w:rsidRPr="00A7172E">
              <w:rPr>
                <w:rFonts w:ascii="Times New Roman" w:hAnsi="Times New Roman" w:cs="Times New Roman"/>
                <w:sz w:val="24"/>
                <w:szCs w:val="24"/>
              </w:rPr>
              <w:t>Supermarket Type1 stores control every performance measure</w:t>
            </w:r>
          </w:p>
        </w:tc>
        <w:tc>
          <w:tcPr>
            <w:tcW w:w="0" w:type="auto"/>
            <w:vAlign w:val="center"/>
            <w:hideMark/>
          </w:tcPr>
          <w:p w14:paraId="6D1BFE07" w14:textId="5DEDA933" w:rsidR="00907285" w:rsidRPr="00907285" w:rsidRDefault="00907285" w:rsidP="00907285">
            <w:pPr>
              <w:spacing w:before="240" w:line="480" w:lineRule="auto"/>
              <w:jc w:val="both"/>
              <w:rPr>
                <w:rFonts w:ascii="Times New Roman" w:hAnsi="Times New Roman" w:cs="Times New Roman"/>
                <w:sz w:val="24"/>
                <w:szCs w:val="24"/>
              </w:rPr>
            </w:pPr>
            <w:r w:rsidRPr="00907285">
              <w:rPr>
                <w:rFonts w:ascii="Segoe UI Emoji" w:hAnsi="Segoe UI Emoji" w:cs="Segoe UI Emoji"/>
                <w:sz w:val="24"/>
                <w:szCs w:val="24"/>
              </w:rPr>
              <w:t>🛑</w:t>
            </w:r>
            <w:r w:rsidRPr="00907285">
              <w:rPr>
                <w:rFonts w:ascii="Times New Roman" w:hAnsi="Times New Roman" w:cs="Times New Roman"/>
                <w:sz w:val="24"/>
                <w:szCs w:val="24"/>
              </w:rPr>
              <w:t xml:space="preserve"> </w:t>
            </w:r>
            <w:r w:rsidR="009945E5" w:rsidRPr="009945E5">
              <w:rPr>
                <w:rFonts w:ascii="Times New Roman" w:hAnsi="Times New Roman" w:cs="Times New Roman"/>
                <w:sz w:val="24"/>
                <w:szCs w:val="24"/>
              </w:rPr>
              <w:t>Type2 stores registered stagnant or declining growth patterns.</w:t>
            </w:r>
          </w:p>
        </w:tc>
        <w:tc>
          <w:tcPr>
            <w:tcW w:w="0" w:type="auto"/>
            <w:vAlign w:val="center"/>
            <w:hideMark/>
          </w:tcPr>
          <w:p w14:paraId="65ED518B" w14:textId="15E08851" w:rsidR="00907285" w:rsidRPr="00907285" w:rsidRDefault="009945E5" w:rsidP="00907285">
            <w:pPr>
              <w:spacing w:before="240" w:line="480" w:lineRule="auto"/>
              <w:jc w:val="both"/>
              <w:rPr>
                <w:rFonts w:ascii="Times New Roman" w:hAnsi="Times New Roman" w:cs="Times New Roman"/>
                <w:sz w:val="24"/>
                <w:szCs w:val="24"/>
              </w:rPr>
            </w:pPr>
            <w:r w:rsidRPr="009945E5">
              <w:rPr>
                <w:rFonts w:ascii="Times New Roman" w:hAnsi="Times New Roman" w:cs="Times New Roman"/>
                <w:sz w:val="24"/>
                <w:szCs w:val="24"/>
              </w:rPr>
              <w:t>The company must evaluate its choice of products and shopping areas for potential changes.</w:t>
            </w:r>
          </w:p>
        </w:tc>
      </w:tr>
      <w:tr w:rsidR="00907285" w:rsidRPr="00907285" w14:paraId="3FE47CB2" w14:textId="77777777" w:rsidTr="00907285">
        <w:trPr>
          <w:tblCellSpacing w:w="15" w:type="dxa"/>
        </w:trPr>
        <w:tc>
          <w:tcPr>
            <w:tcW w:w="0" w:type="auto"/>
            <w:vAlign w:val="center"/>
            <w:hideMark/>
          </w:tcPr>
          <w:p w14:paraId="265EC976" w14:textId="53BA2528" w:rsidR="00907285" w:rsidRPr="00907285" w:rsidRDefault="00907285" w:rsidP="00907285">
            <w:pPr>
              <w:spacing w:before="240" w:line="480" w:lineRule="auto"/>
              <w:jc w:val="both"/>
              <w:rPr>
                <w:rFonts w:ascii="Times New Roman" w:hAnsi="Times New Roman" w:cs="Times New Roman"/>
                <w:sz w:val="24"/>
                <w:szCs w:val="24"/>
              </w:rPr>
            </w:pPr>
            <w:r w:rsidRPr="00907285">
              <w:rPr>
                <w:rFonts w:ascii="Segoe UI Emoji" w:hAnsi="Segoe UI Emoji" w:cs="Segoe UI Emoji"/>
                <w:sz w:val="24"/>
                <w:szCs w:val="24"/>
              </w:rPr>
              <w:t>📈</w:t>
            </w:r>
            <w:r w:rsidRPr="00907285">
              <w:rPr>
                <w:rFonts w:ascii="Times New Roman" w:hAnsi="Times New Roman" w:cs="Times New Roman"/>
                <w:sz w:val="24"/>
                <w:szCs w:val="24"/>
              </w:rPr>
              <w:t xml:space="preserve"> </w:t>
            </w:r>
            <w:r w:rsidR="009D5F74" w:rsidRPr="009D5F74">
              <w:rPr>
                <w:rFonts w:ascii="Times New Roman" w:hAnsi="Times New Roman" w:cs="Times New Roman"/>
                <w:sz w:val="24"/>
                <w:szCs w:val="24"/>
              </w:rPr>
              <w:t>The annual growth rate of stores which started operating since 2015 demonstrates stronger performance compared to outlets established before that year.</w:t>
            </w:r>
          </w:p>
        </w:tc>
        <w:tc>
          <w:tcPr>
            <w:tcW w:w="0" w:type="auto"/>
            <w:vAlign w:val="center"/>
            <w:hideMark/>
          </w:tcPr>
          <w:p w14:paraId="1D6377FB" w14:textId="09589192" w:rsidR="00907285" w:rsidRPr="00907285" w:rsidRDefault="00907285" w:rsidP="00907285">
            <w:pPr>
              <w:spacing w:before="240" w:line="480" w:lineRule="auto"/>
              <w:jc w:val="both"/>
              <w:rPr>
                <w:rFonts w:ascii="Times New Roman" w:hAnsi="Times New Roman" w:cs="Times New Roman"/>
                <w:sz w:val="24"/>
                <w:szCs w:val="24"/>
              </w:rPr>
            </w:pPr>
            <w:r w:rsidRPr="00907285">
              <w:rPr>
                <w:rFonts w:ascii="Segoe UI Emoji" w:hAnsi="Segoe UI Emoji" w:cs="Segoe UI Emoji"/>
                <w:sz w:val="24"/>
                <w:szCs w:val="24"/>
              </w:rPr>
              <w:t>⌛</w:t>
            </w:r>
            <w:r w:rsidRPr="00907285">
              <w:rPr>
                <w:rFonts w:ascii="Times New Roman" w:hAnsi="Times New Roman" w:cs="Times New Roman"/>
                <w:sz w:val="24"/>
                <w:szCs w:val="24"/>
              </w:rPr>
              <w:t xml:space="preserve"> </w:t>
            </w:r>
            <w:r w:rsidR="009909F2" w:rsidRPr="009909F2">
              <w:rPr>
                <w:rFonts w:ascii="Times New Roman" w:hAnsi="Times New Roman" w:cs="Times New Roman"/>
                <w:sz w:val="24"/>
                <w:szCs w:val="24"/>
              </w:rPr>
              <w:t>However, the adoption of new retail patterns is slower when looking at older outlets.</w:t>
            </w:r>
          </w:p>
        </w:tc>
        <w:tc>
          <w:tcPr>
            <w:tcW w:w="0" w:type="auto"/>
            <w:vAlign w:val="center"/>
            <w:hideMark/>
          </w:tcPr>
          <w:p w14:paraId="0BFE8FEF" w14:textId="51F0BACB" w:rsidR="00907285" w:rsidRPr="00907285" w:rsidRDefault="009909F2" w:rsidP="00907285">
            <w:pPr>
              <w:spacing w:before="240" w:line="480" w:lineRule="auto"/>
              <w:jc w:val="both"/>
              <w:rPr>
                <w:rFonts w:ascii="Times New Roman" w:hAnsi="Times New Roman" w:cs="Times New Roman"/>
                <w:sz w:val="24"/>
                <w:szCs w:val="24"/>
              </w:rPr>
            </w:pPr>
            <w:r w:rsidRPr="009909F2">
              <w:rPr>
                <w:rFonts w:ascii="Times New Roman" w:hAnsi="Times New Roman" w:cs="Times New Roman"/>
                <w:sz w:val="24"/>
                <w:szCs w:val="24"/>
              </w:rPr>
              <w:t>Establish store updating initiatives for outdated locations</w:t>
            </w:r>
            <w:r w:rsidR="00907285" w:rsidRPr="00907285">
              <w:rPr>
                <w:rFonts w:ascii="Times New Roman" w:hAnsi="Times New Roman" w:cs="Times New Roman"/>
                <w:sz w:val="24"/>
                <w:szCs w:val="24"/>
              </w:rPr>
              <w:t>.</w:t>
            </w:r>
          </w:p>
        </w:tc>
      </w:tr>
      <w:tr w:rsidR="00907285" w:rsidRPr="00907285" w14:paraId="5B364221" w14:textId="77777777" w:rsidTr="00907285">
        <w:trPr>
          <w:tblCellSpacing w:w="15" w:type="dxa"/>
        </w:trPr>
        <w:tc>
          <w:tcPr>
            <w:tcW w:w="0" w:type="auto"/>
            <w:vAlign w:val="center"/>
            <w:hideMark/>
          </w:tcPr>
          <w:p w14:paraId="3B908D55" w14:textId="55C3683E" w:rsidR="00907285" w:rsidRPr="00907285" w:rsidRDefault="00907285" w:rsidP="00907285">
            <w:pPr>
              <w:spacing w:before="240" w:line="480" w:lineRule="auto"/>
              <w:jc w:val="both"/>
              <w:rPr>
                <w:rFonts w:ascii="Times New Roman" w:hAnsi="Times New Roman" w:cs="Times New Roman"/>
                <w:sz w:val="24"/>
                <w:szCs w:val="24"/>
              </w:rPr>
            </w:pPr>
            <w:r w:rsidRPr="00907285">
              <w:rPr>
                <w:rFonts w:ascii="Segoe UI Emoji" w:hAnsi="Segoe UI Emoji" w:cs="Segoe UI Emoji"/>
                <w:sz w:val="24"/>
                <w:szCs w:val="24"/>
              </w:rPr>
              <w:t>🔝</w:t>
            </w:r>
            <w:r w:rsidRPr="00907285">
              <w:rPr>
                <w:rFonts w:ascii="Times New Roman" w:hAnsi="Times New Roman" w:cs="Times New Roman"/>
                <w:sz w:val="24"/>
                <w:szCs w:val="24"/>
              </w:rPr>
              <w:t xml:space="preserve"> </w:t>
            </w:r>
            <w:r w:rsidR="004F02C5" w:rsidRPr="004F02C5">
              <w:rPr>
                <w:rFonts w:ascii="Times New Roman" w:hAnsi="Times New Roman" w:cs="Times New Roman"/>
                <w:sz w:val="24"/>
                <w:szCs w:val="24"/>
              </w:rPr>
              <w:t>The bigger the store size the larger become the shopping baskets. More space = more variety.</w:t>
            </w:r>
          </w:p>
        </w:tc>
        <w:tc>
          <w:tcPr>
            <w:tcW w:w="0" w:type="auto"/>
            <w:vAlign w:val="center"/>
            <w:hideMark/>
          </w:tcPr>
          <w:p w14:paraId="338AD976" w14:textId="77777777" w:rsidR="00907285" w:rsidRPr="00907285" w:rsidRDefault="00907285" w:rsidP="00907285">
            <w:pPr>
              <w:spacing w:before="240" w:line="480" w:lineRule="auto"/>
              <w:jc w:val="both"/>
              <w:rPr>
                <w:rFonts w:ascii="Times New Roman" w:hAnsi="Times New Roman" w:cs="Times New Roman"/>
                <w:sz w:val="24"/>
                <w:szCs w:val="24"/>
              </w:rPr>
            </w:pPr>
            <w:r w:rsidRPr="00907285">
              <w:rPr>
                <w:rFonts w:ascii="Times New Roman" w:hAnsi="Times New Roman" w:cs="Times New Roman"/>
                <w:sz w:val="24"/>
                <w:szCs w:val="24"/>
              </w:rPr>
              <w:t>–</w:t>
            </w:r>
          </w:p>
        </w:tc>
        <w:tc>
          <w:tcPr>
            <w:tcW w:w="0" w:type="auto"/>
            <w:vAlign w:val="center"/>
            <w:hideMark/>
          </w:tcPr>
          <w:p w14:paraId="70C546B3" w14:textId="77777777" w:rsidR="00907285" w:rsidRPr="00907285" w:rsidRDefault="00907285" w:rsidP="00907285">
            <w:pPr>
              <w:spacing w:before="240" w:line="480" w:lineRule="auto"/>
              <w:jc w:val="both"/>
              <w:rPr>
                <w:rFonts w:ascii="Times New Roman" w:hAnsi="Times New Roman" w:cs="Times New Roman"/>
                <w:sz w:val="24"/>
                <w:szCs w:val="24"/>
              </w:rPr>
            </w:pPr>
            <w:r w:rsidRPr="00907285">
              <w:rPr>
                <w:rFonts w:ascii="Times New Roman" w:hAnsi="Times New Roman" w:cs="Times New Roman"/>
                <w:sz w:val="24"/>
                <w:szCs w:val="24"/>
              </w:rPr>
              <w:t>Test cross-merchandising for further upsell.</w:t>
            </w:r>
          </w:p>
        </w:tc>
      </w:tr>
    </w:tbl>
    <w:p w14:paraId="73DEAEF0" w14:textId="77777777" w:rsidR="008566F3" w:rsidRPr="008566F3" w:rsidRDefault="008566F3" w:rsidP="008566F3">
      <w:pPr>
        <w:spacing w:before="240" w:line="480" w:lineRule="auto"/>
        <w:jc w:val="both"/>
        <w:rPr>
          <w:rFonts w:ascii="Times New Roman" w:hAnsi="Times New Roman" w:cs="Times New Roman"/>
          <w:b/>
          <w:bCs/>
          <w:sz w:val="24"/>
          <w:szCs w:val="24"/>
        </w:rPr>
      </w:pPr>
      <w:r w:rsidRPr="008566F3">
        <w:rPr>
          <w:rFonts w:ascii="Segoe UI Emoji" w:hAnsi="Segoe UI Emoji" w:cs="Segoe UI Emoji"/>
          <w:b/>
          <w:bCs/>
          <w:sz w:val="24"/>
          <w:szCs w:val="24"/>
        </w:rPr>
        <w:lastRenderedPageBreak/>
        <w:t>📦</w:t>
      </w:r>
      <w:r w:rsidRPr="008566F3">
        <w:rPr>
          <w:rFonts w:ascii="Times New Roman" w:hAnsi="Times New Roman" w:cs="Times New Roman"/>
          <w:b/>
          <w:bCs/>
          <w:sz w:val="24"/>
          <w:szCs w:val="24"/>
        </w:rPr>
        <w:t xml:space="preserve"> Dashboard 3: Product Characteristics – “The Ingredient Effect”</w:t>
      </w:r>
    </w:p>
    <w:tbl>
      <w:tblPr>
        <w:tblW w:w="0" w:type="auto"/>
        <w:tblCellSpacing w:w="15" w:type="dxa"/>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CellMar>
          <w:top w:w="15" w:type="dxa"/>
          <w:left w:w="15" w:type="dxa"/>
          <w:bottom w:w="15" w:type="dxa"/>
          <w:right w:w="15" w:type="dxa"/>
        </w:tblCellMar>
        <w:tblLook w:val="04A0" w:firstRow="1" w:lastRow="0" w:firstColumn="1" w:lastColumn="0" w:noHBand="0" w:noVBand="1"/>
      </w:tblPr>
      <w:tblGrid>
        <w:gridCol w:w="3622"/>
        <w:gridCol w:w="2332"/>
        <w:gridCol w:w="3062"/>
      </w:tblGrid>
      <w:tr w:rsidR="005D47A8" w:rsidRPr="008566F3" w14:paraId="133C9027" w14:textId="77777777" w:rsidTr="008C404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0EA303D" w14:textId="77777777" w:rsidR="008566F3" w:rsidRPr="008566F3" w:rsidRDefault="008566F3" w:rsidP="00B93AB2">
            <w:pPr>
              <w:spacing w:before="240" w:line="480" w:lineRule="auto"/>
              <w:jc w:val="center"/>
              <w:rPr>
                <w:rFonts w:ascii="Times New Roman" w:hAnsi="Times New Roman" w:cs="Times New Roman"/>
                <w:b/>
                <w:bCs/>
                <w:sz w:val="24"/>
                <w:szCs w:val="24"/>
              </w:rPr>
            </w:pPr>
            <w:r w:rsidRPr="008566F3">
              <w:rPr>
                <w:rFonts w:ascii="Times New Roman" w:hAnsi="Times New Roman" w:cs="Times New Roman"/>
                <w:b/>
                <w:bCs/>
                <w:sz w:val="24"/>
                <w:szCs w:val="24"/>
              </w:rPr>
              <w:t>Positive Insights</w:t>
            </w:r>
          </w:p>
        </w:tc>
        <w:tc>
          <w:tcPr>
            <w:tcW w:w="0" w:type="auto"/>
            <w:vAlign w:val="center"/>
            <w:hideMark/>
          </w:tcPr>
          <w:p w14:paraId="73496228" w14:textId="77777777" w:rsidR="008566F3" w:rsidRPr="008566F3" w:rsidRDefault="008566F3" w:rsidP="00B93AB2">
            <w:pPr>
              <w:spacing w:before="240" w:line="480" w:lineRule="auto"/>
              <w:jc w:val="center"/>
              <w:rPr>
                <w:rFonts w:ascii="Times New Roman" w:hAnsi="Times New Roman" w:cs="Times New Roman"/>
                <w:b/>
                <w:bCs/>
                <w:sz w:val="24"/>
                <w:szCs w:val="24"/>
              </w:rPr>
            </w:pPr>
            <w:r w:rsidRPr="008566F3">
              <w:rPr>
                <w:rFonts w:ascii="Times New Roman" w:hAnsi="Times New Roman" w:cs="Times New Roman"/>
                <w:b/>
                <w:bCs/>
                <w:sz w:val="24"/>
                <w:szCs w:val="24"/>
              </w:rPr>
              <w:t>Negative Insights</w:t>
            </w:r>
          </w:p>
        </w:tc>
        <w:tc>
          <w:tcPr>
            <w:tcW w:w="0" w:type="auto"/>
            <w:vAlign w:val="center"/>
            <w:hideMark/>
          </w:tcPr>
          <w:p w14:paraId="61479C1B" w14:textId="77777777" w:rsidR="008566F3" w:rsidRPr="008566F3" w:rsidRDefault="008566F3" w:rsidP="00B93AB2">
            <w:pPr>
              <w:spacing w:before="240" w:line="480" w:lineRule="auto"/>
              <w:jc w:val="center"/>
              <w:rPr>
                <w:rFonts w:ascii="Times New Roman" w:hAnsi="Times New Roman" w:cs="Times New Roman"/>
                <w:b/>
                <w:bCs/>
                <w:sz w:val="24"/>
                <w:szCs w:val="24"/>
              </w:rPr>
            </w:pPr>
            <w:r w:rsidRPr="008566F3">
              <w:rPr>
                <w:rFonts w:ascii="Times New Roman" w:hAnsi="Times New Roman" w:cs="Times New Roman"/>
                <w:b/>
                <w:bCs/>
                <w:sz w:val="24"/>
                <w:szCs w:val="24"/>
              </w:rPr>
              <w:t>Additional Notes</w:t>
            </w:r>
          </w:p>
        </w:tc>
      </w:tr>
      <w:tr w:rsidR="008566F3" w:rsidRPr="008566F3" w14:paraId="46902DD7" w14:textId="77777777" w:rsidTr="008566F3">
        <w:trPr>
          <w:tblCellSpacing w:w="15" w:type="dxa"/>
        </w:trPr>
        <w:tc>
          <w:tcPr>
            <w:tcW w:w="0" w:type="auto"/>
            <w:tcBorders>
              <w:left w:val="single" w:sz="4" w:space="0" w:color="auto"/>
            </w:tcBorders>
            <w:vAlign w:val="center"/>
            <w:hideMark/>
          </w:tcPr>
          <w:p w14:paraId="1572E191" w14:textId="69C669B3" w:rsidR="008566F3" w:rsidRPr="008566F3" w:rsidRDefault="008566F3" w:rsidP="008566F3">
            <w:pPr>
              <w:spacing w:before="240" w:line="480" w:lineRule="auto"/>
              <w:jc w:val="both"/>
              <w:rPr>
                <w:rFonts w:ascii="Times New Roman" w:hAnsi="Times New Roman" w:cs="Times New Roman"/>
                <w:sz w:val="24"/>
                <w:szCs w:val="24"/>
              </w:rPr>
            </w:pPr>
            <w:r w:rsidRPr="008566F3">
              <w:rPr>
                <w:rFonts w:ascii="Segoe UI Emoji" w:hAnsi="Segoe UI Emoji" w:cs="Segoe UI Emoji"/>
                <w:sz w:val="24"/>
                <w:szCs w:val="24"/>
              </w:rPr>
              <w:t>🎯</w:t>
            </w:r>
            <w:r w:rsidRPr="008566F3">
              <w:rPr>
                <w:rFonts w:ascii="Times New Roman" w:hAnsi="Times New Roman" w:cs="Times New Roman"/>
                <w:sz w:val="24"/>
                <w:szCs w:val="24"/>
              </w:rPr>
              <w:t xml:space="preserve"> </w:t>
            </w:r>
            <w:r w:rsidR="00805425" w:rsidRPr="00805425">
              <w:rPr>
                <w:rFonts w:ascii="Times New Roman" w:hAnsi="Times New Roman" w:cs="Times New Roman"/>
                <w:sz w:val="24"/>
                <w:szCs w:val="24"/>
              </w:rPr>
              <w:t xml:space="preserve">Products that fall within the weight range of 13–15 kg </w:t>
            </w:r>
            <w:proofErr w:type="gramStart"/>
            <w:r w:rsidR="00805425" w:rsidRPr="00805425">
              <w:rPr>
                <w:rFonts w:ascii="Times New Roman" w:hAnsi="Times New Roman" w:cs="Times New Roman"/>
                <w:sz w:val="24"/>
                <w:szCs w:val="24"/>
              </w:rPr>
              <w:t>achieve</w:t>
            </w:r>
            <w:proofErr w:type="gramEnd"/>
            <w:r w:rsidR="00805425" w:rsidRPr="00805425">
              <w:rPr>
                <w:rFonts w:ascii="Times New Roman" w:hAnsi="Times New Roman" w:cs="Times New Roman"/>
                <w:sz w:val="24"/>
                <w:szCs w:val="24"/>
              </w:rPr>
              <w:t xml:space="preserve"> maximum sales volume under golden zone packaging methods.</w:t>
            </w:r>
          </w:p>
        </w:tc>
        <w:tc>
          <w:tcPr>
            <w:tcW w:w="0" w:type="auto"/>
            <w:vAlign w:val="center"/>
            <w:hideMark/>
          </w:tcPr>
          <w:p w14:paraId="73443065" w14:textId="3F2BA266" w:rsidR="008566F3" w:rsidRPr="008566F3" w:rsidRDefault="008566F3" w:rsidP="008566F3">
            <w:pPr>
              <w:spacing w:before="240" w:line="480" w:lineRule="auto"/>
              <w:jc w:val="both"/>
              <w:rPr>
                <w:rFonts w:ascii="Times New Roman" w:hAnsi="Times New Roman" w:cs="Times New Roman"/>
                <w:sz w:val="24"/>
                <w:szCs w:val="24"/>
              </w:rPr>
            </w:pPr>
            <w:r w:rsidRPr="008566F3">
              <w:rPr>
                <w:rFonts w:ascii="Segoe UI Emoji" w:hAnsi="Segoe UI Emoji" w:cs="Segoe UI Emoji"/>
                <w:sz w:val="24"/>
                <w:szCs w:val="24"/>
              </w:rPr>
              <w:t>❌</w:t>
            </w:r>
            <w:r w:rsidRPr="008566F3">
              <w:rPr>
                <w:rFonts w:ascii="Times New Roman" w:hAnsi="Times New Roman" w:cs="Times New Roman"/>
                <w:sz w:val="24"/>
                <w:szCs w:val="24"/>
              </w:rPr>
              <w:t xml:space="preserve"> </w:t>
            </w:r>
            <w:r w:rsidR="007D6A70" w:rsidRPr="007D6A70">
              <w:rPr>
                <w:rFonts w:ascii="Times New Roman" w:hAnsi="Times New Roman" w:cs="Times New Roman"/>
                <w:sz w:val="24"/>
                <w:szCs w:val="24"/>
              </w:rPr>
              <w:t>Items without weight information perform poorly in the market.</w:t>
            </w:r>
          </w:p>
        </w:tc>
        <w:tc>
          <w:tcPr>
            <w:tcW w:w="0" w:type="auto"/>
            <w:vAlign w:val="center"/>
            <w:hideMark/>
          </w:tcPr>
          <w:p w14:paraId="1A017FCA" w14:textId="77777777" w:rsidR="008566F3" w:rsidRPr="008566F3" w:rsidRDefault="008566F3" w:rsidP="008566F3">
            <w:pPr>
              <w:spacing w:before="240" w:line="480" w:lineRule="auto"/>
              <w:jc w:val="both"/>
              <w:rPr>
                <w:rFonts w:ascii="Times New Roman" w:hAnsi="Times New Roman" w:cs="Times New Roman"/>
                <w:sz w:val="24"/>
                <w:szCs w:val="24"/>
              </w:rPr>
            </w:pPr>
            <w:r w:rsidRPr="008566F3">
              <w:rPr>
                <w:rFonts w:ascii="Times New Roman" w:hAnsi="Times New Roman" w:cs="Times New Roman"/>
                <w:sz w:val="24"/>
                <w:szCs w:val="24"/>
              </w:rPr>
              <w:t>Inventory database cleanup needed.</w:t>
            </w:r>
          </w:p>
        </w:tc>
      </w:tr>
      <w:tr w:rsidR="008566F3" w:rsidRPr="008566F3" w14:paraId="777A79DD" w14:textId="77777777" w:rsidTr="008566F3">
        <w:trPr>
          <w:tblCellSpacing w:w="15" w:type="dxa"/>
        </w:trPr>
        <w:tc>
          <w:tcPr>
            <w:tcW w:w="0" w:type="auto"/>
            <w:vAlign w:val="center"/>
            <w:hideMark/>
          </w:tcPr>
          <w:p w14:paraId="243B798F" w14:textId="3B28F5AC" w:rsidR="008566F3" w:rsidRPr="008566F3" w:rsidRDefault="008566F3" w:rsidP="008566F3">
            <w:pPr>
              <w:spacing w:before="240" w:line="480" w:lineRule="auto"/>
              <w:jc w:val="both"/>
              <w:rPr>
                <w:rFonts w:ascii="Times New Roman" w:hAnsi="Times New Roman" w:cs="Times New Roman"/>
                <w:sz w:val="24"/>
                <w:szCs w:val="24"/>
              </w:rPr>
            </w:pPr>
            <w:r w:rsidRPr="008566F3">
              <w:rPr>
                <w:rFonts w:ascii="Segoe UI Emoji" w:hAnsi="Segoe UI Emoji" w:cs="Segoe UI Emoji"/>
                <w:sz w:val="24"/>
                <w:szCs w:val="24"/>
              </w:rPr>
              <w:t>👀</w:t>
            </w:r>
            <w:r w:rsidRPr="008566F3">
              <w:rPr>
                <w:rFonts w:ascii="Times New Roman" w:hAnsi="Times New Roman" w:cs="Times New Roman"/>
                <w:sz w:val="24"/>
                <w:szCs w:val="24"/>
              </w:rPr>
              <w:t xml:space="preserve"> </w:t>
            </w:r>
            <w:r w:rsidR="00074F84" w:rsidRPr="00074F84">
              <w:rPr>
                <w:rFonts w:ascii="Times New Roman" w:hAnsi="Times New Roman" w:cs="Times New Roman"/>
                <w:sz w:val="24"/>
                <w:szCs w:val="24"/>
              </w:rPr>
              <w:t>Speedy product selection occurs when new product SKUs become visible and thus grab customer attention.</w:t>
            </w:r>
          </w:p>
        </w:tc>
        <w:tc>
          <w:tcPr>
            <w:tcW w:w="0" w:type="auto"/>
            <w:vAlign w:val="center"/>
            <w:hideMark/>
          </w:tcPr>
          <w:p w14:paraId="18B31E5F" w14:textId="77777777" w:rsidR="008566F3" w:rsidRPr="008566F3" w:rsidRDefault="008566F3" w:rsidP="008566F3">
            <w:pPr>
              <w:spacing w:before="240" w:line="480" w:lineRule="auto"/>
              <w:jc w:val="both"/>
              <w:rPr>
                <w:rFonts w:ascii="Times New Roman" w:hAnsi="Times New Roman" w:cs="Times New Roman"/>
                <w:sz w:val="24"/>
                <w:szCs w:val="24"/>
              </w:rPr>
            </w:pPr>
            <w:r w:rsidRPr="008566F3">
              <w:rPr>
                <w:rFonts w:ascii="Segoe UI Emoji" w:hAnsi="Segoe UI Emoji" w:cs="Segoe UI Emoji"/>
                <w:sz w:val="24"/>
                <w:szCs w:val="24"/>
              </w:rPr>
              <w:t>⚠️</w:t>
            </w:r>
            <w:r w:rsidRPr="008566F3">
              <w:rPr>
                <w:rFonts w:ascii="Times New Roman" w:hAnsi="Times New Roman" w:cs="Times New Roman"/>
                <w:sz w:val="24"/>
                <w:szCs w:val="24"/>
              </w:rPr>
              <w:t xml:space="preserve"> Low visibility = low traction, regardless of quality.</w:t>
            </w:r>
          </w:p>
        </w:tc>
        <w:tc>
          <w:tcPr>
            <w:tcW w:w="0" w:type="auto"/>
            <w:vAlign w:val="center"/>
            <w:hideMark/>
          </w:tcPr>
          <w:p w14:paraId="2AA0D790" w14:textId="1224D358" w:rsidR="008566F3" w:rsidRPr="008566F3" w:rsidRDefault="00F90440" w:rsidP="008566F3">
            <w:pPr>
              <w:spacing w:before="240" w:line="480" w:lineRule="auto"/>
              <w:jc w:val="both"/>
              <w:rPr>
                <w:rFonts w:ascii="Times New Roman" w:hAnsi="Times New Roman" w:cs="Times New Roman"/>
                <w:sz w:val="24"/>
                <w:szCs w:val="24"/>
              </w:rPr>
            </w:pPr>
            <w:r w:rsidRPr="00F90440">
              <w:rPr>
                <w:rFonts w:ascii="Times New Roman" w:hAnsi="Times New Roman" w:cs="Times New Roman"/>
                <w:sz w:val="24"/>
                <w:szCs w:val="24"/>
              </w:rPr>
              <w:t>Visual arrangement strategies with digital display placements should be used to enhance visibility.</w:t>
            </w:r>
          </w:p>
        </w:tc>
      </w:tr>
      <w:tr w:rsidR="008566F3" w:rsidRPr="008566F3" w14:paraId="6D4E2D0B" w14:textId="77777777" w:rsidTr="008566F3">
        <w:trPr>
          <w:tblCellSpacing w:w="15" w:type="dxa"/>
        </w:trPr>
        <w:tc>
          <w:tcPr>
            <w:tcW w:w="0" w:type="auto"/>
            <w:vAlign w:val="center"/>
            <w:hideMark/>
          </w:tcPr>
          <w:p w14:paraId="30A20939" w14:textId="65114185" w:rsidR="008566F3" w:rsidRPr="008566F3" w:rsidRDefault="008566F3" w:rsidP="008566F3">
            <w:pPr>
              <w:spacing w:before="240" w:line="480" w:lineRule="auto"/>
              <w:jc w:val="both"/>
              <w:rPr>
                <w:rFonts w:ascii="Times New Roman" w:hAnsi="Times New Roman" w:cs="Times New Roman"/>
                <w:sz w:val="24"/>
                <w:szCs w:val="24"/>
              </w:rPr>
            </w:pPr>
            <w:r w:rsidRPr="008566F3">
              <w:rPr>
                <w:rFonts w:ascii="Segoe UI Emoji" w:hAnsi="Segoe UI Emoji" w:cs="Segoe UI Emoji"/>
                <w:sz w:val="24"/>
                <w:szCs w:val="24"/>
              </w:rPr>
              <w:t>💧</w:t>
            </w:r>
            <w:r w:rsidRPr="008566F3">
              <w:rPr>
                <w:rFonts w:ascii="Times New Roman" w:hAnsi="Times New Roman" w:cs="Times New Roman"/>
                <w:sz w:val="24"/>
                <w:szCs w:val="24"/>
              </w:rPr>
              <w:t xml:space="preserve"> </w:t>
            </w:r>
            <w:r w:rsidR="003E4433" w:rsidRPr="003E4433">
              <w:rPr>
                <w:rFonts w:ascii="Times New Roman" w:hAnsi="Times New Roman" w:cs="Times New Roman"/>
                <w:sz w:val="24"/>
                <w:szCs w:val="24"/>
              </w:rPr>
              <w:t>Health &amp; Hygiene items demonstrate a positive monthly trend in their sales</w:t>
            </w:r>
          </w:p>
        </w:tc>
        <w:tc>
          <w:tcPr>
            <w:tcW w:w="0" w:type="auto"/>
            <w:vAlign w:val="center"/>
            <w:hideMark/>
          </w:tcPr>
          <w:p w14:paraId="5348A5F3" w14:textId="77777777" w:rsidR="008566F3" w:rsidRPr="008566F3" w:rsidRDefault="008566F3" w:rsidP="008566F3">
            <w:pPr>
              <w:spacing w:before="240" w:line="480" w:lineRule="auto"/>
              <w:jc w:val="both"/>
              <w:rPr>
                <w:rFonts w:ascii="Times New Roman" w:hAnsi="Times New Roman" w:cs="Times New Roman"/>
                <w:sz w:val="24"/>
                <w:szCs w:val="24"/>
              </w:rPr>
            </w:pPr>
            <w:r w:rsidRPr="008566F3">
              <w:rPr>
                <w:rFonts w:ascii="Times New Roman" w:hAnsi="Times New Roman" w:cs="Times New Roman"/>
                <w:sz w:val="24"/>
                <w:szCs w:val="24"/>
              </w:rPr>
              <w:t>–</w:t>
            </w:r>
          </w:p>
        </w:tc>
        <w:tc>
          <w:tcPr>
            <w:tcW w:w="0" w:type="auto"/>
            <w:vAlign w:val="center"/>
            <w:hideMark/>
          </w:tcPr>
          <w:p w14:paraId="251337BE" w14:textId="77777777" w:rsidR="008566F3" w:rsidRPr="008566F3" w:rsidRDefault="008566F3" w:rsidP="008566F3">
            <w:pPr>
              <w:spacing w:before="240" w:line="480" w:lineRule="auto"/>
              <w:jc w:val="both"/>
              <w:rPr>
                <w:rFonts w:ascii="Times New Roman" w:hAnsi="Times New Roman" w:cs="Times New Roman"/>
                <w:sz w:val="24"/>
                <w:szCs w:val="24"/>
              </w:rPr>
            </w:pPr>
            <w:r w:rsidRPr="008566F3">
              <w:rPr>
                <w:rFonts w:ascii="Times New Roman" w:hAnsi="Times New Roman" w:cs="Times New Roman"/>
                <w:sz w:val="24"/>
                <w:szCs w:val="24"/>
              </w:rPr>
              <w:t>Signals a shift toward health-conscious consumer habits.</w:t>
            </w:r>
          </w:p>
        </w:tc>
      </w:tr>
      <w:tr w:rsidR="008566F3" w:rsidRPr="008566F3" w14:paraId="69882F5F" w14:textId="77777777" w:rsidTr="008566F3">
        <w:trPr>
          <w:tblCellSpacing w:w="15" w:type="dxa"/>
        </w:trPr>
        <w:tc>
          <w:tcPr>
            <w:tcW w:w="0" w:type="auto"/>
            <w:vAlign w:val="center"/>
            <w:hideMark/>
          </w:tcPr>
          <w:p w14:paraId="6B22E199" w14:textId="7AE65C77" w:rsidR="008566F3" w:rsidRPr="008566F3" w:rsidRDefault="008566F3" w:rsidP="008566F3">
            <w:pPr>
              <w:spacing w:before="240" w:line="480" w:lineRule="auto"/>
              <w:jc w:val="both"/>
              <w:rPr>
                <w:rFonts w:ascii="Times New Roman" w:hAnsi="Times New Roman" w:cs="Times New Roman"/>
                <w:sz w:val="24"/>
                <w:szCs w:val="24"/>
              </w:rPr>
            </w:pPr>
            <w:r w:rsidRPr="008566F3">
              <w:rPr>
                <w:rFonts w:ascii="Segoe UI Emoji" w:hAnsi="Segoe UI Emoji" w:cs="Segoe UI Emoji"/>
                <w:sz w:val="24"/>
                <w:szCs w:val="24"/>
              </w:rPr>
              <w:t>🔁</w:t>
            </w:r>
            <w:r w:rsidRPr="008566F3">
              <w:rPr>
                <w:rFonts w:ascii="Times New Roman" w:hAnsi="Times New Roman" w:cs="Times New Roman"/>
                <w:sz w:val="24"/>
                <w:szCs w:val="24"/>
              </w:rPr>
              <w:t xml:space="preserve"> </w:t>
            </w:r>
            <w:r w:rsidR="005D47A8" w:rsidRPr="005D47A8">
              <w:rPr>
                <w:rFonts w:ascii="Times New Roman" w:hAnsi="Times New Roman" w:cs="Times New Roman"/>
                <w:sz w:val="24"/>
                <w:szCs w:val="24"/>
              </w:rPr>
              <w:t>The return intervals for repeat items including snacks and beverages persist strongly.</w:t>
            </w:r>
          </w:p>
        </w:tc>
        <w:tc>
          <w:tcPr>
            <w:tcW w:w="0" w:type="auto"/>
            <w:vAlign w:val="center"/>
            <w:hideMark/>
          </w:tcPr>
          <w:p w14:paraId="3435AC49" w14:textId="77777777" w:rsidR="008566F3" w:rsidRPr="008566F3" w:rsidRDefault="008566F3" w:rsidP="008566F3">
            <w:pPr>
              <w:spacing w:before="240" w:line="480" w:lineRule="auto"/>
              <w:jc w:val="both"/>
              <w:rPr>
                <w:rFonts w:ascii="Times New Roman" w:hAnsi="Times New Roman" w:cs="Times New Roman"/>
                <w:sz w:val="24"/>
                <w:szCs w:val="24"/>
              </w:rPr>
            </w:pPr>
            <w:r w:rsidRPr="008566F3">
              <w:rPr>
                <w:rFonts w:ascii="Times New Roman" w:hAnsi="Times New Roman" w:cs="Times New Roman"/>
                <w:sz w:val="24"/>
                <w:szCs w:val="24"/>
              </w:rPr>
              <w:t>–</w:t>
            </w:r>
          </w:p>
        </w:tc>
        <w:tc>
          <w:tcPr>
            <w:tcW w:w="0" w:type="auto"/>
            <w:vAlign w:val="center"/>
            <w:hideMark/>
          </w:tcPr>
          <w:p w14:paraId="199F447C" w14:textId="77777777" w:rsidR="005D47A8" w:rsidRPr="005D47A8" w:rsidRDefault="005D47A8" w:rsidP="005D47A8">
            <w:pPr>
              <w:spacing w:before="240" w:line="480" w:lineRule="auto"/>
              <w:jc w:val="both"/>
              <w:rPr>
                <w:rFonts w:ascii="Times New Roman" w:hAnsi="Times New Roman" w:cs="Times New Roman"/>
                <w:sz w:val="24"/>
                <w:szCs w:val="24"/>
              </w:rPr>
            </w:pPr>
            <w:r w:rsidRPr="005D47A8">
              <w:rPr>
                <w:rFonts w:ascii="Times New Roman" w:hAnsi="Times New Roman" w:cs="Times New Roman"/>
                <w:sz w:val="24"/>
                <w:szCs w:val="24"/>
              </w:rPr>
              <w:t xml:space="preserve">The program should encourage customers to subscribe or join loyalty programs based on these items. </w:t>
            </w:r>
          </w:p>
          <w:p w14:paraId="0A1F302F" w14:textId="7BE19F0A" w:rsidR="008566F3" w:rsidRPr="008566F3" w:rsidRDefault="008566F3" w:rsidP="008566F3">
            <w:pPr>
              <w:spacing w:before="240" w:line="480" w:lineRule="auto"/>
              <w:jc w:val="both"/>
              <w:rPr>
                <w:rFonts w:ascii="Times New Roman" w:hAnsi="Times New Roman" w:cs="Times New Roman"/>
                <w:sz w:val="24"/>
                <w:szCs w:val="24"/>
              </w:rPr>
            </w:pPr>
          </w:p>
        </w:tc>
      </w:tr>
    </w:tbl>
    <w:p w14:paraId="62DCB89A" w14:textId="77777777" w:rsidR="003948E0" w:rsidRDefault="003948E0" w:rsidP="00E4015A">
      <w:pPr>
        <w:spacing w:before="240" w:line="480" w:lineRule="auto"/>
        <w:jc w:val="both"/>
        <w:rPr>
          <w:rFonts w:ascii="Times New Roman" w:hAnsi="Times New Roman" w:cs="Times New Roman"/>
          <w:sz w:val="24"/>
          <w:szCs w:val="24"/>
        </w:rPr>
      </w:pPr>
    </w:p>
    <w:p w14:paraId="2CB26896" w14:textId="77777777" w:rsidR="00443C4A" w:rsidRDefault="00443C4A" w:rsidP="00E4015A">
      <w:pPr>
        <w:spacing w:before="240" w:line="480" w:lineRule="auto"/>
        <w:jc w:val="both"/>
        <w:rPr>
          <w:rFonts w:ascii="Times New Roman" w:hAnsi="Times New Roman" w:cs="Times New Roman"/>
          <w:sz w:val="24"/>
          <w:szCs w:val="24"/>
        </w:rPr>
      </w:pPr>
    </w:p>
    <w:p w14:paraId="1605FACE" w14:textId="77777777" w:rsidR="00443C4A" w:rsidRPr="00443C4A" w:rsidRDefault="00443C4A" w:rsidP="00443C4A">
      <w:pPr>
        <w:spacing w:before="240" w:line="480" w:lineRule="auto"/>
        <w:jc w:val="both"/>
        <w:rPr>
          <w:rFonts w:ascii="Times New Roman" w:hAnsi="Times New Roman" w:cs="Times New Roman"/>
          <w:b/>
          <w:bCs/>
          <w:sz w:val="24"/>
          <w:szCs w:val="24"/>
        </w:rPr>
      </w:pPr>
      <w:r w:rsidRPr="00443C4A">
        <w:rPr>
          <w:rFonts w:ascii="Times New Roman" w:hAnsi="Times New Roman" w:cs="Times New Roman"/>
          <w:b/>
          <w:bCs/>
          <w:sz w:val="24"/>
          <w:szCs w:val="24"/>
        </w:rPr>
        <w:lastRenderedPageBreak/>
        <w:t>Conclusion – The Aisle Ahead</w:t>
      </w:r>
    </w:p>
    <w:p w14:paraId="7E73674E" w14:textId="73F18416" w:rsidR="00443C4A" w:rsidRPr="00443C4A" w:rsidRDefault="00212D79" w:rsidP="00443C4A">
      <w:pPr>
        <w:spacing w:before="240" w:line="480" w:lineRule="auto"/>
        <w:jc w:val="both"/>
        <w:rPr>
          <w:rFonts w:ascii="Times New Roman" w:hAnsi="Times New Roman" w:cs="Times New Roman"/>
          <w:sz w:val="24"/>
          <w:szCs w:val="24"/>
        </w:rPr>
      </w:pPr>
      <w:r w:rsidRPr="00212D79">
        <w:rPr>
          <w:rFonts w:ascii="Times New Roman" w:hAnsi="Times New Roman" w:cs="Times New Roman"/>
          <w:sz w:val="24"/>
          <w:szCs w:val="24"/>
        </w:rPr>
        <w:t>The project involved frozen foods analysis as well as sales flow analysis because it required understanding the factors behind shelf product removal. Power BI transformed static data entries into valuable insights that generated change possibilities</w:t>
      </w:r>
      <w:r w:rsidR="00443C4A" w:rsidRPr="00443C4A">
        <w:rPr>
          <w:rFonts w:ascii="Times New Roman" w:hAnsi="Times New Roman" w:cs="Times New Roman"/>
          <w:sz w:val="24"/>
          <w:szCs w:val="24"/>
        </w:rPr>
        <w:t>.</w:t>
      </w:r>
    </w:p>
    <w:p w14:paraId="2C4F1D90" w14:textId="77777777" w:rsidR="00443C4A" w:rsidRPr="00443C4A" w:rsidRDefault="00443C4A" w:rsidP="00443C4A">
      <w:pPr>
        <w:spacing w:before="240" w:line="480" w:lineRule="auto"/>
        <w:jc w:val="both"/>
        <w:rPr>
          <w:rFonts w:ascii="Times New Roman" w:hAnsi="Times New Roman" w:cs="Times New Roman"/>
          <w:sz w:val="24"/>
          <w:szCs w:val="24"/>
        </w:rPr>
      </w:pPr>
      <w:r w:rsidRPr="00443C4A">
        <w:rPr>
          <w:rFonts w:ascii="Segoe UI Emoji" w:hAnsi="Segoe UI Emoji" w:cs="Segoe UI Emoji"/>
          <w:sz w:val="24"/>
          <w:szCs w:val="24"/>
        </w:rPr>
        <w:t>🏁</w:t>
      </w:r>
      <w:r w:rsidRPr="00443C4A">
        <w:rPr>
          <w:rFonts w:ascii="Times New Roman" w:hAnsi="Times New Roman" w:cs="Times New Roman"/>
          <w:sz w:val="24"/>
          <w:szCs w:val="24"/>
        </w:rPr>
        <w:t xml:space="preserve"> </w:t>
      </w:r>
      <w:r w:rsidRPr="00443C4A">
        <w:rPr>
          <w:rFonts w:ascii="Times New Roman" w:hAnsi="Times New Roman" w:cs="Times New Roman"/>
          <w:b/>
          <w:bCs/>
          <w:sz w:val="24"/>
          <w:szCs w:val="24"/>
        </w:rPr>
        <w:t>What We Learned</w:t>
      </w:r>
      <w:r w:rsidRPr="00443C4A">
        <w:rPr>
          <w:rFonts w:ascii="Times New Roman" w:hAnsi="Times New Roman" w:cs="Times New Roman"/>
          <w:sz w:val="24"/>
          <w:szCs w:val="24"/>
        </w:rPr>
        <w:t>:</w:t>
      </w:r>
    </w:p>
    <w:p w14:paraId="6489F3E0" w14:textId="77777777" w:rsidR="00A0145B" w:rsidRDefault="00212D79" w:rsidP="00443C4A">
      <w:pPr>
        <w:numPr>
          <w:ilvl w:val="0"/>
          <w:numId w:val="19"/>
        </w:numPr>
        <w:spacing w:before="240" w:line="480" w:lineRule="auto"/>
        <w:jc w:val="both"/>
        <w:rPr>
          <w:rFonts w:ascii="Times New Roman" w:hAnsi="Times New Roman" w:cs="Times New Roman"/>
          <w:sz w:val="24"/>
          <w:szCs w:val="24"/>
        </w:rPr>
      </w:pPr>
      <w:r w:rsidRPr="00212D79">
        <w:rPr>
          <w:rFonts w:ascii="Times New Roman" w:hAnsi="Times New Roman" w:cs="Times New Roman"/>
          <w:sz w:val="24"/>
          <w:szCs w:val="24"/>
        </w:rPr>
        <w:t xml:space="preserve">The actual drivers behind retail product sales success are product fat content characteristics in addition to fixed-size packaging dimensions. </w:t>
      </w:r>
    </w:p>
    <w:p w14:paraId="02051746" w14:textId="3F070638" w:rsidR="00A0145B" w:rsidRDefault="00A0145B" w:rsidP="00443C4A">
      <w:pPr>
        <w:numPr>
          <w:ilvl w:val="0"/>
          <w:numId w:val="19"/>
        </w:numPr>
        <w:spacing w:before="240" w:line="480" w:lineRule="auto"/>
        <w:jc w:val="both"/>
        <w:rPr>
          <w:rFonts w:ascii="Times New Roman" w:hAnsi="Times New Roman" w:cs="Times New Roman"/>
          <w:sz w:val="24"/>
          <w:szCs w:val="24"/>
        </w:rPr>
      </w:pPr>
      <w:r w:rsidRPr="00A0145B">
        <w:rPr>
          <w:rFonts w:ascii="Times New Roman" w:hAnsi="Times New Roman" w:cs="Times New Roman"/>
          <w:sz w:val="24"/>
          <w:szCs w:val="24"/>
        </w:rPr>
        <w:t xml:space="preserve">The third-tier locations represent </w:t>
      </w:r>
      <w:r>
        <w:rPr>
          <w:rFonts w:ascii="Times New Roman" w:hAnsi="Times New Roman" w:cs="Times New Roman"/>
          <w:sz w:val="24"/>
          <w:szCs w:val="24"/>
        </w:rPr>
        <w:t>more</w:t>
      </w:r>
      <w:r w:rsidRPr="00A0145B">
        <w:rPr>
          <w:rFonts w:ascii="Times New Roman" w:hAnsi="Times New Roman" w:cs="Times New Roman"/>
          <w:sz w:val="24"/>
          <w:szCs w:val="24"/>
        </w:rPr>
        <w:t xml:space="preserve"> opportunities particularly since customers are showing stronger trust.</w:t>
      </w:r>
    </w:p>
    <w:p w14:paraId="6193DEB3" w14:textId="223D4A4E" w:rsidR="00443C4A" w:rsidRPr="00443C4A" w:rsidRDefault="003A6BD4" w:rsidP="00443C4A">
      <w:pPr>
        <w:numPr>
          <w:ilvl w:val="0"/>
          <w:numId w:val="19"/>
        </w:numPr>
        <w:spacing w:before="240" w:line="480" w:lineRule="auto"/>
        <w:jc w:val="both"/>
        <w:rPr>
          <w:rFonts w:ascii="Times New Roman" w:hAnsi="Times New Roman" w:cs="Times New Roman"/>
          <w:sz w:val="24"/>
          <w:szCs w:val="24"/>
        </w:rPr>
      </w:pPr>
      <w:r w:rsidRPr="003A6BD4">
        <w:rPr>
          <w:rFonts w:ascii="Times New Roman" w:hAnsi="Times New Roman" w:cs="Times New Roman"/>
          <w:sz w:val="24"/>
          <w:szCs w:val="24"/>
        </w:rPr>
        <w:t>Data quality deficiencies especially those leading to unrecorded weights cause immediate and negative consequences to enterprise performance</w:t>
      </w:r>
      <w:r w:rsidR="00443C4A" w:rsidRPr="00443C4A">
        <w:rPr>
          <w:rFonts w:ascii="Times New Roman" w:hAnsi="Times New Roman" w:cs="Times New Roman"/>
          <w:sz w:val="24"/>
          <w:szCs w:val="24"/>
        </w:rPr>
        <w:t>.</w:t>
      </w:r>
    </w:p>
    <w:p w14:paraId="00D3677A" w14:textId="77777777" w:rsidR="00443C4A" w:rsidRPr="00443C4A" w:rsidRDefault="00443C4A" w:rsidP="00443C4A">
      <w:pPr>
        <w:spacing w:before="240" w:line="480" w:lineRule="auto"/>
        <w:jc w:val="both"/>
        <w:rPr>
          <w:rFonts w:ascii="Times New Roman" w:hAnsi="Times New Roman" w:cs="Times New Roman"/>
          <w:sz w:val="24"/>
          <w:szCs w:val="24"/>
        </w:rPr>
      </w:pPr>
      <w:r w:rsidRPr="00443C4A">
        <w:rPr>
          <w:rFonts w:ascii="Segoe UI Emoji" w:hAnsi="Segoe UI Emoji" w:cs="Segoe UI Emoji"/>
          <w:sz w:val="24"/>
          <w:szCs w:val="24"/>
        </w:rPr>
        <w:t>🚀</w:t>
      </w:r>
      <w:r w:rsidRPr="00443C4A">
        <w:rPr>
          <w:rFonts w:ascii="Times New Roman" w:hAnsi="Times New Roman" w:cs="Times New Roman"/>
          <w:sz w:val="24"/>
          <w:szCs w:val="24"/>
        </w:rPr>
        <w:t xml:space="preserve"> </w:t>
      </w:r>
      <w:r w:rsidRPr="00443C4A">
        <w:rPr>
          <w:rFonts w:ascii="Times New Roman" w:hAnsi="Times New Roman" w:cs="Times New Roman"/>
          <w:b/>
          <w:bCs/>
          <w:sz w:val="24"/>
          <w:szCs w:val="24"/>
        </w:rPr>
        <w:t xml:space="preserve">Next Steps for </w:t>
      </w:r>
      <w:proofErr w:type="spellStart"/>
      <w:r w:rsidRPr="00443C4A">
        <w:rPr>
          <w:rFonts w:ascii="Times New Roman" w:hAnsi="Times New Roman" w:cs="Times New Roman"/>
          <w:b/>
          <w:bCs/>
          <w:sz w:val="24"/>
          <w:szCs w:val="24"/>
        </w:rPr>
        <w:t>BlinkIT</w:t>
      </w:r>
      <w:proofErr w:type="spellEnd"/>
      <w:r w:rsidRPr="00443C4A">
        <w:rPr>
          <w:rFonts w:ascii="Times New Roman" w:hAnsi="Times New Roman" w:cs="Times New Roman"/>
          <w:sz w:val="24"/>
          <w:szCs w:val="24"/>
        </w:rPr>
        <w:t>:</w:t>
      </w:r>
    </w:p>
    <w:p w14:paraId="49355CC1" w14:textId="77777777" w:rsidR="00443C4A" w:rsidRPr="00443C4A" w:rsidRDefault="00443C4A" w:rsidP="00443C4A">
      <w:pPr>
        <w:numPr>
          <w:ilvl w:val="0"/>
          <w:numId w:val="20"/>
        </w:numPr>
        <w:spacing w:before="240" w:line="480" w:lineRule="auto"/>
        <w:jc w:val="both"/>
        <w:rPr>
          <w:rFonts w:ascii="Times New Roman" w:hAnsi="Times New Roman" w:cs="Times New Roman"/>
          <w:sz w:val="24"/>
          <w:szCs w:val="24"/>
        </w:rPr>
      </w:pPr>
      <w:r w:rsidRPr="00443C4A">
        <w:rPr>
          <w:rFonts w:ascii="Times New Roman" w:hAnsi="Times New Roman" w:cs="Times New Roman"/>
          <w:sz w:val="24"/>
          <w:szCs w:val="24"/>
        </w:rPr>
        <w:t>Refine inventory data collection</w:t>
      </w:r>
    </w:p>
    <w:p w14:paraId="1F34431D" w14:textId="77777777" w:rsidR="00443C4A" w:rsidRPr="00443C4A" w:rsidRDefault="00443C4A" w:rsidP="00443C4A">
      <w:pPr>
        <w:numPr>
          <w:ilvl w:val="0"/>
          <w:numId w:val="20"/>
        </w:numPr>
        <w:spacing w:before="240" w:line="480" w:lineRule="auto"/>
        <w:jc w:val="both"/>
        <w:rPr>
          <w:rFonts w:ascii="Times New Roman" w:hAnsi="Times New Roman" w:cs="Times New Roman"/>
          <w:sz w:val="24"/>
          <w:szCs w:val="24"/>
        </w:rPr>
      </w:pPr>
      <w:r w:rsidRPr="00443C4A">
        <w:rPr>
          <w:rFonts w:ascii="Times New Roman" w:hAnsi="Times New Roman" w:cs="Times New Roman"/>
          <w:sz w:val="24"/>
          <w:szCs w:val="24"/>
        </w:rPr>
        <w:t>Reimagine Tier 1 strategies</w:t>
      </w:r>
    </w:p>
    <w:p w14:paraId="32FF7D29" w14:textId="77777777" w:rsidR="00443C4A" w:rsidRPr="00443C4A" w:rsidRDefault="00443C4A" w:rsidP="00443C4A">
      <w:pPr>
        <w:numPr>
          <w:ilvl w:val="0"/>
          <w:numId w:val="20"/>
        </w:numPr>
        <w:spacing w:before="240" w:line="480" w:lineRule="auto"/>
        <w:jc w:val="both"/>
        <w:rPr>
          <w:rFonts w:ascii="Times New Roman" w:hAnsi="Times New Roman" w:cs="Times New Roman"/>
          <w:sz w:val="24"/>
          <w:szCs w:val="24"/>
        </w:rPr>
      </w:pPr>
      <w:r w:rsidRPr="00443C4A">
        <w:rPr>
          <w:rFonts w:ascii="Times New Roman" w:hAnsi="Times New Roman" w:cs="Times New Roman"/>
          <w:sz w:val="24"/>
          <w:szCs w:val="24"/>
        </w:rPr>
        <w:t>Expand high-performing outlet types</w:t>
      </w:r>
    </w:p>
    <w:p w14:paraId="0E716EA1" w14:textId="5C24A00A" w:rsidR="00443C4A" w:rsidRPr="00443C4A" w:rsidRDefault="00443C4A" w:rsidP="00443C4A">
      <w:pPr>
        <w:spacing w:before="240" w:line="480" w:lineRule="auto"/>
        <w:jc w:val="both"/>
        <w:rPr>
          <w:rFonts w:ascii="Times New Roman" w:hAnsi="Times New Roman" w:cs="Times New Roman"/>
          <w:sz w:val="24"/>
          <w:szCs w:val="24"/>
        </w:rPr>
      </w:pPr>
      <w:r w:rsidRPr="00443C4A">
        <w:rPr>
          <w:rFonts w:ascii="Times New Roman" w:hAnsi="Times New Roman" w:cs="Times New Roman"/>
          <w:b/>
          <w:bCs/>
          <w:sz w:val="24"/>
          <w:szCs w:val="24"/>
        </w:rPr>
        <w:t>In closing</w:t>
      </w:r>
      <w:r w:rsidRPr="00443C4A">
        <w:rPr>
          <w:rFonts w:ascii="Times New Roman" w:hAnsi="Times New Roman" w:cs="Times New Roman"/>
          <w:sz w:val="24"/>
          <w:szCs w:val="24"/>
        </w:rPr>
        <w:t xml:space="preserve">, data isn’t just about numbers—it’s about narratives. And this </w:t>
      </w:r>
      <w:r w:rsidR="00146F89">
        <w:rPr>
          <w:rFonts w:ascii="Times New Roman" w:hAnsi="Times New Roman" w:cs="Times New Roman"/>
          <w:sz w:val="24"/>
          <w:szCs w:val="24"/>
        </w:rPr>
        <w:t xml:space="preserve">is </w:t>
      </w:r>
      <w:r w:rsidRPr="00443C4A">
        <w:rPr>
          <w:rFonts w:ascii="Times New Roman" w:hAnsi="Times New Roman" w:cs="Times New Roman"/>
          <w:sz w:val="24"/>
          <w:szCs w:val="24"/>
        </w:rPr>
        <w:t>grocery galaxy</w:t>
      </w:r>
      <w:r w:rsidR="00146F89">
        <w:rPr>
          <w:rFonts w:ascii="Times New Roman" w:hAnsi="Times New Roman" w:cs="Times New Roman"/>
          <w:sz w:val="24"/>
          <w:szCs w:val="24"/>
        </w:rPr>
        <w:t>,</w:t>
      </w:r>
      <w:r w:rsidRPr="00443C4A">
        <w:rPr>
          <w:rFonts w:ascii="Times New Roman" w:hAnsi="Times New Roman" w:cs="Times New Roman"/>
          <w:sz w:val="24"/>
          <w:szCs w:val="24"/>
        </w:rPr>
        <w:t xml:space="preserve"> </w:t>
      </w:r>
      <w:r w:rsidR="00146F89">
        <w:rPr>
          <w:rFonts w:ascii="Times New Roman" w:hAnsi="Times New Roman" w:cs="Times New Roman"/>
          <w:sz w:val="24"/>
          <w:szCs w:val="24"/>
        </w:rPr>
        <w:t>w</w:t>
      </w:r>
      <w:r w:rsidRPr="00443C4A">
        <w:rPr>
          <w:rFonts w:ascii="Times New Roman" w:hAnsi="Times New Roman" w:cs="Times New Roman"/>
          <w:sz w:val="24"/>
          <w:szCs w:val="24"/>
        </w:rPr>
        <w:t>e just mapped it.</w:t>
      </w:r>
    </w:p>
    <w:p w14:paraId="4239C426" w14:textId="77777777" w:rsidR="00443C4A" w:rsidRPr="003948E0" w:rsidRDefault="00443C4A" w:rsidP="00E4015A">
      <w:pPr>
        <w:spacing w:before="240" w:line="480" w:lineRule="auto"/>
        <w:jc w:val="both"/>
        <w:rPr>
          <w:rFonts w:ascii="Times New Roman" w:hAnsi="Times New Roman" w:cs="Times New Roman"/>
          <w:sz w:val="24"/>
          <w:szCs w:val="24"/>
        </w:rPr>
      </w:pPr>
    </w:p>
    <w:sectPr w:rsidR="00443C4A" w:rsidRPr="003948E0" w:rsidSect="009F4D2F">
      <w:headerReference w:type="default" r:id="rId14"/>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7FC66" w14:textId="77777777" w:rsidR="003948E0" w:rsidRDefault="003948E0" w:rsidP="003948E0">
      <w:pPr>
        <w:spacing w:after="0" w:line="240" w:lineRule="auto"/>
      </w:pPr>
      <w:r>
        <w:separator/>
      </w:r>
    </w:p>
  </w:endnote>
  <w:endnote w:type="continuationSeparator" w:id="0">
    <w:p w14:paraId="311F8AE8" w14:textId="77777777" w:rsidR="003948E0" w:rsidRDefault="003948E0" w:rsidP="00394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4C85A" w14:textId="77777777" w:rsidR="003948E0" w:rsidRDefault="003948E0" w:rsidP="003948E0">
      <w:pPr>
        <w:spacing w:after="0" w:line="240" w:lineRule="auto"/>
      </w:pPr>
      <w:r>
        <w:separator/>
      </w:r>
    </w:p>
  </w:footnote>
  <w:footnote w:type="continuationSeparator" w:id="0">
    <w:p w14:paraId="2507F8E7" w14:textId="77777777" w:rsidR="003948E0" w:rsidRDefault="003948E0" w:rsidP="00394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641BA" w14:textId="77777777" w:rsidR="003948E0" w:rsidRPr="003948E0" w:rsidRDefault="003948E0" w:rsidP="003948E0">
    <w:pPr>
      <w:pStyle w:val="Header"/>
      <w:spacing w:line="480" w:lineRule="auto"/>
      <w:jc w:val="center"/>
      <w:rPr>
        <w:rFonts w:ascii="Times New Roman" w:hAnsi="Times New Roman" w:cs="Times New Roman"/>
        <w:sz w:val="20"/>
        <w:szCs w:val="20"/>
      </w:rPr>
    </w:pPr>
    <w:r w:rsidRPr="003948E0">
      <w:rPr>
        <w:rFonts w:ascii="Times New Roman" w:hAnsi="Times New Roman" w:cs="Times New Roman"/>
        <w:b/>
        <w:bCs/>
        <w:sz w:val="20"/>
        <w:szCs w:val="20"/>
      </w:rPr>
      <w:t>ISM 6404 – Intro to Business Analytics and Big Data</w:t>
    </w:r>
  </w:p>
  <w:p w14:paraId="2D5B89FF" w14:textId="5D7FDB16" w:rsidR="003948E0" w:rsidRDefault="003948E0">
    <w:pPr>
      <w:pStyle w:val="Header"/>
    </w:pPr>
    <w:r>
      <w:rPr>
        <w:caps/>
        <w:noProof/>
        <w:color w:val="808080" w:themeColor="background1" w:themeShade="80"/>
        <w:sz w:val="20"/>
        <w:szCs w:val="20"/>
      </w:rPr>
      <mc:AlternateContent>
        <mc:Choice Requires="wpg">
          <w:drawing>
            <wp:anchor distT="0" distB="0" distL="114300" distR="114300" simplePos="0" relativeHeight="251658240" behindDoc="0" locked="0" layoutInCell="1" allowOverlap="1" wp14:anchorId="0D04BA4E" wp14:editId="096BF79D">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oup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037BCD4" w14:textId="77777777" w:rsidR="003948E0" w:rsidRDefault="003948E0">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04BA4E" id="Group 179" o:spid="_x0000_s1026" style="position:absolute;margin-left:82.7pt;margin-top:0;width:133.9pt;height:80.65pt;z-index:251658240;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F0ChgUAAIM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">
              <v:group id="Group 16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29"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3037BCD4" w14:textId="77777777" w:rsidR="003948E0" w:rsidRDefault="003948E0">
                      <w:pPr>
                        <w:pStyle w:val="Header"/>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9B1"/>
    <w:multiLevelType w:val="hybridMultilevel"/>
    <w:tmpl w:val="BF06E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A7250C"/>
    <w:multiLevelType w:val="multilevel"/>
    <w:tmpl w:val="F5E4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84DFD"/>
    <w:multiLevelType w:val="hybridMultilevel"/>
    <w:tmpl w:val="481CB18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 w15:restartNumberingAfterBreak="0">
    <w:nsid w:val="1CE2455B"/>
    <w:multiLevelType w:val="multilevel"/>
    <w:tmpl w:val="E8CC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322A7"/>
    <w:multiLevelType w:val="multilevel"/>
    <w:tmpl w:val="1592E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B20F1"/>
    <w:multiLevelType w:val="multilevel"/>
    <w:tmpl w:val="D5F8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05A8F"/>
    <w:multiLevelType w:val="multilevel"/>
    <w:tmpl w:val="B064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31B91"/>
    <w:multiLevelType w:val="multilevel"/>
    <w:tmpl w:val="753C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30397"/>
    <w:multiLevelType w:val="hybridMultilevel"/>
    <w:tmpl w:val="E12031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5A95E92"/>
    <w:multiLevelType w:val="hybridMultilevel"/>
    <w:tmpl w:val="B220E3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5B94603"/>
    <w:multiLevelType w:val="multilevel"/>
    <w:tmpl w:val="2B34C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D721C2"/>
    <w:multiLevelType w:val="hybridMultilevel"/>
    <w:tmpl w:val="56EAB98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 w15:restartNumberingAfterBreak="0">
    <w:nsid w:val="3DCF67B1"/>
    <w:multiLevelType w:val="multilevel"/>
    <w:tmpl w:val="A200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50088D"/>
    <w:multiLevelType w:val="multilevel"/>
    <w:tmpl w:val="903CE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757C6F"/>
    <w:multiLevelType w:val="multilevel"/>
    <w:tmpl w:val="E2D6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C283E"/>
    <w:multiLevelType w:val="hybridMultilevel"/>
    <w:tmpl w:val="16425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8D83227"/>
    <w:multiLevelType w:val="multilevel"/>
    <w:tmpl w:val="A09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F10D3F"/>
    <w:multiLevelType w:val="hybridMultilevel"/>
    <w:tmpl w:val="C21680D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66977C12"/>
    <w:multiLevelType w:val="multilevel"/>
    <w:tmpl w:val="440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93D21"/>
    <w:multiLevelType w:val="multilevel"/>
    <w:tmpl w:val="C948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50560">
    <w:abstractNumId w:val="9"/>
  </w:num>
  <w:num w:numId="2" w16cid:durableId="867646177">
    <w:abstractNumId w:val="4"/>
  </w:num>
  <w:num w:numId="3" w16cid:durableId="278806475">
    <w:abstractNumId w:val="12"/>
  </w:num>
  <w:num w:numId="4" w16cid:durableId="1712924605">
    <w:abstractNumId w:val="3"/>
  </w:num>
  <w:num w:numId="5" w16cid:durableId="153691661">
    <w:abstractNumId w:val="10"/>
  </w:num>
  <w:num w:numId="6" w16cid:durableId="1123108738">
    <w:abstractNumId w:val="13"/>
  </w:num>
  <w:num w:numId="7" w16cid:durableId="56057625">
    <w:abstractNumId w:val="0"/>
  </w:num>
  <w:num w:numId="8" w16cid:durableId="1271431002">
    <w:abstractNumId w:val="17"/>
  </w:num>
  <w:num w:numId="9" w16cid:durableId="1817138384">
    <w:abstractNumId w:val="5"/>
  </w:num>
  <w:num w:numId="10" w16cid:durableId="1964338588">
    <w:abstractNumId w:val="19"/>
  </w:num>
  <w:num w:numId="11" w16cid:durableId="1004163487">
    <w:abstractNumId w:val="2"/>
  </w:num>
  <w:num w:numId="12" w16cid:durableId="1977373323">
    <w:abstractNumId w:val="15"/>
  </w:num>
  <w:num w:numId="13" w16cid:durableId="260382519">
    <w:abstractNumId w:val="11"/>
  </w:num>
  <w:num w:numId="14" w16cid:durableId="848757638">
    <w:abstractNumId w:val="14"/>
  </w:num>
  <w:num w:numId="15" w16cid:durableId="755520314">
    <w:abstractNumId w:val="18"/>
  </w:num>
  <w:num w:numId="16" w16cid:durableId="749350725">
    <w:abstractNumId w:val="8"/>
  </w:num>
  <w:num w:numId="17" w16cid:durableId="1079447117">
    <w:abstractNumId w:val="7"/>
  </w:num>
  <w:num w:numId="18" w16cid:durableId="535460043">
    <w:abstractNumId w:val="16"/>
  </w:num>
  <w:num w:numId="19" w16cid:durableId="1813863937">
    <w:abstractNumId w:val="6"/>
  </w:num>
  <w:num w:numId="20" w16cid:durableId="721828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8E0"/>
    <w:rsid w:val="000075B3"/>
    <w:rsid w:val="00031211"/>
    <w:rsid w:val="00036AEB"/>
    <w:rsid w:val="00045E23"/>
    <w:rsid w:val="00046709"/>
    <w:rsid w:val="00052E73"/>
    <w:rsid w:val="00074F84"/>
    <w:rsid w:val="0008010C"/>
    <w:rsid w:val="000908FD"/>
    <w:rsid w:val="00091BE6"/>
    <w:rsid w:val="000A7D87"/>
    <w:rsid w:val="000B7A66"/>
    <w:rsid w:val="000E4C24"/>
    <w:rsid w:val="000E5B4B"/>
    <w:rsid w:val="000E7051"/>
    <w:rsid w:val="000F0954"/>
    <w:rsid w:val="000F4ED1"/>
    <w:rsid w:val="000F72F9"/>
    <w:rsid w:val="00103730"/>
    <w:rsid w:val="00127283"/>
    <w:rsid w:val="00134B6B"/>
    <w:rsid w:val="00146F89"/>
    <w:rsid w:val="00150D9D"/>
    <w:rsid w:val="00163D7D"/>
    <w:rsid w:val="0019170A"/>
    <w:rsid w:val="001B4963"/>
    <w:rsid w:val="001C21F1"/>
    <w:rsid w:val="001D2F03"/>
    <w:rsid w:val="001E5255"/>
    <w:rsid w:val="00211E3A"/>
    <w:rsid w:val="00212D79"/>
    <w:rsid w:val="00237065"/>
    <w:rsid w:val="00240785"/>
    <w:rsid w:val="00243605"/>
    <w:rsid w:val="00273998"/>
    <w:rsid w:val="002879F6"/>
    <w:rsid w:val="00290D49"/>
    <w:rsid w:val="002E6F26"/>
    <w:rsid w:val="002F28B5"/>
    <w:rsid w:val="002F3170"/>
    <w:rsid w:val="002F7E24"/>
    <w:rsid w:val="003220A2"/>
    <w:rsid w:val="00344358"/>
    <w:rsid w:val="00346E45"/>
    <w:rsid w:val="00393FD2"/>
    <w:rsid w:val="003948E0"/>
    <w:rsid w:val="003A0183"/>
    <w:rsid w:val="003A121C"/>
    <w:rsid w:val="003A3DBE"/>
    <w:rsid w:val="003A6BD4"/>
    <w:rsid w:val="003B04AC"/>
    <w:rsid w:val="003B41D1"/>
    <w:rsid w:val="003E3C37"/>
    <w:rsid w:val="003E4433"/>
    <w:rsid w:val="003F39E6"/>
    <w:rsid w:val="0040763D"/>
    <w:rsid w:val="004155BC"/>
    <w:rsid w:val="004231C4"/>
    <w:rsid w:val="00443C4A"/>
    <w:rsid w:val="004462A6"/>
    <w:rsid w:val="004608B2"/>
    <w:rsid w:val="00462DC5"/>
    <w:rsid w:val="00473322"/>
    <w:rsid w:val="00477FB2"/>
    <w:rsid w:val="004810CD"/>
    <w:rsid w:val="004944D7"/>
    <w:rsid w:val="004E44AC"/>
    <w:rsid w:val="004E6487"/>
    <w:rsid w:val="004F02C5"/>
    <w:rsid w:val="00510B3D"/>
    <w:rsid w:val="00512750"/>
    <w:rsid w:val="0051515B"/>
    <w:rsid w:val="005414C5"/>
    <w:rsid w:val="00550608"/>
    <w:rsid w:val="00570246"/>
    <w:rsid w:val="00572817"/>
    <w:rsid w:val="005879BE"/>
    <w:rsid w:val="00596CA8"/>
    <w:rsid w:val="005A3549"/>
    <w:rsid w:val="005A5DCB"/>
    <w:rsid w:val="005D47A8"/>
    <w:rsid w:val="005D547E"/>
    <w:rsid w:val="005E6883"/>
    <w:rsid w:val="005F23ED"/>
    <w:rsid w:val="00697C31"/>
    <w:rsid w:val="006A4F13"/>
    <w:rsid w:val="006A52D4"/>
    <w:rsid w:val="006B4BB1"/>
    <w:rsid w:val="006C135F"/>
    <w:rsid w:val="006E22B1"/>
    <w:rsid w:val="006F197E"/>
    <w:rsid w:val="006F394F"/>
    <w:rsid w:val="00753B57"/>
    <w:rsid w:val="00787D24"/>
    <w:rsid w:val="007A2529"/>
    <w:rsid w:val="007B331C"/>
    <w:rsid w:val="007D6A70"/>
    <w:rsid w:val="00805425"/>
    <w:rsid w:val="0080752E"/>
    <w:rsid w:val="0081601B"/>
    <w:rsid w:val="008566F3"/>
    <w:rsid w:val="00866BA9"/>
    <w:rsid w:val="00872107"/>
    <w:rsid w:val="00876985"/>
    <w:rsid w:val="008A5861"/>
    <w:rsid w:val="008C28DE"/>
    <w:rsid w:val="008C4043"/>
    <w:rsid w:val="008D5816"/>
    <w:rsid w:val="008E232F"/>
    <w:rsid w:val="00906315"/>
    <w:rsid w:val="00907285"/>
    <w:rsid w:val="009208C9"/>
    <w:rsid w:val="00933B9C"/>
    <w:rsid w:val="00956C4E"/>
    <w:rsid w:val="00966D99"/>
    <w:rsid w:val="009739D3"/>
    <w:rsid w:val="009909F2"/>
    <w:rsid w:val="009945E5"/>
    <w:rsid w:val="00995727"/>
    <w:rsid w:val="009A18B7"/>
    <w:rsid w:val="009A1D46"/>
    <w:rsid w:val="009B065D"/>
    <w:rsid w:val="009B26A9"/>
    <w:rsid w:val="009D5F74"/>
    <w:rsid w:val="009F4D2F"/>
    <w:rsid w:val="00A0145B"/>
    <w:rsid w:val="00A02F7F"/>
    <w:rsid w:val="00A06460"/>
    <w:rsid w:val="00A11E26"/>
    <w:rsid w:val="00A13161"/>
    <w:rsid w:val="00A26242"/>
    <w:rsid w:val="00A65CC1"/>
    <w:rsid w:val="00A67AFA"/>
    <w:rsid w:val="00A7172E"/>
    <w:rsid w:val="00A71F16"/>
    <w:rsid w:val="00A77A60"/>
    <w:rsid w:val="00A94817"/>
    <w:rsid w:val="00AC54C4"/>
    <w:rsid w:val="00AC6793"/>
    <w:rsid w:val="00B04FBC"/>
    <w:rsid w:val="00B26FFB"/>
    <w:rsid w:val="00B307B0"/>
    <w:rsid w:val="00B75A54"/>
    <w:rsid w:val="00B7625B"/>
    <w:rsid w:val="00B93AB2"/>
    <w:rsid w:val="00BB182F"/>
    <w:rsid w:val="00BD666D"/>
    <w:rsid w:val="00C019F5"/>
    <w:rsid w:val="00C24B89"/>
    <w:rsid w:val="00C25C80"/>
    <w:rsid w:val="00C65570"/>
    <w:rsid w:val="00C86956"/>
    <w:rsid w:val="00CA052F"/>
    <w:rsid w:val="00D10D46"/>
    <w:rsid w:val="00D206C4"/>
    <w:rsid w:val="00D278E2"/>
    <w:rsid w:val="00D27941"/>
    <w:rsid w:val="00D506FB"/>
    <w:rsid w:val="00D74A7B"/>
    <w:rsid w:val="00D8293E"/>
    <w:rsid w:val="00DA0E22"/>
    <w:rsid w:val="00DE007A"/>
    <w:rsid w:val="00E0776E"/>
    <w:rsid w:val="00E4015A"/>
    <w:rsid w:val="00E47AFB"/>
    <w:rsid w:val="00E7237D"/>
    <w:rsid w:val="00E76333"/>
    <w:rsid w:val="00EA7AF9"/>
    <w:rsid w:val="00ED604C"/>
    <w:rsid w:val="00EE610C"/>
    <w:rsid w:val="00EF09B6"/>
    <w:rsid w:val="00F06874"/>
    <w:rsid w:val="00F166DF"/>
    <w:rsid w:val="00F31D1C"/>
    <w:rsid w:val="00F40956"/>
    <w:rsid w:val="00F44B22"/>
    <w:rsid w:val="00F51F3D"/>
    <w:rsid w:val="00F5520D"/>
    <w:rsid w:val="00F64CDE"/>
    <w:rsid w:val="00F716D1"/>
    <w:rsid w:val="00F72267"/>
    <w:rsid w:val="00F90440"/>
    <w:rsid w:val="00FB264F"/>
    <w:rsid w:val="00FC69B8"/>
    <w:rsid w:val="00FC7803"/>
    <w:rsid w:val="00FD1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ED07BB"/>
  <w15:chartTrackingRefBased/>
  <w15:docId w15:val="{154485A9-CC1E-4760-9764-BDE638A64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8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48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48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48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48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48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8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8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8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8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48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48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48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48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48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8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8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8E0"/>
    <w:rPr>
      <w:rFonts w:eastAsiaTheme="majorEastAsia" w:cstheme="majorBidi"/>
      <w:color w:val="272727" w:themeColor="text1" w:themeTint="D8"/>
    </w:rPr>
  </w:style>
  <w:style w:type="paragraph" w:styleId="Title">
    <w:name w:val="Title"/>
    <w:basedOn w:val="Normal"/>
    <w:next w:val="Normal"/>
    <w:link w:val="TitleChar"/>
    <w:uiPriority w:val="10"/>
    <w:qFormat/>
    <w:rsid w:val="003948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8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8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8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8E0"/>
    <w:pPr>
      <w:spacing w:before="160"/>
      <w:jc w:val="center"/>
    </w:pPr>
    <w:rPr>
      <w:i/>
      <w:iCs/>
      <w:color w:val="404040" w:themeColor="text1" w:themeTint="BF"/>
    </w:rPr>
  </w:style>
  <w:style w:type="character" w:customStyle="1" w:styleId="QuoteChar">
    <w:name w:val="Quote Char"/>
    <w:basedOn w:val="DefaultParagraphFont"/>
    <w:link w:val="Quote"/>
    <w:uiPriority w:val="29"/>
    <w:rsid w:val="003948E0"/>
    <w:rPr>
      <w:i/>
      <w:iCs/>
      <w:color w:val="404040" w:themeColor="text1" w:themeTint="BF"/>
    </w:rPr>
  </w:style>
  <w:style w:type="paragraph" w:styleId="ListParagraph">
    <w:name w:val="List Paragraph"/>
    <w:basedOn w:val="Normal"/>
    <w:uiPriority w:val="34"/>
    <w:qFormat/>
    <w:rsid w:val="003948E0"/>
    <w:pPr>
      <w:ind w:left="720"/>
      <w:contextualSpacing/>
    </w:pPr>
  </w:style>
  <w:style w:type="character" w:styleId="IntenseEmphasis">
    <w:name w:val="Intense Emphasis"/>
    <w:basedOn w:val="DefaultParagraphFont"/>
    <w:uiPriority w:val="21"/>
    <w:qFormat/>
    <w:rsid w:val="003948E0"/>
    <w:rPr>
      <w:i/>
      <w:iCs/>
      <w:color w:val="2F5496" w:themeColor="accent1" w:themeShade="BF"/>
    </w:rPr>
  </w:style>
  <w:style w:type="paragraph" w:styleId="IntenseQuote">
    <w:name w:val="Intense Quote"/>
    <w:basedOn w:val="Normal"/>
    <w:next w:val="Normal"/>
    <w:link w:val="IntenseQuoteChar"/>
    <w:uiPriority w:val="30"/>
    <w:qFormat/>
    <w:rsid w:val="003948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48E0"/>
    <w:rPr>
      <w:i/>
      <w:iCs/>
      <w:color w:val="2F5496" w:themeColor="accent1" w:themeShade="BF"/>
    </w:rPr>
  </w:style>
  <w:style w:type="character" w:styleId="IntenseReference">
    <w:name w:val="Intense Reference"/>
    <w:basedOn w:val="DefaultParagraphFont"/>
    <w:uiPriority w:val="32"/>
    <w:qFormat/>
    <w:rsid w:val="003948E0"/>
    <w:rPr>
      <w:b/>
      <w:bCs/>
      <w:smallCaps/>
      <w:color w:val="2F5496" w:themeColor="accent1" w:themeShade="BF"/>
      <w:spacing w:val="5"/>
    </w:rPr>
  </w:style>
  <w:style w:type="paragraph" w:styleId="Header">
    <w:name w:val="header"/>
    <w:basedOn w:val="Normal"/>
    <w:link w:val="HeaderChar"/>
    <w:uiPriority w:val="99"/>
    <w:unhideWhenUsed/>
    <w:rsid w:val="003948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48E0"/>
  </w:style>
  <w:style w:type="paragraph" w:styleId="Footer">
    <w:name w:val="footer"/>
    <w:basedOn w:val="Normal"/>
    <w:link w:val="FooterChar"/>
    <w:uiPriority w:val="99"/>
    <w:unhideWhenUsed/>
    <w:rsid w:val="003948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48E0"/>
  </w:style>
  <w:style w:type="character" w:styleId="Hyperlink">
    <w:name w:val="Hyperlink"/>
    <w:basedOn w:val="DefaultParagraphFont"/>
    <w:uiPriority w:val="99"/>
    <w:unhideWhenUsed/>
    <w:rsid w:val="00D27941"/>
    <w:rPr>
      <w:color w:val="0563C1" w:themeColor="hyperlink"/>
      <w:u w:val="single"/>
    </w:rPr>
  </w:style>
  <w:style w:type="character" w:styleId="UnresolvedMention">
    <w:name w:val="Unresolved Mention"/>
    <w:basedOn w:val="DefaultParagraphFont"/>
    <w:uiPriority w:val="99"/>
    <w:semiHidden/>
    <w:unhideWhenUsed/>
    <w:rsid w:val="00D27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8631">
      <w:bodyDiv w:val="1"/>
      <w:marLeft w:val="0"/>
      <w:marRight w:val="0"/>
      <w:marTop w:val="0"/>
      <w:marBottom w:val="0"/>
      <w:divBdr>
        <w:top w:val="none" w:sz="0" w:space="0" w:color="auto"/>
        <w:left w:val="none" w:sz="0" w:space="0" w:color="auto"/>
        <w:bottom w:val="none" w:sz="0" w:space="0" w:color="auto"/>
        <w:right w:val="none" w:sz="0" w:space="0" w:color="auto"/>
      </w:divBdr>
    </w:div>
    <w:div w:id="156923476">
      <w:bodyDiv w:val="1"/>
      <w:marLeft w:val="0"/>
      <w:marRight w:val="0"/>
      <w:marTop w:val="0"/>
      <w:marBottom w:val="0"/>
      <w:divBdr>
        <w:top w:val="none" w:sz="0" w:space="0" w:color="auto"/>
        <w:left w:val="none" w:sz="0" w:space="0" w:color="auto"/>
        <w:bottom w:val="none" w:sz="0" w:space="0" w:color="auto"/>
        <w:right w:val="none" w:sz="0" w:space="0" w:color="auto"/>
      </w:divBdr>
    </w:div>
    <w:div w:id="190581407">
      <w:bodyDiv w:val="1"/>
      <w:marLeft w:val="0"/>
      <w:marRight w:val="0"/>
      <w:marTop w:val="0"/>
      <w:marBottom w:val="0"/>
      <w:divBdr>
        <w:top w:val="none" w:sz="0" w:space="0" w:color="auto"/>
        <w:left w:val="none" w:sz="0" w:space="0" w:color="auto"/>
        <w:bottom w:val="none" w:sz="0" w:space="0" w:color="auto"/>
        <w:right w:val="none" w:sz="0" w:space="0" w:color="auto"/>
      </w:divBdr>
    </w:div>
    <w:div w:id="197742105">
      <w:bodyDiv w:val="1"/>
      <w:marLeft w:val="0"/>
      <w:marRight w:val="0"/>
      <w:marTop w:val="0"/>
      <w:marBottom w:val="0"/>
      <w:divBdr>
        <w:top w:val="none" w:sz="0" w:space="0" w:color="auto"/>
        <w:left w:val="none" w:sz="0" w:space="0" w:color="auto"/>
        <w:bottom w:val="none" w:sz="0" w:space="0" w:color="auto"/>
        <w:right w:val="none" w:sz="0" w:space="0" w:color="auto"/>
      </w:divBdr>
    </w:div>
    <w:div w:id="201476620">
      <w:bodyDiv w:val="1"/>
      <w:marLeft w:val="0"/>
      <w:marRight w:val="0"/>
      <w:marTop w:val="0"/>
      <w:marBottom w:val="0"/>
      <w:divBdr>
        <w:top w:val="none" w:sz="0" w:space="0" w:color="auto"/>
        <w:left w:val="none" w:sz="0" w:space="0" w:color="auto"/>
        <w:bottom w:val="none" w:sz="0" w:space="0" w:color="auto"/>
        <w:right w:val="none" w:sz="0" w:space="0" w:color="auto"/>
      </w:divBdr>
    </w:div>
    <w:div w:id="269512089">
      <w:bodyDiv w:val="1"/>
      <w:marLeft w:val="0"/>
      <w:marRight w:val="0"/>
      <w:marTop w:val="0"/>
      <w:marBottom w:val="0"/>
      <w:divBdr>
        <w:top w:val="none" w:sz="0" w:space="0" w:color="auto"/>
        <w:left w:val="none" w:sz="0" w:space="0" w:color="auto"/>
        <w:bottom w:val="none" w:sz="0" w:space="0" w:color="auto"/>
        <w:right w:val="none" w:sz="0" w:space="0" w:color="auto"/>
      </w:divBdr>
    </w:div>
    <w:div w:id="277839453">
      <w:bodyDiv w:val="1"/>
      <w:marLeft w:val="0"/>
      <w:marRight w:val="0"/>
      <w:marTop w:val="0"/>
      <w:marBottom w:val="0"/>
      <w:divBdr>
        <w:top w:val="none" w:sz="0" w:space="0" w:color="auto"/>
        <w:left w:val="none" w:sz="0" w:space="0" w:color="auto"/>
        <w:bottom w:val="none" w:sz="0" w:space="0" w:color="auto"/>
        <w:right w:val="none" w:sz="0" w:space="0" w:color="auto"/>
      </w:divBdr>
      <w:divsChild>
        <w:div w:id="426393168">
          <w:marLeft w:val="0"/>
          <w:marRight w:val="0"/>
          <w:marTop w:val="0"/>
          <w:marBottom w:val="0"/>
          <w:divBdr>
            <w:top w:val="none" w:sz="0" w:space="0" w:color="auto"/>
            <w:left w:val="none" w:sz="0" w:space="0" w:color="auto"/>
            <w:bottom w:val="none" w:sz="0" w:space="0" w:color="auto"/>
            <w:right w:val="none" w:sz="0" w:space="0" w:color="auto"/>
          </w:divBdr>
          <w:divsChild>
            <w:div w:id="16667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43">
      <w:bodyDiv w:val="1"/>
      <w:marLeft w:val="0"/>
      <w:marRight w:val="0"/>
      <w:marTop w:val="0"/>
      <w:marBottom w:val="0"/>
      <w:divBdr>
        <w:top w:val="none" w:sz="0" w:space="0" w:color="auto"/>
        <w:left w:val="none" w:sz="0" w:space="0" w:color="auto"/>
        <w:bottom w:val="none" w:sz="0" w:space="0" w:color="auto"/>
        <w:right w:val="none" w:sz="0" w:space="0" w:color="auto"/>
      </w:divBdr>
    </w:div>
    <w:div w:id="314341946">
      <w:bodyDiv w:val="1"/>
      <w:marLeft w:val="0"/>
      <w:marRight w:val="0"/>
      <w:marTop w:val="0"/>
      <w:marBottom w:val="0"/>
      <w:divBdr>
        <w:top w:val="none" w:sz="0" w:space="0" w:color="auto"/>
        <w:left w:val="none" w:sz="0" w:space="0" w:color="auto"/>
        <w:bottom w:val="none" w:sz="0" w:space="0" w:color="auto"/>
        <w:right w:val="none" w:sz="0" w:space="0" w:color="auto"/>
      </w:divBdr>
      <w:divsChild>
        <w:div w:id="1568876043">
          <w:marLeft w:val="0"/>
          <w:marRight w:val="0"/>
          <w:marTop w:val="0"/>
          <w:marBottom w:val="0"/>
          <w:divBdr>
            <w:top w:val="none" w:sz="0" w:space="0" w:color="auto"/>
            <w:left w:val="none" w:sz="0" w:space="0" w:color="auto"/>
            <w:bottom w:val="none" w:sz="0" w:space="0" w:color="auto"/>
            <w:right w:val="none" w:sz="0" w:space="0" w:color="auto"/>
          </w:divBdr>
          <w:divsChild>
            <w:div w:id="103195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7843">
      <w:bodyDiv w:val="1"/>
      <w:marLeft w:val="0"/>
      <w:marRight w:val="0"/>
      <w:marTop w:val="0"/>
      <w:marBottom w:val="0"/>
      <w:divBdr>
        <w:top w:val="none" w:sz="0" w:space="0" w:color="auto"/>
        <w:left w:val="none" w:sz="0" w:space="0" w:color="auto"/>
        <w:bottom w:val="none" w:sz="0" w:space="0" w:color="auto"/>
        <w:right w:val="none" w:sz="0" w:space="0" w:color="auto"/>
      </w:divBdr>
    </w:div>
    <w:div w:id="379860086">
      <w:bodyDiv w:val="1"/>
      <w:marLeft w:val="0"/>
      <w:marRight w:val="0"/>
      <w:marTop w:val="0"/>
      <w:marBottom w:val="0"/>
      <w:divBdr>
        <w:top w:val="none" w:sz="0" w:space="0" w:color="auto"/>
        <w:left w:val="none" w:sz="0" w:space="0" w:color="auto"/>
        <w:bottom w:val="none" w:sz="0" w:space="0" w:color="auto"/>
        <w:right w:val="none" w:sz="0" w:space="0" w:color="auto"/>
      </w:divBdr>
    </w:div>
    <w:div w:id="454180589">
      <w:bodyDiv w:val="1"/>
      <w:marLeft w:val="0"/>
      <w:marRight w:val="0"/>
      <w:marTop w:val="0"/>
      <w:marBottom w:val="0"/>
      <w:divBdr>
        <w:top w:val="none" w:sz="0" w:space="0" w:color="auto"/>
        <w:left w:val="none" w:sz="0" w:space="0" w:color="auto"/>
        <w:bottom w:val="none" w:sz="0" w:space="0" w:color="auto"/>
        <w:right w:val="none" w:sz="0" w:space="0" w:color="auto"/>
      </w:divBdr>
    </w:div>
    <w:div w:id="466630279">
      <w:bodyDiv w:val="1"/>
      <w:marLeft w:val="0"/>
      <w:marRight w:val="0"/>
      <w:marTop w:val="0"/>
      <w:marBottom w:val="0"/>
      <w:divBdr>
        <w:top w:val="none" w:sz="0" w:space="0" w:color="auto"/>
        <w:left w:val="none" w:sz="0" w:space="0" w:color="auto"/>
        <w:bottom w:val="none" w:sz="0" w:space="0" w:color="auto"/>
        <w:right w:val="none" w:sz="0" w:space="0" w:color="auto"/>
      </w:divBdr>
      <w:divsChild>
        <w:div w:id="698706792">
          <w:marLeft w:val="0"/>
          <w:marRight w:val="0"/>
          <w:marTop w:val="0"/>
          <w:marBottom w:val="0"/>
          <w:divBdr>
            <w:top w:val="none" w:sz="0" w:space="0" w:color="auto"/>
            <w:left w:val="none" w:sz="0" w:space="0" w:color="auto"/>
            <w:bottom w:val="none" w:sz="0" w:space="0" w:color="auto"/>
            <w:right w:val="none" w:sz="0" w:space="0" w:color="auto"/>
          </w:divBdr>
          <w:divsChild>
            <w:div w:id="87971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92949">
      <w:bodyDiv w:val="1"/>
      <w:marLeft w:val="0"/>
      <w:marRight w:val="0"/>
      <w:marTop w:val="0"/>
      <w:marBottom w:val="0"/>
      <w:divBdr>
        <w:top w:val="none" w:sz="0" w:space="0" w:color="auto"/>
        <w:left w:val="none" w:sz="0" w:space="0" w:color="auto"/>
        <w:bottom w:val="none" w:sz="0" w:space="0" w:color="auto"/>
        <w:right w:val="none" w:sz="0" w:space="0" w:color="auto"/>
      </w:divBdr>
    </w:div>
    <w:div w:id="586816040">
      <w:bodyDiv w:val="1"/>
      <w:marLeft w:val="0"/>
      <w:marRight w:val="0"/>
      <w:marTop w:val="0"/>
      <w:marBottom w:val="0"/>
      <w:divBdr>
        <w:top w:val="none" w:sz="0" w:space="0" w:color="auto"/>
        <w:left w:val="none" w:sz="0" w:space="0" w:color="auto"/>
        <w:bottom w:val="none" w:sz="0" w:space="0" w:color="auto"/>
        <w:right w:val="none" w:sz="0" w:space="0" w:color="auto"/>
      </w:divBdr>
    </w:div>
    <w:div w:id="591664824">
      <w:bodyDiv w:val="1"/>
      <w:marLeft w:val="0"/>
      <w:marRight w:val="0"/>
      <w:marTop w:val="0"/>
      <w:marBottom w:val="0"/>
      <w:divBdr>
        <w:top w:val="none" w:sz="0" w:space="0" w:color="auto"/>
        <w:left w:val="none" w:sz="0" w:space="0" w:color="auto"/>
        <w:bottom w:val="none" w:sz="0" w:space="0" w:color="auto"/>
        <w:right w:val="none" w:sz="0" w:space="0" w:color="auto"/>
      </w:divBdr>
    </w:div>
    <w:div w:id="732851261">
      <w:bodyDiv w:val="1"/>
      <w:marLeft w:val="0"/>
      <w:marRight w:val="0"/>
      <w:marTop w:val="0"/>
      <w:marBottom w:val="0"/>
      <w:divBdr>
        <w:top w:val="none" w:sz="0" w:space="0" w:color="auto"/>
        <w:left w:val="none" w:sz="0" w:space="0" w:color="auto"/>
        <w:bottom w:val="none" w:sz="0" w:space="0" w:color="auto"/>
        <w:right w:val="none" w:sz="0" w:space="0" w:color="auto"/>
      </w:divBdr>
    </w:div>
    <w:div w:id="796949656">
      <w:bodyDiv w:val="1"/>
      <w:marLeft w:val="0"/>
      <w:marRight w:val="0"/>
      <w:marTop w:val="0"/>
      <w:marBottom w:val="0"/>
      <w:divBdr>
        <w:top w:val="none" w:sz="0" w:space="0" w:color="auto"/>
        <w:left w:val="none" w:sz="0" w:space="0" w:color="auto"/>
        <w:bottom w:val="none" w:sz="0" w:space="0" w:color="auto"/>
        <w:right w:val="none" w:sz="0" w:space="0" w:color="auto"/>
      </w:divBdr>
      <w:divsChild>
        <w:div w:id="576980127">
          <w:marLeft w:val="0"/>
          <w:marRight w:val="0"/>
          <w:marTop w:val="360"/>
          <w:marBottom w:val="0"/>
          <w:divBdr>
            <w:top w:val="single" w:sz="2" w:space="0" w:color="E5E5E5"/>
            <w:left w:val="single" w:sz="2" w:space="0" w:color="E5E5E5"/>
            <w:bottom w:val="single" w:sz="2" w:space="0" w:color="E5E5E5"/>
            <w:right w:val="single" w:sz="2" w:space="0" w:color="E5E5E5"/>
          </w:divBdr>
        </w:div>
      </w:divsChild>
    </w:div>
    <w:div w:id="807631208">
      <w:bodyDiv w:val="1"/>
      <w:marLeft w:val="0"/>
      <w:marRight w:val="0"/>
      <w:marTop w:val="0"/>
      <w:marBottom w:val="0"/>
      <w:divBdr>
        <w:top w:val="none" w:sz="0" w:space="0" w:color="auto"/>
        <w:left w:val="none" w:sz="0" w:space="0" w:color="auto"/>
        <w:bottom w:val="none" w:sz="0" w:space="0" w:color="auto"/>
        <w:right w:val="none" w:sz="0" w:space="0" w:color="auto"/>
      </w:divBdr>
    </w:div>
    <w:div w:id="934752761">
      <w:bodyDiv w:val="1"/>
      <w:marLeft w:val="0"/>
      <w:marRight w:val="0"/>
      <w:marTop w:val="0"/>
      <w:marBottom w:val="0"/>
      <w:divBdr>
        <w:top w:val="none" w:sz="0" w:space="0" w:color="auto"/>
        <w:left w:val="none" w:sz="0" w:space="0" w:color="auto"/>
        <w:bottom w:val="none" w:sz="0" w:space="0" w:color="auto"/>
        <w:right w:val="none" w:sz="0" w:space="0" w:color="auto"/>
      </w:divBdr>
      <w:divsChild>
        <w:div w:id="1352143087">
          <w:marLeft w:val="0"/>
          <w:marRight w:val="0"/>
          <w:marTop w:val="0"/>
          <w:marBottom w:val="0"/>
          <w:divBdr>
            <w:top w:val="none" w:sz="0" w:space="0" w:color="auto"/>
            <w:left w:val="none" w:sz="0" w:space="0" w:color="auto"/>
            <w:bottom w:val="none" w:sz="0" w:space="0" w:color="auto"/>
            <w:right w:val="none" w:sz="0" w:space="0" w:color="auto"/>
          </w:divBdr>
          <w:divsChild>
            <w:div w:id="3126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54578">
      <w:bodyDiv w:val="1"/>
      <w:marLeft w:val="0"/>
      <w:marRight w:val="0"/>
      <w:marTop w:val="0"/>
      <w:marBottom w:val="0"/>
      <w:divBdr>
        <w:top w:val="none" w:sz="0" w:space="0" w:color="auto"/>
        <w:left w:val="none" w:sz="0" w:space="0" w:color="auto"/>
        <w:bottom w:val="none" w:sz="0" w:space="0" w:color="auto"/>
        <w:right w:val="none" w:sz="0" w:space="0" w:color="auto"/>
      </w:divBdr>
    </w:div>
    <w:div w:id="1141844724">
      <w:bodyDiv w:val="1"/>
      <w:marLeft w:val="0"/>
      <w:marRight w:val="0"/>
      <w:marTop w:val="0"/>
      <w:marBottom w:val="0"/>
      <w:divBdr>
        <w:top w:val="none" w:sz="0" w:space="0" w:color="auto"/>
        <w:left w:val="none" w:sz="0" w:space="0" w:color="auto"/>
        <w:bottom w:val="none" w:sz="0" w:space="0" w:color="auto"/>
        <w:right w:val="none" w:sz="0" w:space="0" w:color="auto"/>
      </w:divBdr>
    </w:div>
    <w:div w:id="1146318573">
      <w:bodyDiv w:val="1"/>
      <w:marLeft w:val="0"/>
      <w:marRight w:val="0"/>
      <w:marTop w:val="0"/>
      <w:marBottom w:val="0"/>
      <w:divBdr>
        <w:top w:val="none" w:sz="0" w:space="0" w:color="auto"/>
        <w:left w:val="none" w:sz="0" w:space="0" w:color="auto"/>
        <w:bottom w:val="none" w:sz="0" w:space="0" w:color="auto"/>
        <w:right w:val="none" w:sz="0" w:space="0" w:color="auto"/>
      </w:divBdr>
    </w:div>
    <w:div w:id="1263610656">
      <w:bodyDiv w:val="1"/>
      <w:marLeft w:val="0"/>
      <w:marRight w:val="0"/>
      <w:marTop w:val="0"/>
      <w:marBottom w:val="0"/>
      <w:divBdr>
        <w:top w:val="none" w:sz="0" w:space="0" w:color="auto"/>
        <w:left w:val="none" w:sz="0" w:space="0" w:color="auto"/>
        <w:bottom w:val="none" w:sz="0" w:space="0" w:color="auto"/>
        <w:right w:val="none" w:sz="0" w:space="0" w:color="auto"/>
      </w:divBdr>
      <w:divsChild>
        <w:div w:id="41684689">
          <w:marLeft w:val="0"/>
          <w:marRight w:val="0"/>
          <w:marTop w:val="360"/>
          <w:marBottom w:val="0"/>
          <w:divBdr>
            <w:top w:val="single" w:sz="2" w:space="0" w:color="E5E5E5"/>
            <w:left w:val="single" w:sz="2" w:space="0" w:color="E5E5E5"/>
            <w:bottom w:val="single" w:sz="2" w:space="0" w:color="E5E5E5"/>
            <w:right w:val="single" w:sz="2" w:space="0" w:color="E5E5E5"/>
          </w:divBdr>
        </w:div>
      </w:divsChild>
    </w:div>
    <w:div w:id="1374310495">
      <w:bodyDiv w:val="1"/>
      <w:marLeft w:val="0"/>
      <w:marRight w:val="0"/>
      <w:marTop w:val="0"/>
      <w:marBottom w:val="0"/>
      <w:divBdr>
        <w:top w:val="none" w:sz="0" w:space="0" w:color="auto"/>
        <w:left w:val="none" w:sz="0" w:space="0" w:color="auto"/>
        <w:bottom w:val="none" w:sz="0" w:space="0" w:color="auto"/>
        <w:right w:val="none" w:sz="0" w:space="0" w:color="auto"/>
      </w:divBdr>
    </w:div>
    <w:div w:id="1478448882">
      <w:bodyDiv w:val="1"/>
      <w:marLeft w:val="0"/>
      <w:marRight w:val="0"/>
      <w:marTop w:val="0"/>
      <w:marBottom w:val="0"/>
      <w:divBdr>
        <w:top w:val="none" w:sz="0" w:space="0" w:color="auto"/>
        <w:left w:val="none" w:sz="0" w:space="0" w:color="auto"/>
        <w:bottom w:val="none" w:sz="0" w:space="0" w:color="auto"/>
        <w:right w:val="none" w:sz="0" w:space="0" w:color="auto"/>
      </w:divBdr>
      <w:divsChild>
        <w:div w:id="2059472289">
          <w:marLeft w:val="0"/>
          <w:marRight w:val="0"/>
          <w:marTop w:val="0"/>
          <w:marBottom w:val="0"/>
          <w:divBdr>
            <w:top w:val="none" w:sz="0" w:space="0" w:color="auto"/>
            <w:left w:val="none" w:sz="0" w:space="0" w:color="auto"/>
            <w:bottom w:val="none" w:sz="0" w:space="0" w:color="auto"/>
            <w:right w:val="none" w:sz="0" w:space="0" w:color="auto"/>
          </w:divBdr>
          <w:divsChild>
            <w:div w:id="19206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69438">
      <w:bodyDiv w:val="1"/>
      <w:marLeft w:val="0"/>
      <w:marRight w:val="0"/>
      <w:marTop w:val="0"/>
      <w:marBottom w:val="0"/>
      <w:divBdr>
        <w:top w:val="none" w:sz="0" w:space="0" w:color="auto"/>
        <w:left w:val="none" w:sz="0" w:space="0" w:color="auto"/>
        <w:bottom w:val="none" w:sz="0" w:space="0" w:color="auto"/>
        <w:right w:val="none" w:sz="0" w:space="0" w:color="auto"/>
      </w:divBdr>
    </w:div>
    <w:div w:id="1675377160">
      <w:bodyDiv w:val="1"/>
      <w:marLeft w:val="0"/>
      <w:marRight w:val="0"/>
      <w:marTop w:val="0"/>
      <w:marBottom w:val="0"/>
      <w:divBdr>
        <w:top w:val="none" w:sz="0" w:space="0" w:color="auto"/>
        <w:left w:val="none" w:sz="0" w:space="0" w:color="auto"/>
        <w:bottom w:val="none" w:sz="0" w:space="0" w:color="auto"/>
        <w:right w:val="none" w:sz="0" w:space="0" w:color="auto"/>
      </w:divBdr>
    </w:div>
    <w:div w:id="1693069700">
      <w:bodyDiv w:val="1"/>
      <w:marLeft w:val="0"/>
      <w:marRight w:val="0"/>
      <w:marTop w:val="0"/>
      <w:marBottom w:val="0"/>
      <w:divBdr>
        <w:top w:val="none" w:sz="0" w:space="0" w:color="auto"/>
        <w:left w:val="none" w:sz="0" w:space="0" w:color="auto"/>
        <w:bottom w:val="none" w:sz="0" w:space="0" w:color="auto"/>
        <w:right w:val="none" w:sz="0" w:space="0" w:color="auto"/>
      </w:divBdr>
    </w:div>
    <w:div w:id="1709721304">
      <w:bodyDiv w:val="1"/>
      <w:marLeft w:val="0"/>
      <w:marRight w:val="0"/>
      <w:marTop w:val="0"/>
      <w:marBottom w:val="0"/>
      <w:divBdr>
        <w:top w:val="none" w:sz="0" w:space="0" w:color="auto"/>
        <w:left w:val="none" w:sz="0" w:space="0" w:color="auto"/>
        <w:bottom w:val="none" w:sz="0" w:space="0" w:color="auto"/>
        <w:right w:val="none" w:sz="0" w:space="0" w:color="auto"/>
      </w:divBdr>
      <w:divsChild>
        <w:div w:id="246112639">
          <w:marLeft w:val="0"/>
          <w:marRight w:val="0"/>
          <w:marTop w:val="0"/>
          <w:marBottom w:val="0"/>
          <w:divBdr>
            <w:top w:val="none" w:sz="0" w:space="0" w:color="auto"/>
            <w:left w:val="none" w:sz="0" w:space="0" w:color="auto"/>
            <w:bottom w:val="none" w:sz="0" w:space="0" w:color="auto"/>
            <w:right w:val="none" w:sz="0" w:space="0" w:color="auto"/>
          </w:divBdr>
          <w:divsChild>
            <w:div w:id="14141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543686">
      <w:bodyDiv w:val="1"/>
      <w:marLeft w:val="0"/>
      <w:marRight w:val="0"/>
      <w:marTop w:val="0"/>
      <w:marBottom w:val="0"/>
      <w:divBdr>
        <w:top w:val="none" w:sz="0" w:space="0" w:color="auto"/>
        <w:left w:val="none" w:sz="0" w:space="0" w:color="auto"/>
        <w:bottom w:val="none" w:sz="0" w:space="0" w:color="auto"/>
        <w:right w:val="none" w:sz="0" w:space="0" w:color="auto"/>
      </w:divBdr>
    </w:div>
    <w:div w:id="1765034999">
      <w:bodyDiv w:val="1"/>
      <w:marLeft w:val="0"/>
      <w:marRight w:val="0"/>
      <w:marTop w:val="0"/>
      <w:marBottom w:val="0"/>
      <w:divBdr>
        <w:top w:val="none" w:sz="0" w:space="0" w:color="auto"/>
        <w:left w:val="none" w:sz="0" w:space="0" w:color="auto"/>
        <w:bottom w:val="none" w:sz="0" w:space="0" w:color="auto"/>
        <w:right w:val="none" w:sz="0" w:space="0" w:color="auto"/>
      </w:divBdr>
    </w:div>
    <w:div w:id="1834904602">
      <w:bodyDiv w:val="1"/>
      <w:marLeft w:val="0"/>
      <w:marRight w:val="0"/>
      <w:marTop w:val="0"/>
      <w:marBottom w:val="0"/>
      <w:divBdr>
        <w:top w:val="none" w:sz="0" w:space="0" w:color="auto"/>
        <w:left w:val="none" w:sz="0" w:space="0" w:color="auto"/>
        <w:bottom w:val="none" w:sz="0" w:space="0" w:color="auto"/>
        <w:right w:val="none" w:sz="0" w:space="0" w:color="auto"/>
      </w:divBdr>
      <w:divsChild>
        <w:div w:id="1086876041">
          <w:marLeft w:val="0"/>
          <w:marRight w:val="0"/>
          <w:marTop w:val="360"/>
          <w:marBottom w:val="0"/>
          <w:divBdr>
            <w:top w:val="single" w:sz="2" w:space="0" w:color="E5E5E5"/>
            <w:left w:val="single" w:sz="2" w:space="0" w:color="E5E5E5"/>
            <w:bottom w:val="single" w:sz="2" w:space="0" w:color="E5E5E5"/>
            <w:right w:val="single" w:sz="2" w:space="0" w:color="E5E5E5"/>
          </w:divBdr>
        </w:div>
      </w:divsChild>
    </w:div>
    <w:div w:id="2082021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mKh61zKVBnPJN0A5lc77osGNkmNa-loI"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26CEB-1579-4330-85D7-795965BFE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1987</Words>
  <Characters>11330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Pottigari Nikhitha</dc:creator>
  <cp:keywords/>
  <dc:description/>
  <cp:lastModifiedBy>Pottigari Nikhitha</cp:lastModifiedBy>
  <cp:revision>2</cp:revision>
  <dcterms:created xsi:type="dcterms:W3CDTF">2025-04-25T03:23:00Z</dcterms:created>
  <dcterms:modified xsi:type="dcterms:W3CDTF">2025-04-25T03:23:00Z</dcterms:modified>
</cp:coreProperties>
</file>