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b/>
          <w:bCs/>
        </w:rPr>
        <w:t>Website Development Contract</w:t>
      </w:r>
    </w:p>
    <w:p>
      <w:pPr>
        <w:pStyle w:val="normal1"/>
        <w:rPr/>
      </w:pPr>
      <w:r>
        <w:rPr/>
        <w:t>This Website Development Contract ("Contract") is entered into on 09/09/2026 by and between:</w:t>
      </w:r>
    </w:p>
    <w:p>
      <w:pPr>
        <w:pStyle w:val="normal1"/>
        <w:rPr/>
      </w:pPr>
      <w:r>
        <w:rPr>
          <w:b/>
          <w:bCs/>
        </w:rPr>
        <w:t>Client:</w:t>
      </w:r>
      <w:r>
        <w:rPr/>
        <w:t xml:space="preserve">  SC. Power Co. Pvt. Ltd</w:t>
        <w:br/>
        <w:t xml:space="preserve">Address: Lalitpur, Kathmandu </w:t>
      </w:r>
    </w:p>
    <w:p>
      <w:pPr>
        <w:pStyle w:val="normal1"/>
        <w:rPr/>
      </w:pPr>
      <w:r>
        <w:rPr>
          <w:b/>
          <w:bCs/>
        </w:rPr>
        <w:t xml:space="preserve">Developer: </w:t>
      </w:r>
      <w:r>
        <w:rPr/>
        <w:t>Dippan Poudel</w:t>
      </w:r>
    </w:p>
    <w:p>
      <w:pPr>
        <w:pStyle w:val="normal1"/>
        <w:rPr/>
      </w:pPr>
      <w:r>
        <w:rPr/>
        <w:t>Address: Tokha, Kathmandu</w:t>
      </w:r>
    </w:p>
    <w:p>
      <w:pPr>
        <w:pStyle w:val="normal1"/>
        <w:rPr/>
      </w:pPr>
      <w:r>
        <w:rPr/>
        <w:t>Collectively referred to as "Parties."</w:t>
      </w:r>
    </w:p>
    <w:p>
      <w:pPr>
        <w:pStyle w:val="normal1"/>
        <w:rPr/>
      </w:pPr>
      <w:r>
        <w:rPr/>
        <mc:AlternateContent>
          <mc:Choice Requires="wps">
            <w:drawing>
              <wp:inline distT="0" distB="0" distL="0" distR="0">
                <wp:extent cx="5953125" cy="28575"/>
                <wp:effectExtent l="0" t="0" r="0" b="0"/>
                <wp:docPr id="1" name="Shape 3"/>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bookmarkStart w:id="0" w:name="_heading=h.b624lbxnyqv5"/>
                            <w:bookmarkEnd w:id="0"/>
                            <w:r>
                              <w:rPr/>
                            </w:r>
                          </w:p>
                        </w:txbxContent>
                      </wps:txbx>
                      <wps:bodyPr tIns="-62280" bIns="-62280" anchor="ctr">
                        <a:noAutofit/>
                      </wps:bodyPr>
                    </wps:wsp>
                  </a:graphicData>
                </a:graphic>
              </wp:inline>
            </w:drawing>
          </mc:Choice>
          <mc:Fallback>
            <w:pict>
              <v:rect id="shape_0" ID="Shape 3"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1. Scope of Work</w:t>
      </w:r>
    </w:p>
    <w:p>
      <w:pPr>
        <w:pStyle w:val="normal1"/>
        <w:rPr/>
      </w:pPr>
      <w:r>
        <w:rPr/>
        <w:t>The Developer design and develop a professional and user-friendly website for SC. Power Co. Pvt. Ltd This website will serve as an online platform to showcase the company's hydro power projects, services, and company information. The design of the website will be modern and responsive to ensure a seamless user experience across different devices.</w:t>
      </w:r>
    </w:p>
    <w:p>
      <w:pPr>
        <w:pStyle w:val="normal1"/>
        <w:rPr/>
      </w:pPr>
      <w:r>
        <w:rPr/>
      </w:r>
    </w:p>
    <w:p>
      <w:pPr>
        <w:pStyle w:val="normal1"/>
        <w:rPr/>
      </w:pPr>
      <w:r>
        <w:rPr/>
        <mc:AlternateContent>
          <mc:Choice Requires="wps">
            <w:drawing>
              <wp:inline distT="0" distB="0" distL="0" distR="0">
                <wp:extent cx="5953125" cy="28575"/>
                <wp:effectExtent l="0" t="0" r="0" b="0"/>
                <wp:docPr id="2" name="Shape 2"/>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2"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2. Timeline</w:t>
      </w:r>
    </w:p>
    <w:p>
      <w:pPr>
        <w:pStyle w:val="normal1"/>
        <w:numPr>
          <w:ilvl w:val="0"/>
          <w:numId w:val="1"/>
        </w:numPr>
        <w:ind w:hanging="360" w:start="720"/>
        <w:rPr/>
      </w:pPr>
      <w:r>
        <w:rPr/>
        <w:t>Project Start Date: 09/09/2026</w:t>
      </w:r>
    </w:p>
    <w:p>
      <w:pPr>
        <w:pStyle w:val="normal1"/>
        <w:numPr>
          <w:ilvl w:val="0"/>
          <w:numId w:val="1"/>
        </w:numPr>
        <w:ind w:hanging="360" w:start="720"/>
        <w:rPr/>
      </w:pPr>
      <w:r>
        <w:rPr/>
        <w:t>Completion Date: 09/24/2026</w:t>
      </w:r>
    </w:p>
    <w:p>
      <w:pPr>
        <w:pStyle w:val="normal1"/>
        <w:rPr/>
      </w:pPr>
      <w:r>
        <w:rPr/>
        <w:t>The Developer agrees to complete the Work within the agreed timeline, provided the Client supplies all necessary materials and approvals promptly.</w:t>
      </w:r>
    </w:p>
    <w:p>
      <w:pPr>
        <w:pStyle w:val="normal1"/>
        <w:rPr/>
      </w:pPr>
      <w:r>
        <w:rPr/>
        <mc:AlternateContent>
          <mc:Choice Requires="wps">
            <w:drawing>
              <wp:inline distT="0" distB="0" distL="0" distR="0">
                <wp:extent cx="5953125" cy="28575"/>
                <wp:effectExtent l="0" t="0" r="0" b="0"/>
                <wp:docPr id="3" name="Shape 6"/>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6"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3. Deliverables</w:t>
      </w:r>
    </w:p>
    <w:p>
      <w:pPr>
        <w:pStyle w:val="normal1"/>
        <w:rPr/>
      </w:pPr>
      <w:r>
        <w:rPr/>
        <w:t>The Developer will deliver:</w:t>
      </w:r>
    </w:p>
    <w:p>
      <w:pPr>
        <w:pStyle w:val="normal1"/>
        <w:numPr>
          <w:ilvl w:val="0"/>
          <w:numId w:val="2"/>
        </w:numPr>
        <w:ind w:hanging="420" w:start="420"/>
        <w:rPr/>
      </w:pPr>
      <w:r>
        <w:rPr/>
        <w:t>A fully functional and visually appealing website for SC. Power Co. Pvt. Ltd’s Integration of relevant content, such as hydro power project information, services, company profile, contact details, and any additional required sections.</w:t>
      </w:r>
    </w:p>
    <w:p>
      <w:pPr>
        <w:pStyle w:val="normal1"/>
        <w:numPr>
          <w:ilvl w:val="0"/>
          <w:numId w:val="2"/>
        </w:numPr>
        <w:ind w:hanging="420" w:start="420"/>
        <w:rPr/>
      </w:pPr>
      <w:r>
        <w:rPr/>
        <w:t>Implementation of necessary features, including a contact form, job vacancy section, Online Share Application portal and messaging capability through the website.</w:t>
      </w:r>
    </w:p>
    <w:p>
      <w:pPr>
        <w:pStyle w:val="normal1"/>
        <w:numPr>
          <w:ilvl w:val="0"/>
          <w:numId w:val="2"/>
        </w:numPr>
        <w:ind w:hanging="420" w:start="420"/>
        <w:rPr/>
      </w:pPr>
      <w:r>
        <w:rPr/>
        <w:t>Website optimization for improved online visibility in search engines.</w:t>
      </w:r>
    </w:p>
    <w:p>
      <w:pPr>
        <w:pStyle w:val="normal1"/>
        <w:rPr>
          <w:b/>
          <w:bCs/>
        </w:rPr>
      </w:pPr>
      <w:r>
        <w:rPr>
          <w:b/>
          <w:bCs/>
        </w:rPr>
        <w:t>4. Payment Terms</w:t>
      </w:r>
    </w:p>
    <w:p>
      <w:pPr>
        <w:pStyle w:val="normal1"/>
        <w:rPr/>
      </w:pPr>
      <w:r>
        <w:rPr/>
        <w:t>The total project fee is NRP, payable as follows:</w:t>
      </w:r>
    </w:p>
    <w:p>
      <w:pPr>
        <w:pStyle w:val="normal1"/>
        <w:numPr>
          <w:ilvl w:val="0"/>
          <w:numId w:val="3"/>
        </w:numPr>
        <w:ind w:hanging="360" w:start="720"/>
        <w:rPr/>
      </w:pPr>
      <w:r>
        <w:rPr/>
        <w:t>40% Amount upon signing this Contract.</w:t>
      </w:r>
    </w:p>
    <w:p>
      <w:pPr>
        <w:pStyle w:val="normal1"/>
        <w:numPr>
          <w:ilvl w:val="0"/>
          <w:numId w:val="3"/>
        </w:numPr>
        <w:ind w:hanging="360" w:start="720"/>
        <w:rPr/>
      </w:pPr>
      <w:r>
        <w:rPr/>
        <w:t>Payment for domain and hosting to be provided before start of project</w:t>
      </w:r>
    </w:p>
    <w:p>
      <w:pPr>
        <w:pStyle w:val="normal1"/>
        <w:numPr>
          <w:ilvl w:val="0"/>
          <w:numId w:val="3"/>
        </w:numPr>
        <w:ind w:hanging="360" w:start="720"/>
        <w:rPr/>
      </w:pPr>
      <w:r>
        <w:rPr/>
        <w:t>The remaining 60% of the total cost (Excluding Tax) should be paid upon completion and handover.</w:t>
      </w:r>
    </w:p>
    <w:p>
      <w:pPr>
        <w:pStyle w:val="normal1"/>
        <w:rPr/>
      </w:pPr>
      <w:r>
        <w:rPr/>
        <mc:AlternateContent>
          <mc:Choice Requires="wps">
            <w:drawing>
              <wp:inline distT="0" distB="0" distL="0" distR="0">
                <wp:extent cx="5953125" cy="28575"/>
                <wp:effectExtent l="0" t="0" r="0" b="0"/>
                <wp:docPr id="4" name="Shape 5"/>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5"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5. Client Responsibilities</w:t>
      </w:r>
    </w:p>
    <w:p>
      <w:pPr>
        <w:pStyle w:val="normal1"/>
        <w:rPr/>
      </w:pPr>
      <w:r>
        <w:rPr/>
        <w:t>The Client agrees to:</w:t>
      </w:r>
    </w:p>
    <w:p>
      <w:pPr>
        <w:pStyle w:val="normal1"/>
        <w:numPr>
          <w:ilvl w:val="0"/>
          <w:numId w:val="4"/>
        </w:numPr>
        <w:ind w:hanging="360" w:start="720"/>
        <w:rPr/>
      </w:pPr>
      <w:r>
        <w:rPr/>
        <w:t xml:space="preserve">Provide all necessary content (text, images, videos, etc.) </w:t>
      </w:r>
    </w:p>
    <w:p>
      <w:pPr>
        <w:pStyle w:val="normal1"/>
        <w:numPr>
          <w:ilvl w:val="0"/>
          <w:numId w:val="4"/>
        </w:numPr>
        <w:ind w:hanging="360" w:start="720"/>
        <w:rPr/>
      </w:pPr>
      <w:r>
        <w:rPr/>
        <w:t>Respond to requests and approvals promptly .</w:t>
      </w:r>
    </w:p>
    <w:p>
      <w:pPr>
        <w:pStyle w:val="normal1"/>
        <w:numPr>
          <w:ilvl w:val="0"/>
          <w:numId w:val="4"/>
        </w:numPr>
        <w:ind w:hanging="360" w:start="720"/>
        <w:rPr/>
      </w:pPr>
      <w:r>
        <w:rPr/>
        <w:t>Ensure they have legal rights to any materials provided to the Developer.</w:t>
      </w:r>
    </w:p>
    <w:p>
      <w:pPr>
        <w:pStyle w:val="normal1"/>
        <w:rPr/>
      </w:pPr>
      <w:r>
        <w:rPr/>
        <mc:AlternateContent>
          <mc:Choice Requires="wps">
            <w:drawing>
              <wp:inline distT="0" distB="0" distL="0" distR="0">
                <wp:extent cx="5953125" cy="28575"/>
                <wp:effectExtent l="0" t="0" r="0" b="0"/>
                <wp:docPr id="5" name="Shape 8"/>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8"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6. Intellectual Property</w:t>
      </w:r>
    </w:p>
    <w:p>
      <w:pPr>
        <w:pStyle w:val="normal1"/>
        <w:rPr/>
      </w:pPr>
      <w:r>
        <w:rPr/>
        <w:t>Upon full payment, the Client will own the final website design and content. The Developer retains the right to showcase the project in their portfolio unless the Client explicitly prohibits this in writing.</w:t>
      </w:r>
    </w:p>
    <w:p>
      <w:pPr>
        <w:pStyle w:val="normal1"/>
        <w:rPr/>
      </w:pPr>
      <w:r>
        <w:rPr/>
        <mc:AlternateContent>
          <mc:Choice Requires="wps">
            <w:drawing>
              <wp:inline distT="0" distB="0" distL="0" distR="0">
                <wp:extent cx="5953125" cy="28575"/>
                <wp:effectExtent l="0" t="0" r="0" b="0"/>
                <wp:docPr id="6" name="Shape 7"/>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7"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7. Revisions</w:t>
      </w:r>
    </w:p>
    <w:p>
      <w:pPr>
        <w:pStyle w:val="normal1"/>
        <w:rPr>
          <w:b w:val="false"/>
          <w:bCs w:val="false"/>
        </w:rPr>
      </w:pPr>
      <w:r>
        <w:rPr>
          <w:b w:val="false"/>
          <w:bCs w:val="false"/>
        </w:rPr>
        <w:t xml:space="preserve">All the Revision’s will be made as per the client’s requirements as long as correct information is provided. </w:t>
      </w:r>
    </w:p>
    <w:p>
      <w:pPr>
        <w:pStyle w:val="normal1"/>
        <w:rPr/>
      </w:pPr>
      <w:r>
        <w:rPr/>
        <mc:AlternateContent>
          <mc:Choice Requires="wps">
            <w:drawing>
              <wp:inline distT="0" distB="0" distL="0" distR="0">
                <wp:extent cx="5953125" cy="28575"/>
                <wp:effectExtent l="0" t="0" r="0" b="0"/>
                <wp:docPr id="7" name="Shape 10"/>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10"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8. Confidentiality</w:t>
      </w:r>
    </w:p>
    <w:p>
      <w:pPr>
        <w:pStyle w:val="normal1"/>
        <w:rPr/>
      </w:pPr>
      <w:r>
        <w:rPr/>
        <w:t>The Developer agrees to keep all Client information confidential and use it solely for the purpose of completing the Work.</w:t>
      </w:r>
    </w:p>
    <w:p>
      <w:pPr>
        <w:pStyle w:val="normal1"/>
        <w:rPr/>
      </w:pPr>
      <w:r>
        <w:rPr/>
        <mc:AlternateContent>
          <mc:Choice Requires="wps">
            <w:drawing>
              <wp:inline distT="0" distB="0" distL="0" distR="0">
                <wp:extent cx="5953125" cy="28575"/>
                <wp:effectExtent l="0" t="0" r="0" b="0"/>
                <wp:docPr id="8" name="Shape 9"/>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9"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9. Termination</w:t>
      </w:r>
    </w:p>
    <w:p>
      <w:pPr>
        <w:pStyle w:val="normal1"/>
        <w:rPr/>
      </w:pPr>
      <w:r>
        <w:rPr/>
        <w:t>Either party may terminate this Contract by providing [Notice Period, e.g., 7 days] written notice. In case of termination:</w:t>
      </w:r>
    </w:p>
    <w:p>
      <w:pPr>
        <w:pStyle w:val="normal1"/>
        <w:numPr>
          <w:ilvl w:val="0"/>
          <w:numId w:val="5"/>
        </w:numPr>
        <w:ind w:hanging="360" w:start="720"/>
        <w:rPr/>
      </w:pPr>
      <w:r>
        <w:rPr/>
        <w:t>The Developer will be compensated for completed work.</w:t>
      </w:r>
    </w:p>
    <w:p>
      <w:pPr>
        <w:pStyle w:val="normal1"/>
        <w:numPr>
          <w:ilvl w:val="0"/>
          <w:numId w:val="5"/>
        </w:numPr>
        <w:ind w:hanging="360" w:start="720"/>
        <w:rPr/>
      </w:pPr>
      <w:r>
        <w:rPr/>
        <w:t>The Client will receive deliverables completed up to the termination date.</w:t>
      </w:r>
    </w:p>
    <w:p>
      <w:pPr>
        <w:pStyle w:val="normal1"/>
        <w:rPr/>
      </w:pPr>
      <w:r>
        <w:rPr/>
        <mc:AlternateContent>
          <mc:Choice Requires="wps">
            <w:drawing>
              <wp:inline distT="0" distB="0" distL="0" distR="0">
                <wp:extent cx="5953125" cy="28575"/>
                <wp:effectExtent l="0" t="0" r="0" b="0"/>
                <wp:docPr id="9" name="Shape 12"/>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12"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12. Miscellaneous</w:t>
      </w:r>
    </w:p>
    <w:p>
      <w:pPr>
        <w:pStyle w:val="normal1"/>
        <w:numPr>
          <w:ilvl w:val="0"/>
          <w:numId w:val="6"/>
        </w:numPr>
        <w:ind w:hanging="360" w:start="720"/>
        <w:rPr/>
      </w:pPr>
      <w:r>
        <w:rPr/>
        <w:t>This Contract represents the entire agreement between the Parties.</w:t>
      </w:r>
    </w:p>
    <w:p>
      <w:pPr>
        <w:pStyle w:val="normal1"/>
        <w:numPr>
          <w:ilvl w:val="0"/>
          <w:numId w:val="6"/>
        </w:numPr>
        <w:ind w:hanging="360" w:start="720"/>
        <w:rPr/>
      </w:pPr>
      <w:r>
        <w:rPr/>
        <w:t>Any amendments must be made in writing and signed by both Parties.</w:t>
      </w:r>
    </w:p>
    <w:p>
      <w:pPr>
        <w:pStyle w:val="normal1"/>
        <w:numPr>
          <w:ilvl w:val="0"/>
          <w:numId w:val="6"/>
        </w:numPr>
        <w:ind w:hanging="360" w:start="720"/>
        <w:rPr/>
      </w:pPr>
      <w:r>
        <w:rPr/>
        <w:t>Both Parties agree to comply with all applicable laws.</w:t>
      </w:r>
    </w:p>
    <w:p>
      <w:pPr>
        <w:pStyle w:val="normal1"/>
        <w:rPr/>
      </w:pPr>
      <w:r>
        <w:rPr/>
        <mc:AlternateContent>
          <mc:Choice Requires="wps">
            <w:drawing>
              <wp:inline distT="0" distB="0" distL="0" distR="0">
                <wp:extent cx="5953125" cy="28575"/>
                <wp:effectExtent l="0" t="0" r="0" b="0"/>
                <wp:docPr id="10" name="Shape 11"/>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11"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rPr>
          <w:b/>
          <w:bCs/>
        </w:rPr>
      </w:pPr>
      <w:r>
        <w:rPr>
          <w:b/>
          <w:bCs/>
        </w:rPr>
        <w:t>Signatures</w:t>
      </w:r>
    </w:p>
    <w:p>
      <w:pPr>
        <w:pStyle w:val="normal1"/>
        <w:rPr/>
      </w:pPr>
      <w:r>
        <w:rPr>
          <w:b/>
          <w:bCs/>
        </w:rPr>
        <w:t>Client:</w:t>
      </w:r>
      <w:r>
        <w:rPr/>
        <w:br/>
        <w:t>Name: SC. Power Co. Pvt. Ltd</w:t>
        <w:br/>
        <w:t>Signature: ________________________</w:t>
        <w:br/>
        <w:t xml:space="preserve">Date: </w:t>
      </w:r>
      <w:r>
        <w:rPr/>
        <w:t>09</w:t>
      </w:r>
      <w:r>
        <w:rPr/>
        <w:t>/0</w:t>
      </w:r>
      <w:r>
        <w:rPr/>
        <w:t>9</w:t>
      </w:r>
      <w:r>
        <w:rPr/>
        <w:t>/2026</w:t>
      </w:r>
    </w:p>
    <w:p>
      <w:pPr>
        <w:pStyle w:val="normal1"/>
        <w:rPr/>
      </w:pPr>
      <w:r>
        <w:rPr>
          <w:b/>
          <w:bCs/>
        </w:rPr>
        <w:t>Developer:</w:t>
      </w:r>
      <w:r>
        <w:rPr/>
        <w:br/>
        <w:t>Name: Dippan Poudel</w:t>
        <w:br/>
        <w:t>Signature: ________________________</w:t>
        <w:br/>
        <w:t xml:space="preserve">Date: </w:t>
      </w:r>
      <w:r>
        <w:rPr/>
        <w:t>09</w:t>
      </w:r>
      <w:r>
        <w:rPr/>
        <w:t>/</w:t>
      </w:r>
      <w:r>
        <w:rPr/>
        <w:t>09</w:t>
      </w:r>
      <w:r>
        <w:rPr/>
        <w:t>/2026</w:t>
      </w:r>
    </w:p>
    <w:p>
      <w:pPr>
        <w:pStyle w:val="normal1"/>
        <w:rPr/>
      </w:pPr>
      <w:r>
        <w:rPr/>
        <mc:AlternateContent>
          <mc:Choice Requires="wps">
            <w:drawing>
              <wp:inline distT="0" distB="0" distL="0" distR="0">
                <wp:extent cx="5953125" cy="28575"/>
                <wp:effectExtent l="0" t="0" r="0" b="0"/>
                <wp:docPr id="11" name="Shape 4"/>
                <a:graphic xmlns:a="http://schemas.openxmlformats.org/drawingml/2006/main">
                  <a:graphicData uri="http://schemas.microsoft.com/office/word/2010/wordprocessingShape">
                    <wps:wsp>
                      <wps:cNvSpPr/>
                      <wps:spPr>
                        <a:xfrm>
                          <a:off x="0" y="0"/>
                          <a:ext cx="5952960" cy="2844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start="0" w:end="0"/>
                              <w:jc w:val="start"/>
                              <w:rPr/>
                            </w:pPr>
                            <w:r>
                              <w:rPr/>
                            </w:r>
                          </w:p>
                        </w:txbxContent>
                      </wps:txbx>
                      <wps:bodyPr tIns="-62280" bIns="-62280" anchor="ctr">
                        <a:noAutofit/>
                      </wps:bodyPr>
                    </wps:wsp>
                  </a:graphicData>
                </a:graphic>
              </wp:inline>
            </w:drawing>
          </mc:Choice>
          <mc:Fallback>
            <w:pict>
              <v:rect id="shape_0" ID="Shape 4" path="m0,0l-2147483645,0l-2147483645,-2147483646l0,-2147483646xe" fillcolor="#a0a0a0" stroked="f" o:allowincell="f" style="position:absolute;margin-left:0pt;margin-top:-2.3pt;width:468.7pt;height:2.2pt;mso-wrap-style:none;v-text-anchor:middle;mso-position-vertical:top">
                <v:fill o:detectmouseclick="t" type="solid" color2="#5f5f5f"/>
                <v:stroke color="#3465a4" joinstyle="round" endcap="flat"/>
                <v:textbox>
                  <w:txbxContent>
                    <w:p>
                      <w:pPr>
                        <w:pStyle w:val="FrameContents"/>
                        <w:spacing w:lineRule="exact" w:line="240" w:before="0" w:after="0"/>
                        <w:ind w:hanging="0" w:start="0" w:end="0"/>
                        <w:jc w:val="start"/>
                        <w:rPr/>
                      </w:pPr>
                      <w:r>
                        <w:rPr/>
                      </w:r>
                    </w:p>
                  </w:txbxContent>
                </v:textbox>
                <w10:wrap type="square"/>
              </v:rect>
            </w:pict>
          </mc:Fallback>
        </mc:AlternateContent>
      </w:r>
    </w:p>
    <w:p>
      <w:pPr>
        <w:pStyle w:val="normal1"/>
        <w:widowControl/>
        <w:spacing w:lineRule="auto" w:line="259" w:before="0" w:after="160"/>
        <w:jc w:val="start"/>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Noto Sans Symbols">
    <w:charset w:val="01"/>
    <w:family w:val="swiss"/>
    <w:pitch w:val="variable"/>
    <w:embedRegular r:id="rId9" w:fontKey="{09014A78-CABC-4EF0-12AC-5CD89AEFDE09}"/>
    <w:embedBold r:id="rId10" w:fontKey="{0A014A78-CABC-4EF0-12AC-5CD89AEFDE0A}"/>
    <w:embedItalic r:id="rId11" w:fontKey="{0B014A78-CABC-4EF0-12AC-5CD89AEFDE0B}"/>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bullet"/>
      <w:lvlText w:val="●"/>
      <w:lvlJc w:val="start"/>
      <w:pPr>
        <w:tabs>
          <w:tab w:val="num" w:pos="0"/>
        </w:tabs>
        <w:ind w:start="420" w:hanging="420"/>
      </w:pPr>
      <w:rPr>
        <w:rFonts w:ascii="Noto Sans Symbols" w:hAnsi="Noto Sans Symbols" w:cs="Noto Sans Symbols"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2F5496"/>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7">
    <w:name w:val="Heading 7"/>
    <w:basedOn w:val="normal1"/>
    <w:next w:val="normal1"/>
    <w:link w:val="Heading7Char"/>
    <w:uiPriority w:val="9"/>
    <w:semiHidden/>
    <w:unhideWhenUsed/>
    <w:qFormat/>
    <w:pPr>
      <w:keepNext w:val="true"/>
      <w:keepLines/>
      <w:spacing w:before="40" w:after="0"/>
      <w:outlineLvl w:val="6"/>
    </w:pPr>
    <w:rPr>
      <w:rFonts w:eastAsia="" w:cs="" w:cstheme="majorBidi" w:eastAsiaTheme="majorEastAsia"/>
      <w:color w:themeColor="text1" w:themeTint="a6" w:val="595959"/>
      <w14:textFill>
        <w14:solidFill>
          <w14:schemeClr w14:val="tx1">
            <w14:lumMod w14:val="65000"/>
            <w14:lumOff w14:val="35000"/>
          </w14:schemeClr>
        </w14:solidFill>
      </w14:textFill>
    </w:rPr>
  </w:style>
  <w:style w:type="paragraph" w:styleId="Heading8">
    <w:name w:val="Heading 8"/>
    <w:basedOn w:val="normal1"/>
    <w:next w:val="normal1"/>
    <w:link w:val="Heading8Char"/>
    <w:uiPriority w:val="9"/>
    <w:semiHidden/>
    <w:unhideWhenUsed/>
    <w:qFormat/>
    <w:pPr>
      <w:keepNext w:val="true"/>
      <w:keepLines/>
      <w:spacing w:before="0" w:after="0"/>
      <w:outlineLvl w:val="7"/>
    </w:pPr>
    <w:rPr>
      <w:rFonts w:eastAsia="" w:cs="" w:cstheme="majorBidi" w:eastAsiaTheme="majorEastAsia"/>
      <w:i/>
      <w:iCs/>
      <w:color w:themeColor="text1" w:themeTint="d9" w:val="262626"/>
      <w14:textFill>
        <w14:solidFill>
          <w14:schemeClr w14:val="tx1">
            <w14:lumMod w14:val="85000"/>
            <w14:lumOff w14:val="15000"/>
          </w14:schemeClr>
        </w14:solidFill>
      </w14:textFill>
    </w:rPr>
  </w:style>
  <w:style w:type="paragraph" w:styleId="Heading9">
    <w:name w:val="Heading 9"/>
    <w:basedOn w:val="normal1"/>
    <w:next w:val="normal1"/>
    <w:link w:val="Heading9Char"/>
    <w:uiPriority w:val="9"/>
    <w:semiHidden/>
    <w:unhideWhenUsed/>
    <w:qFormat/>
    <w:pPr>
      <w:keepNext w:val="true"/>
      <w:keepLines/>
      <w:spacing w:before="0" w:after="0"/>
      <w:outlineLvl w:val="8"/>
    </w:pPr>
    <w:rPr>
      <w:rFonts w:eastAsia="" w:cs="" w:cstheme="majorBidi" w:eastAsiaTheme="majorEastAsia"/>
      <w:color w:themeColor="text1" w:themeTint="d9" w:val="262626"/>
      <w14:textFill>
        <w14:solidFill>
          <w14:schemeClr w14:val="tx1">
            <w14:lumMod w14:val="85000"/>
            <w14:lumOff w14:val="15000"/>
          </w14:schemeClr>
        </w14:solidFill>
      </w14:textFil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F5597"/>
      <w:sz w:val="40"/>
      <w:szCs w:val="40"/>
    </w:rPr>
  </w:style>
  <w:style w:type="character" w:styleId="Heading2Char" w:customStyle="1">
    <w:name w:val="Heading 2 Char"/>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F5597"/>
      <w:sz w:val="32"/>
      <w:szCs w:val="32"/>
    </w:rPr>
  </w:style>
  <w:style w:type="character" w:styleId="Heading3Char" w:customStyle="1">
    <w:name w:val="Heading 3 Char"/>
    <w:basedOn w:val="DefaultParagraphFont"/>
    <w:link w:val="Heading3"/>
    <w:uiPriority w:val="9"/>
    <w:semiHidden/>
    <w:qFormat/>
    <w:rPr>
      <w:rFonts w:eastAsia="" w:cs="" w:cstheme="majorBidi" w:eastAsiaTheme="majorEastAsia"/>
      <w:color w:themeColor="accent1" w:themeShade="bf" w:val="2F5597"/>
      <w:sz w:val="28"/>
      <w:szCs w:val="28"/>
    </w:rPr>
  </w:style>
  <w:style w:type="character" w:styleId="Heading4Char" w:customStyle="1">
    <w:name w:val="Heading 4 Char"/>
    <w:basedOn w:val="DefaultParagraphFont"/>
    <w:link w:val="Heading4"/>
    <w:uiPriority w:val="9"/>
    <w:semiHidden/>
    <w:qFormat/>
    <w:rPr>
      <w:rFonts w:eastAsia="" w:cs="" w:cstheme="majorBidi" w:eastAsiaTheme="majorEastAsia"/>
      <w:i/>
      <w:iCs/>
      <w:color w:themeColor="accent1" w:themeShade="bf" w:val="2F5597"/>
    </w:rPr>
  </w:style>
  <w:style w:type="character" w:styleId="Heading5Char" w:customStyle="1">
    <w:name w:val="Heading 5 Char"/>
    <w:basedOn w:val="DefaultParagraphFont"/>
    <w:link w:val="Heading5"/>
    <w:uiPriority w:val="9"/>
    <w:semiHidden/>
    <w:qFormat/>
    <w:rPr>
      <w:rFonts w:eastAsia="" w:cs="" w:cstheme="majorBidi" w:eastAsiaTheme="majorEastAsia"/>
      <w:color w:themeColor="accent1" w:themeShade="bf" w:val="2F5597"/>
    </w:rPr>
  </w:style>
  <w:style w:type="character" w:styleId="Heading6Char" w:customStyle="1">
    <w:name w:val="Heading 6 Char"/>
    <w:basedOn w:val="DefaultParagraphFont"/>
    <w:link w:val="Heading6"/>
    <w:uiPriority w:val="9"/>
    <w:semiHidden/>
    <w:qFormat/>
    <w:rPr>
      <w:rFonts w:eastAsia="" w:cs="" w:cstheme="majorBidi" w:eastAsiaTheme="majorEastAsia"/>
      <w:i/>
      <w:iCs/>
      <w:color w:themeColor="text1" w:themeTint="a6" w:val="595959"/>
      <w14:textFill>
        <w14:solidFill>
          <w14:schemeClr w14:val="tx1">
            <w14:lumMod w14:val="65000"/>
            <w14:lumOff w14:val="35000"/>
          </w14:schemeClr>
        </w14:solidFill>
      </w14:textFill>
    </w:rPr>
  </w:style>
  <w:style w:type="character" w:styleId="Heading7Char" w:customStyle="1">
    <w:name w:val="Heading 7 Char"/>
    <w:basedOn w:val="DefaultParagraphFont"/>
    <w:link w:val="Heading7"/>
    <w:uiPriority w:val="9"/>
    <w:semiHidden/>
    <w:qFormat/>
    <w:rPr>
      <w:rFonts w:eastAsia="" w:cs="" w:cstheme="majorBidi" w:eastAsiaTheme="majorEastAsia"/>
      <w:color w:themeColor="text1" w:themeTint="a6" w:val="595959"/>
      <w14:textFill>
        <w14:solidFill>
          <w14:schemeClr w14:val="tx1">
            <w14:lumMod w14:val="65000"/>
            <w14:lumOff w14:val="35000"/>
          </w14:schemeClr>
        </w14:solidFill>
      </w14:textFill>
    </w:rPr>
  </w:style>
  <w:style w:type="character" w:styleId="Heading8Char" w:customStyle="1">
    <w:name w:val="Heading 8 Char"/>
    <w:basedOn w:val="DefaultParagraphFont"/>
    <w:link w:val="Heading8"/>
    <w:uiPriority w:val="9"/>
    <w:semiHidden/>
    <w:qFormat/>
    <w:rPr>
      <w:rFonts w:eastAsia="" w:cs="" w:cstheme="majorBidi" w:eastAsiaTheme="majorEastAsia"/>
      <w:i/>
      <w:iCs/>
      <w:color w:themeColor="text1" w:themeTint="d9" w:val="262626"/>
      <w14:textFill>
        <w14:solidFill>
          <w14:schemeClr w14:val="tx1">
            <w14:lumMod w14:val="85000"/>
            <w14:lumOff w14:val="15000"/>
          </w14:schemeClr>
        </w14:solidFill>
      </w14:textFill>
    </w:rPr>
  </w:style>
  <w:style w:type="character" w:styleId="Heading9Char" w:customStyle="1">
    <w:name w:val="Heading 9 Char"/>
    <w:basedOn w:val="DefaultParagraphFont"/>
    <w:link w:val="Heading9"/>
    <w:uiPriority w:val="9"/>
    <w:semiHidden/>
    <w:qFormat/>
    <w:rPr>
      <w:rFonts w:eastAsia="" w:cs="" w:cstheme="majorBidi" w:eastAsiaTheme="majorEastAsia"/>
      <w:color w:themeColor="text1" w:themeTint="d9" w:val="262626"/>
      <w14:textFill>
        <w14:solidFill>
          <w14:schemeClr w14:val="tx1">
            <w14:lumMod w14:val="85000"/>
            <w14:lumOff w14:val="15000"/>
          </w14:schemeClr>
        </w14:solidFill>
      </w14:textFill>
    </w:rPr>
  </w:style>
  <w:style w:type="character" w:styleId="TitleChar" w:customStyle="1">
    <w:name w:val="Title Char"/>
    <w:basedOn w:val="DefaultParagraphFont"/>
    <w:link w:val="Title"/>
    <w:uiPriority w:val="10"/>
    <w:qFormat/>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14:textFill>
        <w14:solidFill>
          <w14:schemeClr w14:val="tx1">
            <w14:lumMod w14:val="65000"/>
            <w14:lumOff w14:val="35000"/>
          </w14:schemeClr>
        </w14:solidFill>
      </w14:textFill>
    </w:rPr>
  </w:style>
  <w:style w:type="character" w:styleId="QuoteChar" w:customStyle="1">
    <w:name w:val="Quote Char"/>
    <w:basedOn w:val="DefaultParagraphFont"/>
    <w:link w:val="Quote"/>
    <w:uiPriority w:val="29"/>
    <w:qFormat/>
    <w:rPr>
      <w:i/>
      <w:iCs/>
      <w:color w:themeColor="text1" w:themeTint="bf" w:val="404040"/>
      <w14:textFill>
        <w14:solidFill>
          <w14:schemeClr w14:val="tx1">
            <w14:lumMod w14:val="75000"/>
            <w14:lumOff w14:val="25000"/>
          </w14:schemeClr>
        </w14:solidFill>
      </w14:textFill>
    </w:rPr>
  </w:style>
  <w:style w:type="character" w:styleId="IntenseEmphasis1" w:customStyle="1">
    <w:name w:val="Intense Emphasis1"/>
    <w:basedOn w:val="DefaultParagraphFont"/>
    <w:uiPriority w:val="21"/>
    <w:qFormat/>
    <w:rPr>
      <w:i/>
      <w:iCs/>
      <w:color w:themeColor="accent1" w:themeShade="bf" w:val="2F5597"/>
    </w:rPr>
  </w:style>
  <w:style w:type="character" w:styleId="IntenseQuoteChar" w:customStyle="1">
    <w:name w:val="Intense Quote Char"/>
    <w:basedOn w:val="DefaultParagraphFont"/>
    <w:link w:val="IntenseQuote"/>
    <w:uiPriority w:val="30"/>
    <w:qFormat/>
    <w:rPr>
      <w:i/>
      <w:iCs/>
      <w:color w:themeColor="accent1" w:themeShade="bf" w:val="2F5597"/>
    </w:rPr>
  </w:style>
  <w:style w:type="character" w:styleId="IntenseReference1" w:customStyle="1">
    <w:name w:val="Intense Reference1"/>
    <w:basedOn w:val="DefaultParagraphFont"/>
    <w:uiPriority w:val="32"/>
    <w:qFormat/>
    <w:rPr>
      <w:b/>
      <w:bCs/>
      <w:smallCaps/>
      <w:color w:themeColor="accent1" w:themeShade="bf" w:val="2F5597"/>
      <w:spacing w:val="5"/>
    </w:rPr>
  </w:style>
  <w:style w:type="paragraph" w:styleId="Heading">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NormalWeb">
    <w:name w:val="Normal (Web)"/>
    <w:basedOn w:val="normal1"/>
    <w:uiPriority w:val="99"/>
    <w:unhideWhenUsed/>
    <w:qFormat/>
    <w:pPr>
      <w:spacing w:lineRule="auto" w:line="240" w:beforeAutospacing="1" w:afterAutospacing="1"/>
    </w:pPr>
    <w:rPr>
      <w:rFonts w:ascii="Times New Roman" w:hAnsi="Times New Roman" w:eastAsia="SimSun" w:cs="Times New Roman"/>
      <w:kern w:val="0"/>
      <w:sz w:val="24"/>
      <w:szCs w:val="24"/>
    </w:rPr>
  </w:style>
  <w:style w:type="paragraph" w:styleId="Quote">
    <w:name w:val="Quote"/>
    <w:basedOn w:val="normal1"/>
    <w:next w:val="normal1"/>
    <w:link w:val="QuoteChar"/>
    <w:uiPriority w:val="29"/>
    <w:qFormat/>
    <w:pPr>
      <w:spacing w:before="160" w:after="160"/>
      <w:jc w:val="center"/>
    </w:pPr>
    <w:rPr>
      <w:i/>
      <w:iCs/>
      <w:color w:themeColor="text1" w:themeTint="bf" w:val="404040"/>
      <w14:textFill>
        <w14:solidFill>
          <w14:schemeClr w14:val="tx1">
            <w14:lumMod w14:val="75000"/>
            <w14:lumOff w14:val="25000"/>
          </w14:schemeClr>
        </w14:solidFill>
      </w14:textFill>
    </w:rPr>
  </w:style>
  <w:style w:type="paragraph" w:styleId="ListParagraph">
    <w:name w:val="List Paragraph"/>
    <w:basedOn w:val="normal1"/>
    <w:uiPriority w:val="34"/>
    <w:qFormat/>
    <w:pPr>
      <w:spacing w:before="0" w:after="160"/>
      <w:ind w:start="720"/>
      <w:contextualSpacing/>
    </w:pPr>
    <w:rPr/>
  </w:style>
  <w:style w:type="paragraph" w:styleId="IntenseQuote">
    <w:name w:val="Intense Quote"/>
    <w:basedOn w:val="normal1"/>
    <w:next w:val="normal1"/>
    <w:link w:val="IntenseQuoteChar"/>
    <w:uiPriority w:val="30"/>
    <w:qFormat/>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597"/>
    </w:rPr>
  </w:style>
  <w:style w:type="paragraph" w:styleId="Subtitle">
    <w:name w:val="Subtitle"/>
    <w:basedOn w:val="normal1"/>
    <w:next w:val="normal1"/>
    <w:qFormat/>
    <w:pPr/>
    <w:rPr>
      <w:color w:val="595959"/>
      <w:sz w:val="28"/>
      <w:szCs w:val="28"/>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 w:type="table" w:default="1" w:styleId="1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98bA3n9oRlkxe+Yx+iZfdEg1cw==">CgMxLjAyDmguYjYyNGxieG55cXY1OAByITFqVEFMMjBjRXFNVkF4Y2xxR29CaEJxYWpvWE9OWFlmdA==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459</Words>
  <Characters>2605</Characters>
  <CharactersWithSpaces>3008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2025-01-20T07:54:00Z</dcterms:created>
  <dc:creator>OASEJ</dc:creator>
  <dc:description/>
  <dc:language>en-US</dc:language>
  <cp:lastModifiedBy/>
  <dcterms:modified xsi:type="dcterms:W3CDTF">2026-09-09T12:43:38Z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C122F0A026C1463A87AF2BC2EF851BB5_12</vt:lpwstr>
  </property>
  <property fmtid="{D5CDD505-2E9C-101B-9397-08002B2CF9AE}" pid="3" name="KSOProductBuildVer">
    <vt:lpwstr>1033-12.2.0.23196</vt:lpwstr>
  </property>
</Properties>
</file>