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Systematische en Grammaticale Analyse van het Tarifiyt Berber: Een Diepgaande Studie van het Nador-Dialect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Sociolinguïstische Context en Dialectale Positionering</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1.1 Demografische en Geografische Reikwijdte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Het Tarifiyt, door de inheemse sprekers doorgaans aangeduid met het glossoniem </w:t>
      </w:r>
      <w:r w:rsidDel="00000000" w:rsidR="00000000" w:rsidRPr="00000000">
        <w:rPr>
          <w:rFonts w:ascii="Arial" w:cs="Arial" w:eastAsia="Arial" w:hAnsi="Arial"/>
          <w:i w:val="1"/>
          <w:iCs w:val="1"/>
          <w:rtl w:val="0"/>
        </w:rPr>
        <w:t xml:space="preserve">tmazixt</w:t>
      </w:r>
      <w:r w:rsidDel="00000000" w:rsidR="00000000" w:rsidRPr="00000000">
        <w:rPr>
          <w:rFonts w:ascii="Arial" w:cs="Arial" w:eastAsia="Arial" w:hAnsi="Arial"/>
          <w:rtl w:val="0"/>
        </w:rPr>
        <w:t xml:space="preserve"> of meer specifiek </w:t>
      </w:r>
      <w:r w:rsidDel="00000000" w:rsidR="00000000" w:rsidRPr="00000000">
        <w:rPr>
          <w:rFonts w:ascii="Arial" w:cs="Arial" w:eastAsia="Arial" w:hAnsi="Arial"/>
          <w:i w:val="1"/>
          <w:iCs w:val="1"/>
          <w:rtl w:val="0"/>
        </w:rPr>
        <w:t xml:space="preserve">tarifešt</w:t>
      </w:r>
      <w:r w:rsidDel="00000000" w:rsidR="00000000" w:rsidRPr="00000000">
        <w:rPr>
          <w:rFonts w:ascii="Arial" w:cs="Arial" w:eastAsia="Arial" w:hAnsi="Arial"/>
          <w:rtl w:val="0"/>
        </w:rPr>
        <w:t xml:space="preserve">, vormt een prominente en vitale tak binnen de uitgestrekte Afro-Aziatische (of Hamito-Semitische) taalfamilie.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 taal wordt primair gesproken in de noordoostelijke regio's van Marokko, specifiek in het bergachtige gebied van de Rif dat grenst aan de Middellandse Zee. Volgens gedetailleerde censusdata wordt de taal gesproken door ongeveer 1,35 miljoen individuen, wat correspondeert met circa 4,0% van de totale Marokkaanse bevolking.</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Dit aantal is echter een conservatieve schatting, aangezien de omvangrijke diasporagemeenschappen in Europese landen zoals Nederland, België, Duitsland en Spanje hierin niet volledig zijn verdisconteerd.</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Binnen de Berberse taalkunde wordt de taalfamilie vaak gekenmerkt als een uitgestrekt dialectcontinuüm, variërend van de Atlantische kust tot westelijk Egypte en van de Middellandse Zee tot de rivier de Niger.</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Binnen het Tarifiyt zelf bestaat aanzienlijke variatie. Deze studie baseert zich uitsluitend op de structuren van de variëteit gesproken in de agglomeratie van Nador, meer specifiek het dialect van de Iqeřciyen (of Guelaïa) in Zeghanghane (Azyenyan/Segangan).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Uit dialectometrische analyses, zoals die uitgevoerd door Mena Lafkioui, is gebleken dat er een fundamentele linguïstische kloof bestaat tussen de variëteiten rond Al Hoceima (zoals Ayt Weryaghel) en de oostelijkere variëteiten, waaronder het Iqeřciyen.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 kenmerken van het Nador-dialect, zoals het gebruik van de verleden-tijdsmarkeerder </w:t>
      </w:r>
      <w:r w:rsidDel="00000000" w:rsidR="00000000" w:rsidRPr="00000000">
        <w:rPr>
          <w:rFonts w:ascii="Arial" w:cs="Arial" w:eastAsia="Arial" w:hAnsi="Arial"/>
          <w:i w:val="1"/>
          <w:iCs w:val="1"/>
          <w:rtl w:val="0"/>
        </w:rPr>
        <w:t xml:space="preserve">tuya</w:t>
      </w:r>
      <w:r w:rsidDel="00000000" w:rsidR="00000000" w:rsidRPr="00000000">
        <w:rPr>
          <w:rFonts w:ascii="Arial" w:cs="Arial" w:eastAsia="Arial" w:hAnsi="Arial"/>
          <w:rtl w:val="0"/>
        </w:rPr>
        <w:t xml:space="preserve"> in plaats van het elders gebruikelijke </w:t>
      </w:r>
      <w:r w:rsidDel="00000000" w:rsidR="00000000" w:rsidRPr="00000000">
        <w:rPr>
          <w:rFonts w:ascii="Arial" w:cs="Arial" w:eastAsia="Arial" w:hAnsi="Arial"/>
          <w:i w:val="1"/>
          <w:iCs w:val="1"/>
          <w:rtl w:val="0"/>
        </w:rPr>
        <w:t xml:space="preserve">dža</w:t>
      </w:r>
      <w:r w:rsidDel="00000000" w:rsidR="00000000" w:rsidRPr="00000000">
        <w:rPr>
          <w:rFonts w:ascii="Arial" w:cs="Arial" w:eastAsia="Arial" w:hAnsi="Arial"/>
          <w:rtl w:val="0"/>
        </w:rPr>
        <w:t xml:space="preserve">, vertonen een expansieve tendens en genieten een zekere mate van prestige binnen de wijdere regio.</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1.2 Het Taallandschap en Orthografische Diversiteit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Het linguïstische ecosysteem van de Rif wordt gekenmerkt door robuuste meertaligheid. Terwijl het Marokkaans-Arabisch (</w:t>
      </w:r>
      <w:r w:rsidDel="00000000" w:rsidR="00000000" w:rsidRPr="00000000">
        <w:rPr>
          <w:rFonts w:ascii="Arial" w:cs="Arial" w:eastAsia="Arial" w:hAnsi="Arial"/>
          <w:i w:val="1"/>
          <w:iCs w:val="1"/>
          <w:rtl w:val="0"/>
        </w:rPr>
        <w:t xml:space="preserve">dariža</w:t>
      </w:r>
      <w:r w:rsidDel="00000000" w:rsidR="00000000" w:rsidRPr="00000000">
        <w:rPr>
          <w:rFonts w:ascii="Arial" w:cs="Arial" w:eastAsia="Arial" w:hAnsi="Arial"/>
          <w:rtl w:val="0"/>
        </w:rPr>
        <w:t xml:space="preserve">) functioneert als de dominante inter-etnische lingua franca, vertoont het Tarifiyt diepe lexicale en structurele sporen van taalcontact.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Naast invloeden uit het Arabisch, is er een onmiskenbare invloed van het Spaans, een direct gevolg van de Spaanse bezetting van de noordkust (1912-1956) en de voortdurende nabijheid van de enclave Melilla.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 schriftelijke weergave van het Tarifiyt kent een aanzienlijke orthografische fragmentatie, veroorzaakt door het ontbreken van een historisch verankerde, exclusieve schrifttitie voor alledaags gebruik. Binnen de academische en literaire gemeenschappen worden vier primaire transcriptiesystemen onderscheiden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Systeem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Kenmerken en Gebruik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Wetenschappelijke Transcriptie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Gericht op de weergave van alle fonemische contrasten. Sluit nauw aan bij de fonetische realiteit en is geoptimaliseerd voor taalkundige analyse.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De "Geaccepteerde" Orthografie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Voorgesteld in Utrecht in 1996. Sterk morfofonologisch en historisch georiënteerd, waarbij lokale klankverschuivingen vaak worden genegeerd (bijv. de notatie </w:t>
            </w:r>
            <w:r w:rsidDel="00000000" w:rsidR="00000000" w:rsidRPr="00000000">
              <w:rPr>
                <w:rFonts w:ascii="Arial" w:cs="Arial" w:eastAsia="Arial" w:hAnsi="Arial"/>
                <w:i w:val="1"/>
                <w:iCs w:val="1"/>
                <w:rtl w:val="0"/>
              </w:rPr>
              <w:t xml:space="preserve">akal</w:t>
            </w:r>
            <w:r w:rsidDel="00000000" w:rsidR="00000000" w:rsidRPr="00000000">
              <w:rPr>
                <w:rFonts w:ascii="Arial" w:cs="Arial" w:eastAsia="Arial" w:hAnsi="Arial"/>
                <w:rtl w:val="0"/>
              </w:rPr>
              <w:t xml:space="preserve"> in plaats van de fonetisch correcte Nador-vorm </w:t>
            </w:r>
            <w:r w:rsidDel="00000000" w:rsidR="00000000" w:rsidRPr="00000000">
              <w:rPr>
                <w:rFonts w:ascii="Arial" w:cs="Arial" w:eastAsia="Arial" w:hAnsi="Arial"/>
                <w:i w:val="1"/>
                <w:iCs w:val="1"/>
                <w:rtl w:val="0"/>
              </w:rPr>
              <w:t xml:space="preserve">šař</w:t>
            </w:r>
            <w:r w:rsidDel="00000000" w:rsidR="00000000" w:rsidRPr="00000000">
              <w:rPr>
                <w:rFonts w:ascii="Arial" w:cs="Arial" w:eastAsia="Arial" w:hAnsi="Arial"/>
                <w:rtl w:val="0"/>
              </w:rPr>
              <w:t xml:space="preserve">). Deze standaard poogt pan-Berberse eenheid te creëren, maar stuit op praktische bezwaren bij moedertaalsprekers.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Praktische Transcriptie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Een pragmatische adaptatie van de geaccepteerde orthografie, veelgebruikt in de literatuur. Spirantisatie wordt niet structureel genoteerd, maar kenmerkende fonemen zoals de tikkende </w:t>
            </w:r>
            <w:r w:rsidDel="00000000" w:rsidR="00000000" w:rsidRPr="00000000">
              <w:rPr>
                <w:rFonts w:ascii="Arial" w:cs="Arial" w:eastAsia="Arial" w:hAnsi="Arial"/>
                <w:i w:val="1"/>
                <w:iCs w:val="1"/>
                <w:rtl w:val="0"/>
              </w:rPr>
              <w:t xml:space="preserve">ř</w:t>
            </w:r>
            <w:r w:rsidDel="00000000" w:rsidR="00000000" w:rsidRPr="00000000">
              <w:rPr>
                <w:rFonts w:ascii="Arial" w:cs="Arial" w:eastAsia="Arial" w:hAnsi="Arial"/>
                <w:rtl w:val="0"/>
              </w:rPr>
              <w:t xml:space="preserve"> worden wel onderscheiden van de laterale /l/.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Neo-Tifinagh en Internet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Neo-Tifinagh (gebaseerd op het historische Libyco-Berberse schrift) is de officiële standaard voor het onderwijs in Marokko. Daarnaast hanteren internetgebruikers Latijnse letters verrijkt met cijfers (zoals  voor /q/ of  voor /ɛ/) om faryngeale en uvulaire klanken te representeren.</w:t>
            </w:r>
          </w:p>
        </w:tc>
      </w:tr>
    </w:tbl>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b w:val="1"/>
          <w:bCs w:val="1"/>
          <w:i w:val="0"/>
          <w:iCs w:val="0"/>
          <w:sz w:val="36"/>
          <w:szCs w:val="36"/>
        </w:rPr>
      </w:pPr>
      <w:r w:rsidDel="00000000" w:rsidR="00000000" w:rsidRPr="00000000">
        <w:rPr>
          <w:rFonts w:ascii="Arial" w:cs="Arial" w:eastAsia="Arial" w:hAnsi="Arial"/>
          <w:b w:val="1"/>
          <w:bCs w:val="1"/>
          <w:i w:val="0"/>
          <w:iCs w:val="0"/>
          <w:sz w:val="36"/>
          <w:szCs w:val="36"/>
          <w:rtl w:val="0"/>
        </w:rPr>
        <w:t xml:space="preserve">2. Fonologie, Fonetiek en Morfofonologische Processen</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2.1 Het Vocalisme en de Sub-Fonemische Status van de Sjwa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Het fonemische inventaris van klinkers in het Tarifiyt is opmerkelijk asymmetrisch en bestaat uit slechts drie volledige (zogeheten "plain") klinkers: de lage centrale /a/, de hoge voor-vocaal /i/, en de hoge achter-vocaal /u/.</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Deze vocalen vertonen systematische allofone variatie. In de nabijheid van gefaryngaliseerde (emfatische) consonanten worden de klinkers structureel verlaagd en meer naar achteren in de mondholte geparticuleerd, resulterend in respectievelijk [aˤ], [eˤ] en [oˤ].</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De centrale vocaal sjwa (/e/ of [ə]) neemt een uitzonderingspositie in. In de algemene Berberologie wordt de sjwa frequent beschouwd als een puur epenthetisch, sub-fonemisch element waarvan de distributie volledig wordt voorspeld door de lettergreepstructuur.</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 fundamentele fonotactische restrictie luidt dat de sjwa nooit mag voorkomen in een open lettergreep.</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Indien morfologische concatenatie zou resulteren in een dergelijke onwelgevormde structuur, grijpt de taal in via elisie (weglating van de sjwa) of geminatie (verdubbeling van de omliggende medeklinker). Een illustratief voorbeeld is het nomen </w:t>
      </w:r>
      <w:r w:rsidDel="00000000" w:rsidR="00000000" w:rsidRPr="00000000">
        <w:rPr>
          <w:rFonts w:ascii="Arial" w:cs="Arial" w:eastAsia="Arial" w:hAnsi="Arial"/>
          <w:i w:val="1"/>
          <w:iCs w:val="1"/>
          <w:rtl w:val="0"/>
        </w:rPr>
        <w:t xml:space="preserve">iřes</w:t>
      </w:r>
      <w:r w:rsidDel="00000000" w:rsidR="00000000" w:rsidRPr="00000000">
        <w:rPr>
          <w:rFonts w:ascii="Arial" w:cs="Arial" w:eastAsia="Arial" w:hAnsi="Arial"/>
          <w:rtl w:val="0"/>
        </w:rPr>
        <w:t xml:space="preserve"> ('tong'). Bij toevoeging van de proximale deictische clitic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rtl w:val="0"/>
        </w:rPr>
        <w:t xml:space="preserve"> of het bezittelijk voornaamwoord </w:t>
      </w:r>
      <w:r w:rsidDel="00000000" w:rsidR="00000000" w:rsidRPr="00000000">
        <w:rPr>
          <w:rFonts w:ascii="Arial" w:cs="Arial" w:eastAsia="Arial" w:hAnsi="Arial"/>
          <w:i w:val="1"/>
          <w:iCs w:val="1"/>
          <w:rtl w:val="0"/>
        </w:rPr>
        <w:t xml:space="preserve">inu</w:t>
      </w:r>
      <w:r w:rsidDel="00000000" w:rsidR="00000000" w:rsidRPr="00000000">
        <w:rPr>
          <w:rFonts w:ascii="Arial" w:cs="Arial" w:eastAsia="Arial" w:hAnsi="Arial"/>
          <w:rtl w:val="0"/>
        </w:rPr>
        <w:t xml:space="preserve">, vindt geminatie plaats ter behoud van de gesloten lettergreep: </w:t>
      </w:r>
      <w:r w:rsidDel="00000000" w:rsidR="00000000" w:rsidRPr="00000000">
        <w:rPr>
          <w:rFonts w:ascii="Arial" w:cs="Arial" w:eastAsia="Arial" w:hAnsi="Arial"/>
          <w:i w:val="1"/>
          <w:iCs w:val="1"/>
          <w:rtl w:val="0"/>
        </w:rPr>
        <w:t xml:space="preserve">iřess-a</w:t>
      </w:r>
      <w:r w:rsidDel="00000000" w:rsidR="00000000" w:rsidRPr="00000000">
        <w:rPr>
          <w:rFonts w:ascii="Arial" w:cs="Arial" w:eastAsia="Arial" w:hAnsi="Arial"/>
          <w:rtl w:val="0"/>
        </w:rPr>
        <w:t xml:space="preserve"> ('deze tong') en </w:t>
      </w:r>
      <w:r w:rsidDel="00000000" w:rsidR="00000000" w:rsidRPr="00000000">
        <w:rPr>
          <w:rFonts w:ascii="Arial" w:cs="Arial" w:eastAsia="Arial" w:hAnsi="Arial"/>
          <w:i w:val="1"/>
          <w:iCs w:val="1"/>
          <w:rtl w:val="0"/>
        </w:rPr>
        <w:t xml:space="preserve">iřess inu</w:t>
      </w:r>
      <w:r w:rsidDel="00000000" w:rsidR="00000000" w:rsidRPr="00000000">
        <w:rPr>
          <w:rFonts w:ascii="Arial" w:cs="Arial" w:eastAsia="Arial" w:hAnsi="Arial"/>
          <w:rtl w:val="0"/>
        </w:rPr>
        <w:t xml:space="preserve"> ('mijn tong').</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Desondanks is een strikt voorspelbare, regelgebaseerde insertie van rechts naar links inadequaat om alle vocale verschijnselen te verklaren. Vormen met de structuur (C)eCC treden op in strijd met voorspellingsregels, zoals </w:t>
      </w:r>
      <w:r w:rsidDel="00000000" w:rsidR="00000000" w:rsidRPr="00000000">
        <w:rPr>
          <w:rFonts w:ascii="Arial" w:cs="Arial" w:eastAsia="Arial" w:hAnsi="Arial"/>
          <w:i w:val="1"/>
          <w:iCs w:val="1"/>
          <w:rtl w:val="0"/>
        </w:rPr>
        <w:t xml:space="preserve">yexs</w:t>
      </w:r>
      <w:r w:rsidDel="00000000" w:rsidR="00000000" w:rsidRPr="00000000">
        <w:rPr>
          <w:rFonts w:ascii="Arial" w:cs="Arial" w:eastAsia="Arial" w:hAnsi="Arial"/>
          <w:rtl w:val="0"/>
        </w:rPr>
        <w:t xml:space="preserve"> ('hij wil') in plaats van het verwachte *</w:t>
      </w:r>
      <w:r w:rsidDel="00000000" w:rsidR="00000000" w:rsidRPr="00000000">
        <w:rPr>
          <w:rFonts w:ascii="Arial" w:cs="Arial" w:eastAsia="Arial" w:hAnsi="Arial"/>
          <w:i w:val="1"/>
          <w:iCs w:val="1"/>
          <w:rtl w:val="0"/>
        </w:rPr>
        <w:t xml:space="preserve">ixes</w:t>
      </w:r>
      <w:r w:rsidDel="00000000" w:rsidR="00000000" w:rsidRPr="00000000">
        <w:rPr>
          <w:rFonts w:ascii="Arial" w:cs="Arial" w:eastAsia="Arial" w:hAnsi="Arial"/>
          <w:rtl w:val="0"/>
        </w:rPr>
        <w:t xml:space="preserve">, en het vrouwelijke nomen </w:t>
      </w:r>
      <w:r w:rsidDel="00000000" w:rsidR="00000000" w:rsidRPr="00000000">
        <w:rPr>
          <w:rFonts w:ascii="Arial" w:cs="Arial" w:eastAsia="Arial" w:hAnsi="Arial"/>
          <w:i w:val="1"/>
          <w:iCs w:val="1"/>
          <w:rtl w:val="0"/>
        </w:rPr>
        <w:t xml:space="preserve">tiymest</w:t>
      </w:r>
      <w:r w:rsidDel="00000000" w:rsidR="00000000" w:rsidRPr="00000000">
        <w:rPr>
          <w:rFonts w:ascii="Arial" w:cs="Arial" w:eastAsia="Arial" w:hAnsi="Arial"/>
          <w:rtl w:val="0"/>
        </w:rPr>
        <w:t xml:space="preserve"> ('tand') behoudt zijn vorm zonder dat er een sjwa wordt ingevoegd voor het suffix, in tegenstelling tot de meervoudsimperatief </w:t>
      </w:r>
      <w:r w:rsidDel="00000000" w:rsidR="00000000" w:rsidRPr="00000000">
        <w:rPr>
          <w:rFonts w:ascii="Arial" w:cs="Arial" w:eastAsia="Arial" w:hAnsi="Arial"/>
          <w:i w:val="1"/>
          <w:iCs w:val="1"/>
          <w:rtl w:val="0"/>
        </w:rPr>
        <w:t xml:space="preserve">šemset</w:t>
      </w:r>
      <w:r w:rsidDel="00000000" w:rsidR="00000000" w:rsidRPr="00000000">
        <w:rPr>
          <w:rFonts w:ascii="Arial" w:cs="Arial" w:eastAsia="Arial" w:hAnsi="Arial"/>
          <w:rtl w:val="0"/>
        </w:rPr>
        <w:t xml:space="preserve"> ('wikkelen!').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Deze distributieve asymmetrieën suggereren dat de sjwa gedeeltelijk is gefonemiseerd en een semantisch-onderscheidende rol kan spelen, hetgeen de weergave ervan in wetenschappelijke transcripties rechtvaardigt.</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2.2 Consonantisme: Spirantisatie en Faryngalisatie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Een saillant kenmerk dat het noordelijke Berber, en in het bijzonder het Tarifiyt, definieert, is het proces van spirantisatie (of lenitie). Historische plofklanken (stops) zijn systematisch verzwakt tot fricatieven.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Het systeem omvat de volgende verschuivingen:</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/b/ &gt; [β] (een stemhebbende bilabiale fricatief)</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/d/ &gt; [ð] (een stemhebbende interdentale fricatief, vergelijkbaar met de Engelse </w:t>
      </w:r>
      <w:r w:rsidDel="00000000" w:rsidR="00000000" w:rsidRPr="00000000">
        <w:rPr>
          <w:rFonts w:ascii="Arial" w:cs="Arial" w:eastAsia="Arial" w:hAnsi="Arial"/>
          <w:i w:val="1"/>
          <w:iCs w:val="1"/>
          <w:rtl w:val="0"/>
        </w:rPr>
        <w:t xml:space="preserve">th</w:t>
      </w:r>
      <w:r w:rsidDel="00000000" w:rsidR="00000000" w:rsidRPr="00000000">
        <w:rPr>
          <w:rFonts w:ascii="Arial" w:cs="Arial" w:eastAsia="Arial" w:hAnsi="Arial"/>
          <w:rtl w:val="0"/>
        </w:rPr>
        <w:t xml:space="preserve"> in </w:t>
      </w:r>
      <w:r w:rsidDel="00000000" w:rsidR="00000000" w:rsidRPr="00000000">
        <w:rPr>
          <w:rFonts w:ascii="Arial" w:cs="Arial" w:eastAsia="Arial" w:hAnsi="Arial"/>
          <w:i w:val="1"/>
          <w:iCs w:val="1"/>
          <w:rtl w:val="0"/>
        </w:rPr>
        <w:t xml:space="preserve">though</w:t>
      </w:r>
      <w:r w:rsidDel="00000000" w:rsidR="00000000" w:rsidRPr="00000000">
        <w:rPr>
          <w:rFonts w:ascii="Arial" w:cs="Arial" w:eastAsia="Arial" w:hAnsi="Arial"/>
          <w:rtl w:val="0"/>
        </w:rPr>
        <w:t xml:space="preserv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/d/ (emfatisch) &gt; [ðˤ] (een gefaryngaliseerde interdentale fricatief)</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/t/ &gt; [θ] (een stemloze interdentale fricatief, vergelijkbaar met </w:t>
      </w:r>
      <w:r w:rsidDel="00000000" w:rsidR="00000000" w:rsidRPr="00000000">
        <w:rPr>
          <w:rFonts w:ascii="Arial" w:cs="Arial" w:eastAsia="Arial" w:hAnsi="Arial"/>
          <w:i w:val="1"/>
          <w:iCs w:val="1"/>
          <w:rtl w:val="0"/>
        </w:rPr>
        <w:t xml:space="preserve">thing</w:t>
      </w:r>
      <w:r w:rsidDel="00000000" w:rsidR="00000000" w:rsidRPr="00000000">
        <w:rPr>
          <w:rFonts w:ascii="Arial" w:cs="Arial" w:eastAsia="Arial" w:hAnsi="Arial"/>
          <w:rtl w:val="0"/>
        </w:rPr>
        <w:t xml:space="preserve">)</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/k/ &gt; [ç] of [š] (een stemloze palatale fricatief, in Nador vaak uitgesproken als </w:t>
      </w:r>
      <w:r w:rsidDel="00000000" w:rsidR="00000000" w:rsidRPr="00000000">
        <w:rPr>
          <w:rFonts w:ascii="Arial" w:cs="Arial" w:eastAsia="Arial" w:hAnsi="Arial"/>
          <w:i w:val="1"/>
          <w:iCs w:val="1"/>
          <w:rtl w:val="0"/>
        </w:rPr>
        <w:t xml:space="preserve">š</w:t>
      </w:r>
      <w:r w:rsidDel="00000000" w:rsidR="00000000" w:rsidRPr="00000000">
        <w:rPr>
          <w:rFonts w:ascii="Arial" w:cs="Arial" w:eastAsia="Arial" w:hAnsi="Arial"/>
          <w:rtl w:val="0"/>
        </w:rPr>
        <w:t xml:space="preserve">)</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/g/ &gt; [j] of [y].</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Hoewel deze fricatieven diachroon beschouwd complementair gedistribueerd zijn ten opzichte van hun plosieve tegenhangers (die optreden in geminatie, na de nasale consonant /n/, en in woord-finale consonantclusters), synchronisch beschouwd bewijzen uitzonderingen dat de spiranten zich tot onafhankelijke fonemen hebben ontwikkeld.</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Vereenvoudigde historische geminaten onttrekken zich aan spirantisatie, zoals de modale partikel </w:t>
      </w:r>
      <w:r w:rsidDel="00000000" w:rsidR="00000000" w:rsidRPr="00000000">
        <w:rPr>
          <w:rFonts w:ascii="Arial" w:cs="Arial" w:eastAsia="Arial" w:hAnsi="Arial"/>
          <w:i w:val="1"/>
          <w:iCs w:val="1"/>
          <w:rtl w:val="0"/>
        </w:rPr>
        <w:t xml:space="preserve">tuya</w:t>
      </w:r>
      <w:r w:rsidDel="00000000" w:rsidR="00000000" w:rsidRPr="00000000">
        <w:rPr>
          <w:rFonts w:ascii="Arial" w:cs="Arial" w:eastAsia="Arial" w:hAnsi="Arial"/>
          <w:rtl w:val="0"/>
        </w:rPr>
        <w:t xml:space="preserve"> (afgeleid van *</w:t>
      </w:r>
      <w:r w:rsidDel="00000000" w:rsidR="00000000" w:rsidRPr="00000000">
        <w:rPr>
          <w:rFonts w:ascii="Arial" w:cs="Arial" w:eastAsia="Arial" w:hAnsi="Arial"/>
          <w:i w:val="1"/>
          <w:iCs w:val="1"/>
          <w:rtl w:val="0"/>
        </w:rPr>
        <w:t xml:space="preserve">ttuya</w:t>
      </w:r>
      <w:r w:rsidDel="00000000" w:rsidR="00000000" w:rsidRPr="00000000">
        <w:rPr>
          <w:rFonts w:ascii="Arial" w:cs="Arial" w:eastAsia="Arial" w:hAnsi="Arial"/>
          <w:rtl w:val="0"/>
        </w:rPr>
        <w:t xml:space="preserve">) en de venitieve clitic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rtl w:val="0"/>
        </w:rPr>
        <w:t xml:space="preserve"> (afgeleid van *</w:t>
      </w:r>
      <w:r w:rsidDel="00000000" w:rsidR="00000000" w:rsidRPr="00000000">
        <w:rPr>
          <w:rFonts w:ascii="Arial" w:cs="Arial" w:eastAsia="Arial" w:hAnsi="Arial"/>
          <w:i w:val="1"/>
          <w:iCs w:val="1"/>
          <w:rtl w:val="0"/>
        </w:rPr>
        <w:t xml:space="preserve">dd</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Voorts behouden talloze leenwoorden plofklanken in posities waar inheemse woorden fricatieven zouden vertonen, zoals </w:t>
      </w:r>
      <w:r w:rsidDel="00000000" w:rsidR="00000000" w:rsidRPr="00000000">
        <w:rPr>
          <w:rFonts w:ascii="Arial" w:cs="Arial" w:eastAsia="Arial" w:hAnsi="Arial"/>
          <w:i w:val="1"/>
          <w:iCs w:val="1"/>
          <w:rtl w:val="0"/>
        </w:rPr>
        <w:t xml:space="preserve">řbanku</w:t>
      </w:r>
      <w:r w:rsidDel="00000000" w:rsidR="00000000" w:rsidRPr="00000000">
        <w:rPr>
          <w:rFonts w:ascii="Arial" w:cs="Arial" w:eastAsia="Arial" w:hAnsi="Arial"/>
          <w:rtl w:val="0"/>
        </w:rPr>
        <w:t xml:space="preserve"> ('bank'), </w:t>
      </w:r>
      <w:r w:rsidDel="00000000" w:rsidR="00000000" w:rsidRPr="00000000">
        <w:rPr>
          <w:rFonts w:ascii="Arial" w:cs="Arial" w:eastAsia="Arial" w:hAnsi="Arial"/>
          <w:i w:val="1"/>
          <w:iCs w:val="1"/>
          <w:rtl w:val="0"/>
        </w:rPr>
        <w:t xml:space="preserve">atay</w:t>
      </w:r>
      <w:r w:rsidDel="00000000" w:rsidR="00000000" w:rsidRPr="00000000">
        <w:rPr>
          <w:rFonts w:ascii="Arial" w:cs="Arial" w:eastAsia="Arial" w:hAnsi="Arial"/>
          <w:rtl w:val="0"/>
        </w:rPr>
        <w:t xml:space="preserve"> ('thee'), en </w:t>
      </w:r>
      <w:r w:rsidDel="00000000" w:rsidR="00000000" w:rsidRPr="00000000">
        <w:rPr>
          <w:rFonts w:ascii="Arial" w:cs="Arial" w:eastAsia="Arial" w:hAnsi="Arial"/>
          <w:i w:val="1"/>
          <w:iCs w:val="1"/>
          <w:rtl w:val="0"/>
        </w:rPr>
        <w:t xml:space="preserve">kisu</w:t>
      </w:r>
      <w:r w:rsidDel="00000000" w:rsidR="00000000" w:rsidRPr="00000000">
        <w:rPr>
          <w:rFonts w:ascii="Arial" w:cs="Arial" w:eastAsia="Arial" w:hAnsi="Arial"/>
          <w:rtl w:val="0"/>
        </w:rPr>
        <w:t xml:space="preserve"> ('kaas').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Deze onregelmatigheden genereren minimale paren, waaronder </w:t>
      </w:r>
      <w:r w:rsidDel="00000000" w:rsidR="00000000" w:rsidRPr="00000000">
        <w:rPr>
          <w:rFonts w:ascii="Arial" w:cs="Arial" w:eastAsia="Arial" w:hAnsi="Arial"/>
          <w:i w:val="1"/>
          <w:iCs w:val="1"/>
          <w:rtl w:val="0"/>
        </w:rPr>
        <w:t xml:space="preserve">tiři</w:t>
      </w:r>
      <w:r w:rsidDel="00000000" w:rsidR="00000000" w:rsidRPr="00000000">
        <w:rPr>
          <w:rFonts w:ascii="Arial" w:cs="Arial" w:eastAsia="Arial" w:hAnsi="Arial"/>
          <w:rtl w:val="0"/>
        </w:rPr>
        <w:t xml:space="preserve"> ('schaduw', met plosieve elementen) en </w:t>
      </w:r>
      <w:r w:rsidDel="00000000" w:rsidR="00000000" w:rsidRPr="00000000">
        <w:rPr>
          <w:rFonts w:ascii="Arial" w:cs="Arial" w:eastAsia="Arial" w:hAnsi="Arial"/>
          <w:i w:val="1"/>
          <w:iCs w:val="1"/>
          <w:rtl w:val="0"/>
        </w:rPr>
        <w:t xml:space="preserve">tiři</w:t>
      </w:r>
      <w:r w:rsidDel="00000000" w:rsidR="00000000" w:rsidRPr="00000000">
        <w:rPr>
          <w:rFonts w:ascii="Arial" w:cs="Arial" w:eastAsia="Arial" w:hAnsi="Arial"/>
          <w:rtl w:val="0"/>
        </w:rPr>
        <w:t xml:space="preserve"> ('waarschijnlijk', met spirantische elementen), wat de fonemische onafhankelijkheid van spiranten definitief bevestigt.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Faryngalisatie (nadruk) is een spreidend (suprasegmenteel) fonetisch fenomeen waarbij de articulatie met een vernauwing van de farynx gepaard gaat. Intrinsiek gefaryngaliseerde medeklinkers, voornamelijk dentalen en alveolairen zoals /dˤ/, /zˤ/ en /rˤ/, verspreiden deze kwaliteit naar naburige klinkers en medeklinkers. Een uiting als </w:t>
      </w:r>
      <w:r w:rsidDel="00000000" w:rsidR="00000000" w:rsidRPr="00000000">
        <w:rPr>
          <w:rFonts w:ascii="Arial" w:cs="Arial" w:eastAsia="Arial" w:hAnsi="Arial"/>
          <w:i w:val="1"/>
          <w:iCs w:val="1"/>
          <w:rtl w:val="0"/>
        </w:rPr>
        <w:t xml:space="preserve">nzum</w:t>
      </w:r>
      <w:r w:rsidDel="00000000" w:rsidR="00000000" w:rsidRPr="00000000">
        <w:rPr>
          <w:rFonts w:ascii="Arial" w:cs="Arial" w:eastAsia="Arial" w:hAnsi="Arial"/>
          <w:rtl w:val="0"/>
        </w:rPr>
        <w:t xml:space="preserve"> ('wij vastten') wordt aldus in zijn geheel gefaryngaliseerd gerealiseerd.</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2.3 De Rhotische en Laterale Consonanten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 historische ontwikkeling van de liquidae (vloeiklanken) is de primaire bron van dialectale distinctie in het Rifgebied. In het Iqeřciyen is de historische laterale approximant */l/ systematisch overgegaan in de tikkende (flapped) consonant /ř/.</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Wanneer deze */l/ historisch gegemineerd was (*ll), is de uitkomst een affricaat /dž/ (of /ğğ/). Dit verklaart de alternanties in het verbale paradigma, zoals de Aoristus </w:t>
      </w:r>
      <w:r w:rsidDel="00000000" w:rsidR="00000000" w:rsidRPr="00000000">
        <w:rPr>
          <w:rFonts w:ascii="Arial" w:cs="Arial" w:eastAsia="Arial" w:hAnsi="Arial"/>
          <w:i w:val="1"/>
          <w:iCs w:val="1"/>
          <w:rtl w:val="0"/>
        </w:rPr>
        <w:t xml:space="preserve">yeqřa</w:t>
      </w:r>
      <w:r w:rsidDel="00000000" w:rsidR="00000000" w:rsidRPr="00000000">
        <w:rPr>
          <w:rFonts w:ascii="Arial" w:cs="Arial" w:eastAsia="Arial" w:hAnsi="Arial"/>
          <w:rtl w:val="0"/>
        </w:rPr>
        <w:t xml:space="preserve"> ('hij bakte') tegenover de Imperfectief </w:t>
      </w:r>
      <w:r w:rsidDel="00000000" w:rsidR="00000000" w:rsidRPr="00000000">
        <w:rPr>
          <w:rFonts w:ascii="Arial" w:cs="Arial" w:eastAsia="Arial" w:hAnsi="Arial"/>
          <w:i w:val="1"/>
          <w:iCs w:val="1"/>
          <w:rtl w:val="0"/>
        </w:rPr>
        <w:t xml:space="preserve">iqedža</w:t>
      </w:r>
      <w:r w:rsidDel="00000000" w:rsidR="00000000" w:rsidRPr="00000000">
        <w:rPr>
          <w:rFonts w:ascii="Arial" w:cs="Arial" w:eastAsia="Arial" w:hAnsi="Arial"/>
          <w:rtl w:val="0"/>
        </w:rPr>
        <w:t xml:space="preserve"> ('hij bakt altijd').</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Arabische leenwoorden die ná deze klankverschuiving zijn geïncorporeerd, hebben de /l/ en /ll/ geherintroduceerd.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Nog ingrijpender voor de oppervlaktefonotactiek is de vocalisatie van de rhoticus (/r/ en /rr/). Wanneer de /r/ niet direct gevolgd wordt door een klinker, articuleert deze als een [a] of [æ]-achtige vocaal.</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Deze verschuiving maskeert de historische consonantale wortel, waardoor *</w:t>
      </w:r>
      <w:r w:rsidDel="00000000" w:rsidR="00000000" w:rsidRPr="00000000">
        <w:rPr>
          <w:rFonts w:ascii="Arial" w:cs="Arial" w:eastAsia="Arial" w:hAnsi="Arial"/>
          <w:i w:val="1"/>
          <w:iCs w:val="1"/>
          <w:rtl w:val="0"/>
        </w:rPr>
        <w:t xml:space="preserve">yekker</w:t>
      </w:r>
      <w:r w:rsidDel="00000000" w:rsidR="00000000" w:rsidRPr="00000000">
        <w:rPr>
          <w:rFonts w:ascii="Arial" w:cs="Arial" w:eastAsia="Arial" w:hAnsi="Arial"/>
          <w:rtl w:val="0"/>
        </w:rPr>
        <w:t xml:space="preserve"> ('hij stond op') klinkt als </w:t>
      </w:r>
      <w:r w:rsidDel="00000000" w:rsidR="00000000" w:rsidRPr="00000000">
        <w:rPr>
          <w:rFonts w:ascii="Arial" w:cs="Arial" w:eastAsia="Arial" w:hAnsi="Arial"/>
          <w:i w:val="1"/>
          <w:iCs w:val="1"/>
          <w:rtl w:val="0"/>
        </w:rPr>
        <w:t xml:space="preserve">yekkaa</w:t>
      </w:r>
      <w:r w:rsidDel="00000000" w:rsidR="00000000" w:rsidRPr="00000000">
        <w:rPr>
          <w:rFonts w:ascii="Arial" w:cs="Arial" w:eastAsia="Arial" w:hAnsi="Arial"/>
          <w:rtl w:val="0"/>
        </w:rPr>
        <w:t xml:space="preserve">, en de historische vorm *</w:t>
      </w:r>
      <w:r w:rsidDel="00000000" w:rsidR="00000000" w:rsidRPr="00000000">
        <w:rPr>
          <w:rFonts w:ascii="Arial" w:cs="Arial" w:eastAsia="Arial" w:hAnsi="Arial"/>
          <w:i w:val="1"/>
          <w:iCs w:val="1"/>
          <w:rtl w:val="0"/>
        </w:rPr>
        <w:t xml:space="preserve">irden</w:t>
      </w:r>
      <w:r w:rsidDel="00000000" w:rsidR="00000000" w:rsidRPr="00000000">
        <w:rPr>
          <w:rFonts w:ascii="Arial" w:cs="Arial" w:eastAsia="Arial" w:hAnsi="Arial"/>
          <w:rtl w:val="0"/>
        </w:rPr>
        <w:t xml:space="preserve"> ('tarwe') wordt gerealiseerd als de diftong </w:t>
      </w:r>
      <w:r w:rsidDel="00000000" w:rsidR="00000000" w:rsidRPr="00000000">
        <w:rPr>
          <w:rFonts w:ascii="Arial" w:cs="Arial" w:eastAsia="Arial" w:hAnsi="Arial"/>
          <w:i w:val="1"/>
          <w:iCs w:val="1"/>
          <w:rtl w:val="0"/>
        </w:rPr>
        <w:t xml:space="preserve">iaden</w:t>
      </w:r>
      <w:r w:rsidDel="00000000" w:rsidR="00000000" w:rsidRPr="00000000">
        <w:rPr>
          <w:rFonts w:ascii="Arial" w:cs="Arial" w:eastAsia="Arial" w:hAnsi="Arial"/>
          <w:rtl w:val="0"/>
        </w:rPr>
        <w:t xml:space="preserve"> [ɛʌdən].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In stedelijk Nador wordt de /ir/ sequentie zelfs veelal gereduceerd tot een monoftonge </w:t>
      </w:r>
      <w:r w:rsidDel="00000000" w:rsidR="00000000" w:rsidRPr="00000000">
        <w:rPr>
          <w:rFonts w:ascii="Arial" w:cs="Arial" w:eastAsia="Arial" w:hAnsi="Arial"/>
          <w:i w:val="1"/>
          <w:iCs w:val="1"/>
          <w:rtl w:val="0"/>
        </w:rPr>
        <w:t xml:space="preserve">aa</w:t>
      </w:r>
      <w:r w:rsidDel="00000000" w:rsidR="00000000" w:rsidRPr="00000000">
        <w:rPr>
          <w:rFonts w:ascii="Arial" w:cs="Arial" w:eastAsia="Arial" w:hAnsi="Arial"/>
          <w:rtl w:val="0"/>
        </w:rPr>
        <w:t xml:space="preserve">, behalve in woord-initiële posities (bijv. de stadsnaam </w:t>
      </w:r>
      <w:r w:rsidDel="00000000" w:rsidR="00000000" w:rsidRPr="00000000">
        <w:rPr>
          <w:rFonts w:ascii="Arial" w:cs="Arial" w:eastAsia="Arial" w:hAnsi="Arial"/>
          <w:i w:val="1"/>
          <w:iCs w:val="1"/>
          <w:rtl w:val="0"/>
        </w:rPr>
        <w:t xml:space="preserve">nnadua</w:t>
      </w:r>
      <w:r w:rsidDel="00000000" w:rsidR="00000000" w:rsidRPr="00000000">
        <w:rPr>
          <w:rFonts w:ascii="Arial" w:cs="Arial" w:eastAsia="Arial" w:hAnsi="Arial"/>
          <w:rtl w:val="0"/>
        </w:rPr>
        <w:t xml:space="preserve"> wordt </w:t>
      </w:r>
      <w:r w:rsidDel="00000000" w:rsidR="00000000" w:rsidRPr="00000000">
        <w:rPr>
          <w:rFonts w:ascii="Arial" w:cs="Arial" w:eastAsia="Arial" w:hAnsi="Arial"/>
          <w:i w:val="1"/>
          <w:iCs w:val="1"/>
          <w:rtl w:val="0"/>
        </w:rPr>
        <w:t xml:space="preserve">nnadaa</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2.4 Sandhi, Assimilatie en Fonotactische Restricties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Consonantclusters op woordgrenzen en morfeemgrenzen ondergaan strikte assimilatieregels. Een cruciale fonotactische restrictie in het Nador-dialect verbiedt spirantisatie in het laatste element van een woord-finale consonantcluster (bijv. </w:t>
      </w:r>
      <w:r w:rsidDel="00000000" w:rsidR="00000000" w:rsidRPr="00000000">
        <w:rPr>
          <w:rFonts w:ascii="Arial" w:cs="Arial" w:eastAsia="Arial" w:hAnsi="Arial"/>
          <w:i w:val="1"/>
          <w:iCs w:val="1"/>
          <w:rtl w:val="0"/>
        </w:rPr>
        <w:t xml:space="preserve">taceddist</w:t>
      </w:r>
      <w:r w:rsidDel="00000000" w:rsidR="00000000" w:rsidRPr="00000000">
        <w:rPr>
          <w:rFonts w:ascii="Arial" w:cs="Arial" w:eastAsia="Arial" w:hAnsi="Arial"/>
          <w:rtl w:val="0"/>
        </w:rPr>
        <w:t xml:space="preserve"> 'buik', waarbij de finale /t/ een stop blijft).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Het vrouwelijke nominale suffix </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rtl w:val="0"/>
        </w:rPr>
        <w:t xml:space="preserve"> veroorzaakt regressieve devoicing en assimilatie bij contact met de woordstam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Stammen op /b/ + /t/ transformeren naar /ft/: *</w:t>
      </w:r>
      <w:r w:rsidDel="00000000" w:rsidR="00000000" w:rsidRPr="00000000">
        <w:rPr>
          <w:rFonts w:ascii="Arial" w:cs="Arial" w:eastAsia="Arial" w:hAnsi="Arial"/>
          <w:i w:val="1"/>
          <w:iCs w:val="1"/>
          <w:rtl w:val="0"/>
        </w:rPr>
        <w:t xml:space="preserve">tažedžabt</w:t>
      </w:r>
      <w:r w:rsidDel="00000000" w:rsidR="00000000" w:rsidRPr="00000000">
        <w:rPr>
          <w:rFonts w:ascii="Arial" w:cs="Arial" w:eastAsia="Arial" w:hAnsi="Arial"/>
          <w:rtl w:val="0"/>
        </w:rPr>
        <w:t xml:space="preserve"> &gt; </w:t>
      </w:r>
      <w:r w:rsidDel="00000000" w:rsidR="00000000" w:rsidRPr="00000000">
        <w:rPr>
          <w:rFonts w:ascii="Arial" w:cs="Arial" w:eastAsia="Arial" w:hAnsi="Arial"/>
          <w:i w:val="1"/>
          <w:iCs w:val="1"/>
          <w:rtl w:val="0"/>
        </w:rPr>
        <w:t xml:space="preserve">tažedžaft</w:t>
      </w:r>
      <w:r w:rsidDel="00000000" w:rsidR="00000000" w:rsidRPr="00000000">
        <w:rPr>
          <w:rFonts w:ascii="Arial" w:cs="Arial" w:eastAsia="Arial" w:hAnsi="Arial"/>
          <w:rtl w:val="0"/>
        </w:rPr>
        <w:t xml:space="preserve"> ('djellaba').</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Stammen op /z/ + /t/ transformeren naar /st/: *</w:t>
      </w:r>
      <w:r w:rsidDel="00000000" w:rsidR="00000000" w:rsidRPr="00000000">
        <w:rPr>
          <w:rFonts w:ascii="Arial" w:cs="Arial" w:eastAsia="Arial" w:hAnsi="Arial"/>
          <w:i w:val="1"/>
          <w:iCs w:val="1"/>
          <w:rtl w:val="0"/>
        </w:rPr>
        <w:t xml:space="preserve">talwizt</w:t>
      </w:r>
      <w:r w:rsidDel="00000000" w:rsidR="00000000" w:rsidRPr="00000000">
        <w:rPr>
          <w:rFonts w:ascii="Arial" w:cs="Arial" w:eastAsia="Arial" w:hAnsi="Arial"/>
          <w:rtl w:val="0"/>
        </w:rPr>
        <w:t xml:space="preserve"> &gt; </w:t>
      </w:r>
      <w:r w:rsidDel="00000000" w:rsidR="00000000" w:rsidRPr="00000000">
        <w:rPr>
          <w:rFonts w:ascii="Arial" w:cs="Arial" w:eastAsia="Arial" w:hAnsi="Arial"/>
          <w:i w:val="1"/>
          <w:iCs w:val="1"/>
          <w:rtl w:val="0"/>
        </w:rPr>
        <w:t xml:space="preserve">talwist</w:t>
      </w:r>
      <w:r w:rsidDel="00000000" w:rsidR="00000000" w:rsidRPr="00000000">
        <w:rPr>
          <w:rFonts w:ascii="Arial" w:cs="Arial" w:eastAsia="Arial" w:hAnsi="Arial"/>
          <w:rtl w:val="0"/>
        </w:rPr>
        <w:t xml:space="preserve"> ('gouden munt').</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Stammen op de palatale approximant /y/ + /t/ transformeren naar de fricatieve cluster /št/: *</w:t>
      </w:r>
      <w:r w:rsidDel="00000000" w:rsidR="00000000" w:rsidRPr="00000000">
        <w:rPr>
          <w:rFonts w:ascii="Arial" w:cs="Arial" w:eastAsia="Arial" w:hAnsi="Arial"/>
          <w:i w:val="1"/>
          <w:iCs w:val="1"/>
          <w:rtl w:val="0"/>
        </w:rPr>
        <w:t xml:space="preserve">taqeřceyt</w:t>
      </w:r>
      <w:r w:rsidDel="00000000" w:rsidR="00000000" w:rsidRPr="00000000">
        <w:rPr>
          <w:rFonts w:ascii="Arial" w:cs="Arial" w:eastAsia="Arial" w:hAnsi="Arial"/>
          <w:rtl w:val="0"/>
        </w:rPr>
        <w:t xml:space="preserve"> &gt; </w:t>
      </w:r>
      <w:r w:rsidDel="00000000" w:rsidR="00000000" w:rsidRPr="00000000">
        <w:rPr>
          <w:rFonts w:ascii="Arial" w:cs="Arial" w:eastAsia="Arial" w:hAnsi="Arial"/>
          <w:i w:val="1"/>
          <w:iCs w:val="1"/>
          <w:rtl w:val="0"/>
        </w:rPr>
        <w:t xml:space="preserve">taqeřcešt</w:t>
      </w:r>
      <w:r w:rsidDel="00000000" w:rsidR="00000000" w:rsidRPr="00000000">
        <w:rPr>
          <w:rFonts w:ascii="Arial" w:cs="Arial" w:eastAsia="Arial" w:hAnsi="Arial"/>
          <w:rtl w:val="0"/>
        </w:rPr>
        <w:t xml:space="preserve"> ('Iqeřciyen-vrouw').</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Stammen op de tikkende /ř/ + /t/ transformeren naar de affricaat /č/: *</w:t>
      </w:r>
      <w:r w:rsidDel="00000000" w:rsidR="00000000" w:rsidRPr="00000000">
        <w:rPr>
          <w:rFonts w:ascii="Arial" w:cs="Arial" w:eastAsia="Arial" w:hAnsi="Arial"/>
          <w:i w:val="1"/>
          <w:iCs w:val="1"/>
          <w:rtl w:val="0"/>
        </w:rPr>
        <w:t xml:space="preserve">tamedžařt</w:t>
      </w:r>
      <w:r w:rsidDel="00000000" w:rsidR="00000000" w:rsidRPr="00000000">
        <w:rPr>
          <w:rFonts w:ascii="Arial" w:cs="Arial" w:eastAsia="Arial" w:hAnsi="Arial"/>
          <w:rtl w:val="0"/>
        </w:rPr>
        <w:t xml:space="preserve"> &gt; </w:t>
      </w:r>
      <w:r w:rsidDel="00000000" w:rsidR="00000000" w:rsidRPr="00000000">
        <w:rPr>
          <w:rFonts w:ascii="Arial" w:cs="Arial" w:eastAsia="Arial" w:hAnsi="Arial"/>
          <w:i w:val="1"/>
          <w:iCs w:val="1"/>
          <w:rtl w:val="0"/>
        </w:rPr>
        <w:t xml:space="preserve">tamedžač</w:t>
      </w:r>
      <w:r w:rsidDel="00000000" w:rsidR="00000000" w:rsidRPr="00000000">
        <w:rPr>
          <w:rFonts w:ascii="Arial" w:cs="Arial" w:eastAsia="Arial" w:hAnsi="Arial"/>
          <w:rtl w:val="0"/>
        </w:rPr>
        <w:t xml:space="preserve"> ('ei').</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Daarnaast interageert de nasale consonant /n/ hevig met zijn omgeving. Na een alveolaire nasaal de-spirantiseren fricatieven (bijv. </w:t>
      </w:r>
      <w:r w:rsidDel="00000000" w:rsidR="00000000" w:rsidRPr="00000000">
        <w:rPr>
          <w:rFonts w:ascii="Arial" w:cs="Arial" w:eastAsia="Arial" w:hAnsi="Arial"/>
          <w:i w:val="1"/>
          <w:iCs w:val="1"/>
          <w:rtl w:val="0"/>
        </w:rPr>
        <w:t xml:space="preserve">ižžen tmețțut</w:t>
      </w:r>
      <w:r w:rsidDel="00000000" w:rsidR="00000000" w:rsidRPr="00000000">
        <w:rPr>
          <w:rFonts w:ascii="Arial" w:cs="Arial" w:eastAsia="Arial" w:hAnsi="Arial"/>
          <w:rtl w:val="0"/>
        </w:rPr>
        <w:t xml:space="preserve"> 'een vrouw' wordt uitgesproken met een harde [t]).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Tevens ondergaat de genitiefpartikel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rtl w:val="0"/>
        </w:rPr>
        <w:t xml:space="preserve"> ('van') totale assimilatie voor labialen, velaren, faryngalen en lateralen, wat leidt tot klankversmeltingen zoals </w:t>
      </w:r>
      <w:r w:rsidDel="00000000" w:rsidR="00000000" w:rsidRPr="00000000">
        <w:rPr>
          <w:rFonts w:ascii="Arial" w:cs="Arial" w:eastAsia="Arial" w:hAnsi="Arial"/>
          <w:i w:val="1"/>
          <w:iCs w:val="1"/>
          <w:rtl w:val="0"/>
        </w:rPr>
        <w:t xml:space="preserve">m midden</w:t>
      </w:r>
      <w:r w:rsidDel="00000000" w:rsidR="00000000" w:rsidRPr="00000000">
        <w:rPr>
          <w:rFonts w:ascii="Arial" w:cs="Arial" w:eastAsia="Arial" w:hAnsi="Arial"/>
          <w:rtl w:val="0"/>
        </w:rPr>
        <w:t xml:space="preserve"> ('van mensen') of </w:t>
      </w:r>
      <w:r w:rsidDel="00000000" w:rsidR="00000000" w:rsidRPr="00000000">
        <w:rPr>
          <w:rFonts w:ascii="Arial" w:cs="Arial" w:eastAsia="Arial" w:hAnsi="Arial"/>
          <w:i w:val="1"/>
          <w:iCs w:val="1"/>
          <w:rtl w:val="0"/>
        </w:rPr>
        <w:t xml:space="preserve">f Fadma</w:t>
      </w:r>
      <w:r w:rsidDel="00000000" w:rsidR="00000000" w:rsidRPr="00000000">
        <w:rPr>
          <w:rFonts w:ascii="Arial" w:cs="Arial" w:eastAsia="Arial" w:hAnsi="Arial"/>
          <w:rtl w:val="0"/>
        </w:rPr>
        <w:t xml:space="preserve"> ('van Fadma').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36"/>
          <w:szCs w:val="36"/>
        </w:rPr>
      </w:pPr>
      <w:r w:rsidDel="00000000" w:rsidR="00000000" w:rsidRPr="00000000">
        <w:rPr>
          <w:rFonts w:ascii="Arial" w:cs="Arial" w:eastAsia="Arial" w:hAnsi="Arial"/>
          <w:b w:val="1"/>
          <w:bCs w:val="1"/>
          <w:i w:val="0"/>
          <w:iCs w:val="0"/>
          <w:sz w:val="36"/>
          <w:szCs w:val="36"/>
          <w:rtl w:val="0"/>
        </w:rPr>
        <w:t xml:space="preserve">3. Morfologische Structuur van het Nomen</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3.1 Nominale Categorieën: Geslacht en Getal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Het zelfstandig naamwoord in het Tarifiyt onderscheidt zich via drie morfosyntactische categorieën: geslacht, getal, en status. De taal hanteert een binair geslachtssysteem (mannelijk en vrouwelijk) en onderscheidt het enkelvoud van het meervoud, aangevuld met een systeem van collectiva en singulativa.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Het geslacht in inheemse Berber-woorden is veelal derivationeel; het vrouwelijke wordt gevormd middels het circumfix </w:t>
      </w:r>
      <w:r w:rsidDel="00000000" w:rsidR="00000000" w:rsidRPr="00000000">
        <w:rPr>
          <w:rFonts w:ascii="Arial" w:cs="Arial" w:eastAsia="Arial" w:hAnsi="Arial"/>
          <w:i w:val="1"/>
          <w:iCs w:val="1"/>
          <w:rtl w:val="0"/>
        </w:rPr>
        <w:t xml:space="preserve">t(a)-...-t</w:t>
      </w:r>
      <w:r w:rsidDel="00000000" w:rsidR="00000000" w:rsidRPr="00000000">
        <w:rPr>
          <w:rFonts w:ascii="Arial" w:cs="Arial" w:eastAsia="Arial" w:hAnsi="Arial"/>
          <w:rtl w:val="0"/>
        </w:rPr>
        <w:t xml:space="preserve"> (of varianten daarop) op basis van de mannelijke wortel. Bij menselijke en hogere dierlijke entiteiten reflecteert dit het biologisch geslacht (</w:t>
      </w:r>
      <w:r w:rsidDel="00000000" w:rsidR="00000000" w:rsidRPr="00000000">
        <w:rPr>
          <w:rFonts w:ascii="Arial" w:cs="Arial" w:eastAsia="Arial" w:hAnsi="Arial"/>
          <w:i w:val="1"/>
          <w:iCs w:val="1"/>
          <w:rtl w:val="0"/>
        </w:rPr>
        <w:t xml:space="preserve">ayyaw</w:t>
      </w:r>
      <w:r w:rsidDel="00000000" w:rsidR="00000000" w:rsidRPr="00000000">
        <w:rPr>
          <w:rFonts w:ascii="Arial" w:cs="Arial" w:eastAsia="Arial" w:hAnsi="Arial"/>
          <w:rtl w:val="0"/>
        </w:rPr>
        <w:t xml:space="preserve">, 'kleinzoon' versus </w:t>
      </w:r>
      <w:r w:rsidDel="00000000" w:rsidR="00000000" w:rsidRPr="00000000">
        <w:rPr>
          <w:rFonts w:ascii="Arial" w:cs="Arial" w:eastAsia="Arial" w:hAnsi="Arial"/>
          <w:i w:val="1"/>
          <w:iCs w:val="1"/>
          <w:rtl w:val="0"/>
        </w:rPr>
        <w:t xml:space="preserve">tayyawt</w:t>
      </w:r>
      <w:r w:rsidDel="00000000" w:rsidR="00000000" w:rsidRPr="00000000">
        <w:rPr>
          <w:rFonts w:ascii="Arial" w:cs="Arial" w:eastAsia="Arial" w:hAnsi="Arial"/>
          <w:rtl w:val="0"/>
        </w:rPr>
        <w:t xml:space="preserve">, 'kleindochter').</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Echter, in het domein van inanimata fungeert het vrouwelijk vaak als een diminutief. Een </w:t>
      </w:r>
      <w:r w:rsidDel="00000000" w:rsidR="00000000" w:rsidRPr="00000000">
        <w:rPr>
          <w:rFonts w:ascii="Arial" w:cs="Arial" w:eastAsia="Arial" w:hAnsi="Arial"/>
          <w:i w:val="1"/>
          <w:iCs w:val="1"/>
          <w:rtl w:val="0"/>
        </w:rPr>
        <w:t xml:space="preserve">fus</w:t>
      </w:r>
      <w:r w:rsidDel="00000000" w:rsidR="00000000" w:rsidRPr="00000000">
        <w:rPr>
          <w:rFonts w:ascii="Arial" w:cs="Arial" w:eastAsia="Arial" w:hAnsi="Arial"/>
          <w:rtl w:val="0"/>
        </w:rPr>
        <w:t xml:space="preserve"> is een hand, maar een </w:t>
      </w:r>
      <w:r w:rsidDel="00000000" w:rsidR="00000000" w:rsidRPr="00000000">
        <w:rPr>
          <w:rFonts w:ascii="Arial" w:cs="Arial" w:eastAsia="Arial" w:hAnsi="Arial"/>
          <w:i w:val="1"/>
          <w:iCs w:val="1"/>
          <w:rtl w:val="0"/>
        </w:rPr>
        <w:t xml:space="preserve">tfust</w:t>
      </w:r>
      <w:r w:rsidDel="00000000" w:rsidR="00000000" w:rsidRPr="00000000">
        <w:rPr>
          <w:rFonts w:ascii="Arial" w:cs="Arial" w:eastAsia="Arial" w:hAnsi="Arial"/>
          <w:rtl w:val="0"/>
        </w:rPr>
        <w:t xml:space="preserve"> is een kinderhand; een </w:t>
      </w:r>
      <w:r w:rsidDel="00000000" w:rsidR="00000000" w:rsidRPr="00000000">
        <w:rPr>
          <w:rFonts w:ascii="Arial" w:cs="Arial" w:eastAsia="Arial" w:hAnsi="Arial"/>
          <w:i w:val="1"/>
          <w:iCs w:val="1"/>
          <w:rtl w:val="0"/>
        </w:rPr>
        <w:t xml:space="preserve">aqbuš</w:t>
      </w:r>
      <w:r w:rsidDel="00000000" w:rsidR="00000000" w:rsidRPr="00000000">
        <w:rPr>
          <w:rFonts w:ascii="Arial" w:cs="Arial" w:eastAsia="Arial" w:hAnsi="Arial"/>
          <w:rtl w:val="0"/>
        </w:rPr>
        <w:t xml:space="preserve"> is een grote kruik, en een </w:t>
      </w:r>
      <w:r w:rsidDel="00000000" w:rsidR="00000000" w:rsidRPr="00000000">
        <w:rPr>
          <w:rFonts w:ascii="Arial" w:cs="Arial" w:eastAsia="Arial" w:hAnsi="Arial"/>
          <w:i w:val="1"/>
          <w:iCs w:val="1"/>
          <w:rtl w:val="0"/>
        </w:rPr>
        <w:t xml:space="preserve">taqbušt</w:t>
      </w:r>
      <w:r w:rsidDel="00000000" w:rsidR="00000000" w:rsidRPr="00000000">
        <w:rPr>
          <w:rFonts w:ascii="Arial" w:cs="Arial" w:eastAsia="Arial" w:hAnsi="Arial"/>
          <w:rtl w:val="0"/>
        </w:rPr>
        <w:t xml:space="preserve"> is een kleintje.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Soms dient het mannelijk juist om het augmentatief aan te duiden (bijv. </w:t>
      </w:r>
      <w:r w:rsidDel="00000000" w:rsidR="00000000" w:rsidRPr="00000000">
        <w:rPr>
          <w:rFonts w:ascii="Arial" w:cs="Arial" w:eastAsia="Arial" w:hAnsi="Arial"/>
          <w:i w:val="1"/>
          <w:iCs w:val="1"/>
          <w:rtl w:val="0"/>
        </w:rPr>
        <w:t xml:space="preserve">titt</w:t>
      </w:r>
      <w:r w:rsidDel="00000000" w:rsidR="00000000" w:rsidRPr="00000000">
        <w:rPr>
          <w:rFonts w:ascii="Arial" w:cs="Arial" w:eastAsia="Arial" w:hAnsi="Arial"/>
          <w:rtl w:val="0"/>
        </w:rPr>
        <w:t xml:space="preserve"> 'normaal oog' vs. </w:t>
      </w:r>
      <w:r w:rsidDel="00000000" w:rsidR="00000000" w:rsidRPr="00000000">
        <w:rPr>
          <w:rFonts w:ascii="Arial" w:cs="Arial" w:eastAsia="Arial" w:hAnsi="Arial"/>
          <w:i w:val="1"/>
          <w:iCs w:val="1"/>
          <w:rtl w:val="0"/>
        </w:rPr>
        <w:t xml:space="preserve">attaw</w:t>
      </w:r>
      <w:r w:rsidDel="00000000" w:rsidR="00000000" w:rsidRPr="00000000">
        <w:rPr>
          <w:rFonts w:ascii="Arial" w:cs="Arial" w:eastAsia="Arial" w:hAnsi="Arial"/>
          <w:rtl w:val="0"/>
        </w:rPr>
        <w:t xml:space="preserve"> 'extreem groot oog').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Het getalssysteem (Numerus) maakt gebruik van zowel affixatie als interne klinkerverandering (ablaut). Terwijl massa-nomina inherent singulier (</w:t>
      </w:r>
      <w:r w:rsidDel="00000000" w:rsidR="00000000" w:rsidRPr="00000000">
        <w:rPr>
          <w:rFonts w:ascii="Arial" w:cs="Arial" w:eastAsia="Arial" w:hAnsi="Arial"/>
          <w:i w:val="1"/>
          <w:iCs w:val="1"/>
          <w:rtl w:val="0"/>
        </w:rPr>
        <w:t xml:space="preserve">ayi</w:t>
      </w:r>
      <w:r w:rsidDel="00000000" w:rsidR="00000000" w:rsidRPr="00000000">
        <w:rPr>
          <w:rFonts w:ascii="Arial" w:cs="Arial" w:eastAsia="Arial" w:hAnsi="Arial"/>
          <w:rtl w:val="0"/>
        </w:rPr>
        <w:t xml:space="preserve">, 'melk') of inherent pluraal (</w:t>
      </w:r>
      <w:r w:rsidDel="00000000" w:rsidR="00000000" w:rsidRPr="00000000">
        <w:rPr>
          <w:rFonts w:ascii="Arial" w:cs="Arial" w:eastAsia="Arial" w:hAnsi="Arial"/>
          <w:i w:val="1"/>
          <w:iCs w:val="1"/>
          <w:rtl w:val="0"/>
        </w:rPr>
        <w:t xml:space="preserve">aman</w:t>
      </w:r>
      <w:r w:rsidDel="00000000" w:rsidR="00000000" w:rsidRPr="00000000">
        <w:rPr>
          <w:rFonts w:ascii="Arial" w:cs="Arial" w:eastAsia="Arial" w:hAnsi="Arial"/>
          <w:rtl w:val="0"/>
        </w:rPr>
        <w:t xml:space="preserve">, 'water') zijn, opereren veel flora-gerelateerde concepten via een collectief/singulatief-oppositie. Het ongemarkeerde, vaak mannelijke nomen functioneert als collectief (</w:t>
      </w:r>
      <w:r w:rsidDel="00000000" w:rsidR="00000000" w:rsidRPr="00000000">
        <w:rPr>
          <w:rFonts w:ascii="Arial" w:cs="Arial" w:eastAsia="Arial" w:hAnsi="Arial"/>
          <w:i w:val="1"/>
          <w:iCs w:val="1"/>
          <w:rtl w:val="0"/>
        </w:rPr>
        <w:t xml:space="preserve">řbašua</w:t>
      </w:r>
      <w:r w:rsidDel="00000000" w:rsidR="00000000" w:rsidRPr="00000000">
        <w:rPr>
          <w:rFonts w:ascii="Arial" w:cs="Arial" w:eastAsia="Arial" w:hAnsi="Arial"/>
          <w:rtl w:val="0"/>
        </w:rPr>
        <w:t xml:space="preserve">, 'vijgen in het algemeen'), terwijl het vrouwelijke nomen (</w:t>
      </w:r>
      <w:r w:rsidDel="00000000" w:rsidR="00000000" w:rsidRPr="00000000">
        <w:rPr>
          <w:rFonts w:ascii="Arial" w:cs="Arial" w:eastAsia="Arial" w:hAnsi="Arial"/>
          <w:i w:val="1"/>
          <w:iCs w:val="1"/>
          <w:rtl w:val="0"/>
        </w:rPr>
        <w:t xml:space="preserve">tbašuat</w:t>
      </w:r>
      <w:r w:rsidDel="00000000" w:rsidR="00000000" w:rsidRPr="00000000">
        <w:rPr>
          <w:rFonts w:ascii="Arial" w:cs="Arial" w:eastAsia="Arial" w:hAnsi="Arial"/>
          <w:rtl w:val="0"/>
        </w:rPr>
        <w:t xml:space="preserve">) verwijst naar één geïsoleerd element ('één vijg') en een telbaar meervoud heeft (</w:t>
      </w:r>
      <w:r w:rsidDel="00000000" w:rsidR="00000000" w:rsidRPr="00000000">
        <w:rPr>
          <w:rFonts w:ascii="Arial" w:cs="Arial" w:eastAsia="Arial" w:hAnsi="Arial"/>
          <w:i w:val="1"/>
          <w:iCs w:val="1"/>
          <w:rtl w:val="0"/>
        </w:rPr>
        <w:t xml:space="preserve">tibašuarin</w:t>
      </w:r>
      <w:r w:rsidDel="00000000" w:rsidR="00000000" w:rsidRPr="00000000">
        <w:rPr>
          <w:rFonts w:ascii="Arial" w:cs="Arial" w:eastAsia="Arial" w:hAnsi="Arial"/>
          <w:rtl w:val="0"/>
        </w:rPr>
        <w:t xml:space="preserve">, 'meerdere individuele vijgen').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3.2 Het Statussysteem: Absolutus en Annexus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Een uniek structureel kenmerk van het Berber is het nominale statussysteem, dat functioneel overlapt met naamvalssystemen maar fundamenteel topologisch bepaald is. Nomina bezitten twee vormen: de Vrije Staat (Status Absolutus, FS) en de Geannexeerde Staat (Status Annexus, AS).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 statusmarkering voltrekt zich exclusief via mutatie van de initiële vocaal-prefixen van het nomen.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Syntactische Functie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Toepasselijke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Voorbeeldzin met het woord aayaz ('man')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Geïsoleerde positie, Vocatief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Vrije Staat (FS)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i w:val="1"/>
                <w:iCs w:val="1"/>
                <w:rtl w:val="0"/>
              </w:rPr>
              <w:t xml:space="preserve">aayaz</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Onderwerp (Topicalisatie vóór werkwoord)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Vrije Staat (FS)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i w:val="1"/>
                <w:iCs w:val="1"/>
                <w:rtl w:val="0"/>
              </w:rPr>
              <w:t xml:space="preserve">aayaz-enni, yeqqim di barra</w:t>
            </w:r>
            <w:r w:rsidDel="00000000" w:rsidR="00000000" w:rsidRPr="00000000">
              <w:rPr>
                <w:rFonts w:ascii="Arial" w:cs="Arial" w:eastAsia="Arial" w:hAnsi="Arial"/>
                <w:rtl w:val="0"/>
              </w:rPr>
              <w:t xml:space="preserve"> ('die man, hij bleef buiten')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Direct Object (Lijdend voorwerp)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Vrije Staat (FS)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i w:val="1"/>
                <w:iCs w:val="1"/>
                <w:rtl w:val="0"/>
              </w:rPr>
              <w:t xml:space="preserve">zriy aayaz</w:t>
            </w:r>
            <w:r w:rsidDel="00000000" w:rsidR="00000000" w:rsidRPr="00000000">
              <w:rPr>
                <w:rFonts w:ascii="Arial" w:cs="Arial" w:eastAsia="Arial" w:hAnsi="Arial"/>
                <w:rtl w:val="0"/>
              </w:rPr>
              <w:t xml:space="preserve"> ('ik zag een man')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Onderwerp (Na het werkwoord in de core clause)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Geannexeerde Staat (AS)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i w:val="1"/>
                <w:iCs w:val="1"/>
                <w:rtl w:val="0"/>
              </w:rPr>
              <w:t xml:space="preserve">yeqqim waayaz di barra</w:t>
            </w:r>
            <w:r w:rsidDel="00000000" w:rsidR="00000000" w:rsidRPr="00000000">
              <w:rPr>
                <w:rFonts w:ascii="Arial" w:cs="Arial" w:eastAsia="Arial" w:hAnsi="Arial"/>
                <w:rtl w:val="0"/>
              </w:rPr>
              <w:t xml:space="preserve"> ('de man bleef buiten')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Object van een Prepositie (uitgezonderd </w:t>
            </w:r>
            <w:r w:rsidDel="00000000" w:rsidR="00000000" w:rsidRPr="00000000">
              <w:rPr>
                <w:rFonts w:ascii="Arial" w:cs="Arial" w:eastAsia="Arial" w:hAnsi="Arial"/>
                <w:i w:val="1"/>
                <w:iCs w:val="1"/>
                <w:rtl w:val="0"/>
              </w:rPr>
              <w:t xml:space="preserve">ař</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břa</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Geannexeerde Staat (AS)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i w:val="1"/>
                <w:iCs w:val="1"/>
                <w:rtl w:val="0"/>
              </w:rPr>
              <w:t xml:space="preserve">baba-s n waayaz</w:t>
            </w:r>
            <w:r w:rsidDel="00000000" w:rsidR="00000000" w:rsidRPr="00000000">
              <w:rPr>
                <w:rFonts w:ascii="Arial" w:cs="Arial" w:eastAsia="Arial" w:hAnsi="Arial"/>
                <w:rtl w:val="0"/>
              </w:rPr>
              <w:t xml:space="preserve"> ('de vader van de man') </w:t>
            </w:r>
            <w:r w:rsidDel="00000000" w:rsidR="00000000" w:rsidRPr="00000000">
              <w:rPr>
                <w:rFonts w:ascii="Arial" w:cs="Arial" w:eastAsia="Arial" w:hAnsi="Arial"/>
                <w:sz w:val="24"/>
                <w:szCs w:val="24"/>
                <w:vertAlign w:val="superscript"/>
                <w:rtl w:val="0"/>
              </w:rPr>
              <w:t xml:space="preserve">1</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Morfologisch verandert de prefix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rtl w:val="0"/>
        </w:rPr>
        <w:t xml:space="preserve"> van de Vrije Staat in </w:t>
      </w:r>
      <w:r w:rsidDel="00000000" w:rsidR="00000000" w:rsidRPr="00000000">
        <w:rPr>
          <w:rFonts w:ascii="Arial" w:cs="Arial" w:eastAsia="Arial" w:hAnsi="Arial"/>
          <w:i w:val="1"/>
          <w:iCs w:val="1"/>
          <w:rtl w:val="0"/>
        </w:rPr>
        <w:t xml:space="preserve">wa-</w:t>
      </w:r>
      <w:r w:rsidDel="00000000" w:rsidR="00000000" w:rsidRPr="00000000">
        <w:rPr>
          <w:rFonts w:ascii="Arial" w:cs="Arial" w:eastAsia="Arial" w:hAnsi="Arial"/>
          <w:rtl w:val="0"/>
        </w:rPr>
        <w:t xml:space="preserve"> of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rtl w:val="0"/>
        </w:rPr>
        <w:t xml:space="preserve"> in de Geannexeerde Staat, en de vrouwelijke prefix </w:t>
      </w:r>
      <w:r w:rsidDel="00000000" w:rsidR="00000000" w:rsidRPr="00000000">
        <w:rPr>
          <w:rFonts w:ascii="Arial" w:cs="Arial" w:eastAsia="Arial" w:hAnsi="Arial"/>
          <w:i w:val="1"/>
          <w:iCs w:val="1"/>
          <w:rtl w:val="0"/>
        </w:rPr>
        <w:t xml:space="preserve">ta-</w:t>
      </w:r>
      <w:r w:rsidDel="00000000" w:rsidR="00000000" w:rsidRPr="00000000">
        <w:rPr>
          <w:rFonts w:ascii="Arial" w:cs="Arial" w:eastAsia="Arial" w:hAnsi="Arial"/>
          <w:rtl w:val="0"/>
        </w:rPr>
        <w:t xml:space="preserve"> reduceert veelal tot </w:t>
      </w:r>
      <w:r w:rsidDel="00000000" w:rsidR="00000000" w:rsidRPr="00000000">
        <w:rPr>
          <w:rFonts w:ascii="Arial" w:cs="Arial" w:eastAsia="Arial" w:hAnsi="Arial"/>
          <w:i w:val="1"/>
          <w:iCs w:val="1"/>
          <w:rtl w:val="0"/>
        </w:rPr>
        <w:t xml:space="preserve">te-</w:t>
      </w:r>
      <w:r w:rsidDel="00000000" w:rsidR="00000000" w:rsidRPr="00000000">
        <w:rPr>
          <w:rFonts w:ascii="Arial" w:cs="Arial" w:eastAsia="Arial" w:hAnsi="Arial"/>
          <w:rtl w:val="0"/>
        </w:rPr>
        <w:t xml:space="preserve"> of simpelweg </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rtl w:val="0"/>
        </w:rPr>
        <w:t xml:space="preserve"> (bijv. </w:t>
      </w:r>
      <w:r w:rsidDel="00000000" w:rsidR="00000000" w:rsidRPr="00000000">
        <w:rPr>
          <w:rFonts w:ascii="Arial" w:cs="Arial" w:eastAsia="Arial" w:hAnsi="Arial"/>
          <w:i w:val="1"/>
          <w:iCs w:val="1"/>
          <w:rtl w:val="0"/>
        </w:rPr>
        <w:t xml:space="preserve">tafunast</w:t>
      </w:r>
      <w:r w:rsidDel="00000000" w:rsidR="00000000" w:rsidRPr="00000000">
        <w:rPr>
          <w:rFonts w:ascii="Arial" w:cs="Arial" w:eastAsia="Arial" w:hAnsi="Arial"/>
          <w:rtl w:val="0"/>
        </w:rPr>
        <w:t xml:space="preserve"> 'koe' &gt; AS: </w:t>
      </w:r>
      <w:r w:rsidDel="00000000" w:rsidR="00000000" w:rsidRPr="00000000">
        <w:rPr>
          <w:rFonts w:ascii="Arial" w:cs="Arial" w:eastAsia="Arial" w:hAnsi="Arial"/>
          <w:i w:val="1"/>
          <w:iCs w:val="1"/>
          <w:rtl w:val="0"/>
        </w:rPr>
        <w:t xml:space="preserve">tfunast</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Opmerkelijk is dat adjectieven nooit congrueren in status; zij verschijnen altijd in de Vrije Staat, ongeacht de syntactische rol van het dominante nomen.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3.3 Morfologische Indeling van Nomina</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Het lexicale landschap dwingt een classificatie af in drie morfologische klassen, afhankelijk van de oorsprong en aanpassingsgraad van de nomina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Klasse I (Berberse Affixen):</w:t>
      </w:r>
      <w:r w:rsidDel="00000000" w:rsidR="00000000" w:rsidRPr="00000000">
        <w:rPr>
          <w:rFonts w:ascii="Arial" w:cs="Arial" w:eastAsia="Arial" w:hAnsi="Arial"/>
          <w:rtl w:val="0"/>
        </w:rPr>
        <w:t xml:space="preserve"> Dit omvat het oer-Berberse lexicon en zwaar geassimileerde leenwoorden. Klasse I-woorden kenmerken zich door vocalische prefixen, een binair statussysteem, en complexe meervoudsvorming door combinatie van suffixen (</w:t>
      </w:r>
      <w:r w:rsidDel="00000000" w:rsidR="00000000" w:rsidRPr="00000000">
        <w:rPr>
          <w:rFonts w:ascii="Arial" w:cs="Arial" w:eastAsia="Arial" w:hAnsi="Arial"/>
          <w:i w:val="1"/>
          <w:iCs w:val="1"/>
          <w:rtl w:val="0"/>
        </w:rPr>
        <w:t xml:space="preserve">-en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-in</w:t>
      </w:r>
      <w:r w:rsidDel="00000000" w:rsidR="00000000" w:rsidRPr="00000000">
        <w:rPr>
          <w:rFonts w:ascii="Arial" w:cs="Arial" w:eastAsia="Arial" w:hAnsi="Arial"/>
          <w:rtl w:val="0"/>
        </w:rPr>
        <w:t xml:space="preserve">) en ablautpatronen (vaak een verschuiving naar een interne /a/). De meervoudsvorming toont grote onregelmatigheid, zoals bij </w:t>
      </w:r>
      <w:r w:rsidDel="00000000" w:rsidR="00000000" w:rsidRPr="00000000">
        <w:rPr>
          <w:rFonts w:ascii="Arial" w:cs="Arial" w:eastAsia="Arial" w:hAnsi="Arial"/>
          <w:i w:val="1"/>
          <w:iCs w:val="1"/>
          <w:rtl w:val="0"/>
        </w:rPr>
        <w:t xml:space="preserve">tiymest</w:t>
      </w:r>
      <w:r w:rsidDel="00000000" w:rsidR="00000000" w:rsidRPr="00000000">
        <w:rPr>
          <w:rFonts w:ascii="Arial" w:cs="Arial" w:eastAsia="Arial" w:hAnsi="Arial"/>
          <w:rtl w:val="0"/>
        </w:rPr>
        <w:t xml:space="preserve"> ('tand') dat </w:t>
      </w:r>
      <w:r w:rsidDel="00000000" w:rsidR="00000000" w:rsidRPr="00000000">
        <w:rPr>
          <w:rFonts w:ascii="Arial" w:cs="Arial" w:eastAsia="Arial" w:hAnsi="Arial"/>
          <w:i w:val="1"/>
          <w:iCs w:val="1"/>
          <w:rtl w:val="0"/>
        </w:rPr>
        <w:t xml:space="preserve">tiymas</w:t>
      </w:r>
      <w:r w:rsidDel="00000000" w:rsidR="00000000" w:rsidRPr="00000000">
        <w:rPr>
          <w:rFonts w:ascii="Arial" w:cs="Arial" w:eastAsia="Arial" w:hAnsi="Arial"/>
          <w:rtl w:val="0"/>
        </w:rPr>
        <w:t xml:space="preserve"> wordt, of </w:t>
      </w:r>
      <w:r w:rsidDel="00000000" w:rsidR="00000000" w:rsidRPr="00000000">
        <w:rPr>
          <w:rFonts w:ascii="Arial" w:cs="Arial" w:eastAsia="Arial" w:hAnsi="Arial"/>
          <w:i w:val="1"/>
          <w:iCs w:val="1"/>
          <w:rtl w:val="0"/>
        </w:rPr>
        <w:t xml:space="preserve">aneggaru</w:t>
      </w:r>
      <w:r w:rsidDel="00000000" w:rsidR="00000000" w:rsidRPr="00000000">
        <w:rPr>
          <w:rFonts w:ascii="Arial" w:cs="Arial" w:eastAsia="Arial" w:hAnsi="Arial"/>
          <w:rtl w:val="0"/>
        </w:rPr>
        <w:t xml:space="preserve"> ('laatste') dat </w:t>
      </w:r>
      <w:r w:rsidDel="00000000" w:rsidR="00000000" w:rsidRPr="00000000">
        <w:rPr>
          <w:rFonts w:ascii="Arial" w:cs="Arial" w:eastAsia="Arial" w:hAnsi="Arial"/>
          <w:i w:val="1"/>
          <w:iCs w:val="1"/>
          <w:rtl w:val="0"/>
        </w:rPr>
        <w:t xml:space="preserve">ineggura</w:t>
      </w:r>
      <w:r w:rsidDel="00000000" w:rsidR="00000000" w:rsidRPr="00000000">
        <w:rPr>
          <w:rFonts w:ascii="Arial" w:cs="Arial" w:eastAsia="Arial" w:hAnsi="Arial"/>
          <w:rtl w:val="0"/>
        </w:rPr>
        <w:t xml:space="preserve"> wordt.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Klasse II (Arabische Morfologie):</w:t>
      </w:r>
      <w:r w:rsidDel="00000000" w:rsidR="00000000" w:rsidRPr="00000000">
        <w:rPr>
          <w:rFonts w:ascii="Arial" w:cs="Arial" w:eastAsia="Arial" w:hAnsi="Arial"/>
          <w:rtl w:val="0"/>
        </w:rPr>
        <w:t xml:space="preserve"> Deze klasse accommodeert Arabische en Spaanse leenwoorden die het Arabische lidwoord (fonetisch geassimileerd als </w:t>
      </w:r>
      <w:r w:rsidDel="00000000" w:rsidR="00000000" w:rsidRPr="00000000">
        <w:rPr>
          <w:rFonts w:ascii="Arial" w:cs="Arial" w:eastAsia="Arial" w:hAnsi="Arial"/>
          <w:i w:val="1"/>
          <w:iCs w:val="1"/>
          <w:rtl w:val="0"/>
        </w:rPr>
        <w:t xml:space="preserve">ř-</w:t>
      </w:r>
      <w:r w:rsidDel="00000000" w:rsidR="00000000" w:rsidRPr="00000000">
        <w:rPr>
          <w:rFonts w:ascii="Arial" w:cs="Arial" w:eastAsia="Arial" w:hAnsi="Arial"/>
          <w:rtl w:val="0"/>
        </w:rPr>
        <w:t xml:space="preserve"> of gekopieerd naar de daaropvolgende coronale consonant, bijv. </w:t>
      </w:r>
      <w:r w:rsidDel="00000000" w:rsidR="00000000" w:rsidRPr="00000000">
        <w:rPr>
          <w:rFonts w:ascii="Arial" w:cs="Arial" w:eastAsia="Arial" w:hAnsi="Arial"/>
          <w:i w:val="1"/>
          <w:iCs w:val="1"/>
          <w:rtl w:val="0"/>
        </w:rPr>
        <w:t xml:space="preserve">zzešt</w:t>
      </w:r>
      <w:r w:rsidDel="00000000" w:rsidR="00000000" w:rsidRPr="00000000">
        <w:rPr>
          <w:rFonts w:ascii="Arial" w:cs="Arial" w:eastAsia="Arial" w:hAnsi="Arial"/>
          <w:rtl w:val="0"/>
        </w:rPr>
        <w:t xml:space="preserve"> 'olie', </w:t>
      </w:r>
      <w:r w:rsidDel="00000000" w:rsidR="00000000" w:rsidRPr="00000000">
        <w:rPr>
          <w:rFonts w:ascii="Arial" w:cs="Arial" w:eastAsia="Arial" w:hAnsi="Arial"/>
          <w:i w:val="1"/>
          <w:iCs w:val="1"/>
          <w:rtl w:val="0"/>
        </w:rPr>
        <w:t xml:space="preserve">ddra</w:t>
      </w:r>
      <w:r w:rsidDel="00000000" w:rsidR="00000000" w:rsidRPr="00000000">
        <w:rPr>
          <w:rFonts w:ascii="Arial" w:cs="Arial" w:eastAsia="Arial" w:hAnsi="Arial"/>
          <w:rtl w:val="0"/>
        </w:rPr>
        <w:t xml:space="preserve"> 'maïs') structureel hebben geïntegreerd in de stam.</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Klasse II-nomina vertonen geen statusverschil en gebruiken typisch Arabische gebroken meervouden (</w:t>
      </w:r>
      <w:r w:rsidDel="00000000" w:rsidR="00000000" w:rsidRPr="00000000">
        <w:rPr>
          <w:rFonts w:ascii="Arial" w:cs="Arial" w:eastAsia="Arial" w:hAnsi="Arial"/>
          <w:i w:val="1"/>
          <w:iCs w:val="1"/>
          <w:rtl w:val="0"/>
        </w:rPr>
        <w:t xml:space="preserve">zzenget</w:t>
      </w:r>
      <w:r w:rsidDel="00000000" w:rsidR="00000000" w:rsidRPr="00000000">
        <w:rPr>
          <w:rFonts w:ascii="Arial" w:cs="Arial" w:eastAsia="Arial" w:hAnsi="Arial"/>
          <w:rtl w:val="0"/>
        </w:rPr>
        <w:t xml:space="preserve"> &gt; </w:t>
      </w:r>
      <w:r w:rsidDel="00000000" w:rsidR="00000000" w:rsidRPr="00000000">
        <w:rPr>
          <w:rFonts w:ascii="Arial" w:cs="Arial" w:eastAsia="Arial" w:hAnsi="Arial"/>
          <w:i w:val="1"/>
          <w:iCs w:val="1"/>
          <w:rtl w:val="0"/>
        </w:rPr>
        <w:t xml:space="preserve">zznaqi</w:t>
      </w:r>
      <w:r w:rsidDel="00000000" w:rsidR="00000000" w:rsidRPr="00000000">
        <w:rPr>
          <w:rFonts w:ascii="Arial" w:cs="Arial" w:eastAsia="Arial" w:hAnsi="Arial"/>
          <w:rtl w:val="0"/>
        </w:rPr>
        <w:t xml:space="preserve">, 'straat') of suffigatie met </w:t>
      </w:r>
      <w:r w:rsidDel="00000000" w:rsidR="00000000" w:rsidRPr="00000000">
        <w:rPr>
          <w:rFonts w:ascii="Arial" w:cs="Arial" w:eastAsia="Arial" w:hAnsi="Arial"/>
          <w:i w:val="1"/>
          <w:iCs w:val="1"/>
          <w:rtl w:val="0"/>
        </w:rPr>
        <w:t xml:space="preserve">-at</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ttiyara</w:t>
      </w:r>
      <w:r w:rsidDel="00000000" w:rsidR="00000000" w:rsidRPr="00000000">
        <w:rPr>
          <w:rFonts w:ascii="Arial" w:cs="Arial" w:eastAsia="Arial" w:hAnsi="Arial"/>
          <w:rtl w:val="0"/>
        </w:rPr>
        <w:t xml:space="preserve"> &gt; </w:t>
      </w:r>
      <w:r w:rsidDel="00000000" w:rsidR="00000000" w:rsidRPr="00000000">
        <w:rPr>
          <w:rFonts w:ascii="Arial" w:cs="Arial" w:eastAsia="Arial" w:hAnsi="Arial"/>
          <w:i w:val="1"/>
          <w:iCs w:val="1"/>
          <w:rtl w:val="0"/>
        </w:rPr>
        <w:t xml:space="preserve">ttiyarat</w:t>
      </w:r>
      <w:r w:rsidDel="00000000" w:rsidR="00000000" w:rsidRPr="00000000">
        <w:rPr>
          <w:rFonts w:ascii="Arial" w:cs="Arial" w:eastAsia="Arial" w:hAnsi="Arial"/>
          <w:rtl w:val="0"/>
        </w:rPr>
        <w:t xml:space="preserve">, 'vliegtuig').</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Klasse III (Asystematische Verwantschapstermen):</w:t>
      </w:r>
      <w:r w:rsidDel="00000000" w:rsidR="00000000" w:rsidRPr="00000000">
        <w:rPr>
          <w:rFonts w:ascii="Arial" w:cs="Arial" w:eastAsia="Arial" w:hAnsi="Arial"/>
          <w:rtl w:val="0"/>
        </w:rPr>
        <w:t xml:space="preserve"> Een zeer restrictieve klasse van inheemse en vroege leenwoorden die familiale relaties aanduiden (</w:t>
      </w:r>
      <w:r w:rsidDel="00000000" w:rsidR="00000000" w:rsidRPr="00000000">
        <w:rPr>
          <w:rFonts w:ascii="Arial" w:cs="Arial" w:eastAsia="Arial" w:hAnsi="Arial"/>
          <w:i w:val="1"/>
          <w:iCs w:val="1"/>
          <w:rtl w:val="0"/>
        </w:rPr>
        <w:t xml:space="preserve">uma</w:t>
      </w:r>
      <w:r w:rsidDel="00000000" w:rsidR="00000000" w:rsidRPr="00000000">
        <w:rPr>
          <w:rFonts w:ascii="Arial" w:cs="Arial" w:eastAsia="Arial" w:hAnsi="Arial"/>
          <w:rtl w:val="0"/>
        </w:rPr>
        <w:t xml:space="preserve"> 'mijn broer', </w:t>
      </w:r>
      <w:r w:rsidDel="00000000" w:rsidR="00000000" w:rsidRPr="00000000">
        <w:rPr>
          <w:rFonts w:ascii="Arial" w:cs="Arial" w:eastAsia="Arial" w:hAnsi="Arial"/>
          <w:i w:val="1"/>
          <w:iCs w:val="1"/>
          <w:rtl w:val="0"/>
        </w:rPr>
        <w:t xml:space="preserve">yemma</w:t>
      </w:r>
      <w:r w:rsidDel="00000000" w:rsidR="00000000" w:rsidRPr="00000000">
        <w:rPr>
          <w:rFonts w:ascii="Arial" w:cs="Arial" w:eastAsia="Arial" w:hAnsi="Arial"/>
          <w:rtl w:val="0"/>
        </w:rPr>
        <w:t xml:space="preserve"> 'mijn moeder', </w:t>
      </w:r>
      <w:r w:rsidDel="00000000" w:rsidR="00000000" w:rsidRPr="00000000">
        <w:rPr>
          <w:rFonts w:ascii="Arial" w:cs="Arial" w:eastAsia="Arial" w:hAnsi="Arial"/>
          <w:i w:val="1"/>
          <w:iCs w:val="1"/>
          <w:rtl w:val="0"/>
        </w:rPr>
        <w:t xml:space="preserve">baba</w:t>
      </w:r>
      <w:r w:rsidDel="00000000" w:rsidR="00000000" w:rsidRPr="00000000">
        <w:rPr>
          <w:rFonts w:ascii="Arial" w:cs="Arial" w:eastAsia="Arial" w:hAnsi="Arial"/>
          <w:rtl w:val="0"/>
        </w:rPr>
        <w:t xml:space="preserve"> 'mijn vader').</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Deze nomina weigeren het Berberse prefixsysteem, missen een formele geannexeerde staat, en vertonen suppletie in het meervoud (bijv. </w:t>
      </w:r>
      <w:r w:rsidDel="00000000" w:rsidR="00000000" w:rsidRPr="00000000">
        <w:rPr>
          <w:rFonts w:ascii="Arial" w:cs="Arial" w:eastAsia="Arial" w:hAnsi="Arial"/>
          <w:i w:val="1"/>
          <w:iCs w:val="1"/>
          <w:rtl w:val="0"/>
        </w:rPr>
        <w:t xml:space="preserve">uma</w:t>
      </w:r>
      <w:r w:rsidDel="00000000" w:rsidR="00000000" w:rsidRPr="00000000">
        <w:rPr>
          <w:rFonts w:ascii="Arial" w:cs="Arial" w:eastAsia="Arial" w:hAnsi="Arial"/>
          <w:rtl w:val="0"/>
        </w:rPr>
        <w:t xml:space="preserve"> &gt; </w:t>
      </w:r>
      <w:r w:rsidDel="00000000" w:rsidR="00000000" w:rsidRPr="00000000">
        <w:rPr>
          <w:rFonts w:ascii="Arial" w:cs="Arial" w:eastAsia="Arial" w:hAnsi="Arial"/>
          <w:i w:val="1"/>
          <w:iCs w:val="1"/>
          <w:rtl w:val="0"/>
        </w:rPr>
        <w:t xml:space="preserve">ayetma</w:t>
      </w:r>
      <w:r w:rsidDel="00000000" w:rsidR="00000000" w:rsidRPr="00000000">
        <w:rPr>
          <w:rFonts w:ascii="Arial" w:cs="Arial" w:eastAsia="Arial" w:hAnsi="Arial"/>
          <w:rtl w:val="0"/>
        </w:rPr>
        <w:t xml:space="preserve">). Uniek voor deze klasse is de directe toevoeging van possessieve pronominale suffixen (</w:t>
      </w:r>
      <w:r w:rsidDel="00000000" w:rsidR="00000000" w:rsidRPr="00000000">
        <w:rPr>
          <w:rFonts w:ascii="Arial" w:cs="Arial" w:eastAsia="Arial" w:hAnsi="Arial"/>
          <w:i w:val="1"/>
          <w:iCs w:val="1"/>
          <w:rtl w:val="0"/>
        </w:rPr>
        <w:t xml:space="preserve">mmi-s</w:t>
      </w:r>
      <w:r w:rsidDel="00000000" w:rsidR="00000000" w:rsidRPr="00000000">
        <w:rPr>
          <w:rFonts w:ascii="Arial" w:cs="Arial" w:eastAsia="Arial" w:hAnsi="Arial"/>
          <w:rtl w:val="0"/>
        </w:rPr>
        <w:t xml:space="preserve">, 'haar zoon'), een syntactisch privilege dat voor Klasse I- en Klasse II-nomina is gereserveerd voor analytische genitiefconstructies met het voorzetsel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36"/>
          <w:szCs w:val="36"/>
        </w:rPr>
      </w:pPr>
      <w:r w:rsidDel="00000000" w:rsidR="00000000" w:rsidRPr="00000000">
        <w:rPr>
          <w:rFonts w:ascii="Arial" w:cs="Arial" w:eastAsia="Arial" w:hAnsi="Arial"/>
          <w:b w:val="1"/>
          <w:bCs w:val="1"/>
          <w:i w:val="0"/>
          <w:iCs w:val="0"/>
          <w:sz w:val="36"/>
          <w:szCs w:val="36"/>
          <w:rtl w:val="0"/>
        </w:rPr>
        <w:t xml:space="preserve">4. De Morfosyntaxis en Valens van het Verbale Systeem</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4.1 Valens, Transitiviteit en Verbale Derivatie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Werkwoorden in het Tarifiyt kunnen worden onderverdeeld in strikt transitieve, strikt intransitieve, en labiele werkwoorden. Labiele werkwoorden zijn amfitransitief; zij kunnen zonder morfologische verandering opereren als actieve transitieven (</w:t>
      </w:r>
      <w:r w:rsidDel="00000000" w:rsidR="00000000" w:rsidRPr="00000000">
        <w:rPr>
          <w:rFonts w:ascii="Arial" w:cs="Arial" w:eastAsia="Arial" w:hAnsi="Arial"/>
          <w:i w:val="1"/>
          <w:iCs w:val="1"/>
          <w:rtl w:val="0"/>
        </w:rPr>
        <w:t xml:space="preserve">icemmaa aqbuš</w:t>
      </w:r>
      <w:r w:rsidDel="00000000" w:rsidR="00000000" w:rsidRPr="00000000">
        <w:rPr>
          <w:rFonts w:ascii="Arial" w:cs="Arial" w:eastAsia="Arial" w:hAnsi="Arial"/>
          <w:rtl w:val="0"/>
        </w:rPr>
        <w:t xml:space="preserve">, 'hij vulde de kruik') en als statieve intransitieven (</w:t>
      </w:r>
      <w:r w:rsidDel="00000000" w:rsidR="00000000" w:rsidRPr="00000000">
        <w:rPr>
          <w:rFonts w:ascii="Arial" w:cs="Arial" w:eastAsia="Arial" w:hAnsi="Arial"/>
          <w:i w:val="1"/>
          <w:iCs w:val="1"/>
          <w:rtl w:val="0"/>
        </w:rPr>
        <w:t xml:space="preserve">icemmaa weqbuš</w:t>
      </w:r>
      <w:r w:rsidDel="00000000" w:rsidR="00000000" w:rsidRPr="00000000">
        <w:rPr>
          <w:rFonts w:ascii="Arial" w:cs="Arial" w:eastAsia="Arial" w:hAnsi="Arial"/>
          <w:rtl w:val="0"/>
        </w:rPr>
        <w:t xml:space="preserve">, 'de kruik is gevuld').</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Om de valens van het werkwoord te manipuleren, hanteert het Tarifiyt drie productieve derivationele prefixen, die zich direct aan de verbale wortel hechten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Het Causatieve Prefix </w:t>
      </w:r>
      <w:r w:rsidDel="00000000" w:rsidR="00000000" w:rsidRPr="00000000">
        <w:rPr>
          <w:rFonts w:ascii="Arial" w:cs="Arial" w:eastAsia="Arial" w:hAnsi="Arial"/>
          <w:b w:val="1"/>
          <w:bCs w:val="1"/>
          <w:i w:val="1"/>
          <w:iCs w:val="1"/>
          <w:rtl w:val="0"/>
        </w:rPr>
        <w:t xml:space="preserve">ss-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Dit prefix verhoogt de valens met één argument. Intransitieve werkwoorden worden transitief (</w:t>
      </w:r>
      <w:r w:rsidDel="00000000" w:rsidR="00000000" w:rsidRPr="00000000">
        <w:rPr>
          <w:rFonts w:ascii="Arial" w:cs="Arial" w:eastAsia="Arial" w:hAnsi="Arial"/>
          <w:i w:val="1"/>
          <w:iCs w:val="1"/>
          <w:rtl w:val="0"/>
        </w:rPr>
        <w:t xml:space="preserve">azzeř</w:t>
      </w:r>
      <w:r w:rsidDel="00000000" w:rsidR="00000000" w:rsidRPr="00000000">
        <w:rPr>
          <w:rFonts w:ascii="Arial" w:cs="Arial" w:eastAsia="Arial" w:hAnsi="Arial"/>
          <w:rtl w:val="0"/>
        </w:rPr>
        <w:t xml:space="preserve"> 'rennen' &gt; </w:t>
      </w:r>
      <w:r w:rsidDel="00000000" w:rsidR="00000000" w:rsidRPr="00000000">
        <w:rPr>
          <w:rFonts w:ascii="Arial" w:cs="Arial" w:eastAsia="Arial" w:hAnsi="Arial"/>
          <w:i w:val="1"/>
          <w:iCs w:val="1"/>
          <w:rtl w:val="0"/>
        </w:rPr>
        <w:t xml:space="preserve">ssizzeř</w:t>
      </w:r>
      <w:r w:rsidDel="00000000" w:rsidR="00000000" w:rsidRPr="00000000">
        <w:rPr>
          <w:rFonts w:ascii="Arial" w:cs="Arial" w:eastAsia="Arial" w:hAnsi="Arial"/>
          <w:rtl w:val="0"/>
        </w:rPr>
        <w:t xml:space="preserve"> 'doen rennen'), en transitieve werkwoorden worden di-transitief (</w:t>
      </w:r>
      <w:r w:rsidDel="00000000" w:rsidR="00000000" w:rsidRPr="00000000">
        <w:rPr>
          <w:rFonts w:ascii="Arial" w:cs="Arial" w:eastAsia="Arial" w:hAnsi="Arial"/>
          <w:i w:val="1"/>
          <w:iCs w:val="1"/>
          <w:rtl w:val="0"/>
        </w:rPr>
        <w:t xml:space="preserve">šš</w:t>
      </w:r>
      <w:r w:rsidDel="00000000" w:rsidR="00000000" w:rsidRPr="00000000">
        <w:rPr>
          <w:rFonts w:ascii="Arial" w:cs="Arial" w:eastAsia="Arial" w:hAnsi="Arial"/>
          <w:rtl w:val="0"/>
        </w:rPr>
        <w:t xml:space="preserve"> 'eten' &gt; </w:t>
      </w:r>
      <w:r w:rsidDel="00000000" w:rsidR="00000000" w:rsidRPr="00000000">
        <w:rPr>
          <w:rFonts w:ascii="Arial" w:cs="Arial" w:eastAsia="Arial" w:hAnsi="Arial"/>
          <w:i w:val="1"/>
          <w:iCs w:val="1"/>
          <w:rtl w:val="0"/>
        </w:rPr>
        <w:t xml:space="preserve">ssešš</w:t>
      </w:r>
      <w:r w:rsidDel="00000000" w:rsidR="00000000" w:rsidRPr="00000000">
        <w:rPr>
          <w:rFonts w:ascii="Arial" w:cs="Arial" w:eastAsia="Arial" w:hAnsi="Arial"/>
          <w:rtl w:val="0"/>
        </w:rPr>
        <w:t xml:space="preserve"> 'voeden'). Morfologisch vereist dit prefix vaak degeminatie van wortel-consonanten (</w:t>
      </w:r>
      <w:r w:rsidDel="00000000" w:rsidR="00000000" w:rsidRPr="00000000">
        <w:rPr>
          <w:rFonts w:ascii="Arial" w:cs="Arial" w:eastAsia="Arial" w:hAnsi="Arial"/>
          <w:i w:val="1"/>
          <w:iCs w:val="1"/>
          <w:rtl w:val="0"/>
        </w:rPr>
        <w:t xml:space="preserve">ggenfa</w:t>
      </w:r>
      <w:r w:rsidDel="00000000" w:rsidR="00000000" w:rsidRPr="00000000">
        <w:rPr>
          <w:rFonts w:ascii="Arial" w:cs="Arial" w:eastAsia="Arial" w:hAnsi="Arial"/>
          <w:rtl w:val="0"/>
        </w:rPr>
        <w:t xml:space="preserve"> &gt; </w:t>
      </w:r>
      <w:r w:rsidDel="00000000" w:rsidR="00000000" w:rsidRPr="00000000">
        <w:rPr>
          <w:rFonts w:ascii="Arial" w:cs="Arial" w:eastAsia="Arial" w:hAnsi="Arial"/>
          <w:i w:val="1"/>
          <w:iCs w:val="1"/>
          <w:rtl w:val="0"/>
        </w:rPr>
        <w:t xml:space="preserve">sgenfa</w:t>
      </w:r>
      <w:r w:rsidDel="00000000" w:rsidR="00000000" w:rsidRPr="00000000">
        <w:rPr>
          <w:rFonts w:ascii="Arial" w:cs="Arial" w:eastAsia="Arial" w:hAnsi="Arial"/>
          <w:rtl w:val="0"/>
        </w:rPr>
        <w:t xml:space="preserve"> 'genezen') of insertie van vocalen bij bi-consonantale stammen (</w:t>
      </w:r>
      <w:r w:rsidDel="00000000" w:rsidR="00000000" w:rsidRPr="00000000">
        <w:rPr>
          <w:rFonts w:ascii="Arial" w:cs="Arial" w:eastAsia="Arial" w:hAnsi="Arial"/>
          <w:i w:val="1"/>
          <w:iCs w:val="1"/>
          <w:rtl w:val="0"/>
        </w:rPr>
        <w:t xml:space="preserve">ffey</w:t>
      </w:r>
      <w:r w:rsidDel="00000000" w:rsidR="00000000" w:rsidRPr="00000000">
        <w:rPr>
          <w:rFonts w:ascii="Arial" w:cs="Arial" w:eastAsia="Arial" w:hAnsi="Arial"/>
          <w:rtl w:val="0"/>
        </w:rPr>
        <w:t xml:space="preserve"> &gt; </w:t>
      </w:r>
      <w:r w:rsidDel="00000000" w:rsidR="00000000" w:rsidRPr="00000000">
        <w:rPr>
          <w:rFonts w:ascii="Arial" w:cs="Arial" w:eastAsia="Arial" w:hAnsi="Arial"/>
          <w:i w:val="1"/>
          <w:iCs w:val="1"/>
          <w:rtl w:val="0"/>
        </w:rPr>
        <w:t xml:space="preserve">ssufey</w:t>
      </w:r>
      <w:r w:rsidDel="00000000" w:rsidR="00000000" w:rsidRPr="00000000">
        <w:rPr>
          <w:rFonts w:ascii="Arial" w:cs="Arial" w:eastAsia="Arial" w:hAnsi="Arial"/>
          <w:rtl w:val="0"/>
        </w:rPr>
        <w:t xml:space="preserve"> 'laten uitgaan').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Het Mediale Prefix </w:t>
      </w:r>
      <w:r w:rsidDel="00000000" w:rsidR="00000000" w:rsidRPr="00000000">
        <w:rPr>
          <w:rFonts w:ascii="Arial" w:cs="Arial" w:eastAsia="Arial" w:hAnsi="Arial"/>
          <w:b w:val="1"/>
          <w:bCs w:val="1"/>
          <w:i w:val="1"/>
          <w:iCs w:val="1"/>
          <w:rtl w:val="0"/>
        </w:rPr>
        <w:t xml:space="preserve">mm-</w:t>
      </w:r>
      <w:r w:rsidDel="00000000" w:rsidR="00000000" w:rsidRPr="00000000">
        <w:rPr>
          <w:rFonts w:ascii="Arial" w:cs="Arial" w:eastAsia="Arial" w:hAnsi="Arial"/>
          <w:b w:val="1"/>
          <w:bCs w:val="1"/>
          <w:rtl w:val="0"/>
        </w:rPr>
        <w:t xml:space="preserve"> (of </w:t>
      </w:r>
      <w:r w:rsidDel="00000000" w:rsidR="00000000" w:rsidRPr="00000000">
        <w:rPr>
          <w:rFonts w:ascii="Arial" w:cs="Arial" w:eastAsia="Arial" w:hAnsi="Arial"/>
          <w:b w:val="1"/>
          <w:bCs w:val="1"/>
          <w:i w:val="1"/>
          <w:iCs w:val="1"/>
          <w:rtl w:val="0"/>
        </w:rPr>
        <w:t xml:space="preserve">mř-</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i w:val="1"/>
          <w:iCs w:val="1"/>
          <w:rtl w:val="0"/>
        </w:rPr>
        <w:t xml:space="preserve">nn-</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Dit prefix verlaagt typisch de valens en internaliseert de actie, vaak resulterend in reciprook gedrag (</w:t>
      </w:r>
      <w:r w:rsidDel="00000000" w:rsidR="00000000" w:rsidRPr="00000000">
        <w:rPr>
          <w:rFonts w:ascii="Arial" w:cs="Arial" w:eastAsia="Arial" w:hAnsi="Arial"/>
          <w:i w:val="1"/>
          <w:iCs w:val="1"/>
          <w:rtl w:val="0"/>
        </w:rPr>
        <w:t xml:space="preserve">ney</w:t>
      </w:r>
      <w:r w:rsidDel="00000000" w:rsidR="00000000" w:rsidRPr="00000000">
        <w:rPr>
          <w:rFonts w:ascii="Arial" w:cs="Arial" w:eastAsia="Arial" w:hAnsi="Arial"/>
          <w:rtl w:val="0"/>
        </w:rPr>
        <w:t xml:space="preserve"> 'doden' &gt; </w:t>
      </w:r>
      <w:r w:rsidDel="00000000" w:rsidR="00000000" w:rsidRPr="00000000">
        <w:rPr>
          <w:rFonts w:ascii="Arial" w:cs="Arial" w:eastAsia="Arial" w:hAnsi="Arial"/>
          <w:i w:val="1"/>
          <w:iCs w:val="1"/>
          <w:rtl w:val="0"/>
        </w:rPr>
        <w:t xml:space="preserve">mney</w:t>
      </w:r>
      <w:r w:rsidDel="00000000" w:rsidR="00000000" w:rsidRPr="00000000">
        <w:rPr>
          <w:rFonts w:ascii="Arial" w:cs="Arial" w:eastAsia="Arial" w:hAnsi="Arial"/>
          <w:rtl w:val="0"/>
        </w:rPr>
        <w:t xml:space="preserve"> 'vechten/elkaar doden') of een passieve, mediodeponente semantiek (</w:t>
      </w:r>
      <w:r w:rsidDel="00000000" w:rsidR="00000000" w:rsidRPr="00000000">
        <w:rPr>
          <w:rFonts w:ascii="Arial" w:cs="Arial" w:eastAsia="Arial" w:hAnsi="Arial"/>
          <w:i w:val="1"/>
          <w:iCs w:val="1"/>
          <w:rtl w:val="0"/>
        </w:rPr>
        <w:t xml:space="preserve">aazem</w:t>
      </w:r>
      <w:r w:rsidDel="00000000" w:rsidR="00000000" w:rsidRPr="00000000">
        <w:rPr>
          <w:rFonts w:ascii="Arial" w:cs="Arial" w:eastAsia="Arial" w:hAnsi="Arial"/>
          <w:rtl w:val="0"/>
        </w:rPr>
        <w:t xml:space="preserve"> 'openen' &gt; </w:t>
      </w:r>
      <w:r w:rsidDel="00000000" w:rsidR="00000000" w:rsidRPr="00000000">
        <w:rPr>
          <w:rFonts w:ascii="Arial" w:cs="Arial" w:eastAsia="Arial" w:hAnsi="Arial"/>
          <w:i w:val="1"/>
          <w:iCs w:val="1"/>
          <w:rtl w:val="0"/>
        </w:rPr>
        <w:t xml:space="preserve">nnuazem</w:t>
      </w:r>
      <w:r w:rsidDel="00000000" w:rsidR="00000000" w:rsidRPr="00000000">
        <w:rPr>
          <w:rFonts w:ascii="Arial" w:cs="Arial" w:eastAsia="Arial" w:hAnsi="Arial"/>
          <w:rtl w:val="0"/>
        </w:rPr>
        <w:t xml:space="preserve"> 'geopend worden'). In de Imperfectief-stam kan dit derivatief tevens potentialiteit uitdrukken (bijv. </w:t>
      </w:r>
      <w:r w:rsidDel="00000000" w:rsidR="00000000" w:rsidRPr="00000000">
        <w:rPr>
          <w:rFonts w:ascii="Arial" w:cs="Arial" w:eastAsia="Arial" w:hAnsi="Arial"/>
          <w:i w:val="1"/>
          <w:iCs w:val="1"/>
          <w:rtl w:val="0"/>
        </w:rPr>
        <w:t xml:space="preserve">tetmenza</w:t>
      </w:r>
      <w:r w:rsidDel="00000000" w:rsidR="00000000" w:rsidRPr="00000000">
        <w:rPr>
          <w:rFonts w:ascii="Arial" w:cs="Arial" w:eastAsia="Arial" w:hAnsi="Arial"/>
          <w:rtl w:val="0"/>
        </w:rPr>
        <w:t xml:space="preserve"> 'het is verkoopbaar').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Het Passieve Prefix </w:t>
      </w:r>
      <w:r w:rsidDel="00000000" w:rsidR="00000000" w:rsidRPr="00000000">
        <w:rPr>
          <w:rFonts w:ascii="Arial" w:cs="Arial" w:eastAsia="Arial" w:hAnsi="Arial"/>
          <w:b w:val="1"/>
          <w:bCs w:val="1"/>
          <w:i w:val="1"/>
          <w:iCs w:val="1"/>
          <w:rtl w:val="0"/>
        </w:rPr>
        <w:t xml:space="preserve">twa-</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Dit introduceert een zuiver passieve diathese. Bij toepassing op labiele werkwoorden elimineert </w:t>
      </w:r>
      <w:r w:rsidDel="00000000" w:rsidR="00000000" w:rsidRPr="00000000">
        <w:rPr>
          <w:rFonts w:ascii="Arial" w:cs="Arial" w:eastAsia="Arial" w:hAnsi="Arial"/>
          <w:i w:val="1"/>
          <w:iCs w:val="1"/>
          <w:rtl w:val="0"/>
        </w:rPr>
        <w:t xml:space="preserve">twa-</w:t>
      </w:r>
      <w:r w:rsidDel="00000000" w:rsidR="00000000" w:rsidRPr="00000000">
        <w:rPr>
          <w:rFonts w:ascii="Arial" w:cs="Arial" w:eastAsia="Arial" w:hAnsi="Arial"/>
          <w:rtl w:val="0"/>
        </w:rPr>
        <w:t xml:space="preserve"> de dubbelzinnigheid en focaliseert de zin nadrukkelijk op de handeling en impliceert het bestaan van een agens die onvermeld blijft (</w:t>
      </w:r>
      <w:r w:rsidDel="00000000" w:rsidR="00000000" w:rsidRPr="00000000">
        <w:rPr>
          <w:rFonts w:ascii="Arial" w:cs="Arial" w:eastAsia="Arial" w:hAnsi="Arial"/>
          <w:i w:val="1"/>
          <w:iCs w:val="1"/>
          <w:rtl w:val="0"/>
        </w:rPr>
        <w:t xml:space="preserve">yetwašaaz yiyyaa</w:t>
      </w:r>
      <w:r w:rsidDel="00000000" w:rsidR="00000000" w:rsidRPr="00000000">
        <w:rPr>
          <w:rFonts w:ascii="Arial" w:cs="Arial" w:eastAsia="Arial" w:hAnsi="Arial"/>
          <w:rtl w:val="0"/>
        </w:rPr>
        <w:t xml:space="preserve">, 'het veld is/werd geploegd (door iemand)') in contrast met loutere stativiteit.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Derivaties zijn onderling combineerbaar, wat leidt tot vormen als </w:t>
      </w:r>
      <w:r w:rsidDel="00000000" w:rsidR="00000000" w:rsidRPr="00000000">
        <w:rPr>
          <w:rFonts w:ascii="Arial" w:cs="Arial" w:eastAsia="Arial" w:hAnsi="Arial"/>
          <w:i w:val="1"/>
          <w:iCs w:val="1"/>
          <w:rtl w:val="0"/>
        </w:rPr>
        <w:t xml:space="preserve">twasizzeř</w:t>
      </w:r>
      <w:r w:rsidDel="00000000" w:rsidR="00000000" w:rsidRPr="00000000">
        <w:rPr>
          <w:rFonts w:ascii="Arial" w:cs="Arial" w:eastAsia="Arial" w:hAnsi="Arial"/>
          <w:rtl w:val="0"/>
        </w:rPr>
        <w:t xml:space="preserve"> ('gemaakt worden te rennen').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4.2 Het Paradigma van de MAN-Stammen (Mood/Aspect/Negation)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De fundamentele pijler van het verbale systeem is niet het uitdrukken van absolute tijd (Tense), maar van Aspect en Modus. Dit gebeurt door middel van vijf verschillende stamsjablonen (MAN-stammen) die per werkwoordswortel worden gegenereerd.</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MAN-Stam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Semantische Functie en Syntactische Omgeving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Morphologische Vorming (Voorbeeld: adef 'binnengaan')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Aoristus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De basisstam, gebruikt voor irrealis, toekomst, en conjunctief. Vereist vrijwel altijd het modale partikel </w:t>
            </w:r>
            <w:r w:rsidDel="00000000" w:rsidR="00000000" w:rsidRPr="00000000">
              <w:rPr>
                <w:rFonts w:ascii="Arial" w:cs="Arial" w:eastAsia="Arial" w:hAnsi="Arial"/>
                <w:i w:val="1"/>
                <w:iCs w:val="1"/>
                <w:rtl w:val="0"/>
              </w:rPr>
              <w:t xml:space="preserve">ad</w:t>
            </w:r>
            <w:r w:rsidDel="00000000" w:rsidR="00000000" w:rsidRPr="00000000">
              <w:rPr>
                <w:rFonts w:ascii="Arial" w:cs="Arial" w:eastAsia="Arial" w:hAnsi="Arial"/>
                <w:rtl w:val="0"/>
              </w:rPr>
              <w:t xml:space="preserve"> of verschijnt in infinitieve contexten na bewegingswerkwoorden.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i w:val="1"/>
                <w:iCs w:val="1"/>
                <w:rtl w:val="0"/>
              </w:rPr>
              <w:t xml:space="preserve">adef</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Perfectief (P)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Drukt voltooide acties (dynamisch) of verworven statussen (statief) uit in het verleden.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i w:val="1"/>
                <w:iCs w:val="1"/>
                <w:rtl w:val="0"/>
              </w:rPr>
              <w:t xml:space="preserve">udef</w:t>
            </w:r>
            <w:r w:rsidDel="00000000" w:rsidR="00000000" w:rsidRPr="00000000">
              <w:rPr>
                <w:rFonts w:ascii="Arial" w:cs="Arial" w:eastAsia="Arial" w:hAnsi="Arial"/>
                <w:rtl w:val="0"/>
              </w:rPr>
              <w:t xml:space="preserve"> (Ablaut van /a/ naar /u/)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Negatief Perfectief (NP)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Gebruikt in voltooide ontkennende zinnen (geprecedeerd door </w:t>
            </w:r>
            <w:r w:rsidDel="00000000" w:rsidR="00000000" w:rsidRPr="00000000">
              <w:rPr>
                <w:rFonts w:ascii="Arial" w:cs="Arial" w:eastAsia="Arial" w:hAnsi="Arial"/>
                <w:i w:val="1"/>
                <w:iCs w:val="1"/>
                <w:rtl w:val="0"/>
              </w:rPr>
              <w:t xml:space="preserve">waa</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i w:val="1"/>
                <w:iCs w:val="1"/>
                <w:rtl w:val="0"/>
              </w:rPr>
              <w:t xml:space="preserve">udif</w:t>
            </w:r>
            <w:r w:rsidDel="00000000" w:rsidR="00000000" w:rsidRPr="00000000">
              <w:rPr>
                <w:rFonts w:ascii="Arial" w:cs="Arial" w:eastAsia="Arial" w:hAnsi="Arial"/>
                <w:rtl w:val="0"/>
              </w:rPr>
              <w:t xml:space="preserve"> (Ablaut/Insertie van de palatale /i/)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Imperfectief (I)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Drukt progressieve, habituele, of iteratieve handelingen uit, alsmede processen van lange duur.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i w:val="1"/>
                <w:iCs w:val="1"/>
                <w:rtl w:val="0"/>
              </w:rPr>
              <w:t xml:space="preserve">tadef</w:t>
            </w:r>
            <w:r w:rsidDel="00000000" w:rsidR="00000000" w:rsidRPr="00000000">
              <w:rPr>
                <w:rFonts w:ascii="Arial" w:cs="Arial" w:eastAsia="Arial" w:hAnsi="Arial"/>
                <w:rtl w:val="0"/>
              </w:rPr>
              <w:t xml:space="preserve"> (Toevoeging van prefix </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Negatief Imperfectief (NI)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Gebruikt voor niet-voltooide ontkennende uitingen.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i w:val="1"/>
                <w:iCs w:val="1"/>
                <w:rtl w:val="0"/>
              </w:rPr>
              <w:t xml:space="preserve">tidef</w:t>
            </w:r>
            <w:r w:rsidDel="00000000" w:rsidR="00000000" w:rsidRPr="00000000">
              <w:rPr>
                <w:rFonts w:ascii="Arial" w:cs="Arial" w:eastAsia="Arial" w:hAnsi="Arial"/>
                <w:rtl w:val="0"/>
              </w:rPr>
              <w:t xml:space="preserve"> (Ablaut van /a/ naar /i/ in de imperfectieve stam) </w:t>
            </w:r>
            <w:r w:rsidDel="00000000" w:rsidR="00000000" w:rsidRPr="00000000">
              <w:rPr>
                <w:rFonts w:ascii="Arial" w:cs="Arial" w:eastAsia="Arial" w:hAnsi="Arial"/>
                <w:sz w:val="24"/>
                <w:szCs w:val="24"/>
                <w:vertAlign w:val="superscript"/>
                <w:rtl w:val="0"/>
              </w:rPr>
              <w:t xml:space="preserve">1</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 morfologische generatie van deze stammen vertoont aanzienlijke variatie. Terwijl de Perfectief relatief voorspelbaar wordt gevormd door de transformatie van de Aoristus /a/ naar /u/ of /i/, is de vorming van de Imperfectief buitengewoon complex en typologisch opmerkelijk. Er zijn drie hoofdmechanismen voor Imperfectief-generatie:</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Geminatie van een stamconsonant:</w:t>
      </w:r>
      <w:r w:rsidDel="00000000" w:rsidR="00000000" w:rsidRPr="00000000">
        <w:rPr>
          <w:rFonts w:ascii="Arial" w:cs="Arial" w:eastAsia="Arial" w:hAnsi="Arial"/>
          <w:rtl w:val="0"/>
        </w:rPr>
        <w:t xml:space="preserve"> Bij tri-consonantale werkwoorden zonder klinkers in de stam (bijv. </w:t>
      </w:r>
      <w:r w:rsidDel="00000000" w:rsidR="00000000" w:rsidRPr="00000000">
        <w:rPr>
          <w:rFonts w:ascii="Arial" w:cs="Arial" w:eastAsia="Arial" w:hAnsi="Arial"/>
          <w:i w:val="1"/>
          <w:iCs w:val="1"/>
          <w:rtl w:val="0"/>
        </w:rPr>
        <w:t xml:space="preserve">řmed</w:t>
      </w:r>
      <w:r w:rsidDel="00000000" w:rsidR="00000000" w:rsidRPr="00000000">
        <w:rPr>
          <w:rFonts w:ascii="Arial" w:cs="Arial" w:eastAsia="Arial" w:hAnsi="Arial"/>
          <w:rtl w:val="0"/>
        </w:rPr>
        <w:t xml:space="preserve"> 'leren' &gt; I: </w:t>
      </w:r>
      <w:r w:rsidDel="00000000" w:rsidR="00000000" w:rsidRPr="00000000">
        <w:rPr>
          <w:rFonts w:ascii="Arial" w:cs="Arial" w:eastAsia="Arial" w:hAnsi="Arial"/>
          <w:i w:val="1"/>
          <w:iCs w:val="1"/>
          <w:rtl w:val="0"/>
        </w:rPr>
        <w:t xml:space="preserve">řemmed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mseh</w:t>
      </w:r>
      <w:r w:rsidDel="00000000" w:rsidR="00000000" w:rsidRPr="00000000">
        <w:rPr>
          <w:rFonts w:ascii="Arial" w:cs="Arial" w:eastAsia="Arial" w:hAnsi="Arial"/>
          <w:rtl w:val="0"/>
        </w:rPr>
        <w:t xml:space="preserve"> 'vegen' &gt; I: </w:t>
      </w:r>
      <w:r w:rsidDel="00000000" w:rsidR="00000000" w:rsidRPr="00000000">
        <w:rPr>
          <w:rFonts w:ascii="Arial" w:cs="Arial" w:eastAsia="Arial" w:hAnsi="Arial"/>
          <w:i w:val="1"/>
          <w:iCs w:val="1"/>
          <w:rtl w:val="0"/>
        </w:rPr>
        <w:t xml:space="preserve">messeh</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Prefixatie van t(t)-:</w:t>
      </w:r>
      <w:r w:rsidDel="00000000" w:rsidR="00000000" w:rsidRPr="00000000">
        <w:rPr>
          <w:rFonts w:ascii="Arial" w:cs="Arial" w:eastAsia="Arial" w:hAnsi="Arial"/>
          <w:rtl w:val="0"/>
        </w:rPr>
        <w:t xml:space="preserve"> Vooral bij werkwoorden met vocalische stammen of initiële geminaten (bijv. </w:t>
      </w:r>
      <w:r w:rsidDel="00000000" w:rsidR="00000000" w:rsidRPr="00000000">
        <w:rPr>
          <w:rFonts w:ascii="Arial" w:cs="Arial" w:eastAsia="Arial" w:hAnsi="Arial"/>
          <w:i w:val="1"/>
          <w:iCs w:val="1"/>
          <w:rtl w:val="0"/>
        </w:rPr>
        <w:t xml:space="preserve">ssen</w:t>
      </w:r>
      <w:r w:rsidDel="00000000" w:rsidR="00000000" w:rsidRPr="00000000">
        <w:rPr>
          <w:rFonts w:ascii="Arial" w:cs="Arial" w:eastAsia="Arial" w:hAnsi="Arial"/>
          <w:rtl w:val="0"/>
        </w:rPr>
        <w:t xml:space="preserve"> 'weten' &gt; I: </w:t>
      </w:r>
      <w:r w:rsidDel="00000000" w:rsidR="00000000" w:rsidRPr="00000000">
        <w:rPr>
          <w:rFonts w:ascii="Arial" w:cs="Arial" w:eastAsia="Arial" w:hAnsi="Arial"/>
          <w:i w:val="1"/>
          <w:iCs w:val="1"/>
          <w:rtl w:val="0"/>
        </w:rPr>
        <w:t xml:space="preserve">tessen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ffey</w:t>
      </w:r>
      <w:r w:rsidDel="00000000" w:rsidR="00000000" w:rsidRPr="00000000">
        <w:rPr>
          <w:rFonts w:ascii="Arial" w:cs="Arial" w:eastAsia="Arial" w:hAnsi="Arial"/>
          <w:rtl w:val="0"/>
        </w:rPr>
        <w:t xml:space="preserve"> 'uitgaan' &gt; I: </w:t>
      </w:r>
      <w:r w:rsidDel="00000000" w:rsidR="00000000" w:rsidRPr="00000000">
        <w:rPr>
          <w:rFonts w:ascii="Arial" w:cs="Arial" w:eastAsia="Arial" w:hAnsi="Arial"/>
          <w:i w:val="1"/>
          <w:iCs w:val="1"/>
          <w:rtl w:val="0"/>
        </w:rPr>
        <w:t xml:space="preserve">teffey</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Combinatie van prefixatie en klinkerinsertie:</w:t>
      </w:r>
      <w:r w:rsidDel="00000000" w:rsidR="00000000" w:rsidRPr="00000000">
        <w:rPr>
          <w:rFonts w:ascii="Arial" w:cs="Arial" w:eastAsia="Arial" w:hAnsi="Arial"/>
          <w:rtl w:val="0"/>
        </w:rPr>
        <w:t xml:space="preserve"> Zeer lange wortels en causatieve werkwoorden vereisen ingewikkelde syllabische aanpassingen (bijv. </w:t>
      </w:r>
      <w:r w:rsidDel="00000000" w:rsidR="00000000" w:rsidRPr="00000000">
        <w:rPr>
          <w:rFonts w:ascii="Arial" w:cs="Arial" w:eastAsia="Arial" w:hAnsi="Arial"/>
          <w:i w:val="1"/>
          <w:iCs w:val="1"/>
          <w:rtl w:val="0"/>
        </w:rPr>
        <w:t xml:space="preserve">bbarršen</w:t>
      </w:r>
      <w:r w:rsidDel="00000000" w:rsidR="00000000" w:rsidRPr="00000000">
        <w:rPr>
          <w:rFonts w:ascii="Arial" w:cs="Arial" w:eastAsia="Arial" w:hAnsi="Arial"/>
          <w:rtl w:val="0"/>
        </w:rPr>
        <w:t xml:space="preserve"> 'zwart worden' &gt; I: </w:t>
      </w:r>
      <w:r w:rsidDel="00000000" w:rsidR="00000000" w:rsidRPr="00000000">
        <w:rPr>
          <w:rFonts w:ascii="Arial" w:cs="Arial" w:eastAsia="Arial" w:hAnsi="Arial"/>
          <w:i w:val="1"/>
          <w:iCs w:val="1"/>
          <w:rtl w:val="0"/>
        </w:rPr>
        <w:t xml:space="preserve">tbarršin</w:t>
      </w:r>
      <w:r w:rsidDel="00000000" w:rsidR="00000000" w:rsidRPr="00000000">
        <w:rPr>
          <w:rFonts w:ascii="Arial" w:cs="Arial" w:eastAsia="Arial" w:hAnsi="Arial"/>
          <w:rtl w:val="0"/>
        </w:rPr>
        <w:t xml:space="preserve">). Opmerkelijk is dat causatieve werkwoorden (met het prefix </w:t>
      </w:r>
      <w:r w:rsidDel="00000000" w:rsidR="00000000" w:rsidRPr="00000000">
        <w:rPr>
          <w:rFonts w:ascii="Arial" w:cs="Arial" w:eastAsia="Arial" w:hAnsi="Arial"/>
          <w:i w:val="1"/>
          <w:iCs w:val="1"/>
          <w:rtl w:val="0"/>
        </w:rPr>
        <w:t xml:space="preserve">ss-</w:t>
      </w:r>
      <w:r w:rsidDel="00000000" w:rsidR="00000000" w:rsidRPr="00000000">
        <w:rPr>
          <w:rFonts w:ascii="Arial" w:cs="Arial" w:eastAsia="Arial" w:hAnsi="Arial"/>
          <w:rtl w:val="0"/>
        </w:rPr>
        <w:t xml:space="preserve">) resistent zijn tegen de toevoeging van het </w:t>
      </w:r>
      <w:r w:rsidDel="00000000" w:rsidR="00000000" w:rsidRPr="00000000">
        <w:rPr>
          <w:rFonts w:ascii="Arial" w:cs="Arial" w:eastAsia="Arial" w:hAnsi="Arial"/>
          <w:i w:val="1"/>
          <w:iCs w:val="1"/>
          <w:rtl w:val="0"/>
        </w:rPr>
        <w:t xml:space="preserve">t(t)-</w:t>
      </w:r>
      <w:r w:rsidDel="00000000" w:rsidR="00000000" w:rsidRPr="00000000">
        <w:rPr>
          <w:rFonts w:ascii="Arial" w:cs="Arial" w:eastAsia="Arial" w:hAnsi="Arial"/>
          <w:rtl w:val="0"/>
        </w:rPr>
        <w:t xml:space="preserve"> imperfectief-prefix. Zij vormen hun imperfectief louter door een vocaal, meestal de /a/, te kopiëren of in te voegen in de finale lettergreep (bijv. </w:t>
      </w:r>
      <w:r w:rsidDel="00000000" w:rsidR="00000000" w:rsidRPr="00000000">
        <w:rPr>
          <w:rFonts w:ascii="Arial" w:cs="Arial" w:eastAsia="Arial" w:hAnsi="Arial"/>
          <w:i w:val="1"/>
          <w:iCs w:val="1"/>
          <w:rtl w:val="0"/>
        </w:rPr>
        <w:t xml:space="preserve">ssidef</w:t>
      </w:r>
      <w:r w:rsidDel="00000000" w:rsidR="00000000" w:rsidRPr="00000000">
        <w:rPr>
          <w:rFonts w:ascii="Arial" w:cs="Arial" w:eastAsia="Arial" w:hAnsi="Arial"/>
          <w:rtl w:val="0"/>
        </w:rPr>
        <w:t xml:space="preserve"> 'binnenlaten' &gt; I: </w:t>
      </w:r>
      <w:r w:rsidDel="00000000" w:rsidR="00000000" w:rsidRPr="00000000">
        <w:rPr>
          <w:rFonts w:ascii="Arial" w:cs="Arial" w:eastAsia="Arial" w:hAnsi="Arial"/>
          <w:i w:val="1"/>
          <w:iCs w:val="1"/>
          <w:rtl w:val="0"/>
        </w:rPr>
        <w:t xml:space="preserve">ssadaf</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Bovendien herbergt het verbale lexicon enkele uiterst onregelmatige, suppletieve patronen. Het kernwerkwoord 'gaan' oscilleert tussen meerdere radicalen: Imperatief </w:t>
      </w:r>
      <w:r w:rsidDel="00000000" w:rsidR="00000000" w:rsidRPr="00000000">
        <w:rPr>
          <w:rFonts w:ascii="Arial" w:cs="Arial" w:eastAsia="Arial" w:hAnsi="Arial"/>
          <w:i w:val="1"/>
          <w:iCs w:val="1"/>
          <w:rtl w:val="0"/>
        </w:rPr>
        <w:t xml:space="preserve">ruh</w:t>
      </w:r>
      <w:r w:rsidDel="00000000" w:rsidR="00000000" w:rsidRPr="00000000">
        <w:rPr>
          <w:rFonts w:ascii="Arial" w:cs="Arial" w:eastAsia="Arial" w:hAnsi="Arial"/>
          <w:rtl w:val="0"/>
        </w:rPr>
        <w:t xml:space="preserve">, Aoristus </w:t>
      </w:r>
      <w:r w:rsidDel="00000000" w:rsidR="00000000" w:rsidRPr="00000000">
        <w:rPr>
          <w:rFonts w:ascii="Arial" w:cs="Arial" w:eastAsia="Arial" w:hAnsi="Arial"/>
          <w:i w:val="1"/>
          <w:iCs w:val="1"/>
          <w:rtl w:val="0"/>
        </w:rPr>
        <w:t xml:space="preserve">rah/aah</w:t>
      </w:r>
      <w:r w:rsidDel="00000000" w:rsidR="00000000" w:rsidRPr="00000000">
        <w:rPr>
          <w:rFonts w:ascii="Arial" w:cs="Arial" w:eastAsia="Arial" w:hAnsi="Arial"/>
          <w:rtl w:val="0"/>
        </w:rPr>
        <w:t xml:space="preserve">, Perfectief </w:t>
      </w:r>
      <w:r w:rsidDel="00000000" w:rsidR="00000000" w:rsidRPr="00000000">
        <w:rPr>
          <w:rFonts w:ascii="Arial" w:cs="Arial" w:eastAsia="Arial" w:hAnsi="Arial"/>
          <w:i w:val="1"/>
          <w:iCs w:val="1"/>
          <w:rtl w:val="0"/>
        </w:rPr>
        <w:t xml:space="preserve">ruh</w:t>
      </w:r>
      <w:r w:rsidDel="00000000" w:rsidR="00000000" w:rsidRPr="00000000">
        <w:rPr>
          <w:rFonts w:ascii="Arial" w:cs="Arial" w:eastAsia="Arial" w:hAnsi="Arial"/>
          <w:rtl w:val="0"/>
        </w:rPr>
        <w:t xml:space="preserve">, Imperfectief </w:t>
      </w:r>
      <w:r w:rsidDel="00000000" w:rsidR="00000000" w:rsidRPr="00000000">
        <w:rPr>
          <w:rFonts w:ascii="Arial" w:cs="Arial" w:eastAsia="Arial" w:hAnsi="Arial"/>
          <w:i w:val="1"/>
          <w:iCs w:val="1"/>
          <w:rtl w:val="0"/>
        </w:rPr>
        <w:t xml:space="preserve">trah/tah</w:t>
      </w:r>
      <w:r w:rsidDel="00000000" w:rsidR="00000000" w:rsidRPr="00000000">
        <w:rPr>
          <w:rFonts w:ascii="Arial" w:cs="Arial" w:eastAsia="Arial" w:hAnsi="Arial"/>
          <w:rtl w:val="0"/>
        </w:rPr>
        <w:t xml:space="preserve"> en Negatieve Imperfectief </w:t>
      </w:r>
      <w:r w:rsidDel="00000000" w:rsidR="00000000" w:rsidRPr="00000000">
        <w:rPr>
          <w:rFonts w:ascii="Arial" w:cs="Arial" w:eastAsia="Arial" w:hAnsi="Arial"/>
          <w:i w:val="1"/>
          <w:iCs w:val="1"/>
          <w:rtl w:val="0"/>
        </w:rPr>
        <w:t xml:space="preserve">trih/tih</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36"/>
          <w:szCs w:val="36"/>
        </w:rPr>
      </w:pPr>
      <w:r w:rsidDel="00000000" w:rsidR="00000000" w:rsidRPr="00000000">
        <w:rPr>
          <w:rFonts w:ascii="Arial" w:cs="Arial" w:eastAsia="Arial" w:hAnsi="Arial"/>
          <w:b w:val="1"/>
          <w:bCs w:val="1"/>
          <w:i w:val="0"/>
          <w:iCs w:val="0"/>
          <w:sz w:val="36"/>
          <w:szCs w:val="36"/>
          <w:rtl w:val="0"/>
        </w:rPr>
        <w:t xml:space="preserve">5. Pronominale Syntaxis en Ruimtelijke Deixis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5.1 Vrije Pronomina versus Clitische Complexen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Het pronominale systeem categoriseert elementen strikt op basis van hun syntactische autonomie. Vrije pronomina (zoals </w:t>
      </w:r>
      <w:r w:rsidDel="00000000" w:rsidR="00000000" w:rsidRPr="00000000">
        <w:rPr>
          <w:rFonts w:ascii="Arial" w:cs="Arial" w:eastAsia="Arial" w:hAnsi="Arial"/>
          <w:i w:val="1"/>
          <w:iCs w:val="1"/>
          <w:rtl w:val="0"/>
        </w:rPr>
        <w:t xml:space="preserve">nešš</w:t>
      </w:r>
      <w:r w:rsidDel="00000000" w:rsidR="00000000" w:rsidRPr="00000000">
        <w:rPr>
          <w:rFonts w:ascii="Arial" w:cs="Arial" w:eastAsia="Arial" w:hAnsi="Arial"/>
          <w:rtl w:val="0"/>
        </w:rPr>
        <w:t xml:space="preserve"> 'ik', </w:t>
      </w:r>
      <w:r w:rsidDel="00000000" w:rsidR="00000000" w:rsidRPr="00000000">
        <w:rPr>
          <w:rFonts w:ascii="Arial" w:cs="Arial" w:eastAsia="Arial" w:hAnsi="Arial"/>
          <w:i w:val="1"/>
          <w:iCs w:val="1"/>
          <w:rtl w:val="0"/>
        </w:rPr>
        <w:t xml:space="preserve">šekk</w:t>
      </w:r>
      <w:r w:rsidDel="00000000" w:rsidR="00000000" w:rsidRPr="00000000">
        <w:rPr>
          <w:rFonts w:ascii="Arial" w:cs="Arial" w:eastAsia="Arial" w:hAnsi="Arial"/>
          <w:rtl w:val="0"/>
        </w:rPr>
        <w:t xml:space="preserve"> 'jij [m.]', </w:t>
      </w:r>
      <w:r w:rsidDel="00000000" w:rsidR="00000000" w:rsidRPr="00000000">
        <w:rPr>
          <w:rFonts w:ascii="Arial" w:cs="Arial" w:eastAsia="Arial" w:hAnsi="Arial"/>
          <w:i w:val="1"/>
          <w:iCs w:val="1"/>
          <w:rtl w:val="0"/>
        </w:rPr>
        <w:t xml:space="preserve">netta</w:t>
      </w:r>
      <w:r w:rsidDel="00000000" w:rsidR="00000000" w:rsidRPr="00000000">
        <w:rPr>
          <w:rFonts w:ascii="Arial" w:cs="Arial" w:eastAsia="Arial" w:hAnsi="Arial"/>
          <w:rtl w:val="0"/>
        </w:rPr>
        <w:t xml:space="preserve"> 'hij') dragen onafhankelijk accent en fungeren primair voor nadruk. Ze vervullen exclusief functies als predicaat in non-verbale zinnen (</w:t>
      </w:r>
      <w:r w:rsidDel="00000000" w:rsidR="00000000" w:rsidRPr="00000000">
        <w:rPr>
          <w:rFonts w:ascii="Arial" w:cs="Arial" w:eastAsia="Arial" w:hAnsi="Arial"/>
          <w:i w:val="1"/>
          <w:iCs w:val="1"/>
          <w:rtl w:val="0"/>
        </w:rPr>
        <w:t xml:space="preserve">nešš d Mimun</w:t>
      </w:r>
      <w:r w:rsidDel="00000000" w:rsidR="00000000" w:rsidRPr="00000000">
        <w:rPr>
          <w:rFonts w:ascii="Arial" w:cs="Arial" w:eastAsia="Arial" w:hAnsi="Arial"/>
          <w:rtl w:val="0"/>
        </w:rPr>
        <w:t xml:space="preserve">, 'ik ben Mimoun') of als getopicaliseerde argumenten buiten de zinskern (</w:t>
      </w:r>
      <w:r w:rsidDel="00000000" w:rsidR="00000000" w:rsidRPr="00000000">
        <w:rPr>
          <w:rFonts w:ascii="Arial" w:cs="Arial" w:eastAsia="Arial" w:hAnsi="Arial"/>
          <w:i w:val="1"/>
          <w:iCs w:val="1"/>
          <w:rtl w:val="0"/>
        </w:rPr>
        <w:t xml:space="preserve">nešš, yesseqsa-ayi Mimun</w:t>
      </w:r>
      <w:r w:rsidDel="00000000" w:rsidR="00000000" w:rsidRPr="00000000">
        <w:rPr>
          <w:rFonts w:ascii="Arial" w:cs="Arial" w:eastAsia="Arial" w:hAnsi="Arial"/>
          <w:rtl w:val="0"/>
        </w:rPr>
        <w:t xml:space="preserve">, 'wat mij betreft, Mimoun heeft mij gevraagd').</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Binnen de nucleaire verbale projectie bedient de taal zich van clitische, gebonden pronomina. Voor directe objecten (DO) en indirecte objecten (IO) bestaat er allomorfe variatie, gestuurd door fonotactiek en structurele positie.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Zo transformeert de 3e persoon mannelijk enkelvoud DO-clitic van het reguliere post-verbale </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rtl w:val="0"/>
        </w:rPr>
        <w:t xml:space="preserve"> naar </w:t>
      </w:r>
      <w:r w:rsidDel="00000000" w:rsidR="00000000" w:rsidRPr="00000000">
        <w:rPr>
          <w:rFonts w:ascii="Arial" w:cs="Arial" w:eastAsia="Arial" w:hAnsi="Arial"/>
          <w:i w:val="1"/>
          <w:iCs w:val="1"/>
          <w:rtl w:val="0"/>
        </w:rPr>
        <w:t xml:space="preserve">-it</w:t>
      </w:r>
      <w:r w:rsidDel="00000000" w:rsidR="00000000" w:rsidRPr="00000000">
        <w:rPr>
          <w:rFonts w:ascii="Arial" w:cs="Arial" w:eastAsia="Arial" w:hAnsi="Arial"/>
          <w:rtl w:val="0"/>
        </w:rPr>
        <w:t xml:space="preserve"> (Post-verbaal II) na een werkwoordstam die op een consonant eindigt (</w:t>
      </w:r>
      <w:r w:rsidDel="00000000" w:rsidR="00000000" w:rsidRPr="00000000">
        <w:rPr>
          <w:rFonts w:ascii="Arial" w:cs="Arial" w:eastAsia="Arial" w:hAnsi="Arial"/>
          <w:i w:val="1"/>
          <w:iCs w:val="1"/>
          <w:rtl w:val="0"/>
        </w:rPr>
        <w:t xml:space="preserve">yessufy-it</w:t>
      </w:r>
      <w:r w:rsidDel="00000000" w:rsidR="00000000" w:rsidRPr="00000000">
        <w:rPr>
          <w:rFonts w:ascii="Arial" w:cs="Arial" w:eastAsia="Arial" w:hAnsi="Arial"/>
          <w:rtl w:val="0"/>
        </w:rPr>
        <w:t xml:space="preserve">, 'hij liet hem eruit') om schending van syllabische regels te voorkomen.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 pre-verbale vorm van deze clitica vereist insertie van de consonant /d/ voor vocaal-initiële pronomina (</w:t>
      </w:r>
      <w:r w:rsidDel="00000000" w:rsidR="00000000" w:rsidRPr="00000000">
        <w:rPr>
          <w:rFonts w:ascii="Arial" w:cs="Arial" w:eastAsia="Arial" w:hAnsi="Arial"/>
          <w:i w:val="1"/>
          <w:iCs w:val="1"/>
          <w:rtl w:val="0"/>
        </w:rPr>
        <w:t xml:space="preserve">dayi</w:t>
      </w:r>
      <w:r w:rsidDel="00000000" w:rsidR="00000000" w:rsidRPr="00000000">
        <w:rPr>
          <w:rFonts w:ascii="Arial" w:cs="Arial" w:eastAsia="Arial" w:hAnsi="Arial"/>
          <w:rtl w:val="0"/>
        </w:rPr>
        <w:t xml:space="preserve">, 'mij' pre-verbaal, versus </w:t>
      </w:r>
      <w:r w:rsidDel="00000000" w:rsidR="00000000" w:rsidRPr="00000000">
        <w:rPr>
          <w:rFonts w:ascii="Arial" w:cs="Arial" w:eastAsia="Arial" w:hAnsi="Arial"/>
          <w:i w:val="1"/>
          <w:iCs w:val="1"/>
          <w:rtl w:val="0"/>
        </w:rPr>
        <w:t xml:space="preserve">-ayi</w:t>
      </w:r>
      <w:r w:rsidDel="00000000" w:rsidR="00000000" w:rsidRPr="00000000">
        <w:rPr>
          <w:rFonts w:ascii="Arial" w:cs="Arial" w:eastAsia="Arial" w:hAnsi="Arial"/>
          <w:rtl w:val="0"/>
        </w:rPr>
        <w:t xml:space="preserve"> post-verbaal).</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Deze clitica hechten zich tevens aan een breed spectrum van preposities, hetgeen leidt tot complexe morfonologische samensmeltingen (zoals </w:t>
      </w:r>
      <w:r w:rsidDel="00000000" w:rsidR="00000000" w:rsidRPr="00000000">
        <w:rPr>
          <w:rFonts w:ascii="Arial" w:cs="Arial" w:eastAsia="Arial" w:hAnsi="Arial"/>
          <w:i w:val="1"/>
          <w:iCs w:val="1"/>
          <w:rtl w:val="0"/>
        </w:rPr>
        <w:t xml:space="preserve">yaa</w:t>
      </w:r>
      <w:r w:rsidDel="00000000" w:rsidR="00000000" w:rsidRPr="00000000">
        <w:rPr>
          <w:rFonts w:ascii="Arial" w:cs="Arial" w:eastAsia="Arial" w:hAnsi="Arial"/>
          <w:rtl w:val="0"/>
        </w:rPr>
        <w:t xml:space="preserve"> 'bij/naar' + </w:t>
      </w:r>
      <w:r w:rsidDel="00000000" w:rsidR="00000000" w:rsidRPr="00000000">
        <w:rPr>
          <w:rFonts w:ascii="Arial" w:cs="Arial" w:eastAsia="Arial" w:hAnsi="Arial"/>
          <w:i w:val="1"/>
          <w:iCs w:val="1"/>
          <w:rtl w:val="0"/>
        </w:rPr>
        <w:t xml:space="preserve">es</w:t>
      </w:r>
      <w:r w:rsidDel="00000000" w:rsidR="00000000" w:rsidRPr="00000000">
        <w:rPr>
          <w:rFonts w:ascii="Arial" w:cs="Arial" w:eastAsia="Arial" w:hAnsi="Arial"/>
          <w:rtl w:val="0"/>
        </w:rPr>
        <w:t xml:space="preserve"> 'hem/haar' &gt; </w:t>
      </w:r>
      <w:r w:rsidDel="00000000" w:rsidR="00000000" w:rsidRPr="00000000">
        <w:rPr>
          <w:rFonts w:ascii="Arial" w:cs="Arial" w:eastAsia="Arial" w:hAnsi="Arial"/>
          <w:i w:val="1"/>
          <w:iCs w:val="1"/>
          <w:rtl w:val="0"/>
        </w:rPr>
        <w:t xml:space="preserve">yaas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ak</w:t>
      </w:r>
      <w:r w:rsidDel="00000000" w:rsidR="00000000" w:rsidRPr="00000000">
        <w:rPr>
          <w:rFonts w:ascii="Arial" w:cs="Arial" w:eastAsia="Arial" w:hAnsi="Arial"/>
          <w:rtl w:val="0"/>
        </w:rPr>
        <w:t xml:space="preserve"> 'met' + </w:t>
      </w:r>
      <w:r w:rsidDel="00000000" w:rsidR="00000000" w:rsidRPr="00000000">
        <w:rPr>
          <w:rFonts w:ascii="Arial" w:cs="Arial" w:eastAsia="Arial" w:hAnsi="Arial"/>
          <w:i w:val="1"/>
          <w:iCs w:val="1"/>
          <w:rtl w:val="0"/>
        </w:rPr>
        <w:t xml:space="preserve">sen</w:t>
      </w:r>
      <w:r w:rsidDel="00000000" w:rsidR="00000000" w:rsidRPr="00000000">
        <w:rPr>
          <w:rFonts w:ascii="Arial" w:cs="Arial" w:eastAsia="Arial" w:hAnsi="Arial"/>
          <w:rtl w:val="0"/>
        </w:rPr>
        <w:t xml:space="preserve"> 'hen' &gt; </w:t>
      </w:r>
      <w:r w:rsidDel="00000000" w:rsidR="00000000" w:rsidRPr="00000000">
        <w:rPr>
          <w:rFonts w:ascii="Arial" w:cs="Arial" w:eastAsia="Arial" w:hAnsi="Arial"/>
          <w:i w:val="1"/>
          <w:iCs w:val="1"/>
          <w:rtl w:val="0"/>
        </w:rPr>
        <w:t xml:space="preserve">kisen</w:t>
      </w:r>
      <w:r w:rsidDel="00000000" w:rsidR="00000000" w:rsidRPr="00000000">
        <w:rPr>
          <w:rFonts w:ascii="Arial" w:cs="Arial" w:eastAsia="Arial" w:hAnsi="Arial"/>
          <w:rtl w:val="0"/>
        </w:rPr>
        <w:t xml:space="preserve"> of </w:t>
      </w:r>
      <w:r w:rsidDel="00000000" w:rsidR="00000000" w:rsidRPr="00000000">
        <w:rPr>
          <w:rFonts w:ascii="Arial" w:cs="Arial" w:eastAsia="Arial" w:hAnsi="Arial"/>
          <w:i w:val="1"/>
          <w:iCs w:val="1"/>
          <w:rtl w:val="0"/>
        </w:rPr>
        <w:t xml:space="preserve">kidsen</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5.2 Clitische Promotie (Wackernagel-Positionering)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De standaard zinsvolgorde in ongemarkeerde hoofdzinnen impliceert een post-verbale positionering van de clitica in de strikte volgorde: </w:t>
      </w:r>
      <w:r w:rsidDel="00000000" w:rsidR="00000000" w:rsidRPr="00000000">
        <w:rPr>
          <w:rFonts w:ascii="Arial" w:cs="Arial" w:eastAsia="Arial" w:hAnsi="Arial"/>
          <w:b w:val="1"/>
          <w:bCs w:val="1"/>
          <w:rtl w:val="0"/>
        </w:rPr>
        <w:t xml:space="preserve">IO – DO – Venitief </w:t>
      </w:r>
      <w:r w:rsidDel="00000000" w:rsidR="00000000" w:rsidRPr="00000000">
        <w:rPr>
          <w:rFonts w:ascii="Arial" w:cs="Arial" w:eastAsia="Arial" w:hAnsi="Arial"/>
          <w:b w:val="1"/>
          <w:bCs w:val="1"/>
          <w:i w:val="1"/>
          <w:iCs w:val="1"/>
          <w:rtl w:val="0"/>
        </w:rPr>
        <w:t xml:space="preserve">d</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Bijvoorbeeld: </w:t>
      </w:r>
      <w:r w:rsidDel="00000000" w:rsidR="00000000" w:rsidRPr="00000000">
        <w:rPr>
          <w:rFonts w:ascii="Arial" w:cs="Arial" w:eastAsia="Arial" w:hAnsi="Arial"/>
          <w:i w:val="1"/>
          <w:iCs w:val="1"/>
          <w:rtl w:val="0"/>
        </w:rPr>
        <w:t xml:space="preserve">yiwy-as-t-id</w:t>
      </w:r>
      <w:r w:rsidDel="00000000" w:rsidR="00000000" w:rsidRPr="00000000">
        <w:rPr>
          <w:rFonts w:ascii="Arial" w:cs="Arial" w:eastAsia="Arial" w:hAnsi="Arial"/>
          <w:rtl w:val="0"/>
        </w:rPr>
        <w:t xml:space="preserve"> ('hij bracht het (naar hier) naar hem').</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Desalniettemin dicteert een robuust syntactisch mechanisme, "Clitic Fronting", dat deze clitische cluster in zijn totaliteit naar een pre-verbale positie migreert onder de invloed van hogere syntactische projecties.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Deze inversie voltrekt zich verplicht na:</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De pre-verbale modale partikels </w:t>
      </w:r>
      <w:r w:rsidDel="00000000" w:rsidR="00000000" w:rsidRPr="00000000">
        <w:rPr>
          <w:rFonts w:ascii="Arial" w:cs="Arial" w:eastAsia="Arial" w:hAnsi="Arial"/>
          <w:i w:val="1"/>
          <w:iCs w:val="1"/>
          <w:rtl w:val="0"/>
        </w:rPr>
        <w:t xml:space="preserve">ad/ya</w:t>
      </w:r>
      <w:r w:rsidDel="00000000" w:rsidR="00000000" w:rsidRPr="00000000">
        <w:rPr>
          <w:rFonts w:ascii="Arial" w:cs="Arial" w:eastAsia="Arial" w:hAnsi="Arial"/>
          <w:rtl w:val="0"/>
        </w:rPr>
        <w:t xml:space="preserve"> (irrealis) en </w:t>
      </w:r>
      <w:r w:rsidDel="00000000" w:rsidR="00000000" w:rsidRPr="00000000">
        <w:rPr>
          <w:rFonts w:ascii="Arial" w:cs="Arial" w:eastAsia="Arial" w:hAnsi="Arial"/>
          <w:i w:val="1"/>
          <w:iCs w:val="1"/>
          <w:rtl w:val="0"/>
        </w:rPr>
        <w:t xml:space="preserve">xad</w:t>
      </w:r>
      <w:r w:rsidDel="00000000" w:rsidR="00000000" w:rsidRPr="00000000">
        <w:rPr>
          <w:rFonts w:ascii="Arial" w:cs="Arial" w:eastAsia="Arial" w:hAnsi="Arial"/>
          <w:rtl w:val="0"/>
        </w:rPr>
        <w:t xml:space="preserve"> (emphatische irrealis).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De negatieve markeerder </w:t>
      </w:r>
      <w:r w:rsidDel="00000000" w:rsidR="00000000" w:rsidRPr="00000000">
        <w:rPr>
          <w:rFonts w:ascii="Arial" w:cs="Arial" w:eastAsia="Arial" w:hAnsi="Arial"/>
          <w:i w:val="1"/>
          <w:iCs w:val="1"/>
          <w:rtl w:val="0"/>
        </w:rPr>
        <w:t xml:space="preserve">waa</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Relatieve constructies (zowel met als zonder de relatieve verbinder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rtl w:val="0"/>
        </w:rPr>
        <w:t xml:space="preserve">) en cleft-zinnen.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Complementizers en temporele adjuncties zoals </w:t>
      </w:r>
      <w:r w:rsidDel="00000000" w:rsidR="00000000" w:rsidRPr="00000000">
        <w:rPr>
          <w:rFonts w:ascii="Arial" w:cs="Arial" w:eastAsia="Arial" w:hAnsi="Arial"/>
          <w:i w:val="1"/>
          <w:iCs w:val="1"/>
          <w:rtl w:val="0"/>
        </w:rPr>
        <w:t xml:space="preserve">umi</w:t>
      </w:r>
      <w:r w:rsidDel="00000000" w:rsidR="00000000" w:rsidRPr="00000000">
        <w:rPr>
          <w:rFonts w:ascii="Arial" w:cs="Arial" w:eastAsia="Arial" w:hAnsi="Arial"/>
          <w:rtl w:val="0"/>
        </w:rPr>
        <w:t xml:space="preserve"> ('toen'), </w:t>
      </w:r>
      <w:r w:rsidDel="00000000" w:rsidR="00000000" w:rsidRPr="00000000">
        <w:rPr>
          <w:rFonts w:ascii="Arial" w:cs="Arial" w:eastAsia="Arial" w:hAnsi="Arial"/>
          <w:i w:val="1"/>
          <w:iCs w:val="1"/>
          <w:rtl w:val="0"/>
        </w:rPr>
        <w:t xml:space="preserve">mařa</w:t>
      </w:r>
      <w:r w:rsidDel="00000000" w:rsidR="00000000" w:rsidRPr="00000000">
        <w:rPr>
          <w:rFonts w:ascii="Arial" w:cs="Arial" w:eastAsia="Arial" w:hAnsi="Arial"/>
          <w:rtl w:val="0"/>
        </w:rPr>
        <w:t xml:space="preserve"> ('als'), en </w:t>
      </w:r>
      <w:r w:rsidDel="00000000" w:rsidR="00000000" w:rsidRPr="00000000">
        <w:rPr>
          <w:rFonts w:ascii="Arial" w:cs="Arial" w:eastAsia="Arial" w:hAnsi="Arial"/>
          <w:i w:val="1"/>
          <w:iCs w:val="1"/>
          <w:rtl w:val="0"/>
        </w:rPr>
        <w:t xml:space="preserve">xemmi</w:t>
      </w:r>
      <w:r w:rsidDel="00000000" w:rsidR="00000000" w:rsidRPr="00000000">
        <w:rPr>
          <w:rFonts w:ascii="Arial" w:cs="Arial" w:eastAsia="Arial" w:hAnsi="Arial"/>
          <w:rtl w:val="0"/>
        </w:rPr>
        <w:t xml:space="preserve"> ('op het moment dat').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Syntactisch bewijst deze Wackernagel-achtige mobiliteit dat functionele hoofden in de zinsperiferie (Comp/Tense/Neg) sterke attractiekenmerken (features) dragen die het pronominale complex ophoog trekken, terwijl het lexicale werkwoord achterblijft.</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5.3 Directionele Deixis en Ruimtelijke Verankering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Ruimtelijke referentialiteit vormt een onmisbare pragmatische pijler in het Tarifiyt. Voor naamwoorden en demonstrativa wordt dit gerealiseerd door post-nominale clitica: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rtl w:val="0"/>
        </w:rPr>
        <w:t xml:space="preserve"> voor proximale nabijheid ('hier'), </w:t>
      </w:r>
      <w:r w:rsidDel="00000000" w:rsidR="00000000" w:rsidRPr="00000000">
        <w:rPr>
          <w:rFonts w:ascii="Arial" w:cs="Arial" w:eastAsia="Arial" w:hAnsi="Arial"/>
          <w:i w:val="1"/>
          <w:iCs w:val="1"/>
          <w:rtl w:val="0"/>
        </w:rPr>
        <w:t xml:space="preserve">-in</w:t>
      </w:r>
      <w:r w:rsidDel="00000000" w:rsidR="00000000" w:rsidRPr="00000000">
        <w:rPr>
          <w:rFonts w:ascii="Arial" w:cs="Arial" w:eastAsia="Arial" w:hAnsi="Arial"/>
          <w:rtl w:val="0"/>
        </w:rPr>
        <w:t xml:space="preserve"> voor distale afwezigheid ('daar'), en </w:t>
      </w:r>
      <w:r w:rsidDel="00000000" w:rsidR="00000000" w:rsidRPr="00000000">
        <w:rPr>
          <w:rFonts w:ascii="Arial" w:cs="Arial" w:eastAsia="Arial" w:hAnsi="Arial"/>
          <w:i w:val="1"/>
          <w:iCs w:val="1"/>
          <w:rtl w:val="0"/>
        </w:rPr>
        <w:t xml:space="preserve">-enni</w:t>
      </w:r>
      <w:r w:rsidDel="00000000" w:rsidR="00000000" w:rsidRPr="00000000">
        <w:rPr>
          <w:rFonts w:ascii="Arial" w:cs="Arial" w:eastAsia="Arial" w:hAnsi="Arial"/>
          <w:rtl w:val="0"/>
        </w:rPr>
        <w:t xml:space="preserve"> voor anaforische (eerder besproken) referenties.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Aan de verbale structuur kan echter de deictische clitic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rtl w:val="0"/>
        </w:rPr>
        <w:t xml:space="preserve"> (venitief) gekoppeld worden. Dit uiterst frequente morfeem lokaliseert de actie naar de spreker toe, hetzij fysiek (beweging richting de spreker), hetzij metaphorisch (handeling ten bate van de spreker). Het morfologisch gedrag van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rtl w:val="0"/>
        </w:rPr>
        <w:t xml:space="preserve"> is complex; het activeert allomorfie en transformeert na specifieke DO-clitica (</w:t>
      </w:r>
      <w:r w:rsidDel="00000000" w:rsidR="00000000" w:rsidRPr="00000000">
        <w:rPr>
          <w:rFonts w:ascii="Arial" w:cs="Arial" w:eastAsia="Arial" w:hAnsi="Arial"/>
          <w:i w:val="1"/>
          <w:iCs w:val="1"/>
          <w:rtl w:val="0"/>
        </w:rPr>
        <w:t xml:space="preserve">-it</w:t>
      </w:r>
      <w:r w:rsidDel="00000000" w:rsidR="00000000" w:rsidRPr="00000000">
        <w:rPr>
          <w:rFonts w:ascii="Arial" w:cs="Arial" w:eastAsia="Arial" w:hAnsi="Arial"/>
          <w:rtl w:val="0"/>
        </w:rPr>
        <w:t xml:space="preserve">) in </w:t>
      </w:r>
      <w:r w:rsidDel="00000000" w:rsidR="00000000" w:rsidRPr="00000000">
        <w:rPr>
          <w:rFonts w:ascii="Arial" w:cs="Arial" w:eastAsia="Arial" w:hAnsi="Arial"/>
          <w:i w:val="1"/>
          <w:iCs w:val="1"/>
          <w:rtl w:val="0"/>
        </w:rPr>
        <w:t xml:space="preserve">-id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yeṣşiwd-it-id</w:t>
      </w:r>
      <w:r w:rsidDel="00000000" w:rsidR="00000000" w:rsidRPr="00000000">
        <w:rPr>
          <w:rFonts w:ascii="Arial" w:cs="Arial" w:eastAsia="Arial" w:hAnsi="Arial"/>
          <w:rtl w:val="0"/>
        </w:rPr>
        <w:t xml:space="preserve">, 'hij bracht hem hierheen').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 clitic fungeert tevens als narratief stijlmiddel: in traditionele vertellingen gebruikt de spreker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rtl w:val="0"/>
        </w:rPr>
        <w:t xml:space="preserve"> om de perceptuele camera-hoek binnen de actie te plaatsen, waardoor fictionele gebeurtenissen psychologisch in de onmiddellijke omgeving van de toehoorder worden getrokken (zoals verwoord in het sprookje: </w:t>
      </w:r>
      <w:r w:rsidDel="00000000" w:rsidR="00000000" w:rsidRPr="00000000">
        <w:rPr>
          <w:rFonts w:ascii="Arial" w:cs="Arial" w:eastAsia="Arial" w:hAnsi="Arial"/>
          <w:i w:val="1"/>
          <w:iCs w:val="1"/>
          <w:rtl w:val="0"/>
        </w:rPr>
        <w:t xml:space="preserve">turud-d mmi-s</w:t>
      </w:r>
      <w:r w:rsidDel="00000000" w:rsidR="00000000" w:rsidRPr="00000000">
        <w:rPr>
          <w:rFonts w:ascii="Arial" w:cs="Arial" w:eastAsia="Arial" w:hAnsi="Arial"/>
          <w:rtl w:val="0"/>
        </w:rPr>
        <w:t xml:space="preserve">, 'zij baarde (hierheen) haar zoon').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36"/>
          <w:szCs w:val="36"/>
        </w:rPr>
      </w:pPr>
      <w:r w:rsidDel="00000000" w:rsidR="00000000" w:rsidRPr="00000000">
        <w:rPr>
          <w:rFonts w:ascii="Arial" w:cs="Arial" w:eastAsia="Arial" w:hAnsi="Arial"/>
          <w:b w:val="1"/>
          <w:bCs w:val="1"/>
          <w:i w:val="0"/>
          <w:iCs w:val="0"/>
          <w:sz w:val="36"/>
          <w:szCs w:val="36"/>
          <w:rtl w:val="0"/>
        </w:rPr>
        <w:t xml:space="preserve">6. Zinsbouw en Macro-Syntactische Constructies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6.1 Pseudo-Werkwoorden en Absolute Tempusmarkering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Omdat het verbale MAN-stam paradigma uitsluitend aspect en modus capteert, vereist de verankering op een absolute tijdslijn het ingrijpen van invarianties, de zogenaamde pseudo-werkwoorden.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Deze partikels ondergaan geen aspectuele derivatie, maar vertonen sterke verbale eigenschappen door het aantrekken van pronominale argumenten als hun structurele subjecten.</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De Partikel </w:t>
      </w:r>
      <w:r w:rsidDel="00000000" w:rsidR="00000000" w:rsidRPr="00000000">
        <w:rPr>
          <w:rFonts w:ascii="Arial" w:cs="Arial" w:eastAsia="Arial" w:hAnsi="Arial"/>
          <w:b w:val="1"/>
          <w:bCs w:val="1"/>
          <w:i w:val="1"/>
          <w:iCs w:val="1"/>
          <w:rtl w:val="0"/>
        </w:rPr>
        <w:t xml:space="preserve">qa</w:t>
      </w:r>
      <w:r w:rsidDel="00000000" w:rsidR="00000000" w:rsidRPr="00000000">
        <w:rPr>
          <w:rFonts w:ascii="Arial" w:cs="Arial" w:eastAsia="Arial" w:hAnsi="Arial"/>
          <w:b w:val="1"/>
          <w:bCs w:val="1"/>
          <w:rtl w:val="0"/>
        </w:rPr>
        <w:t xml:space="preserve"> (Present Relevance):</w:t>
      </w:r>
      <w:r w:rsidDel="00000000" w:rsidR="00000000" w:rsidRPr="00000000">
        <w:rPr>
          <w:rFonts w:ascii="Arial" w:cs="Arial" w:eastAsia="Arial" w:hAnsi="Arial"/>
          <w:rtl w:val="0"/>
        </w:rPr>
        <w:t xml:space="preserve"> Verankert de uiting dwingend aan het heden van de spreker. Gecombineerd met een imperfectief markeert het een onmiskenbare duratief/progressief (</w:t>
      </w:r>
      <w:r w:rsidDel="00000000" w:rsidR="00000000" w:rsidRPr="00000000">
        <w:rPr>
          <w:rFonts w:ascii="Arial" w:cs="Arial" w:eastAsia="Arial" w:hAnsi="Arial"/>
          <w:i w:val="1"/>
          <w:iCs w:val="1"/>
          <w:rtl w:val="0"/>
        </w:rPr>
        <w:t xml:space="preserve">qa yeggua-d</w:t>
      </w:r>
      <w:r w:rsidDel="00000000" w:rsidR="00000000" w:rsidRPr="00000000">
        <w:rPr>
          <w:rFonts w:ascii="Arial" w:cs="Arial" w:eastAsia="Arial" w:hAnsi="Arial"/>
          <w:rtl w:val="0"/>
        </w:rPr>
        <w:t xml:space="preserve">, 'hij is nu onderweg hierheen'). Gepaard met een dynamische perfectief genereert het de semantiek van de 'Present Perfect' (</w:t>
      </w:r>
      <w:r w:rsidDel="00000000" w:rsidR="00000000" w:rsidRPr="00000000">
        <w:rPr>
          <w:rFonts w:ascii="Arial" w:cs="Arial" w:eastAsia="Arial" w:hAnsi="Arial"/>
          <w:i w:val="1"/>
          <w:iCs w:val="1"/>
          <w:rtl w:val="0"/>
        </w:rPr>
        <w:t xml:space="preserve">qa yečemmaa</w:t>
      </w:r>
      <w:r w:rsidDel="00000000" w:rsidR="00000000" w:rsidRPr="00000000">
        <w:rPr>
          <w:rFonts w:ascii="Arial" w:cs="Arial" w:eastAsia="Arial" w:hAnsi="Arial"/>
          <w:rtl w:val="0"/>
        </w:rPr>
        <w:t xml:space="preserve">, 'hij heeft het gevuld (en het effect is nu tastbaar)').</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In non-verbale vergelijkingen elimineert </w:t>
      </w:r>
      <w:r w:rsidDel="00000000" w:rsidR="00000000" w:rsidRPr="00000000">
        <w:rPr>
          <w:rFonts w:ascii="Arial" w:cs="Arial" w:eastAsia="Arial" w:hAnsi="Arial"/>
          <w:i w:val="1"/>
          <w:iCs w:val="1"/>
          <w:rtl w:val="0"/>
        </w:rPr>
        <w:t xml:space="preserve">qa</w:t>
      </w:r>
      <w:r w:rsidDel="00000000" w:rsidR="00000000" w:rsidRPr="00000000">
        <w:rPr>
          <w:rFonts w:ascii="Arial" w:cs="Arial" w:eastAsia="Arial" w:hAnsi="Arial"/>
          <w:rtl w:val="0"/>
        </w:rPr>
        <w:t xml:space="preserve"> temporele ambiguïteit (</w:t>
      </w:r>
      <w:r w:rsidDel="00000000" w:rsidR="00000000" w:rsidRPr="00000000">
        <w:rPr>
          <w:rFonts w:ascii="Arial" w:cs="Arial" w:eastAsia="Arial" w:hAnsi="Arial"/>
          <w:i w:val="1"/>
          <w:iCs w:val="1"/>
          <w:rtl w:val="0"/>
        </w:rPr>
        <w:t xml:space="preserve">qa-t di taddaat</w:t>
      </w:r>
      <w:r w:rsidDel="00000000" w:rsidR="00000000" w:rsidRPr="00000000">
        <w:rPr>
          <w:rFonts w:ascii="Arial" w:cs="Arial" w:eastAsia="Arial" w:hAnsi="Arial"/>
          <w:rtl w:val="0"/>
        </w:rPr>
        <w:t xml:space="preserve">, 'hij is (nu) in het huis').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De Partikel </w:t>
      </w:r>
      <w:r w:rsidDel="00000000" w:rsidR="00000000" w:rsidRPr="00000000">
        <w:rPr>
          <w:rFonts w:ascii="Arial" w:cs="Arial" w:eastAsia="Arial" w:hAnsi="Arial"/>
          <w:b w:val="1"/>
          <w:bCs w:val="1"/>
          <w:i w:val="1"/>
          <w:iCs w:val="1"/>
          <w:rtl w:val="0"/>
        </w:rPr>
        <w:t xml:space="preserve">tuya</w:t>
      </w:r>
      <w:r w:rsidDel="00000000" w:rsidR="00000000" w:rsidRPr="00000000">
        <w:rPr>
          <w:rFonts w:ascii="Arial" w:cs="Arial" w:eastAsia="Arial" w:hAnsi="Arial"/>
          <w:b w:val="1"/>
          <w:bCs w:val="1"/>
          <w:rtl w:val="0"/>
        </w:rPr>
        <w:t xml:space="preserve"> (Verleden Tijd):</w:t>
      </w:r>
      <w:r w:rsidDel="00000000" w:rsidR="00000000" w:rsidRPr="00000000">
        <w:rPr>
          <w:rFonts w:ascii="Arial" w:cs="Arial" w:eastAsia="Arial" w:hAnsi="Arial"/>
          <w:rtl w:val="0"/>
        </w:rPr>
        <w:t xml:space="preserve"> Functioneert als de absolute anker voor de verleden tijd. Het kan clitica aannemen in topicalisaties en non-verbale vergelijkingen (</w:t>
      </w:r>
      <w:r w:rsidDel="00000000" w:rsidR="00000000" w:rsidRPr="00000000">
        <w:rPr>
          <w:rFonts w:ascii="Arial" w:cs="Arial" w:eastAsia="Arial" w:hAnsi="Arial"/>
          <w:i w:val="1"/>
          <w:iCs w:val="1"/>
          <w:rtl w:val="0"/>
        </w:rPr>
        <w:t xml:space="preserve">tuya-š d ameddukeř inu</w:t>
      </w:r>
      <w:r w:rsidDel="00000000" w:rsidR="00000000" w:rsidRPr="00000000">
        <w:rPr>
          <w:rFonts w:ascii="Arial" w:cs="Arial" w:eastAsia="Arial" w:hAnsi="Arial"/>
          <w:rtl w:val="0"/>
        </w:rPr>
        <w:t xml:space="preserve">, 'jij was (in het verleden) mijn vriend') en neemt tevens deel aan de clitic fronting-paradigma's (</w:t>
      </w:r>
      <w:r w:rsidDel="00000000" w:rsidR="00000000" w:rsidRPr="00000000">
        <w:rPr>
          <w:rFonts w:ascii="Arial" w:cs="Arial" w:eastAsia="Arial" w:hAnsi="Arial"/>
          <w:i w:val="1"/>
          <w:iCs w:val="1"/>
          <w:rtl w:val="0"/>
        </w:rPr>
        <w:t xml:space="preserve">mani š-tuya?</w:t>
      </w:r>
      <w:r w:rsidDel="00000000" w:rsidR="00000000" w:rsidRPr="00000000">
        <w:rPr>
          <w:rFonts w:ascii="Arial" w:cs="Arial" w:eastAsia="Arial" w:hAnsi="Arial"/>
          <w:rtl w:val="0"/>
        </w:rPr>
        <w:t xml:space="preserve">, 'waar was je?').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Epistemische en Presentatieve Partikels: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Aqqa</w:t>
      </w:r>
      <w:r w:rsidDel="00000000" w:rsidR="00000000" w:rsidRPr="00000000">
        <w:rPr>
          <w:rFonts w:ascii="Arial" w:cs="Arial" w:eastAsia="Arial" w:hAnsi="Arial"/>
          <w:rtl w:val="0"/>
        </w:rPr>
        <w:t xml:space="preserve"> ('kijk hier, voilà') vestigt onmiddellijk auditieve of visuele focus (</w:t>
      </w:r>
      <w:r w:rsidDel="00000000" w:rsidR="00000000" w:rsidRPr="00000000">
        <w:rPr>
          <w:rFonts w:ascii="Arial" w:cs="Arial" w:eastAsia="Arial" w:hAnsi="Arial"/>
          <w:i w:val="1"/>
          <w:iCs w:val="1"/>
          <w:rtl w:val="0"/>
        </w:rPr>
        <w:t xml:space="preserve">aqq-et</w:t>
      </w:r>
      <w:r w:rsidDel="00000000" w:rsidR="00000000" w:rsidRPr="00000000">
        <w:rPr>
          <w:rFonts w:ascii="Arial" w:cs="Arial" w:eastAsia="Arial" w:hAnsi="Arial"/>
          <w:rtl w:val="0"/>
        </w:rPr>
        <w:t xml:space="preserve">, 'hier is het') en verschijnt veelvuldig in groetformules. </w:t>
      </w:r>
      <w:r w:rsidDel="00000000" w:rsidR="00000000" w:rsidRPr="00000000">
        <w:rPr>
          <w:rFonts w:ascii="Arial" w:cs="Arial" w:eastAsia="Arial" w:hAnsi="Arial"/>
          <w:i w:val="1"/>
          <w:iCs w:val="1"/>
          <w:rtl w:val="0"/>
        </w:rPr>
        <w:t xml:space="preserve">Tyiř</w:t>
      </w:r>
      <w:r w:rsidDel="00000000" w:rsidR="00000000" w:rsidRPr="00000000">
        <w:rPr>
          <w:rFonts w:ascii="Arial" w:cs="Arial" w:eastAsia="Arial" w:hAnsi="Arial"/>
          <w:rtl w:val="0"/>
        </w:rPr>
        <w:t xml:space="preserve"> wordt gebruikt voor perceptuele onzekerheid of cognitieve aanname ('het schijnt, denken dat'), waarbij het logische subject als een indirect object (ervaringsbetrokkene) wordt gecodeerd (</w:t>
      </w:r>
      <w:r w:rsidDel="00000000" w:rsidR="00000000" w:rsidRPr="00000000">
        <w:rPr>
          <w:rFonts w:ascii="Arial" w:cs="Arial" w:eastAsia="Arial" w:hAnsi="Arial"/>
          <w:i w:val="1"/>
          <w:iCs w:val="1"/>
          <w:rtl w:val="0"/>
        </w:rPr>
        <w:t xml:space="preserve">tyiř-asen</w:t>
      </w:r>
      <w:r w:rsidDel="00000000" w:rsidR="00000000" w:rsidRPr="00000000">
        <w:rPr>
          <w:rFonts w:ascii="Arial" w:cs="Arial" w:eastAsia="Arial" w:hAnsi="Arial"/>
          <w:rtl w:val="0"/>
        </w:rPr>
        <w:t xml:space="preserve">, 'zij dachten').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6.2 Preposities en Dativus van Betrokkenheid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Preposities in het Tarifiyt introduceren diepgaande semantische finesses. Naast louter locatieve constructies met </w:t>
      </w:r>
      <w:r w:rsidDel="00000000" w:rsidR="00000000" w:rsidRPr="00000000">
        <w:rPr>
          <w:rFonts w:ascii="Arial" w:cs="Arial" w:eastAsia="Arial" w:hAnsi="Arial"/>
          <w:i w:val="1"/>
          <w:iCs w:val="1"/>
          <w:rtl w:val="0"/>
        </w:rPr>
        <w:t xml:space="preserve">di</w:t>
      </w:r>
      <w:r w:rsidDel="00000000" w:rsidR="00000000" w:rsidRPr="00000000">
        <w:rPr>
          <w:rFonts w:ascii="Arial" w:cs="Arial" w:eastAsia="Arial" w:hAnsi="Arial"/>
          <w:rtl w:val="0"/>
        </w:rPr>
        <w:t xml:space="preserve"> ('in') of instrumentale acties met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rtl w:val="0"/>
        </w:rPr>
        <w:t xml:space="preserve"> ('met'), vervult het dativus-voorzetsel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rtl w:val="0"/>
        </w:rPr>
        <w:t xml:space="preserve"> (en het hiermee corresponderende IO-clitic) complexe thematische rollen.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Het kan een partiële, lichaamsdeel-gerelateerde affectie uitdrukken (</w:t>
      </w:r>
      <w:r w:rsidDel="00000000" w:rsidR="00000000" w:rsidRPr="00000000">
        <w:rPr>
          <w:rFonts w:ascii="Arial" w:cs="Arial" w:eastAsia="Arial" w:hAnsi="Arial"/>
          <w:i w:val="1"/>
          <w:iCs w:val="1"/>
          <w:rtl w:val="0"/>
        </w:rPr>
        <w:t xml:space="preserve">mešdey-as i mmi</w:t>
      </w:r>
      <w:r w:rsidDel="00000000" w:rsidR="00000000" w:rsidRPr="00000000">
        <w:rPr>
          <w:rFonts w:ascii="Arial" w:cs="Arial" w:eastAsia="Arial" w:hAnsi="Arial"/>
          <w:rtl w:val="0"/>
        </w:rPr>
        <w:t xml:space="preserve">, 'ik kamde (de haren van) mijn zoon'), of het kan duiden op de malafactieve of benefactieve betrokkenheid van een niet-primair argument, zogenaamde 'dativus ethicus' of 'dativus incommodi' (</w:t>
      </w:r>
      <w:r w:rsidDel="00000000" w:rsidR="00000000" w:rsidRPr="00000000">
        <w:rPr>
          <w:rFonts w:ascii="Arial" w:cs="Arial" w:eastAsia="Arial" w:hAnsi="Arial"/>
          <w:i w:val="1"/>
          <w:iCs w:val="1"/>
          <w:rtl w:val="0"/>
        </w:rPr>
        <w:t xml:space="preserve">yeny-am baba-m</w:t>
      </w:r>
      <w:r w:rsidDel="00000000" w:rsidR="00000000" w:rsidRPr="00000000">
        <w:rPr>
          <w:rFonts w:ascii="Arial" w:cs="Arial" w:eastAsia="Arial" w:hAnsi="Arial"/>
          <w:rtl w:val="0"/>
        </w:rPr>
        <w:t xml:space="preserve">, 'hij doodde (tot jouw grote leed) jouw vader').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6.3 Dislocatie: Topicalisatie en Clefting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 ongemarkeerde nucleaire woordvolgorde VSO wordt dominant overschreven door een sterk geprononceerde topiek-focus-architectuur (SVO/OVS).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Topicalisatie</w:t>
      </w:r>
      <w:r w:rsidDel="00000000" w:rsidR="00000000" w:rsidRPr="00000000">
        <w:rPr>
          <w:rFonts w:ascii="Arial" w:cs="Arial" w:eastAsia="Arial" w:hAnsi="Arial"/>
          <w:rtl w:val="0"/>
        </w:rPr>
        <w:t xml:space="preserve"> plaatst nominale en pronominale argumenten prospectief aan het begin van de syntactische boom, gemarkeerd door een intonationele pauze en vereist een verplichte hervatting via pronominale clitica in de matrixzin. Het getopicaliseerde element is structureel verankerd in de Vrije Staat (</w:t>
      </w:r>
      <w:r w:rsidDel="00000000" w:rsidR="00000000" w:rsidRPr="00000000">
        <w:rPr>
          <w:rFonts w:ascii="Arial" w:cs="Arial" w:eastAsia="Arial" w:hAnsi="Arial"/>
          <w:i w:val="1"/>
          <w:iCs w:val="1"/>
          <w:rtl w:val="0"/>
        </w:rPr>
        <w:t xml:space="preserve">aayaz-enni, yeqqim di barra</w:t>
      </w:r>
      <w:r w:rsidDel="00000000" w:rsidR="00000000" w:rsidRPr="00000000">
        <w:rPr>
          <w:rFonts w:ascii="Arial" w:cs="Arial" w:eastAsia="Arial" w:hAnsi="Arial"/>
          <w:rtl w:val="0"/>
        </w:rPr>
        <w:t xml:space="preserve">, 'die man, hij bleef buiten').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Tevens bestaan er "Post-topic" structuren waarbij het herziene element, vaak ter verduidelijking of als naschrift (afterthought), na het verbale complex verschijnt. Opmerkelijk genoeg behouden zelfstandige naamwoorden in dergelijke post-topische constructies geregeld hun Geannexeerde Staat (</w:t>
      </w:r>
      <w:r w:rsidDel="00000000" w:rsidR="00000000" w:rsidRPr="00000000">
        <w:rPr>
          <w:rFonts w:ascii="Arial" w:cs="Arial" w:eastAsia="Arial" w:hAnsi="Arial"/>
          <w:i w:val="1"/>
          <w:iCs w:val="1"/>
          <w:rtl w:val="0"/>
        </w:rPr>
        <w:t xml:space="preserve">d asemmam, uyi-ya</w:t>
      </w:r>
      <w:r w:rsidDel="00000000" w:rsidR="00000000" w:rsidRPr="00000000">
        <w:rPr>
          <w:rFonts w:ascii="Arial" w:cs="Arial" w:eastAsia="Arial" w:hAnsi="Arial"/>
          <w:rtl w:val="0"/>
        </w:rPr>
        <w:t xml:space="preserve">, 'het is zuur, deze melk').</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Focalisatie</w:t>
      </w:r>
      <w:r w:rsidDel="00000000" w:rsidR="00000000" w:rsidRPr="00000000">
        <w:rPr>
          <w:rFonts w:ascii="Arial" w:cs="Arial" w:eastAsia="Arial" w:hAnsi="Arial"/>
          <w:rtl w:val="0"/>
        </w:rPr>
        <w:t xml:space="preserve"> daarentegen maakt in alle gelederen gebruik van gekloofde zinnen (clefts). De structuur van een cleft degradeert de focus van de mededeling naar het predicaat van een initiële non-verbale uiting (vaak begeleid door de copula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rtl w:val="0"/>
        </w:rPr>
        <w:t xml:space="preserve">), waarbij de semantische actie wordt ondergebracht in een asyndetische of syndetische relatieve bijzin.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Een uiting als "het is Mimoun die ik zag" wordt gerealiseerd als </w:t>
      </w:r>
      <w:r w:rsidDel="00000000" w:rsidR="00000000" w:rsidRPr="00000000">
        <w:rPr>
          <w:rFonts w:ascii="Arial" w:cs="Arial" w:eastAsia="Arial" w:hAnsi="Arial"/>
          <w:i w:val="1"/>
          <w:iCs w:val="1"/>
          <w:rtl w:val="0"/>
        </w:rPr>
        <w:t xml:space="preserve">d Mimun i zriy</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Deze structurele logica doordringt ook de vragende zinnen (interrogativa); vraagwoorden opereren feitelijk als gefocuste hoofden waaraan een relatieve clausule kleeft, hoewel in dergelijke contexten de expliciete copula en relatieve partikel geëlideerd worden (</w:t>
      </w:r>
      <w:r w:rsidDel="00000000" w:rsidR="00000000" w:rsidRPr="00000000">
        <w:rPr>
          <w:rFonts w:ascii="Arial" w:cs="Arial" w:eastAsia="Arial" w:hAnsi="Arial"/>
          <w:i w:val="1"/>
          <w:iCs w:val="1"/>
          <w:rtl w:val="0"/>
        </w:rPr>
        <w:t xml:space="preserve">wi d-yusin?</w:t>
      </w:r>
      <w:r w:rsidDel="00000000" w:rsidR="00000000" w:rsidRPr="00000000">
        <w:rPr>
          <w:rFonts w:ascii="Arial" w:cs="Arial" w:eastAsia="Arial" w:hAnsi="Arial"/>
          <w:rtl w:val="0"/>
        </w:rPr>
        <w:t xml:space="preserve">, 'wie is er hier gekomen?').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Dit fenomeen onderstreept dat informatievraagstukken in het Tarifiyt intrinsiek gefocaliseerd en gesubordineerd zijn, een syntactische realiteit die in eerdere beschrijvingen in hoofdstuk 12, 16 en 17 (geïndiceerd in de inhoudsopgave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gedetailleerd in syntax-theorie is vervlochten.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36"/>
          <w:szCs w:val="36"/>
        </w:rPr>
      </w:pPr>
      <w:r w:rsidDel="00000000" w:rsidR="00000000" w:rsidRPr="00000000">
        <w:rPr>
          <w:rFonts w:ascii="Arial" w:cs="Arial" w:eastAsia="Arial" w:hAnsi="Arial"/>
          <w:b w:val="1"/>
          <w:bCs w:val="1"/>
          <w:i w:val="0"/>
          <w:iCs w:val="0"/>
          <w:sz w:val="36"/>
          <w:szCs w:val="36"/>
          <w:rtl w:val="0"/>
        </w:rPr>
        <w:t xml:space="preserve">7. Discursieve Praktijk en Corpus Analyse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 wisselwerking tussen deze grammaticale wetmatigheden komt prominent aan het licht in de gevarieerde tekstuele overleveringen van het dialect.</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7.1 De Orale Narratieve Traditie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de transcriptie van het klassieke fabel </w:t>
      </w:r>
      <w:r w:rsidDel="00000000" w:rsidR="00000000" w:rsidRPr="00000000">
        <w:rPr>
          <w:rFonts w:ascii="Arial" w:cs="Arial" w:eastAsia="Arial" w:hAnsi="Arial"/>
          <w:i w:val="1"/>
          <w:iCs w:val="1"/>
          <w:rtl w:val="0"/>
        </w:rPr>
        <w:t xml:space="preserve">Thazit n wemziw</w:t>
      </w:r>
      <w:r w:rsidDel="00000000" w:rsidR="00000000" w:rsidRPr="00000000">
        <w:rPr>
          <w:rFonts w:ascii="Arial" w:cs="Arial" w:eastAsia="Arial" w:hAnsi="Arial"/>
          <w:rtl w:val="0"/>
        </w:rPr>
        <w:t xml:space="preserve"> (Het sprookje over de oger) en "Goudparel" openbaart zich het stilistische register van de Tarifiyt verhalenverteller.</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Duurzame, uitputtende processen worden benadrukt door expliciete iteratie van de Imperfectief-stam (</w:t>
      </w:r>
      <w:r w:rsidDel="00000000" w:rsidR="00000000" w:rsidRPr="00000000">
        <w:rPr>
          <w:rFonts w:ascii="Arial" w:cs="Arial" w:eastAsia="Arial" w:hAnsi="Arial"/>
          <w:i w:val="1"/>
          <w:iCs w:val="1"/>
          <w:rtl w:val="0"/>
        </w:rPr>
        <w:t xml:space="preserve">yegg^ua yegg^ua yegg^ua yetseqsa yetseqsa</w:t>
      </w:r>
      <w:r w:rsidDel="00000000" w:rsidR="00000000" w:rsidRPr="00000000">
        <w:rPr>
          <w:rFonts w:ascii="Arial" w:cs="Arial" w:eastAsia="Arial" w:hAnsi="Arial"/>
          <w:rtl w:val="0"/>
        </w:rPr>
        <w:t xml:space="preserve">, 'hij ging en ging en vroeg en vroeg').</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 introductie van nieuwe narratieve ketens gebeurt veelal met werkwoorden die gedegrammaticaliseerd raken tot initiërende hulppeilers (</w:t>
      </w:r>
      <w:r w:rsidDel="00000000" w:rsidR="00000000" w:rsidRPr="00000000">
        <w:rPr>
          <w:rFonts w:ascii="Arial" w:cs="Arial" w:eastAsia="Arial" w:hAnsi="Arial"/>
          <w:i w:val="1"/>
          <w:iCs w:val="1"/>
          <w:rtl w:val="0"/>
        </w:rPr>
        <w:t xml:space="preserve">yekkaa</w:t>
      </w:r>
      <w:r w:rsidDel="00000000" w:rsidR="00000000" w:rsidRPr="00000000">
        <w:rPr>
          <w:rFonts w:ascii="Arial" w:cs="Arial" w:eastAsia="Arial" w:hAnsi="Arial"/>
          <w:rtl w:val="0"/>
        </w:rPr>
        <w:t xml:space="preserve">, letterlijk 'hij stond op', maar pragmatisch in gebruik als 'vervolgens deed hij X').</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 tekst valideert bovendien het extensieve gebruik van de venitieve clitic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rtl w:val="0"/>
        </w:rPr>
        <w:t xml:space="preserve"> om het verhalende perspectief subjectief op de protagonist te fixeren.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7.2 De Moderne en Religieuze Rhetoriek</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 hedendaagse toepassing van het Tarifiyt in domeinen buiten de huiselijke sfeer wordt geïllustreerd door de preek van de vooraanstaande geestelijke Tariq ibn Ali. Waar traditioneel Islamitisch vertoog gereserveerd was voor het Standaard Arabisch (Koranisch Foeṣḥa), eigent ibn Ali de Berberse syntaxis zich toe om een diaspora-publiek direct in de moedertaal te bereiken en te vermanen.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 tekstuele opbouw leunt zwaar op de </w:t>
      </w:r>
      <w:r w:rsidDel="00000000" w:rsidR="00000000" w:rsidRPr="00000000">
        <w:rPr>
          <w:rFonts w:ascii="Arial" w:cs="Arial" w:eastAsia="Arial" w:hAnsi="Arial"/>
          <w:i w:val="1"/>
          <w:iCs w:val="1"/>
          <w:rtl w:val="0"/>
        </w:rPr>
        <w:t xml:space="preserve">ad</w:t>
      </w:r>
      <w:r w:rsidDel="00000000" w:rsidR="00000000" w:rsidRPr="00000000">
        <w:rPr>
          <w:rFonts w:ascii="Arial" w:cs="Arial" w:eastAsia="Arial" w:hAnsi="Arial"/>
          <w:rtl w:val="0"/>
        </w:rPr>
        <w:t xml:space="preserve"> + Aoristus structuur ter aanduiding van religieuze en onherroepelijke noodzakelijkheden (</w:t>
      </w:r>
      <w:r w:rsidDel="00000000" w:rsidR="00000000" w:rsidRPr="00000000">
        <w:rPr>
          <w:rFonts w:ascii="Arial" w:cs="Arial" w:eastAsia="Arial" w:hAnsi="Arial"/>
          <w:i w:val="1"/>
          <w:iCs w:val="1"/>
          <w:rtl w:val="0"/>
        </w:rPr>
        <w:t xml:space="preserve">a s-ihaseb arebbi-kalamin</w:t>
      </w:r>
      <w:r w:rsidDel="00000000" w:rsidR="00000000" w:rsidRPr="00000000">
        <w:rPr>
          <w:rFonts w:ascii="Arial" w:cs="Arial" w:eastAsia="Arial" w:hAnsi="Arial"/>
          <w:rtl w:val="0"/>
        </w:rPr>
        <w:t xml:space="preserve">, 'God zal je ter verantwoording roepen'). De invloed van taalcontact is tastbaar, resulterend in syntactische contaminaties waarbij Arabische en Berberse preposities redundante, tautologische ketens vormen (bijv. </w:t>
      </w:r>
      <w:r w:rsidDel="00000000" w:rsidR="00000000" w:rsidRPr="00000000">
        <w:rPr>
          <w:rFonts w:ascii="Arial" w:cs="Arial" w:eastAsia="Arial" w:hAnsi="Arial"/>
          <w:i w:val="1"/>
          <w:iCs w:val="1"/>
          <w:rtl w:val="0"/>
        </w:rPr>
        <w:t xml:space="preserve">bi-yaa i muzika</w:t>
      </w:r>
      <w:r w:rsidDel="00000000" w:rsidR="00000000" w:rsidRPr="00000000">
        <w:rPr>
          <w:rFonts w:ascii="Arial" w:cs="Arial" w:eastAsia="Arial" w:hAnsi="Arial"/>
          <w:rtl w:val="0"/>
        </w:rPr>
        <w:t xml:space="preserve">, waarbij het Arabische </w:t>
      </w:r>
      <w:r w:rsidDel="00000000" w:rsidR="00000000" w:rsidRPr="00000000">
        <w:rPr>
          <w:rFonts w:ascii="Arial" w:cs="Arial" w:eastAsia="Arial" w:hAnsi="Arial"/>
          <w:i w:val="1"/>
          <w:iCs w:val="1"/>
          <w:rtl w:val="0"/>
        </w:rPr>
        <w:t xml:space="preserve">bi-</w:t>
      </w:r>
      <w:r w:rsidDel="00000000" w:rsidR="00000000" w:rsidRPr="00000000">
        <w:rPr>
          <w:rFonts w:ascii="Arial" w:cs="Arial" w:eastAsia="Arial" w:hAnsi="Arial"/>
          <w:rtl w:val="0"/>
        </w:rPr>
        <w:t xml:space="preserve"> overlapt met het Berberse locatieve </w:t>
      </w:r>
      <w:r w:rsidDel="00000000" w:rsidR="00000000" w:rsidRPr="00000000">
        <w:rPr>
          <w:rFonts w:ascii="Arial" w:cs="Arial" w:eastAsia="Arial" w:hAnsi="Arial"/>
          <w:i w:val="1"/>
          <w:iCs w:val="1"/>
          <w:rtl w:val="0"/>
        </w:rPr>
        <w:t xml:space="preserve">yaa</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Dit toont de onuitputtelijke absorptiecapaciteit van het discours.</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7.3 Poëzie: </w:t>
      </w:r>
      <w:r w:rsidDel="00000000" w:rsidR="00000000" w:rsidRPr="00000000">
        <w:rPr>
          <w:rFonts w:ascii="Arial" w:cs="Arial" w:eastAsia="Arial" w:hAnsi="Arial"/>
          <w:b w:val="1"/>
          <w:bCs w:val="1"/>
          <w:i w:val="1"/>
          <w:iCs w:val="1"/>
          <w:sz w:val="28"/>
          <w:szCs w:val="28"/>
          <w:rtl w:val="0"/>
        </w:rPr>
        <w:t xml:space="preserve">Izřan</w:t>
      </w:r>
      <w:r w:rsidDel="00000000" w:rsidR="00000000" w:rsidRPr="00000000">
        <w:rPr>
          <w:rFonts w:ascii="Arial" w:cs="Arial" w:eastAsia="Arial" w:hAnsi="Arial"/>
          <w:b w:val="1"/>
          <w:bCs w:val="1"/>
          <w:i w:val="0"/>
          <w:iCs w:val="0"/>
          <w:sz w:val="28"/>
          <w:szCs w:val="28"/>
          <w:rtl w:val="0"/>
        </w:rPr>
        <w:t xml:space="preserve"> en Globale Realiteiten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De poëtische registers, waaronder de traditionele tweekwats </w:t>
      </w:r>
      <w:r w:rsidDel="00000000" w:rsidR="00000000" w:rsidRPr="00000000">
        <w:rPr>
          <w:rFonts w:ascii="Arial" w:cs="Arial" w:eastAsia="Arial" w:hAnsi="Arial"/>
          <w:i w:val="1"/>
          <w:iCs w:val="1"/>
          <w:rtl w:val="0"/>
        </w:rPr>
        <w:t xml:space="preserve">izřan</w:t>
      </w:r>
      <w:r w:rsidDel="00000000" w:rsidR="00000000" w:rsidRPr="00000000">
        <w:rPr>
          <w:rFonts w:ascii="Arial" w:cs="Arial" w:eastAsia="Arial" w:hAnsi="Arial"/>
          <w:rtl w:val="0"/>
        </w:rPr>
        <w:t xml:space="preserve"> en modernere composities zoals het gedicht </w:t>
      </w:r>
      <w:r w:rsidDel="00000000" w:rsidR="00000000" w:rsidRPr="00000000">
        <w:rPr>
          <w:rFonts w:ascii="Arial" w:cs="Arial" w:eastAsia="Arial" w:hAnsi="Arial"/>
          <w:i w:val="1"/>
          <w:iCs w:val="1"/>
          <w:rtl w:val="0"/>
        </w:rPr>
        <w:t xml:space="preserve">Ikar</w:t>
      </w:r>
      <w:r w:rsidDel="00000000" w:rsidR="00000000" w:rsidRPr="00000000">
        <w:rPr>
          <w:rFonts w:ascii="Arial" w:cs="Arial" w:eastAsia="Arial" w:hAnsi="Arial"/>
          <w:rtl w:val="0"/>
        </w:rPr>
        <w:t xml:space="preserve"> ('De Bus'), weerspiegelen de sociaal-economische transformatie van de Nador-regio. Waar </w:t>
      </w:r>
      <w:r w:rsidDel="00000000" w:rsidR="00000000" w:rsidRPr="00000000">
        <w:rPr>
          <w:rFonts w:ascii="Arial" w:cs="Arial" w:eastAsia="Arial" w:hAnsi="Arial"/>
          <w:i w:val="1"/>
          <w:iCs w:val="1"/>
          <w:rtl w:val="0"/>
        </w:rPr>
        <w:t xml:space="preserve">izřan</w:t>
      </w:r>
      <w:r w:rsidDel="00000000" w:rsidR="00000000" w:rsidRPr="00000000">
        <w:rPr>
          <w:rFonts w:ascii="Arial" w:cs="Arial" w:eastAsia="Arial" w:hAnsi="Arial"/>
          <w:rtl w:val="0"/>
        </w:rPr>
        <w:t xml:space="preserve"> historisch rurale thema's adresseerden, behelst de semantiek nu transnationale migratie en moderne ontsporingen. Uitdrukkingen over migratie naar Duitsland (</w:t>
      </w:r>
      <w:r w:rsidDel="00000000" w:rsidR="00000000" w:rsidRPr="00000000">
        <w:rPr>
          <w:rFonts w:ascii="Arial" w:cs="Arial" w:eastAsia="Arial" w:hAnsi="Arial"/>
          <w:i w:val="1"/>
          <w:iCs w:val="1"/>
          <w:rtl w:val="0"/>
        </w:rPr>
        <w:t xml:space="preserve">mařa truhed aliman</w:t>
      </w:r>
      <w:r w:rsidDel="00000000" w:rsidR="00000000" w:rsidRPr="00000000">
        <w:rPr>
          <w:rFonts w:ascii="Arial" w:cs="Arial" w:eastAsia="Arial" w:hAnsi="Arial"/>
          <w:rtl w:val="0"/>
        </w:rPr>
        <w:t xml:space="preserve">) en de verslaving aan cocaïne (</w:t>
      </w:r>
      <w:r w:rsidDel="00000000" w:rsidR="00000000" w:rsidRPr="00000000">
        <w:rPr>
          <w:rFonts w:ascii="Arial" w:cs="Arial" w:eastAsia="Arial" w:hAnsi="Arial"/>
          <w:i w:val="1"/>
          <w:iCs w:val="1"/>
          <w:rtl w:val="0"/>
        </w:rPr>
        <w:t xml:space="preserve">a ttebfiy s kukayin</w:t>
      </w:r>
      <w:r w:rsidDel="00000000" w:rsidR="00000000" w:rsidRPr="00000000">
        <w:rPr>
          <w:rFonts w:ascii="Arial" w:cs="Arial" w:eastAsia="Arial" w:hAnsi="Arial"/>
          <w:rtl w:val="0"/>
        </w:rPr>
        <w:t xml:space="preserve">) verankeren het lexicon in de actualiteit.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Tegelijkertijd demonstreert de introductie van Spaanse en Franse institutionele lexemen (zoals </w:t>
      </w:r>
      <w:r w:rsidDel="00000000" w:rsidR="00000000" w:rsidRPr="00000000">
        <w:rPr>
          <w:rFonts w:ascii="Arial" w:cs="Arial" w:eastAsia="Arial" w:hAnsi="Arial"/>
          <w:i w:val="1"/>
          <w:iCs w:val="1"/>
          <w:rtl w:val="0"/>
        </w:rPr>
        <w:t xml:space="preserve">agrisur</w:t>
      </w:r>
      <w:r w:rsidDel="00000000" w:rsidR="00000000" w:rsidRPr="00000000">
        <w:rPr>
          <w:rFonts w:ascii="Arial" w:cs="Arial" w:eastAsia="Arial" w:hAnsi="Arial"/>
          <w:rtl w:val="0"/>
        </w:rPr>
        <w:t xml:space="preserve"> voor kaartjesknipper, en </w:t>
      </w:r>
      <w:r w:rsidDel="00000000" w:rsidR="00000000" w:rsidRPr="00000000">
        <w:rPr>
          <w:rFonts w:ascii="Arial" w:cs="Arial" w:eastAsia="Arial" w:hAnsi="Arial"/>
          <w:i w:val="1"/>
          <w:iCs w:val="1"/>
          <w:rtl w:val="0"/>
        </w:rPr>
        <w:t xml:space="preserve">silaäur</w:t>
      </w:r>
      <w:r w:rsidDel="00000000" w:rsidR="00000000" w:rsidRPr="00000000">
        <w:rPr>
          <w:rFonts w:ascii="Arial" w:cs="Arial" w:eastAsia="Arial" w:hAnsi="Arial"/>
          <w:rtl w:val="0"/>
        </w:rPr>
        <w:t xml:space="preserve"> voor gaspedaal) dat buitenlands morfologisch materiaal naadloos de Berberse fonotactische sjablonen kan opvullen.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36"/>
          <w:szCs w:val="36"/>
        </w:rPr>
      </w:pPr>
      <w:r w:rsidDel="00000000" w:rsidR="00000000" w:rsidRPr="00000000">
        <w:rPr>
          <w:rFonts w:ascii="Arial" w:cs="Arial" w:eastAsia="Arial" w:hAnsi="Arial"/>
          <w:b w:val="1"/>
          <w:bCs w:val="1"/>
          <w:i w:val="0"/>
          <w:iCs w:val="0"/>
          <w:sz w:val="36"/>
          <w:szCs w:val="36"/>
          <w:rtl w:val="0"/>
        </w:rPr>
        <w:t xml:space="preserve">8. Conclusie en Typologische Implicaties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 linguïstische analyse van het Tarifiyt Berber, in het bijzonder het dialect van Iqeřciyen, getuigt van een morfologisch en fonologisch uitermate complexe architectuur, sterk geëvolueerd binnen de contouren van het Afro-Aziatische paradigma. Terwijl de taal archaïsche Afro-Aziatische mechanismen in stand houdt — zoals ablaut als meervoudsvormer (het u-a patroon) en een gelaagd medeklinkersysteem met faryngalisatie — bewijzen innovaties zoals de generaliserende spirantisatie van plofklanken en de ingrijpende vocalisatie van de rhoticus de dynamische vitaliteit van het dialect.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Op morfosyntactisch niveau tonen de verplichte topologische verschuivingen (zoals de Wackernagel-fronting van het pronominale complex en het gebruik van pseudo-werkwoorden om absolute tijdsreferenties te scheiden van louter aspectueel gemarkeerde verbale stammen) dat het Tarifiyt functioneert met zeer dominante functionele hoofden in de zinsperiferie. Het verbale MAN-systeem en het nominale statussysteem leveren een bewijs voor een syntaxis die superieur is aan thematische rollen en louter is afgestemd op discourse focus en topicalisatie. Als we de verhalende, religieuze en poëtische bronteksten bestuderen, toont het Nador-dialect zich niet louter als een regionaal substraat, maar als een vitale, semantisch flexibele en expanderende moedertaal, die zowel de rijke historische orale erfenis draagt als de realiteiten van globalisatie en urbanisatie in de 21ste eeuw assimileert.</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Geciteerd werk</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introduction to Tarifiyt berber (Nador,Morocco)-2.pdf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