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How I Learn: A Reusable Method</w:t>
      </w:r>
    </w:p>
    <w:p>
      <w:pPr/>
      <w:r>
        <w:t xml:space="preserve">Oct 1, 2026</w:t>
      </w:r>
      <w:r>
        <w:t xml:space="preserve"> · </w:t>
      </w:r>
      <w:r>
        <w:t xml:space="preserve">@pournima</w:t>
      </w:r>
    </w:p>
    <w:p>
      <w:pPr/>
      <w:r>
        <w:t xml:space="preserve">This is the method we used to learn Java and low-level design together. Every topic follows the same loop: feel the problem, guess a fix, see the real fix, practise it under pressure, then revisit it later without hints. It works for any technical subject.</w:t>
      </w:r>
    </w:p>
    <w:p>
      <w:pPr>
        <w:pStyle w:val="Heading2"/>
      </w:pPr>
      <w:r>
        <w:t xml:space="preserve">Before you start</w:t>
      </w:r>
    </w:p>
    <w:p>
      <w:pPr/>
      <w:r>
        <w:t xml:space="preserve">Spend the first session on setup, not content. It decides everything that follows.</w:t>
      </w:r>
    </w:p>
    <w:p>
      <w:pPr>
        <w:pStyle w:val="ListParagraph"/>
        <w:numPr>
          <w:ilvl w:val="0"/>
          <w:numId w:val="2"/>
        </w:numPr>
      </w:pPr>
      <w:r>
        <w:rPr>
          <w:b/>
        </w:rPr>
        <w:t xml:space="preserve">Calibrate honestly.</w:t>
      </w:r>
      <w:r>
        <w:t xml:space="preserve"> Say where you actually are on each prerequisite: solid, shaky, or never used. We started with "OOP: shaky" and "patterns: heard of them, not applied", so Phase 0 and 1 covered Java basics first.</w:t>
      </w:r>
    </w:p>
    <w:p>
      <w:pPr>
        <w:pStyle w:val="ListParagraph"/>
        <w:numPr>
          <w:ilvl w:val="0"/>
          <w:numId w:val="2"/>
        </w:numPr>
      </w:pPr>
      <w:r>
        <w:rPr>
          <w:b/>
        </w:rPr>
        <w:t xml:space="preserve">Get a full syllabus with checkboxes.</w:t>
      </w:r>
      <w:r>
        <w:t xml:space="preserve"> Phases, then topics, each tagged by priority and with one line on why an interviewer cares. You tick it off as you go, so progress is visible.</w:t>
      </w:r>
    </w:p>
    <w:p>
      <w:pPr>
        <w:pStyle w:val="ListParagraph"/>
        <w:numPr>
          <w:ilvl w:val="0"/>
          <w:numId w:val="2"/>
        </w:numPr>
      </w:pPr>
      <w:r>
        <w:rPr>
          <w:b/>
        </w:rPr>
        <w:t xml:space="preserve">Fix the output format early.</w:t>
      </w:r>
      <w:r>
        <w:t xml:space="preserve"> Decide how you will answer exercises (typed, voice, an editor) and how notes are delivered. We switched to voice answers and PDF notes once typing code in a chat box proved painful.</w:t>
      </w:r>
    </w:p>
    <w:p>
      <w:pPr>
        <w:pStyle w:val="ListParagraph"/>
        <w:numPr>
          <w:ilvl w:val="0"/>
          <w:numId w:val="2"/>
        </w:numPr>
      </w:pPr>
      <w:r>
        <w:rPr>
          <w:b/>
        </w:rPr>
        <w:t xml:space="preserve">Start a mistake tracker on day one.</w:t>
      </w:r>
      <w:r>
        <w:t xml:space="preserve"> A running list of every mistake, when it first appeared, and whether it is still happening.</w:t>
      </w:r>
    </w:p>
    <w:p>
      <w:pPr>
        <w:pStyle w:val="ListParagraph"/>
        <w:numPr>
          <w:ilvl w:val="0"/>
          <w:numId w:val="2"/>
        </w:numPr>
      </w:pPr>
      <w:r>
        <w:rPr>
          <w:b/>
        </w:rPr>
        <w:t xml:space="preserve">Agree the pace.</w:t>
      </w:r>
      <w:r>
        <w:t xml:space="preserve"> "Slow is fine" is a valid instruction. Going too fast was the main cause of lost motivation here.</w:t>
      </w:r>
    </w:p>
    <w:p>
      <w:pPr>
        <w:pStyle w:val="Heading2"/>
      </w:pPr>
      <w:r>
        <w:t xml:space="preserve">The loop for every topic</w:t>
      </w:r>
    </w:p>
    <w:p>
      <w:pPr/>
      <w:r>
        <w:t xml:space="preserve">Each new idea goes through the same seven steps. The Decorator lesson is the example used throughout.</w:t>
      </w:r>
    </w:p>
    <w:p>
      <w:pPr>
        <w:pStyle w:val="ListParagraph"/>
        <w:numPr>
          <w:ilvl w:val="0"/>
          <w:numId w:val="3"/>
        </w:numPr>
      </w:pPr>
      <w:r>
        <w:rPr>
          <w:b/>
        </w:rPr>
        <w:t xml:space="preserve">Hook: feel the pain first.</w:t>
      </w:r>
      <w:r>
        <w:t xml:space="preserve"> Start with a story or puzzle where the naive approach breaks, before any definition. </w:t>
      </w:r>
      <w:r>
        <w:rPr>
          <w:i/>
        </w:rPr>
        <w:t xml:space="preserve">Bhau's chai stall: one class per combination of add-ons.</w:t>
      </w:r>
    </w:p>
    <w:p>
      <w:pPr>
        <w:pStyle w:val="ListParagraph"/>
        <w:numPr>
          <w:ilvl w:val="0"/>
          <w:numId w:val="3"/>
        </w:numPr>
      </w:pPr>
      <w:r>
        <w:rPr>
          <w:b/>
        </w:rPr>
        <w:t xml:space="preserve">Guess: answer before you're told.</w:t>
      </w:r>
      <w:r>
        <w:t xml:space="preserve"> A few quick questions you can answer in a minute. </w:t>
      </w:r>
      <w:r>
        <w:rPr>
          <w:i/>
        </w:rPr>
        <w:t xml:space="preserve">How many classes for 2 bases and 4 add-ons? What happens with "double adrak"?</w:t>
      </w:r>
    </w:p>
    <w:p>
      <w:pPr>
        <w:pStyle w:val="ListParagraph"/>
        <w:numPr>
          <w:ilvl w:val="0"/>
          <w:numId w:val="3"/>
        </w:numPr>
      </w:pPr>
      <w:r>
        <w:rPr>
          <w:b/>
        </w:rPr>
        <w:t xml:space="preserve">Build on your instinct.</w:t>
      </w:r>
      <w:r>
        <w:t xml:space="preserve"> Whatever you guessed, find the part that is right and extend it. </w:t>
      </w:r>
      <w:r>
        <w:rPr>
          <w:i/>
        </w:rPr>
        <w:t xml:space="preserve">Your Builder idea had the key insight: start with a base and add layers.</w:t>
      </w:r>
    </w:p>
    <w:p>
      <w:pPr>
        <w:pStyle w:val="ListParagraph"/>
        <w:numPr>
          <w:ilvl w:val="0"/>
          <w:numId w:val="3"/>
        </w:numPr>
      </w:pPr>
      <w:r>
        <w:rPr>
          <w:b/>
        </w:rPr>
        <w:t xml:space="preserve">Reveal the fix in its smallest form.</w:t>
      </w:r>
      <w:r>
        <w:t xml:space="preserve"> A few lines of code, one picture or analogy, and a trace of how it runs. </w:t>
      </w:r>
      <w:r>
        <w:rPr>
          <w:i/>
        </w:rPr>
        <w:t xml:space="preserve">Wrap it like a gift: </w:t>
      </w:r>
      <w:r>
        <w:rPr>
          <w:rStyle w:val="CodeChar"/>
          <w:i/>
        </w:rPr>
        <w:t xml:space="preserve">new Kulhad(new Adrak(new MasalaChai()))</w:t>
      </w:r>
      <w:r>
        <w:rPr>
          <w:i/>
        </w:rPr>
        <w:t xml:space="preserve">.</w:t>
      </w:r>
    </w:p>
    <w:p>
      <w:pPr>
        <w:pStyle w:val="ListParagraph"/>
        <w:numPr>
          <w:ilvl w:val="0"/>
          <w:numId w:val="3"/>
        </w:numPr>
      </w:pPr>
      <w:r>
        <w:rPr>
          <w:b/>
        </w:rPr>
        <w:t xml:space="preserve">Connect it to something you already use.</w:t>
      </w:r>
      <w:r>
        <w:t xml:space="preserve"> </w:t>
      </w:r>
      <w:r>
        <w:rPr>
          <w:rStyle w:val="CodeChar"/>
          <w:i/>
        </w:rPr>
        <w:t xml:space="preserve">BufferedReader</w:t>
      </w:r>
      <w:r>
        <w:rPr>
          <w:i/>
        </w:rPr>
        <w:t xml:space="preserve"> and </w:t>
      </w:r>
      <w:r>
        <w:rPr>
          <w:rStyle w:val="CodeChar"/>
          <w:i/>
        </w:rPr>
        <w:t xml:space="preserve">Collections.unmodifiableList</w:t>
      </w:r>
      <w:r>
        <w:rPr>
          <w:i/>
        </w:rPr>
        <w:t xml:space="preserve"> are decorators.</w:t>
      </w:r>
    </w:p>
    <w:p>
      <w:pPr>
        <w:pStyle w:val="ListParagraph"/>
        <w:numPr>
          <w:ilvl w:val="0"/>
          <w:numId w:val="3"/>
        </w:numPr>
      </w:pPr>
      <w:r>
        <w:rPr>
          <w:b/>
        </w:rPr>
        <w:t xml:space="preserve">Quick win: apply it to something you've already seen.</w:t>
      </w:r>
      <w:r>
        <w:t xml:space="preserve"> </w:t>
      </w:r>
      <w:r>
        <w:rPr>
          <w:i/>
        </w:rPr>
        <w:t xml:space="preserve">Where does a decorator fit in the parking lot's weekend pricing?</w:t>
      </w:r>
      <w:r>
        <w:t xml:space="preserve"> You designed it yourself on the first try.</w:t>
      </w:r>
    </w:p>
    <w:p>
      <w:pPr>
        <w:pStyle w:val="ListParagraph"/>
        <w:numPr>
          <w:ilvl w:val="0"/>
          <w:numId w:val="3"/>
        </w:numPr>
      </w:pPr>
      <w:r>
        <w:rPr>
          <w:b/>
        </w:rPr>
        <w:t xml:space="preserve">Full exercise, then notes.</w:t>
      </w:r>
      <w:r>
        <w:t xml:space="preserve"> Parts A, B and C (next section), then a notes PDF once a group of topics is done.</w:t>
      </w:r>
    </w:p>
    <w:p>
      <w:pPr/>
      <w:r>
        <w:t xml:space="preserve">Two rules run through every step: </w:t>
      </w:r>
      <w:r>
        <w:rPr>
          <w:b/>
        </w:rPr>
        <w:t xml:space="preserve">one idea at a time</w:t>
      </w:r>
      <w:r>
        <w:t xml:space="preserve">, and </w:t>
      </w:r>
      <w:r>
        <w:rPr>
          <w:b/>
        </w:rPr>
        <w:t xml:space="preserve">show, don't assert</w:t>
      </w:r>
      <w:r>
        <w:t xml:space="preserve"> when possible. Running a real experiment (compress-then-encrypt: 106 bytes vs 2,067) teaches more than a paragraph of explanation.</w:t>
      </w:r>
    </w:p>
    <w:p>
      <w:pPr>
        <w:pStyle w:val="Heading2"/>
      </w:pPr>
      <w:r>
        <w:t xml:space="preserve">The exercise format</w:t>
      </w:r>
    </w:p>
    <w:p>
      <w:pPr/>
      <w:r>
        <w:t xml:space="preserve">Every exercise is a short scenario written the way a non-technical stakeholder would write it, with no pattern names. Some requirements deliberately need no pattern at all, and some are "costumes" that look like one thing but are another.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w:t>
            </w:r>
          </w:p>
        </w:tc>
        <w:tc>
          <w:tcPr>
            <w:tcW w:w="2340" w:type="dxa"/>
            <w:shd w:val="clear" w:color="auto" w:fill="F2F2F2"/>
          </w:tcPr>
          <w:p>
            <w:pPr/>
            <w:r>
              <w:t xml:space="preserve">What you do</w:t>
            </w:r>
          </w:p>
        </w:tc>
        <w:tc>
          <w:tcPr>
            <w:tcW w:w="2340" w:type="dxa"/>
            <w:shd w:val="clear" w:color="auto" w:fill="F2F2F2"/>
          </w:tcPr>
          <w:p>
            <w:pPr/>
            <w:r>
              <w:t xml:space="preserve">What it tests</w:t>
            </w:r>
          </w:p>
        </w:tc>
        <w:tc>
          <w:tcPr>
            <w:tcW w:w="2340" w:type="dxa"/>
            <w:shd w:val="clear" w:color="auto" w:fill="F2F2F2"/>
          </w:tcPr>
          <w:p>
            <w:pPr/>
            <w:r>
              <w:t xml:space="preserve">Example</w:t>
            </w:r>
          </w:p>
        </w:tc>
      </w:tr>
      <w:tr>
        <w:tc>
          <w:tcPr>
            <w:tcW w:w="2340" w:type="dxa"/>
          </w:tcPr>
          <w:p>
            <w:pPr/>
            <w:r>
              <w:t xml:space="preserve">A: decisions</w:t>
            </w:r>
          </w:p>
        </w:tc>
        <w:tc>
          <w:tcPr>
            <w:tcW w:w="2340" w:type="dxa"/>
          </w:tcPr>
          <w:p>
            <w:pPr/>
            <w:r>
              <w:t xml:space="preserve">Answer in words or voice. For each requirement: which tool, or none, and one line why.</w:t>
            </w:r>
          </w:p>
        </w:tc>
        <w:tc>
          <w:tcPr>
            <w:tcW w:w="2340" w:type="dxa"/>
          </w:tcPr>
          <w:p>
            <w:pPr/>
            <w:r>
              <w:t xml:space="preserve">Recognition and judgement</w:t>
            </w:r>
          </w:p>
        </w:tc>
        <w:tc>
          <w:tcPr>
            <w:tcW w:w="2340" w:type="dxa"/>
          </w:tcPr>
          <w:p>
            <w:pPr/>
            <w:r>
              <w:t xml:space="preserve">Katta: profanity filter is a decorator; "every message gets a timestamp" is not</w:t>
            </w:r>
          </w:p>
        </w:tc>
      </w:tr>
      <w:tr>
        <w:tc>
          <w:tcPr>
            <w:tcW w:w="2340" w:type="dxa"/>
          </w:tcPr>
          <w:p>
            <w:pPr/>
            <w:r>
              <w:t xml:space="preserve">B: code</w:t>
            </w:r>
          </w:p>
        </w:tc>
        <w:tc>
          <w:tcPr>
            <w:tcW w:w="2340" w:type="dxa"/>
          </w:tcPr>
          <w:p>
            <w:pPr/>
            <w:r>
              <w:t xml:space="preserve">Write the smallest version that proves the design. Run it before submitting.</w:t>
            </w:r>
          </w:p>
        </w:tc>
        <w:tc>
          <w:tcPr>
            <w:tcW w:w="2340" w:type="dxa"/>
          </w:tcPr>
          <w:p>
            <w:pPr/>
            <w:r>
              <w:t xml:space="preserve">Turning decisions into working code</w:t>
            </w:r>
          </w:p>
        </w:tc>
        <w:tc>
          <w:tcPr>
            <w:tcW w:w="2340" w:type="dxa"/>
          </w:tcPr>
          <w:p>
            <w:pPr/>
            <w:r>
              <w:t xml:space="preserve">50 lines: interface, 5 decorators, a factory, a </w:t>
            </w:r>
            <w:r>
              <w:rPr>
                <w:rStyle w:val="CodeChar"/>
              </w:rPr>
              <w:t xml:space="preserve">main</w:t>
            </w:r>
          </w:p>
        </w:tc>
      </w:tr>
      <w:tr>
        <w:tc>
          <w:tcPr>
            <w:tcW w:w="2340" w:type="dxa"/>
          </w:tcPr>
          <w:p>
            <w:pPr/>
            <w:r>
              <w:t xml:space="preserve">C: pressure</w:t>
            </w:r>
          </w:p>
        </w:tc>
        <w:tc>
          <w:tcPr>
            <w:tcW w:w="2340" w:type="dxa"/>
          </w:tcPr>
          <w:p>
            <w:pPr/>
            <w:r>
              <w:t xml:space="preserve">Questions on scale, failure, change and "defend this".</w:t>
            </w:r>
          </w:p>
        </w:tc>
        <w:tc>
          <w:tcPr>
            <w:tcW w:w="2340" w:type="dxa"/>
          </w:tcPr>
          <w:p>
            <w:pPr/>
            <w:r>
              <w:t xml:space="preserve">Senior-level thinking</w:t>
            </w:r>
          </w:p>
        </w:tc>
        <w:tc>
          <w:tcPr>
            <w:tcW w:w="2340" w:type="dxa"/>
          </w:tcPr>
          <w:p>
            <w:pPr/>
            <w:r>
              <w:t xml:space="preserve">Two servers? A missed run? "This is over-engineered, justify it."</w:t>
            </w:r>
          </w:p>
        </w:tc>
      </w:tr>
    </w:tbl>
    <w:p>
      <w:pPr/>
      <w:r>
        <w:t xml:space="preserve">Part A is where most of the learning happens. Part B is kept short: write it, run it, and point at the exact line that implements each Part A decision. Part C questions are the ones interviewers actually ask.</w:t>
      </w:r>
    </w:p>
    <w:p>
      <w:pPr>
        <w:pStyle w:val="Heading2"/>
      </w:pPr>
      <w:r>
        <w:t xml:space="preserve">The retrieval schedule</w:t>
      </w:r>
    </w:p>
    <w:p>
      <w:pPr/>
      <w:r>
        <w:t xml:space="preserve">Learning something once is not enough to recall it in an interview. The schedule makes you pull each idea back out of memory, at growing intervals and with fewer hints each time.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Stage</w:t>
            </w:r>
          </w:p>
        </w:tc>
        <w:tc>
          <w:tcPr>
            <w:tcW w:w="2340" w:type="dxa"/>
            <w:shd w:val="clear" w:color="auto" w:fill="F2F2F2"/>
          </w:tcPr>
          <w:p>
            <w:pPr/>
            <w:r>
              <w:t xml:space="preserve">When</w:t>
            </w:r>
          </w:p>
        </w:tc>
        <w:tc>
          <w:tcPr>
            <w:tcW w:w="2340" w:type="dxa"/>
            <w:shd w:val="clear" w:color="auto" w:fill="F2F2F2"/>
          </w:tcPr>
          <w:p>
            <w:pPr/>
            <w:r>
              <w:t xml:space="preserve">Hints given</w:t>
            </w:r>
          </w:p>
        </w:tc>
        <w:tc>
          <w:tcPr>
            <w:tcW w:w="2340" w:type="dxa"/>
            <w:shd w:val="clear" w:color="auto" w:fill="F2F2F2"/>
          </w:tcPr>
          <w:p>
            <w:pPr/>
            <w:r>
              <w:t xml:space="preserve">Why</w:t>
            </w:r>
          </w:p>
        </w:tc>
      </w:tr>
      <w:tr>
        <w:tc>
          <w:tcPr>
            <w:tcW w:w="2340" w:type="dxa"/>
          </w:tcPr>
          <w:p>
            <w:pPr/>
            <w:r>
              <w:t xml:space="preserve">One topic, one exercise</w:t>
            </w:r>
          </w:p>
        </w:tc>
        <w:tc>
          <w:tcPr>
            <w:tcW w:w="2340" w:type="dxa"/>
          </w:tcPr>
          <w:p>
            <w:pPr/>
            <w:r>
              <w:t xml:space="preserve">Every topic</w:t>
            </w:r>
          </w:p>
        </w:tc>
        <w:tc>
          <w:tcPr>
            <w:tcW w:w="2340" w:type="dxa"/>
          </w:tcPr>
          <w:p>
            <w:pPr/>
            <w:r>
              <w:t xml:space="preserve">The scenario is built around that topic</w:t>
            </w:r>
          </w:p>
        </w:tc>
        <w:tc>
          <w:tcPr>
            <w:tcW w:w="2340" w:type="dxa"/>
          </w:tcPr>
          <w:p>
            <w:pPr/>
            <w:r>
              <w:t xml:space="preserve">Learn the idea while it is fresh</w:t>
            </w:r>
          </w:p>
        </w:tc>
      </w:tr>
      <w:tr>
        <w:tc>
          <w:tcPr>
            <w:tcW w:w="2340" w:type="dxa"/>
          </w:tcPr>
          <w:p>
            <w:pPr/>
            <w:r>
              <w:t xml:space="preserve">Mixed round</w:t>
            </w:r>
          </w:p>
        </w:tc>
        <w:tc>
          <w:tcPr>
            <w:tcW w:w="2340" w:type="dxa"/>
          </w:tcPr>
          <w:p>
            <w:pPr/>
            <w:r>
              <w:t xml:space="preserve">After every 3 topics</w:t>
            </w:r>
          </w:p>
        </w:tc>
        <w:tc>
          <w:tcPr>
            <w:tcW w:w="2340" w:type="dxa"/>
          </w:tcPr>
          <w:p>
            <w:pPr/>
            <w:r>
              <w:t xml:space="preserve">You know which 3 are in play</w:t>
            </w:r>
          </w:p>
        </w:tc>
        <w:tc>
          <w:tcPr>
            <w:tcW w:w="2340" w:type="dxa"/>
          </w:tcPr>
          <w:p>
            <w:pPr/>
            <w:r>
              <w:t xml:space="preserve">Tell close ideas apart</w:t>
            </w:r>
          </w:p>
        </w:tc>
      </w:tr>
      <w:tr>
        <w:tc>
          <w:tcPr>
            <w:tcW w:w="2340" w:type="dxa"/>
          </w:tcPr>
          <w:p>
            <w:pPr/>
            <w:r>
              <w:t xml:space="preserve">Jumbled round</w:t>
            </w:r>
          </w:p>
        </w:tc>
        <w:tc>
          <w:tcPr>
            <w:tcW w:w="2340" w:type="dxa"/>
          </w:tcPr>
          <w:p>
            <w:pPr/>
            <w:r>
              <w:t xml:space="preserve">After every group</w:t>
            </w:r>
          </w:p>
        </w:tc>
        <w:tc>
          <w:tcPr>
            <w:tcW w:w="2340" w:type="dxa"/>
          </w:tcPr>
          <w:p>
            <w:pPr/>
            <w:r>
              <w:t xml:space="preserve">None. All topics so far, mixed with traps that need nothing</w:t>
            </w:r>
          </w:p>
        </w:tc>
        <w:tc>
          <w:tcPr>
            <w:tcW w:w="2340" w:type="dxa"/>
          </w:tcPr>
          <w:p>
            <w:pPr/>
            <w:r>
              <w:t xml:space="preserve">Recognise the right tool cold</w:t>
            </w:r>
          </w:p>
        </w:tc>
      </w:tr>
      <w:tr>
        <w:tc>
          <w:tcPr>
            <w:tcW w:w="2340" w:type="dxa"/>
          </w:tcPr>
          <w:p>
            <w:pPr/>
            <w:r>
              <w:t xml:space="preserve">Final problems</w:t>
            </w:r>
          </w:p>
        </w:tc>
        <w:tc>
          <w:tcPr>
            <w:tcW w:w="2340" w:type="dxa"/>
          </w:tcPr>
          <w:p>
            <w:pPr/>
            <w:r>
              <w:t xml:space="preserve">After all topics</w:t>
            </w:r>
          </w:p>
        </w:tc>
        <w:tc>
          <w:tcPr>
            <w:tcW w:w="2340" w:type="dxa"/>
          </w:tcPr>
          <w:p>
            <w:pPr/>
            <w:r>
              <w:t xml:space="preserve">None. A full real problem, 45 minutes</w:t>
            </w:r>
          </w:p>
        </w:tc>
        <w:tc>
          <w:tcPr>
            <w:tcW w:w="2340" w:type="dxa"/>
          </w:tcPr>
          <w:p>
            <w:pPr/>
            <w:r>
              <w:t xml:space="preserve">Spaced recall, weeks later</w:t>
            </w:r>
          </w:p>
        </w:tc>
      </w:tr>
    </w:tbl>
    <w:p>
      <w:pPr/>
      <w:r>
        <w:t xml:space="preserve">The final problems are deliberately pushed to the end. Coming back to Strategy or Observer after a month, with no hint that they are needed, is the real test. It is also exactly what an interview feels like.</w:t>
      </w:r>
    </w:p>
    <w:p>
      <w:pPr>
        <w:pStyle w:val="Heading2"/>
      </w:pPr>
      <w:r>
        <w:t xml:space="preserve">How feedback works</w:t>
      </w:r>
    </w:p>
    <w:p>
      <w:pPr/>
      <w:r>
        <w:t xml:space="preserve">Feedback follows the same shape every time, so you always know where you stand and what to fix.</w:t>
      </w:r>
    </w:p>
    <w:p>
      <w:pPr>
        <w:pStyle w:val="ListParagraph"/>
        <w:numPr>
          <w:ilvl w:val="0"/>
          <w:numId w:val="4"/>
        </w:numPr>
      </w:pPr>
      <w:r>
        <w:rPr>
          <w:b/>
        </w:rPr>
        <w:t xml:space="preserve">A score per answer</w:t>
      </w:r>
      <w:r>
        <w:t xml:space="preserve">, in a table: correct, partial or wrong. Honest, not inflated.</w:t>
      </w:r>
    </w:p>
    <w:p>
      <w:pPr>
        <w:pStyle w:val="ListParagraph"/>
        <w:numPr>
          <w:ilvl w:val="0"/>
          <w:numId w:val="4"/>
        </w:numPr>
      </w:pPr>
      <w:r>
        <w:rPr>
          <w:b/>
        </w:rPr>
        <w:t xml:space="preserve">What you got right, first and specifically.</w:t>
      </w:r>
      <w:r>
        <w:t xml:space="preserve"> Not "good job", but "you spotted that </w:t>
      </w:r>
      <w:r>
        <w:rPr>
          <w:i/>
        </w:rPr>
        <w:t xml:space="preserve">every</w:t>
      </w:r>
      <w:r>
        <w:t xml:space="preserve"> message means it belongs in the base".</w:t>
      </w:r>
    </w:p>
    <w:p>
      <w:pPr>
        <w:pStyle w:val="ListParagraph"/>
        <w:numPr>
          <w:ilvl w:val="0"/>
          <w:numId w:val="4"/>
        </w:numPr>
      </w:pPr>
      <w:r>
        <w:rPr>
          <w:b/>
        </w:rPr>
        <w:t xml:space="preserve">What went wrong, and why</w:t>
      </w:r>
      <w:r>
        <w:t xml:space="preserve">, with a concrete trace or example rather than just the correct answer. </w:t>
      </w:r>
      <w:r>
        <w:rPr>
          <w:i/>
        </w:rPr>
        <w:t xml:space="preserve">Two gates both find B-204 free before either locks it.</w:t>
      </w:r>
    </w:p>
    <w:p>
      <w:pPr>
        <w:pStyle w:val="ListParagraph"/>
        <w:numPr>
          <w:ilvl w:val="0"/>
          <w:numId w:val="4"/>
        </w:numPr>
      </w:pPr>
      <w:r>
        <w:rPr>
          <w:b/>
        </w:rPr>
        <w:t xml:space="preserve">The rule, in one line</w:t>
      </w:r>
      <w:r>
        <w:t xml:space="preserve">, so it can be reused. </w:t>
      </w:r>
      <w:r>
        <w:rPr>
          <w:i/>
        </w:rPr>
        <w:t xml:space="preserve">Compress, then encrypt: encrypted data looks random, and random data doesn't compress.</w:t>
      </w:r>
    </w:p>
    <w:p>
      <w:pPr>
        <w:pStyle w:val="ListParagraph"/>
        <w:numPr>
          <w:ilvl w:val="0"/>
          <w:numId w:val="4"/>
        </w:numPr>
      </w:pPr>
      <w:r>
        <w:rPr>
          <w:b/>
        </w:rPr>
        <w:t xml:space="preserve">The interview script</w:t>
      </w:r>
      <w:r>
        <w:t xml:space="preserve">: how to say the answer out loud in 2 or 3 sentences.</w:t>
      </w:r>
    </w:p>
    <w:p>
      <w:pPr/>
      <w:r>
        <w:t xml:space="preserve">The tutor also admits its own mistakes. When an explanation was wrong ("you must scan all functions"), it was corrected openly. You should push back whenever something doesn't add up.</w:t>
      </w:r>
    </w:p>
    <w:p>
      <w:pPr/>
      <w:r>
        <w:rPr>
          <w:b/>
        </w:rPr>
        <w:t xml:space="preserve">The mistake tracker</w:t>
      </w:r>
      <w:r>
        <w:t xml:space="preserve"> carries across sessions. Each mistake is named and tracked until it stops appearing. Recurring ones from this course: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Mistake</w:t>
            </w:r>
          </w:p>
        </w:tc>
        <w:tc>
          <w:tcPr>
            <w:tcW w:w="3120" w:type="dxa"/>
            <w:shd w:val="clear" w:color="auto" w:fill="F2F2F2"/>
          </w:tcPr>
          <w:p>
            <w:pPr/>
            <w:r>
              <w:t xml:space="preserve">What it looks like</w:t>
            </w:r>
          </w:p>
        </w:tc>
        <w:tc>
          <w:tcPr>
            <w:tcW w:w="3120" w:type="dxa"/>
            <w:shd w:val="clear" w:color="auto" w:fill="F2F2F2"/>
          </w:tcPr>
          <w:p>
            <w:pPr/>
            <w:r>
              <w:t xml:space="preserve">The fix</w:t>
            </w:r>
          </w:p>
        </w:tc>
      </w:tr>
      <w:tr>
        <w:tc>
          <w:tcPr>
            <w:tcW w:w="3120" w:type="dxa"/>
          </w:tcPr>
          <w:p>
            <w:pPr/>
            <w:r>
              <w:t xml:space="preserve">Decided but not coded</w:t>
            </w:r>
          </w:p>
        </w:tc>
        <w:tc>
          <w:tcPr>
            <w:tcW w:w="3120" w:type="dxa"/>
          </w:tcPr>
          <w:p>
            <w:pPr/>
            <w:r>
              <w:t xml:space="preserve">Part A says "reassign"; the code throws</w:t>
            </w:r>
          </w:p>
        </w:tc>
        <w:tc>
          <w:tcPr>
            <w:tcW w:w="3120" w:type="dxa"/>
          </w:tcPr>
          <w:p>
            <w:pPr/>
            <w:r>
              <w:t xml:space="preserve">Point at the line for each decision</w:t>
            </w:r>
          </w:p>
        </w:tc>
      </w:tr>
      <w:tr>
        <w:tc>
          <w:tcPr>
            <w:tcW w:w="3120" w:type="dxa"/>
          </w:tcPr>
          <w:p>
            <w:pPr/>
            <w:r>
              <w:t xml:space="preserve">Skipped requirement</w:t>
            </w:r>
          </w:p>
        </w:tc>
        <w:tc>
          <w:tcPr>
            <w:tcW w:w="3120" w:type="dxa"/>
          </w:tcPr>
          <w:p>
            <w:pPr/>
            <w:r>
              <w:t xml:space="preserve">A spec rule with no code behind it</w:t>
            </w:r>
          </w:p>
        </w:tc>
        <w:tc>
          <w:tcPr>
            <w:tcW w:w="3120" w:type="dxa"/>
          </w:tcPr>
          <w:p>
            <w:pPr/>
            <w:r>
              <w:t xml:space="preserve">Check every requirement against the code</w:t>
            </w:r>
          </w:p>
        </w:tc>
      </w:tr>
      <w:tr>
        <w:tc>
          <w:tcPr>
            <w:tcW w:w="3120" w:type="dxa"/>
          </w:tcPr>
          <w:p>
            <w:pPr/>
            <w:r>
              <w:t xml:space="preserve">Storing derived data</w:t>
            </w:r>
          </w:p>
        </w:tc>
        <w:tc>
          <w:tcPr>
            <w:tcW w:w="3120" w:type="dxa"/>
          </w:tcPr>
          <w:p>
            <w:pPr/>
            <w:r>
              <w:t xml:space="preserve">A </w:t>
            </w:r>
            <w:r>
              <w:rPr>
                <w:rStyle w:val="CodeChar"/>
              </w:rPr>
              <w:t xml:space="preserve">days</w:t>
            </w:r>
            <w:r>
              <w:t xml:space="preserve"> counter instead of a timestamp</w:t>
            </w:r>
          </w:p>
        </w:tc>
        <w:tc>
          <w:tcPr>
            <w:tcW w:w="3120" w:type="dxa"/>
          </w:tcPr>
          <w:p>
            <w:pPr/>
            <w:r>
              <w:t xml:space="preserve">Store the fact, compute the rest</w:t>
            </w:r>
          </w:p>
        </w:tc>
      </w:tr>
      <w:tr>
        <w:tc>
          <w:tcPr>
            <w:tcW w:w="3120" w:type="dxa"/>
          </w:tcPr>
          <w:p>
            <w:pPr/>
            <w:r>
              <w:t xml:space="preserve">Locking the wrong thing</w:t>
            </w:r>
          </w:p>
        </w:tc>
        <w:tc>
          <w:tcPr>
            <w:tcW w:w="3120" w:type="dxa"/>
          </w:tcPr>
          <w:p>
            <w:pPr/>
            <w:r>
              <w:rPr>
                <w:rStyle w:val="CodeChar"/>
              </w:rPr>
              <w:t xml:space="preserve">synchronized</w:t>
            </w:r>
            <w:r>
              <w:t xml:space="preserve"> on the spot, not the search</w:t>
            </w:r>
          </w:p>
        </w:tc>
        <w:tc>
          <w:tcPr>
            <w:tcW w:w="3120" w:type="dxa"/>
          </w:tcPr>
          <w:p>
            <w:pPr/>
            <w:r>
              <w:t xml:space="preserve">Lock the whole read-decide-write</w:t>
            </w:r>
          </w:p>
        </w:tc>
      </w:tr>
    </w:tbl>
    <w:p>
      <w:pPr>
        <w:pStyle w:val="Heading2"/>
      </w:pPr>
      <w:r>
        <w:t xml:space="preserve">Your side: the habits that make it work</w:t>
      </w:r>
    </w:p>
    <w:p>
      <w:pPr/>
      <w:r>
        <w:t xml:space="preserve">The method only works if you do your part. These are the habits that made the difference in this course.</w:t>
      </w:r>
    </w:p>
    <w:p>
      <w:pPr>
        <w:pStyle w:val="ListParagraph"/>
        <w:numPr>
          <w:ilvl w:val="0"/>
          <w:numId w:val="5"/>
        </w:numPr>
      </w:pPr>
      <w:r>
        <w:rPr>
          <w:b/>
        </w:rPr>
        <w:t xml:space="preserve">Guess before you read the answer.</w:t>
      </w:r>
      <w:r>
        <w:t xml:space="preserve"> A wrong guess you then correct sticks far better than a right answer you only read.</w:t>
      </w:r>
    </w:p>
    <w:p>
      <w:pPr>
        <w:pStyle w:val="ListParagraph"/>
        <w:numPr>
          <w:ilvl w:val="0"/>
          <w:numId w:val="5"/>
        </w:numPr>
      </w:pPr>
      <w:r>
        <w:rPr>
          <w:b/>
        </w:rPr>
        <w:t xml:space="preserve">Answer by voice when typing slows you down.</w:t>
      </w:r>
      <w:r>
        <w:t xml:space="preserve"> Thinking out loud is closer to a real interview anyway.</w:t>
      </w:r>
    </w:p>
    <w:p>
      <w:pPr>
        <w:pStyle w:val="ListParagraph"/>
        <w:numPr>
          <w:ilvl w:val="0"/>
          <w:numId w:val="5"/>
        </w:numPr>
      </w:pPr>
      <w:r>
        <w:rPr>
          <w:b/>
        </w:rPr>
        <w:t xml:space="preserve">Ask every doubt, however small.</w:t>
      </w:r>
      <w:r>
        <w:t xml:space="preserve"> "What does </w:t>
      </w:r>
      <w:r>
        <w:rPr>
          <w:i/>
        </w:rPr>
        <w:t xml:space="preserve">final</w:t>
      </w:r>
      <w:r>
        <w:t xml:space="preserve"> mean here?" and "what is an agent?" were the right questions. Unclear words block everything after them.</w:t>
      </w:r>
    </w:p>
    <w:p>
      <w:pPr>
        <w:pStyle w:val="ListParagraph"/>
        <w:numPr>
          <w:ilvl w:val="0"/>
          <w:numId w:val="5"/>
        </w:numPr>
      </w:pPr>
      <w:r>
        <w:rPr>
          <w:b/>
        </w:rPr>
        <w:t xml:space="preserve">Say when it's too much.</w:t>
      </w:r>
      <w:r>
        <w:t xml:space="preserve"> "Too much to process" and "I'm losing motivation" changed how the lessons were delivered, for the better.</w:t>
      </w:r>
    </w:p>
    <w:p>
      <w:pPr>
        <w:pStyle w:val="ListParagraph"/>
        <w:numPr>
          <w:ilvl w:val="0"/>
          <w:numId w:val="5"/>
        </w:numPr>
      </w:pPr>
      <w:r>
        <w:rPr>
          <w:b/>
        </w:rPr>
        <w:t xml:space="preserve">Catch yourself mid-answer.</w:t>
      </w:r>
      <w:r>
        <w:t xml:space="preserve"> Twice in the Decorator exercise you corrected yourself before being told. That is the habit that closes the gap between deciding and coding.</w:t>
      </w:r>
    </w:p>
    <w:p>
      <w:pPr>
        <w:pStyle w:val="ListParagraph"/>
        <w:numPr>
          <w:ilvl w:val="0"/>
          <w:numId w:val="5"/>
        </w:numPr>
      </w:pPr>
      <w:r>
        <w:rPr>
          <w:b/>
        </w:rPr>
        <w:t xml:space="preserve">Run your code before submitting.</w:t>
      </w:r>
      <w:r>
        <w:t xml:space="preserve"> A ten-line </w:t>
      </w:r>
      <w:r>
        <w:rPr>
          <w:rStyle w:val="CodeChar"/>
        </w:rPr>
        <w:t xml:space="preserve">main</w:t>
      </w:r>
      <w:r>
        <w:t xml:space="preserve"> would have caught </w:t>
      </w:r>
      <w:r>
        <w:rPr>
          <w:rStyle w:val="CodeChar"/>
        </w:rPr>
        <w:t xml:space="preserve">close()</w:t>
      </w:r>
      <w:r>
        <w:t xml:space="preserve"> calling </w:t>
      </w:r>
      <w:r>
        <w:rPr>
          <w:rStyle w:val="CodeChar"/>
        </w:rPr>
        <w:t xml:space="preserve">resolve()</w:t>
      </w:r>
      <w:r>
        <w:t xml:space="preserve"> in seconds.</w:t>
      </w:r>
    </w:p>
    <w:p>
      <w:pPr>
        <w:pStyle w:val="ListParagraph"/>
        <w:numPr>
          <w:ilvl w:val="0"/>
          <w:numId w:val="5"/>
        </w:numPr>
      </w:pPr>
      <w:r>
        <w:rPr>
          <w:b/>
        </w:rPr>
        <w:t xml:space="preserve">Revise from the notes with the answers covered.</w:t>
      </w:r>
      <w:r>
        <w:t xml:space="preserve"> Each notes PDF ends with recall questions. Try them cold, then check.</w:t>
      </w:r>
    </w:p>
    <w:p>
      <w:pPr>
        <w:pStyle w:val="ListParagraph"/>
        <w:numPr>
          <w:ilvl w:val="0"/>
          <w:numId w:val="5"/>
        </w:numPr>
      </w:pPr>
      <w:r>
        <w:rPr>
          <w:b/>
        </w:rPr>
        <w:t xml:space="preserve">Keep the pre-submit checklist</w:t>
      </w:r>
      <w:r>
        <w:t xml:space="preserve"> next to you when coding, and tick it before every submission.</w:t>
      </w:r>
    </w:p>
    <w:p>
      <w:pPr>
        <w:pStyle w:val="Heading2"/>
      </w:pPr>
      <w:r>
        <w:t xml:space="preserve">Adapting it to other technologies</w:t>
      </w:r>
    </w:p>
    <w:p>
      <w:pPr/>
      <w:r>
        <w:t xml:space="preserve">The loop stays the same. Only three things change: what counts as a "topic", what Part B produces, and what the jumbled round asks you to recognise.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Subject</w:t>
            </w:r>
          </w:p>
        </w:tc>
        <w:tc>
          <w:tcPr>
            <w:tcW w:w="2340" w:type="dxa"/>
            <w:shd w:val="clear" w:color="auto" w:fill="F2F2F2"/>
          </w:tcPr>
          <w:p>
            <w:pPr/>
            <w:r>
              <w:t xml:space="preserve">A "topic" is</w:t>
            </w:r>
          </w:p>
        </w:tc>
        <w:tc>
          <w:tcPr>
            <w:tcW w:w="2340" w:type="dxa"/>
            <w:shd w:val="clear" w:color="auto" w:fill="F2F2F2"/>
          </w:tcPr>
          <w:p>
            <w:pPr/>
            <w:r>
              <w:t xml:space="preserve">Part B is</w:t>
            </w:r>
          </w:p>
        </w:tc>
        <w:tc>
          <w:tcPr>
            <w:tcW w:w="2340" w:type="dxa"/>
            <w:shd w:val="clear" w:color="auto" w:fill="F2F2F2"/>
          </w:tcPr>
          <w:p>
            <w:pPr/>
            <w:r>
              <w:t xml:space="preserve">The jumbled round asks</w:t>
            </w:r>
          </w:p>
        </w:tc>
      </w:tr>
      <w:tr>
        <w:tc>
          <w:tcPr>
            <w:tcW w:w="2340" w:type="dxa"/>
          </w:tcPr>
          <w:p>
            <w:pPr/>
            <w:r>
              <w:t xml:space="preserve">System design</w:t>
            </w:r>
          </w:p>
        </w:tc>
        <w:tc>
          <w:tcPr>
            <w:tcW w:w="2340" w:type="dxa"/>
          </w:tcPr>
          <w:p>
            <w:pPr/>
            <w:r>
              <w:t xml:space="preserve">A building block: cache, queue, sharding, CDN</w:t>
            </w:r>
          </w:p>
        </w:tc>
        <w:tc>
          <w:tcPr>
            <w:tcW w:w="2340" w:type="dxa"/>
          </w:tcPr>
          <w:p>
            <w:pPr/>
            <w:r>
              <w:t xml:space="preserve">A diagram plus capacity numbers</w:t>
            </w:r>
          </w:p>
        </w:tc>
        <w:tc>
          <w:tcPr>
            <w:tcW w:w="2340" w:type="dxa"/>
          </w:tcPr>
          <w:p>
            <w:pPr/>
            <w:r>
              <w:t xml:space="preserve">Which blocks does this product need, and which does it not?</w:t>
            </w:r>
          </w:p>
        </w:tc>
      </w:tr>
      <w:tr>
        <w:tc>
          <w:tcPr>
            <w:tcW w:w="2340" w:type="dxa"/>
          </w:tcPr>
          <w:p>
            <w:pPr/>
            <w:r>
              <w:t xml:space="preserve">SQL / databases</w:t>
            </w:r>
          </w:p>
        </w:tc>
        <w:tc>
          <w:tcPr>
            <w:tcW w:w="2340" w:type="dxa"/>
          </w:tcPr>
          <w:p>
            <w:pPr/>
            <w:r>
              <w:t xml:space="preserve">A concept: joins, indexes, transactions, isolation</w:t>
            </w:r>
          </w:p>
        </w:tc>
        <w:tc>
          <w:tcPr>
            <w:tcW w:w="2340" w:type="dxa"/>
          </w:tcPr>
          <w:p>
            <w:pPr/>
            <w:r>
              <w:t xml:space="preserve">A query you run on real data, plus </w:t>
            </w:r>
            <w:r>
              <w:rPr>
                <w:rStyle w:val="CodeChar"/>
              </w:rPr>
              <w:t xml:space="preserve">EXPLAIN</w:t>
            </w:r>
          </w:p>
        </w:tc>
        <w:tc>
          <w:tcPr>
            <w:tcW w:w="2340" w:type="dxa"/>
          </w:tcPr>
          <w:p>
            <w:pPr/>
            <w:r>
              <w:t xml:space="preserve">Which index, which isolation level, or no change needed?</w:t>
            </w:r>
          </w:p>
        </w:tc>
      </w:tr>
      <w:tr>
        <w:tc>
          <w:tcPr>
            <w:tcW w:w="2340" w:type="dxa"/>
          </w:tcPr>
          <w:p>
            <w:pPr/>
            <w:r>
              <w:t xml:space="preserve">Spring Boot</w:t>
            </w:r>
          </w:p>
        </w:tc>
        <w:tc>
          <w:tcPr>
            <w:tcW w:w="2340" w:type="dxa"/>
          </w:tcPr>
          <w:p>
            <w:pPr/>
            <w:r>
              <w:t xml:space="preserve">A feature: beans, AOP, transactions, events</w:t>
            </w:r>
          </w:p>
        </w:tc>
        <w:tc>
          <w:tcPr>
            <w:tcW w:w="2340" w:type="dxa"/>
          </w:tcPr>
          <w:p>
            <w:pPr/>
            <w:r>
              <w:t xml:space="preserve">A small runnable app or endpoint</w:t>
            </w:r>
          </w:p>
        </w:tc>
        <w:tc>
          <w:tcPr>
            <w:tcW w:w="2340" w:type="dxa"/>
          </w:tcPr>
          <w:p>
            <w:pPr/>
            <w:r>
              <w:t xml:space="preserve">Which annotation or mechanism fits, and which is overkill?</w:t>
            </w:r>
          </w:p>
        </w:tc>
      </w:tr>
      <w:tr>
        <w:tc>
          <w:tcPr>
            <w:tcW w:w="2340" w:type="dxa"/>
          </w:tcPr>
          <w:p>
            <w:pPr/>
            <w:r>
              <w:t xml:space="preserve">Kafka / messaging</w:t>
            </w:r>
          </w:p>
        </w:tc>
        <w:tc>
          <w:tcPr>
            <w:tcW w:w="2340" w:type="dxa"/>
          </w:tcPr>
          <w:p>
            <w:pPr/>
            <w:r>
              <w:t xml:space="preserve">A guarantee: ordering, delivery, partitions</w:t>
            </w:r>
          </w:p>
        </w:tc>
        <w:tc>
          <w:tcPr>
            <w:tcW w:w="2340" w:type="dxa"/>
          </w:tcPr>
          <w:p>
            <w:pPr/>
            <w:r>
              <w:t xml:space="preserve">A producer/consumer you run locally</w:t>
            </w:r>
          </w:p>
        </w:tc>
        <w:tc>
          <w:tcPr>
            <w:tcW w:w="2340" w:type="dxa"/>
          </w:tcPr>
          <w:p>
            <w:pPr/>
            <w:r>
              <w:t xml:space="preserve">At-least-once or exactly-once? Which key?</w:t>
            </w:r>
          </w:p>
        </w:tc>
      </w:tr>
      <w:tr>
        <w:tc>
          <w:tcPr>
            <w:tcW w:w="2340" w:type="dxa"/>
          </w:tcPr>
          <w:p>
            <w:pPr/>
            <w:r>
              <w:t xml:space="preserve">DSA</w:t>
            </w:r>
          </w:p>
        </w:tc>
        <w:tc>
          <w:tcPr>
            <w:tcW w:w="2340" w:type="dxa"/>
          </w:tcPr>
          <w:p>
            <w:pPr/>
            <w:r>
              <w:t xml:space="preserve">A technique: two pointers, sliding window, DP</w:t>
            </w:r>
          </w:p>
        </w:tc>
        <w:tc>
          <w:tcPr>
            <w:tcW w:w="2340" w:type="dxa"/>
          </w:tcPr>
          <w:p>
            <w:pPr/>
            <w:r>
              <w:t xml:space="preserve">Code that passes test cases</w:t>
            </w:r>
          </w:p>
        </w:tc>
        <w:tc>
          <w:tcPr>
            <w:tcW w:w="2340" w:type="dxa"/>
          </w:tcPr>
          <w:p>
            <w:pPr/>
            <w:r>
              <w:t xml:space="preserve">Which technique fits, from the problem statement alone?</w:t>
            </w:r>
          </w:p>
        </w:tc>
      </w:tr>
      <w:tr>
        <w:tc>
          <w:tcPr>
            <w:tcW w:w="2340" w:type="dxa"/>
          </w:tcPr>
          <w:p>
            <w:pPr/>
            <w:r>
              <w:t xml:space="preserve">Frontend / React</w:t>
            </w:r>
          </w:p>
        </w:tc>
        <w:tc>
          <w:tcPr>
            <w:tcW w:w="2340" w:type="dxa"/>
          </w:tcPr>
          <w:p>
            <w:pPr/>
            <w:r>
              <w:t xml:space="preserve">A concept: state, effects, rendering, memoisation</w:t>
            </w:r>
          </w:p>
        </w:tc>
        <w:tc>
          <w:tcPr>
            <w:tcW w:w="2340" w:type="dxa"/>
          </w:tcPr>
          <w:p>
            <w:pPr/>
            <w:r>
              <w:t xml:space="preserve">A small component that runs</w:t>
            </w:r>
          </w:p>
        </w:tc>
        <w:tc>
          <w:tcPr>
            <w:tcW w:w="2340" w:type="dxa"/>
          </w:tcPr>
          <w:p>
            <w:pPr/>
            <w:r>
              <w:t xml:space="preserve">Where should this state live? Is a memo needed at all?</w:t>
            </w:r>
          </w:p>
        </w:tc>
      </w:tr>
    </w:tbl>
    <w:p>
      <w:pPr/>
      <w:r>
        <w:t xml:space="preserve">Keep two things from LLD in every subject: </w:t>
      </w:r>
      <w:r>
        <w:rPr>
          <w:b/>
        </w:rPr>
        <w:t xml:space="preserve">traps that need nothing</w:t>
      </w:r>
      <w:r>
        <w:t xml:space="preserve"> (so you learn when </w:t>
      </w:r>
      <w:r>
        <w:rPr>
          <w:i/>
        </w:rPr>
        <w:t xml:space="preserve">not</w:t>
      </w:r>
      <w:r>
        <w:t xml:space="preserve"> to use a tool), and </w:t>
      </w:r>
      <w:r>
        <w:rPr>
          <w:b/>
        </w:rPr>
        <w:t xml:space="preserve">pressure questions</w:t>
      </w:r>
      <w:r>
        <w:t xml:space="preserve"> on scale, failure and change.</w:t>
      </w:r>
    </w:p>
    <w:p>
      <w:pPr>
        <w:pStyle w:val="Heading2"/>
      </w:pPr>
      <w:r>
        <w:t xml:space="preserve">Starter prompt</w:t>
      </w:r>
    </w:p>
    <w:p>
      <w:pPr/>
      <w:r>
        <w:t xml:space="preserve">Paste this as the first message of a new study chat, or into a Project's instructions. Replace the bracketed parts.</w:t>
      </w:r>
    </w:p>
    <w:p>
      <w:pPr>
        <w:pStyle w:val="Code"/>
      </w:pPr>
      <w:r>
        <w:t xml:space="preserve">I want to learn [TOPIC] for [GOAL, e.g. interviews in 2 months].</w:t>
        <w:br/>
        <w:t xml:space="preserve">My current level: [what I know well, what is shaky, what I've never used].</w:t>
        <w:br/>
        <w:br/>
        <w:t xml:space="preserve">First, ask me a few calibration questions, then give me a full syllabus</w:t>
        <w:br/>
        <w:t xml:space="preserve">with phases, checkboxes, a priority tag per topic, and one line on why</w:t>
        <w:br/>
        <w:t xml:space="preserve">each topic matters.</w:t>
        <w:br/>
        <w:br/>
        <w:t xml:space="preserve">Teach every topic with this loop:</w:t>
        <w:br/>
        <w:t xml:space="preserve">1. Start with a relatable story or puzzle where the naive approach breaks</w:t>
        <w:br/>
        <w:t xml:space="preserve">   (Indian context is great). No definition yet.</w:t>
        <w:br/>
        <w:t xml:space="preserve">2. Ask me 2-3 quick questions so I guess first.</w:t>
        <w:br/>
        <w:t xml:space="preserve">3. Build on whatever part of my guess is right, then show the real fix in</w:t>
        <w:br/>
        <w:t xml:space="preserve">   its smallest form, with a trace of how it runs.</w:t>
        <w:br/>
        <w:t xml:space="preserve">4. Connect it to something I already use.</w:t>
        <w:br/>
        <w:t xml:space="preserve">5. Give me one quick-win question applying it to something we've seen.</w:t>
        <w:br/>
        <w:t xml:space="preserve">6. Then a full exercise: Part A (decisions in words, some requirements</w:t>
        <w:br/>
        <w:t xml:space="preserve">   need nothing, some are traps), Part B (short code I run before</w:t>
        <w:br/>
        <w:t xml:space="preserve">   submitting), Part C (pressure questions: scale, failure, change,</w:t>
        <w:br/>
        <w:t xml:space="preserve">   "defend this").</w:t>
        <w:br/>
        <w:br/>
        <w:t xml:space="preserve">After every 3 topics, give a mixed exercise. After every group, a jumbled</w:t>
        <w:br/>
        <w:t xml:space="preserve">exercise with no hints covering everything so far. Save full real-world</w:t>
        <w:br/>
        <w:t xml:space="preserve">problems for the end as spaced revision.</w:t>
        <w:br/>
        <w:br/>
        <w:t xml:space="preserve">Feedback: score each answer, say what I got right first, explain mistakes</w:t>
        <w:br/>
        <w:t xml:space="preserve">with a concrete example, give the rule in one line, and give me an</w:t>
        <w:br/>
        <w:t xml:space="preserve">interview script. Keep a running mistake tracker across sessions.</w:t>
        <w:br/>
        <w:br/>
        <w:t xml:space="preserve">Keep messages short and simple, one idea at a time. Slow is fine.</w:t>
        <w:br/>
        <w:t xml:space="preserve">After each group, make a notes PDF: concepts, my doubts, my mistakes,</w:t>
        <w:br/>
        <w:t xml:space="preserve">rules, interview answers, and recall questions.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How I Learn A Reusable Method</dc:title>
  <dc:description>Claude Docs node/b3499202-882e@10 docx-w6</dc:description>
  <cp:revision>10</cp:revision>
</cp:coreProperties>
</file>