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very long title that exceeds normal length by a significant margin to test boundary conditions</dc:title>
  <dc:subject>A lengthy subject description designed to push input limits</dc:subject>
  <dc:creator>An equally long author name with many characters beyond the expected typical usage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