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Test</dc:title>
  <dc:subject>Restricted Path</dc:subject>
  <dc:creator>Security Checker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