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F6C7B" w14:textId="77777777" w:rsidR="00C24201" w:rsidRPr="00C24201" w:rsidRDefault="00C24201" w:rsidP="00C24201">
      <w:pPr>
        <w:pStyle w:val="Title"/>
        <w:bidi/>
        <w:spacing w:before="480" w:after="60"/>
        <w:ind w:left="567" w:right="567"/>
        <w:contextualSpacing w:val="0"/>
        <w:jc w:val="center"/>
        <w:outlineLvl w:val="0"/>
        <w:rPr>
          <w:rFonts w:ascii="Times New Roman" w:eastAsia="MS Mincho" w:hAnsi="Times New Roman" w:cs="B Nazanin"/>
          <w:b/>
          <w:bCs/>
          <w:spacing w:val="0"/>
          <w:sz w:val="34"/>
          <w:szCs w:val="36"/>
          <w:lang w:bidi="fa-IR"/>
          <w14:ligatures w14:val="none"/>
        </w:rPr>
      </w:pPr>
      <w:r w:rsidRPr="00C24201">
        <w:rPr>
          <w:rFonts w:ascii="Times New Roman" w:eastAsia="MS Mincho" w:hAnsi="Times New Roman" w:cs="B Nazanin"/>
          <w:b/>
          <w:bCs/>
          <w:spacing w:val="0"/>
          <w:sz w:val="34"/>
          <w:szCs w:val="36"/>
          <w:rtl/>
          <w:lang w:bidi="fa-IR"/>
          <w14:ligatures w14:val="none"/>
        </w:rPr>
        <w:t>پیش‌بینی کیفیت آب با استفاده از مدل‌های یادگیری ماشین مبتنی بر روش جستجوی شبکه‌ای</w:t>
      </w:r>
    </w:p>
    <w:p w14:paraId="62BB2267" w14:textId="77777777" w:rsidR="00C24201" w:rsidRPr="00C24201" w:rsidRDefault="00C24201" w:rsidP="00C24201">
      <w:pPr>
        <w:bidi/>
        <w:jc w:val="center"/>
        <w:rPr>
          <w:rFonts w:ascii="Times New Roman" w:eastAsia="MS Mincho" w:hAnsi="Times New Roman" w:cs="B Nazanin"/>
          <w:kern w:val="0"/>
          <w:sz w:val="22"/>
          <w:lang w:bidi="fa-IR"/>
          <w14:ligatures w14:val="none"/>
        </w:rPr>
      </w:pPr>
      <w:r w:rsidRPr="00C24201">
        <w:rPr>
          <w:rFonts w:ascii="Times New Roman" w:eastAsia="MS Mincho" w:hAnsi="Times New Roman" w:cs="B Nazanin"/>
          <w:kern w:val="0"/>
          <w:sz w:val="22"/>
          <w:rtl/>
          <w:lang w:bidi="fa-IR"/>
          <w14:ligatures w14:val="none"/>
        </w:rPr>
        <w:t>محمود ی. شمس¹، احمد م. الشیوی²، السید م. الکناوی³، عبدالحمید ابراهیم⁴، فاطمه م. طلعت¹,⁵، زهراء طارق⁶</w:t>
      </w:r>
    </w:p>
    <w:p w14:paraId="377F0D07" w14:textId="77777777" w:rsidR="00C24201" w:rsidRPr="00C24201" w:rsidRDefault="00C24201" w:rsidP="00C24201">
      <w:pPr>
        <w:pStyle w:val="Heading0"/>
        <w:rPr>
          <w:rFonts w:cs="B Nazanin"/>
        </w:rPr>
      </w:pPr>
      <w:r w:rsidRPr="00C24201">
        <w:rPr>
          <w:rFonts w:cs="B Nazanin"/>
          <w:rtl/>
        </w:rPr>
        <w:t>چکیده</w:t>
      </w:r>
    </w:p>
    <w:p w14:paraId="20238F0D" w14:textId="77777777" w:rsidR="00C24201" w:rsidRPr="00C24201" w:rsidRDefault="00C24201" w:rsidP="00C24201">
      <w:pPr>
        <w:pStyle w:val="Abstract"/>
        <w:rPr>
          <w:rFonts w:cs="B Nazanin"/>
        </w:rPr>
      </w:pPr>
      <w:r w:rsidRPr="00C24201">
        <w:rPr>
          <w:rFonts w:cs="B Nazanin"/>
          <w:rtl/>
        </w:rPr>
        <w:t>کیفیت آب نقش حیاتی در زندگی انسان‌ها، حیوانات، گیاهان، صنایع و محیط‌زیست ایفا می‌کند. در دهه‌های اخیر، آلودگی و آلاینده‌ها تأثیر منفی بر کیفیت آب داشته‌اند. در این پژوهش، چالش اصلی پیش‌بینی شاخص کیفیت آب</w:t>
      </w:r>
      <w:r w:rsidRPr="00C24201">
        <w:rPr>
          <w:rFonts w:cs="B Nazanin"/>
        </w:rPr>
        <w:t xml:space="preserve"> (WQI) </w:t>
      </w:r>
      <w:r w:rsidRPr="00C24201">
        <w:rPr>
          <w:rFonts w:cs="B Nazanin"/>
          <w:rtl/>
        </w:rPr>
        <w:t>و طبقه‌بندی کیفیت آب</w:t>
      </w:r>
      <w:r w:rsidRPr="00C24201">
        <w:rPr>
          <w:rFonts w:cs="B Nazanin"/>
        </w:rPr>
        <w:t xml:space="preserve"> (WQC) </w:t>
      </w:r>
      <w:r w:rsidRPr="00C24201">
        <w:rPr>
          <w:rFonts w:cs="B Nazanin"/>
          <w:rtl/>
        </w:rPr>
        <w:t>است، به‌طوری که</w:t>
      </w:r>
      <w:r w:rsidRPr="00C24201">
        <w:rPr>
          <w:rFonts w:cs="B Nazanin"/>
        </w:rPr>
        <w:t xml:space="preserve"> WQI </w:t>
      </w:r>
      <w:r w:rsidRPr="00C24201">
        <w:rPr>
          <w:rFonts w:cs="B Nazanin"/>
          <w:rtl/>
        </w:rPr>
        <w:t>یک شاخص مهم برای ارزیابی قابلیت استفاده از آب محسوب می‌شود</w:t>
      </w:r>
      <w:r w:rsidRPr="00C24201">
        <w:rPr>
          <w:rFonts w:cs="B Nazanin"/>
        </w:rPr>
        <w:t>.</w:t>
      </w:r>
    </w:p>
    <w:p w14:paraId="0F33A078" w14:textId="77777777" w:rsidR="00C24201" w:rsidRPr="00C24201" w:rsidRDefault="00C24201" w:rsidP="00C24201">
      <w:pPr>
        <w:pStyle w:val="Abstract"/>
        <w:rPr>
          <w:rFonts w:cs="B Nazanin"/>
        </w:rPr>
      </w:pPr>
      <w:r w:rsidRPr="00C24201">
        <w:rPr>
          <w:rFonts w:cs="B Nazanin"/>
          <w:rtl/>
        </w:rPr>
        <w:t>در این مطالعه، بهینه‌سازی و تنظیم پارامترها برای بهبود دقت چندین مدل یادگیری ماشین مورد استفاده قرار گرفته است. روش‌های یادگیری ماشین به منظور پیش‌بینی</w:t>
      </w:r>
      <w:r w:rsidRPr="00C24201">
        <w:rPr>
          <w:rFonts w:cs="B Nazanin"/>
        </w:rPr>
        <w:t xml:space="preserve"> WQI </w:t>
      </w:r>
      <w:r w:rsidRPr="00C24201">
        <w:rPr>
          <w:rFonts w:cs="B Nazanin"/>
          <w:rtl/>
        </w:rPr>
        <w:t>و</w:t>
      </w:r>
      <w:r w:rsidRPr="00C24201">
        <w:rPr>
          <w:rFonts w:cs="B Nazanin"/>
        </w:rPr>
        <w:t xml:space="preserve"> WQC </w:t>
      </w:r>
      <w:r w:rsidRPr="00C24201">
        <w:rPr>
          <w:rFonts w:cs="B Nazanin"/>
          <w:rtl/>
        </w:rPr>
        <w:t>به کار گرفته شده‌اند</w:t>
      </w:r>
      <w:r w:rsidRPr="00C24201">
        <w:rPr>
          <w:rFonts w:cs="B Nazanin"/>
        </w:rPr>
        <w:t xml:space="preserve">. </w:t>
      </w:r>
      <w:r w:rsidRPr="00C24201">
        <w:rPr>
          <w:rFonts w:cs="B Nazanin"/>
          <w:rtl/>
        </w:rPr>
        <w:t>روش جستجوی شبکه‌ای</w:t>
      </w:r>
      <w:r w:rsidRPr="00C24201">
        <w:rPr>
          <w:rFonts w:cs="B Nazanin"/>
        </w:rPr>
        <w:t xml:space="preserve"> (Grid Search) </w:t>
      </w:r>
      <w:r w:rsidRPr="00C24201">
        <w:rPr>
          <w:rFonts w:cs="B Nazanin"/>
          <w:rtl/>
        </w:rPr>
        <w:t>به‌عنوان یک روش اساسی برای بهینه‌سازی و تنظیم پارامترهای چهار مدل طبقه‌بندی و چهار مدل رگرسیون به کار رفته است</w:t>
      </w:r>
      <w:r w:rsidRPr="00C24201">
        <w:rPr>
          <w:rFonts w:cs="B Nazanin"/>
        </w:rPr>
        <w:t>.</w:t>
      </w:r>
    </w:p>
    <w:p w14:paraId="4A9FDEA7" w14:textId="77777777" w:rsidR="00C24201" w:rsidRPr="00C24201" w:rsidRDefault="00C24201" w:rsidP="00C24201">
      <w:pPr>
        <w:pStyle w:val="Abstract"/>
        <w:rPr>
          <w:rFonts w:cs="B Nazanin"/>
        </w:rPr>
      </w:pPr>
      <w:r w:rsidRPr="00C24201">
        <w:rPr>
          <w:rFonts w:cs="B Nazanin"/>
          <w:rtl/>
        </w:rPr>
        <w:t>در بخش مدل‌های طبقه‌بندی برای پیش‌بینی</w:t>
      </w:r>
      <w:r w:rsidRPr="00C24201">
        <w:rPr>
          <w:rFonts w:cs="B Nazanin"/>
        </w:rPr>
        <w:t xml:space="preserve"> WQC</w:t>
      </w:r>
      <w:r w:rsidRPr="00C24201">
        <w:rPr>
          <w:rFonts w:cs="B Nazanin"/>
          <w:rtl/>
        </w:rPr>
        <w:t>، از چهار مدل زیر استفاده شده است</w:t>
      </w:r>
      <w:r w:rsidRPr="00C24201">
        <w:rPr>
          <w:rFonts w:cs="B Nazanin"/>
        </w:rPr>
        <w:t>:</w:t>
      </w:r>
    </w:p>
    <w:p w14:paraId="722D9C4F" w14:textId="77777777" w:rsidR="00C24201" w:rsidRPr="00C24201" w:rsidRDefault="00C24201" w:rsidP="00C24201">
      <w:pPr>
        <w:pStyle w:val="Abstract"/>
        <w:rPr>
          <w:rFonts w:cs="B Nazanin"/>
        </w:rPr>
      </w:pPr>
      <w:r w:rsidRPr="00C24201">
        <w:rPr>
          <w:rFonts w:cs="B Nazanin"/>
          <w:rtl/>
        </w:rPr>
        <w:t>جنگل تصادفی</w:t>
      </w:r>
      <w:r w:rsidRPr="00C24201">
        <w:rPr>
          <w:rFonts w:cs="B Nazanin"/>
        </w:rPr>
        <w:t xml:space="preserve"> (RF)</w:t>
      </w:r>
    </w:p>
    <w:p w14:paraId="5AD27543" w14:textId="77777777" w:rsidR="00C24201" w:rsidRPr="00C24201" w:rsidRDefault="00C24201" w:rsidP="00C24201">
      <w:pPr>
        <w:pStyle w:val="Abstract"/>
        <w:rPr>
          <w:rFonts w:cs="B Nazanin"/>
        </w:rPr>
      </w:pPr>
      <w:r w:rsidRPr="00C24201">
        <w:rPr>
          <w:rFonts w:cs="B Nazanin"/>
          <w:rtl/>
        </w:rPr>
        <w:t>تقویت گرادیان افزایشی</w:t>
      </w:r>
      <w:r w:rsidRPr="00C24201">
        <w:rPr>
          <w:rFonts w:cs="B Nazanin"/>
        </w:rPr>
        <w:t xml:space="preserve"> (</w:t>
      </w:r>
      <w:proofErr w:type="spellStart"/>
      <w:r w:rsidRPr="00C24201">
        <w:rPr>
          <w:rFonts w:cs="B Nazanin"/>
        </w:rPr>
        <w:t>XGBoost</w:t>
      </w:r>
      <w:proofErr w:type="spellEnd"/>
      <w:r w:rsidRPr="00C24201">
        <w:rPr>
          <w:rFonts w:cs="B Nazanin"/>
        </w:rPr>
        <w:t>)</w:t>
      </w:r>
    </w:p>
    <w:p w14:paraId="56E98133" w14:textId="77777777" w:rsidR="00C24201" w:rsidRPr="00C24201" w:rsidRDefault="00C24201" w:rsidP="00C24201">
      <w:pPr>
        <w:pStyle w:val="Abstract"/>
        <w:rPr>
          <w:rFonts w:cs="B Nazanin"/>
        </w:rPr>
      </w:pPr>
      <w:r w:rsidRPr="00C24201">
        <w:rPr>
          <w:rFonts w:cs="B Nazanin"/>
          <w:rtl/>
        </w:rPr>
        <w:t>تقویت گرادیان</w:t>
      </w:r>
      <w:r w:rsidRPr="00C24201">
        <w:rPr>
          <w:rFonts w:cs="B Nazanin"/>
        </w:rPr>
        <w:t xml:space="preserve"> (GB)</w:t>
      </w:r>
    </w:p>
    <w:p w14:paraId="570E7704" w14:textId="77777777" w:rsidR="00C24201" w:rsidRPr="00C24201" w:rsidRDefault="00C24201" w:rsidP="00C24201">
      <w:pPr>
        <w:pStyle w:val="Abstract"/>
        <w:rPr>
          <w:rFonts w:cs="B Nazanin"/>
        </w:rPr>
      </w:pPr>
      <w:r w:rsidRPr="00C24201">
        <w:rPr>
          <w:rFonts w:cs="B Nazanin"/>
          <w:rtl/>
        </w:rPr>
        <w:t>تقویت تطبیقی</w:t>
      </w:r>
      <w:r w:rsidRPr="00C24201">
        <w:rPr>
          <w:rFonts w:cs="B Nazanin"/>
        </w:rPr>
        <w:t xml:space="preserve"> (AdaBoost)</w:t>
      </w:r>
    </w:p>
    <w:p w14:paraId="60F8A719" w14:textId="77777777" w:rsidR="00C24201" w:rsidRPr="00C24201" w:rsidRDefault="00C24201" w:rsidP="00C24201">
      <w:pPr>
        <w:pStyle w:val="Abstract"/>
        <w:rPr>
          <w:rFonts w:cs="B Nazanin"/>
        </w:rPr>
      </w:pPr>
      <w:r w:rsidRPr="00C24201">
        <w:rPr>
          <w:rFonts w:cs="B Nazanin"/>
          <w:rtl/>
        </w:rPr>
        <w:t>همچنین، در بخش مدل‌های رگرسیون برای پیش‌بینی</w:t>
      </w:r>
      <w:r w:rsidRPr="00C24201">
        <w:rPr>
          <w:rFonts w:cs="B Nazanin"/>
        </w:rPr>
        <w:t xml:space="preserve"> WQI</w:t>
      </w:r>
      <w:r w:rsidRPr="00C24201">
        <w:rPr>
          <w:rFonts w:cs="B Nazanin"/>
          <w:rtl/>
        </w:rPr>
        <w:t>، از چهار مدل زیر بهره گرفته شده است</w:t>
      </w:r>
      <w:r w:rsidRPr="00C24201">
        <w:rPr>
          <w:rFonts w:cs="B Nazanin"/>
        </w:rPr>
        <w:t>:</w:t>
      </w:r>
    </w:p>
    <w:p w14:paraId="3E2F5155" w14:textId="77777777" w:rsidR="00C24201" w:rsidRPr="00C24201" w:rsidRDefault="00C24201" w:rsidP="00C24201">
      <w:pPr>
        <w:pStyle w:val="Abstract"/>
        <w:rPr>
          <w:rFonts w:cs="B Nazanin"/>
        </w:rPr>
      </w:pPr>
      <w:r w:rsidRPr="00C24201">
        <w:rPr>
          <w:rFonts w:cs="B Nazanin"/>
          <w:rtl/>
        </w:rPr>
        <w:t>رگرسیون نزدیک‌ترین همسایه</w:t>
      </w:r>
      <w:r w:rsidRPr="00C24201">
        <w:rPr>
          <w:rFonts w:cs="B Nazanin"/>
        </w:rPr>
        <w:t xml:space="preserve"> (KNN Regressor)</w:t>
      </w:r>
    </w:p>
    <w:p w14:paraId="38500F42" w14:textId="77777777" w:rsidR="00C24201" w:rsidRPr="00C24201" w:rsidRDefault="00C24201" w:rsidP="00C24201">
      <w:pPr>
        <w:pStyle w:val="Abstract"/>
        <w:rPr>
          <w:rFonts w:cs="B Nazanin"/>
        </w:rPr>
      </w:pPr>
      <w:r w:rsidRPr="00C24201">
        <w:rPr>
          <w:rFonts w:cs="B Nazanin"/>
          <w:rtl/>
        </w:rPr>
        <w:t>رگرسیون درخت تصمیم</w:t>
      </w:r>
      <w:r w:rsidRPr="00C24201">
        <w:rPr>
          <w:rFonts w:cs="B Nazanin"/>
        </w:rPr>
        <w:t xml:space="preserve"> (DT Regressor)</w:t>
      </w:r>
    </w:p>
    <w:p w14:paraId="72662799" w14:textId="77777777" w:rsidR="00C24201" w:rsidRPr="00C24201" w:rsidRDefault="00C24201" w:rsidP="00C24201">
      <w:pPr>
        <w:pStyle w:val="Abstract"/>
        <w:rPr>
          <w:rFonts w:cs="B Nazanin"/>
        </w:rPr>
      </w:pPr>
      <w:r w:rsidRPr="00C24201">
        <w:rPr>
          <w:rFonts w:cs="B Nazanin"/>
          <w:rtl/>
        </w:rPr>
        <w:t>رگرسیون بردار پشتیبان</w:t>
      </w:r>
      <w:r w:rsidRPr="00C24201">
        <w:rPr>
          <w:rFonts w:cs="B Nazanin"/>
        </w:rPr>
        <w:t xml:space="preserve"> (SVR)</w:t>
      </w:r>
    </w:p>
    <w:p w14:paraId="540A0381" w14:textId="77777777" w:rsidR="00C24201" w:rsidRPr="00C24201" w:rsidRDefault="00C24201" w:rsidP="00C24201">
      <w:pPr>
        <w:pStyle w:val="Abstract"/>
        <w:rPr>
          <w:rFonts w:cs="B Nazanin"/>
        </w:rPr>
      </w:pPr>
      <w:r w:rsidRPr="00C24201">
        <w:rPr>
          <w:rFonts w:cs="B Nazanin"/>
          <w:rtl/>
        </w:rPr>
        <w:t>رگرسیون پرسپترون چندلایه</w:t>
      </w:r>
      <w:r w:rsidRPr="00C24201">
        <w:rPr>
          <w:rFonts w:cs="B Nazanin"/>
        </w:rPr>
        <w:t xml:space="preserve"> (MLP Regressor)</w:t>
      </w:r>
    </w:p>
    <w:p w14:paraId="1F354D7F" w14:textId="77777777" w:rsidR="00C24201" w:rsidRPr="00C24201" w:rsidRDefault="00C24201" w:rsidP="00C24201">
      <w:pPr>
        <w:pStyle w:val="Abstract"/>
        <w:rPr>
          <w:rFonts w:cs="B Nazanin"/>
        </w:rPr>
      </w:pPr>
      <w:r w:rsidRPr="00C24201">
        <w:rPr>
          <w:rFonts w:cs="B Nazanin"/>
          <w:rtl/>
        </w:rPr>
        <w:t xml:space="preserve">علاوه بر این، مرحله پیش‌پردازش داده‌ها شامل جایگزینی داده‌های گمشده (میانگین‌گیری) و نرمال‌سازی داده‌ها انجام شده است تا داده‌ها برای پردازش‌های بعدی مناسب‌سازی شوند. مجموعه داده‌های مورد استفاده در این پژوهش شامل </w:t>
      </w:r>
      <w:r w:rsidRPr="00C24201">
        <w:rPr>
          <w:rFonts w:cs="B Nazanin"/>
        </w:rPr>
        <w:t xml:space="preserve">7 </w:t>
      </w:r>
      <w:r w:rsidRPr="00C24201">
        <w:rPr>
          <w:rFonts w:cs="B Nazanin"/>
          <w:rtl/>
        </w:rPr>
        <w:t>ویژگی و 1991 نمونه است</w:t>
      </w:r>
      <w:r w:rsidRPr="00C24201">
        <w:rPr>
          <w:rFonts w:cs="B Nazanin"/>
        </w:rPr>
        <w:t>.</w:t>
      </w:r>
    </w:p>
    <w:p w14:paraId="5AEACE9C" w14:textId="77777777" w:rsidR="00C24201" w:rsidRPr="00C24201" w:rsidRDefault="00C24201" w:rsidP="00C24201">
      <w:pPr>
        <w:pStyle w:val="Abstract"/>
        <w:rPr>
          <w:rFonts w:cs="B Nazanin"/>
        </w:rPr>
      </w:pPr>
      <w:r w:rsidRPr="00C24201">
        <w:rPr>
          <w:rFonts w:cs="B Nazanin"/>
          <w:rtl/>
        </w:rPr>
        <w:t>برای ارزیابی کارایی مدل‌های طبقه‌بندی، پنج معیار ارزیابی محاسبه شده‌اند</w:t>
      </w:r>
      <w:r w:rsidRPr="00C24201">
        <w:rPr>
          <w:rFonts w:cs="B Nazanin"/>
        </w:rPr>
        <w:t>:</w:t>
      </w:r>
    </w:p>
    <w:p w14:paraId="7D052FD4" w14:textId="77777777" w:rsidR="00C24201" w:rsidRPr="00C24201" w:rsidRDefault="00C24201" w:rsidP="00C24201">
      <w:pPr>
        <w:pStyle w:val="Abstract"/>
        <w:rPr>
          <w:rFonts w:cs="B Nazanin"/>
        </w:rPr>
      </w:pPr>
      <w:r w:rsidRPr="00C24201">
        <w:rPr>
          <w:rFonts w:cs="B Nazanin"/>
          <w:rtl/>
        </w:rPr>
        <w:t>دقت</w:t>
      </w:r>
      <w:r w:rsidRPr="00C24201">
        <w:rPr>
          <w:rFonts w:cs="B Nazanin"/>
        </w:rPr>
        <w:t xml:space="preserve"> (Accuracy)</w:t>
      </w:r>
    </w:p>
    <w:p w14:paraId="4B08CD34" w14:textId="77777777" w:rsidR="00C24201" w:rsidRPr="00C24201" w:rsidRDefault="00C24201" w:rsidP="00C24201">
      <w:pPr>
        <w:pStyle w:val="Abstract"/>
        <w:rPr>
          <w:rFonts w:cs="B Nazanin"/>
        </w:rPr>
      </w:pPr>
      <w:r w:rsidRPr="00C24201">
        <w:rPr>
          <w:rFonts w:cs="B Nazanin"/>
          <w:rtl/>
        </w:rPr>
        <w:t>بازخوانی</w:t>
      </w:r>
      <w:r w:rsidRPr="00C24201">
        <w:rPr>
          <w:rFonts w:cs="B Nazanin"/>
        </w:rPr>
        <w:t xml:space="preserve"> (Recall)</w:t>
      </w:r>
    </w:p>
    <w:p w14:paraId="2BB52107" w14:textId="77777777" w:rsidR="00C24201" w:rsidRPr="00C24201" w:rsidRDefault="00C24201" w:rsidP="00C24201">
      <w:pPr>
        <w:pStyle w:val="Abstract"/>
        <w:rPr>
          <w:rFonts w:cs="B Nazanin"/>
        </w:rPr>
      </w:pPr>
      <w:r w:rsidRPr="00C24201">
        <w:rPr>
          <w:rFonts w:cs="B Nazanin"/>
          <w:rtl/>
        </w:rPr>
        <w:t>دقت پیش‌بینی</w:t>
      </w:r>
      <w:r w:rsidRPr="00C24201">
        <w:rPr>
          <w:rFonts w:cs="B Nazanin"/>
        </w:rPr>
        <w:t xml:space="preserve"> (Precision)</w:t>
      </w:r>
    </w:p>
    <w:p w14:paraId="5EC0DAEA" w14:textId="77777777" w:rsidR="00C24201" w:rsidRPr="00C24201" w:rsidRDefault="00C24201" w:rsidP="00C24201">
      <w:pPr>
        <w:pStyle w:val="Abstract"/>
        <w:rPr>
          <w:rFonts w:cs="B Nazanin"/>
        </w:rPr>
      </w:pPr>
      <w:r w:rsidRPr="00C24201">
        <w:rPr>
          <w:rFonts w:cs="B Nazanin"/>
          <w:rtl/>
        </w:rPr>
        <w:t>ضریب همبستگی متیوز</w:t>
      </w:r>
      <w:r w:rsidRPr="00C24201">
        <w:rPr>
          <w:rFonts w:cs="B Nazanin"/>
        </w:rPr>
        <w:t xml:space="preserve"> (MCC)</w:t>
      </w:r>
    </w:p>
    <w:p w14:paraId="279B26E4" w14:textId="77777777" w:rsidR="00C24201" w:rsidRPr="00C24201" w:rsidRDefault="00C24201" w:rsidP="00C24201">
      <w:pPr>
        <w:pStyle w:val="Abstract"/>
        <w:rPr>
          <w:rFonts w:cs="B Nazanin"/>
        </w:rPr>
      </w:pPr>
      <w:r w:rsidRPr="00C24201">
        <w:rPr>
          <w:rFonts w:cs="B Nazanin"/>
          <w:rtl/>
        </w:rPr>
        <w:t>امتیاز</w:t>
      </w:r>
      <w:r w:rsidRPr="00C24201">
        <w:rPr>
          <w:rFonts w:cs="B Nazanin"/>
        </w:rPr>
        <w:t xml:space="preserve"> F1</w:t>
      </w:r>
    </w:p>
    <w:p w14:paraId="062FB12E" w14:textId="77777777" w:rsidR="00C24201" w:rsidRPr="00C24201" w:rsidRDefault="00C24201" w:rsidP="00C24201">
      <w:pPr>
        <w:pStyle w:val="Abstract"/>
        <w:rPr>
          <w:rFonts w:cs="B Nazanin"/>
        </w:rPr>
      </w:pPr>
      <w:r w:rsidRPr="00C24201">
        <w:rPr>
          <w:rFonts w:cs="B Nazanin"/>
          <w:rtl/>
        </w:rPr>
        <w:t>همچنین، برای ارزیابی کارایی مدل‌های رگرسیون، چهار معیار محاسبه شده‌اند</w:t>
      </w:r>
      <w:r w:rsidRPr="00C24201">
        <w:rPr>
          <w:rFonts w:cs="B Nazanin"/>
        </w:rPr>
        <w:t>:</w:t>
      </w:r>
    </w:p>
    <w:p w14:paraId="6EACD599" w14:textId="77777777" w:rsidR="00C24201" w:rsidRPr="00C24201" w:rsidRDefault="00C24201" w:rsidP="00C24201">
      <w:pPr>
        <w:pStyle w:val="Abstract"/>
        <w:rPr>
          <w:rFonts w:cs="B Nazanin"/>
        </w:rPr>
      </w:pPr>
      <w:r w:rsidRPr="00C24201">
        <w:rPr>
          <w:rFonts w:cs="B Nazanin"/>
          <w:rtl/>
        </w:rPr>
        <w:t>میانگین قدر مطلق خطا</w:t>
      </w:r>
      <w:r w:rsidRPr="00C24201">
        <w:rPr>
          <w:rFonts w:cs="B Nazanin"/>
        </w:rPr>
        <w:t xml:space="preserve"> (MAE)</w:t>
      </w:r>
    </w:p>
    <w:p w14:paraId="778B4F02" w14:textId="77777777" w:rsidR="00C24201" w:rsidRPr="00C24201" w:rsidRDefault="00C24201" w:rsidP="00C24201">
      <w:pPr>
        <w:pStyle w:val="Abstract"/>
        <w:rPr>
          <w:rFonts w:cs="B Nazanin"/>
        </w:rPr>
      </w:pPr>
      <w:r w:rsidRPr="00C24201">
        <w:rPr>
          <w:rFonts w:cs="B Nazanin"/>
          <w:rtl/>
        </w:rPr>
        <w:t>میانه قدر مطلق خطا</w:t>
      </w:r>
      <w:r w:rsidRPr="00C24201">
        <w:rPr>
          <w:rFonts w:cs="B Nazanin"/>
        </w:rPr>
        <w:t xml:space="preserve"> (</w:t>
      </w:r>
      <w:proofErr w:type="spellStart"/>
      <w:r w:rsidRPr="00C24201">
        <w:rPr>
          <w:rFonts w:cs="B Nazanin"/>
        </w:rPr>
        <w:t>MedAE</w:t>
      </w:r>
      <w:proofErr w:type="spellEnd"/>
      <w:r w:rsidRPr="00C24201">
        <w:rPr>
          <w:rFonts w:cs="B Nazanin"/>
        </w:rPr>
        <w:t>)</w:t>
      </w:r>
    </w:p>
    <w:p w14:paraId="3662E674" w14:textId="77777777" w:rsidR="00C24201" w:rsidRPr="00C24201" w:rsidRDefault="00C24201" w:rsidP="00C24201">
      <w:pPr>
        <w:pStyle w:val="Abstract"/>
        <w:rPr>
          <w:rFonts w:cs="B Nazanin"/>
        </w:rPr>
      </w:pPr>
      <w:r w:rsidRPr="00C24201">
        <w:rPr>
          <w:rFonts w:cs="B Nazanin"/>
          <w:rtl/>
        </w:rPr>
        <w:t>میانگین مربعات خطا</w:t>
      </w:r>
      <w:r w:rsidRPr="00C24201">
        <w:rPr>
          <w:rFonts w:cs="B Nazanin"/>
        </w:rPr>
        <w:t xml:space="preserve"> (MSE)</w:t>
      </w:r>
    </w:p>
    <w:p w14:paraId="0B2FCB2F" w14:textId="77777777" w:rsidR="00C24201" w:rsidRPr="00C24201" w:rsidRDefault="00C24201" w:rsidP="00C24201">
      <w:pPr>
        <w:pStyle w:val="Abstract"/>
        <w:rPr>
          <w:rFonts w:cs="B Nazanin"/>
        </w:rPr>
      </w:pPr>
      <w:r w:rsidRPr="00C24201">
        <w:rPr>
          <w:rFonts w:cs="B Nazanin"/>
          <w:rtl/>
        </w:rPr>
        <w:t>ضریب تعیین</w:t>
      </w:r>
      <w:r w:rsidRPr="00C24201">
        <w:rPr>
          <w:rFonts w:cs="B Nazanin"/>
        </w:rPr>
        <w:t xml:space="preserve"> (R²)</w:t>
      </w:r>
    </w:p>
    <w:p w14:paraId="439271C9" w14:textId="77777777" w:rsidR="00C24201" w:rsidRDefault="00C24201" w:rsidP="00C24201">
      <w:pPr>
        <w:pStyle w:val="Abstract"/>
        <w:rPr>
          <w:rFonts w:cs="B Nazanin"/>
        </w:rPr>
      </w:pPr>
      <w:r w:rsidRPr="00C24201">
        <w:rPr>
          <w:rFonts w:cs="B Nazanin"/>
          <w:rtl/>
        </w:rPr>
        <w:t>در بخش طبقه‌بندی، مدل</w:t>
      </w:r>
      <w:r w:rsidRPr="00C24201">
        <w:rPr>
          <w:rFonts w:cs="B Nazanin"/>
        </w:rPr>
        <w:t xml:space="preserve"> GB </w:t>
      </w:r>
      <w:r w:rsidRPr="00C24201">
        <w:rPr>
          <w:rFonts w:cs="B Nazanin"/>
          <w:rtl/>
        </w:rPr>
        <w:t>با دقت 99.50٪ بهترین عملکرد را در پیش‌بینی مقادیر</w:t>
      </w:r>
      <w:r w:rsidRPr="00C24201">
        <w:rPr>
          <w:rFonts w:cs="B Nazanin"/>
        </w:rPr>
        <w:t xml:space="preserve"> WQC </w:t>
      </w:r>
      <w:r w:rsidRPr="00C24201">
        <w:rPr>
          <w:rFonts w:cs="B Nazanin"/>
          <w:rtl/>
        </w:rPr>
        <w:t>ارائه داد. همچنین، بر اساس نتایج تجربی، مدل</w:t>
      </w:r>
      <w:r w:rsidRPr="00C24201">
        <w:rPr>
          <w:rFonts w:cs="B Nazanin"/>
        </w:rPr>
        <w:t xml:space="preserve"> MLP Regressor </w:t>
      </w:r>
      <w:r w:rsidRPr="00C24201">
        <w:rPr>
          <w:rFonts w:cs="B Nazanin"/>
          <w:rtl/>
        </w:rPr>
        <w:t xml:space="preserve">در بخش رگرسیون عملکرد بهتری نسبت به سایر مدل‌ها داشت و توانست مقدار </w:t>
      </w:r>
      <w:r w:rsidRPr="00C24201">
        <w:rPr>
          <w:rFonts w:cs="B Nazanin"/>
        </w:rPr>
        <w:t xml:space="preserve">R² </w:t>
      </w:r>
      <w:r w:rsidRPr="00C24201">
        <w:rPr>
          <w:rFonts w:cs="B Nazanin"/>
          <w:rtl/>
        </w:rPr>
        <w:t>معادل 99.8٪ را در پیش‌بینی مقادیر</w:t>
      </w:r>
      <w:r w:rsidRPr="00C24201">
        <w:rPr>
          <w:rFonts w:cs="B Nazanin"/>
        </w:rPr>
        <w:t xml:space="preserve"> WQI </w:t>
      </w:r>
      <w:r w:rsidRPr="00C24201">
        <w:rPr>
          <w:rFonts w:cs="B Nazanin"/>
          <w:rtl/>
        </w:rPr>
        <w:t>به دست آورد</w:t>
      </w:r>
      <w:r w:rsidRPr="00C24201">
        <w:rPr>
          <w:rFonts w:cs="B Nazanin"/>
        </w:rPr>
        <w:t>.</w:t>
      </w:r>
    </w:p>
    <w:p w14:paraId="376A1E22" w14:textId="77777777" w:rsidR="00C24201" w:rsidRDefault="00C24201" w:rsidP="00C24201">
      <w:pPr>
        <w:pStyle w:val="Abstract"/>
        <w:rPr>
          <w:rFonts w:cs="B Nazanin"/>
        </w:rPr>
      </w:pPr>
    </w:p>
    <w:p w14:paraId="5724DFA9" w14:textId="77777777" w:rsidR="00C24201" w:rsidRPr="00C24201" w:rsidRDefault="00C24201" w:rsidP="00C24201">
      <w:pPr>
        <w:pStyle w:val="Abstract"/>
        <w:rPr>
          <w:rFonts w:cs="B Nazanin"/>
        </w:rPr>
      </w:pPr>
    </w:p>
    <w:p w14:paraId="148F12E1" w14:textId="77777777" w:rsidR="00C24201" w:rsidRPr="00C24201" w:rsidRDefault="00C24201" w:rsidP="00C24201">
      <w:pPr>
        <w:pStyle w:val="Heading0"/>
        <w:rPr>
          <w:rFonts w:cs="B Nazanin"/>
        </w:rPr>
      </w:pPr>
      <w:r w:rsidRPr="00C24201">
        <w:rPr>
          <w:rFonts w:cs="B Nazanin"/>
          <w:rtl/>
        </w:rPr>
        <w:t>کلمات کلیدی</w:t>
      </w:r>
    </w:p>
    <w:p w14:paraId="4023C6C6" w14:textId="75ECB2AA" w:rsidR="00C24201" w:rsidRPr="00C24201" w:rsidRDefault="00C24201" w:rsidP="00C24201">
      <w:pPr>
        <w:bidi/>
      </w:pPr>
      <w:r w:rsidRPr="00C24201">
        <w:rPr>
          <w:rtl/>
        </w:rPr>
        <w:t xml:space="preserve"> </w:t>
      </w:r>
      <w:r w:rsidRPr="00C24201">
        <w:rPr>
          <w:rFonts w:ascii="Times New Roman" w:eastAsia="MS Mincho" w:hAnsi="Times New Roman" w:cs="B Nazanin"/>
          <w:bCs/>
          <w:kern w:val="0"/>
          <w:sz w:val="20"/>
          <w:szCs w:val="22"/>
          <w:rtl/>
          <w:lang w:bidi="fa-IR"/>
          <w14:ligatures w14:val="none"/>
        </w:rPr>
        <w:t>کیفیت آب · مدل‌های یادگیری ماشین · جستجوی شبکه‌ای · شاخص کیفیت آب · طبقه‌بندی کیفیت آب</w:t>
      </w:r>
    </w:p>
    <w:p w14:paraId="3B40288C" w14:textId="77777777" w:rsidR="00C15B98" w:rsidRDefault="00C15B98" w:rsidP="00C24201">
      <w:pPr>
        <w:bidi/>
      </w:pPr>
    </w:p>
    <w:p w14:paraId="09EEE2F2" w14:textId="322F5EC6" w:rsidR="00A524CE" w:rsidRPr="00A524CE" w:rsidRDefault="00A524CE" w:rsidP="00A524CE">
      <w:pPr>
        <w:pStyle w:val="Heading1"/>
        <w:keepLines w:val="0"/>
        <w:bidi/>
        <w:spacing w:before="240" w:after="60" w:line="240" w:lineRule="auto"/>
        <w:rPr>
          <w:rFonts w:ascii="Times New Roman" w:eastAsia="MS Mincho" w:hAnsi="Times New Roman" w:cs="B Nazanin"/>
          <w:b/>
          <w:bCs/>
          <w:color w:val="auto"/>
          <w:kern w:val="32"/>
          <w:sz w:val="26"/>
          <w:szCs w:val="28"/>
          <w:lang w:bidi="fa-IR"/>
          <w14:ligatures w14:val="none"/>
        </w:rPr>
      </w:pPr>
      <w:r>
        <w:rPr>
          <w:rFonts w:ascii="Times New Roman" w:eastAsia="MS Mincho" w:hAnsi="Times New Roman" w:cs="B Nazanin"/>
          <w:b/>
          <w:bCs/>
          <w:color w:val="auto"/>
          <w:kern w:val="32"/>
          <w:sz w:val="26"/>
          <w:szCs w:val="28"/>
          <w:lang w:bidi="fa-IR"/>
          <w14:ligatures w14:val="none"/>
        </w:rPr>
        <w:lastRenderedPageBreak/>
        <w:t>.</w:t>
      </w:r>
      <w:r w:rsidRPr="00A524CE">
        <w:rPr>
          <w:rFonts w:ascii="Times New Roman" w:eastAsia="MS Mincho" w:hAnsi="Times New Roman" w:cs="B Nazanin"/>
          <w:b/>
          <w:bCs/>
          <w:color w:val="auto"/>
          <w:kern w:val="32"/>
          <w:sz w:val="26"/>
          <w:szCs w:val="28"/>
          <w:lang w:bidi="fa-IR"/>
          <w14:ligatures w14:val="none"/>
        </w:rPr>
        <w:t xml:space="preserve">1 </w:t>
      </w:r>
      <w:r w:rsidRPr="00A524CE">
        <w:rPr>
          <w:rFonts w:ascii="Times New Roman" w:eastAsia="MS Mincho" w:hAnsi="Times New Roman" w:cs="B Nazanin"/>
          <w:b/>
          <w:bCs/>
          <w:color w:val="auto"/>
          <w:kern w:val="32"/>
          <w:sz w:val="26"/>
          <w:szCs w:val="28"/>
          <w:rtl/>
          <w:lang w:bidi="fa-IR"/>
          <w14:ligatures w14:val="none"/>
        </w:rPr>
        <w:t>مقدمه</w:t>
      </w:r>
    </w:p>
    <w:p w14:paraId="2C8526E5"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آب یکی از ارزشمندترین منابعی است که تمام موجودات زنده به آن وابسته هستند. آلودگی آب منجر به کاهش کیفیت آن شده و سلامت موجودات دریایی و در نتیجه، سلامت انسان‌هایی که از آن‌ها تغذیه می‌کنند را تحت تأثیر قرار می‌دهد. این مسئله، نظارت بر کیفیت آب را برای حفظ حیات آبزیان و اکوسیستم‌های دریایی ضروری می‌سازد. درک مسائل و چالش‌های مرتبط با کیفیت آب برای کنترل و کاهش آلودگی آن نیز از اهمیت بالایی برخوردار است. در همین راستا، بسیاری از دولت‌ها در سراسر جهان برنامه‌هایی برای مدیریت اکولوژیکی آب تدوین کرده‌اند</w:t>
      </w:r>
      <w:r w:rsidRPr="00A524CE">
        <w:rPr>
          <w:rFonts w:ascii="Times New Roman" w:eastAsia="MS Mincho" w:hAnsi="Times New Roman" w:cs="B Nazanin"/>
          <w:kern w:val="0"/>
          <w:sz w:val="20"/>
          <w:szCs w:val="22"/>
          <w:lang w:bidi="fa-IR"/>
          <w14:ligatures w14:val="none"/>
        </w:rPr>
        <w:t>.</w:t>
      </w:r>
    </w:p>
    <w:p w14:paraId="0B31F5E3"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حدود یک میلیارد نفر در سراسر جهان به آب آشامیدنی سالم دسترسی ندارند و سالانه دو میلیون نفر به دلیل مصرف آب آلوده و شرایط نامناسب بهداشتی جان خود را از دست می‌دهند. بنابراین، حفظ کیفیت آب‌های شیرین یک اولویت حیاتی است</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کیفیت نامناسب آب می‌تواند هزینه‌های سنگینی به همراه داشته باشد، زیرا منابع زیادی برای اصلاح زیرساخت‌های توزیع آب نیاز خواهد بود. ازاین‌رو، تقاضا برای مدیریت بهینه و کنترل کیفیت آب رو به افزایش است تا آب آشامیدنی سالم را با هزینه‌های مقرون‌به‌صرفه تأمین کند. به همین منظور، ارزیابی‌های سیستماتیک آب‌های شیرین، سیستم‌های دفع فاضلاب و روش‌های نظارتی سازمانی ضروری است</w:t>
      </w:r>
      <w:r w:rsidRPr="00A524CE">
        <w:rPr>
          <w:rFonts w:ascii="Times New Roman" w:eastAsia="MS Mincho" w:hAnsi="Times New Roman" w:cs="B Nazanin"/>
          <w:kern w:val="0"/>
          <w:sz w:val="20"/>
          <w:szCs w:val="22"/>
          <w:lang w:bidi="fa-IR"/>
          <w14:ligatures w14:val="none"/>
        </w:rPr>
        <w:t>.</w:t>
      </w:r>
    </w:p>
    <w:p w14:paraId="16B2BF03"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اهمیت پیش‌بینی کیفیت آب</w:t>
      </w:r>
    </w:p>
    <w:p w14:paraId="62569CBF"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پیش‌بینی کیفیت آب به معنای برآورد تغییرات و نوسانات کیفیت آب در یک زمان مشخص است. ارزیابی کیفیت آب نقش مهمی در برنامه‌ریزی و تنظیم مقررات مرتبط با آب دارد. با پیش‌بینی تغییرات آتی در کیفیت آب، می‌توان استراتژی‌های مؤثرتری برای کنترل و جلوگیری از آلودگی آب تدوین کرد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همچنین، کیفیت آب باید در برنامه‌های انتقال و توزیع آب مورد ارزیابی قرار گیرد، زیرا مقادیر زیادی آب برای تأمین نیازهای روزانه مصرف می‌شود</w:t>
      </w:r>
      <w:r w:rsidRPr="00A524CE">
        <w:rPr>
          <w:rFonts w:ascii="Times New Roman" w:eastAsia="MS Mincho" w:hAnsi="Times New Roman" w:cs="B Nazanin"/>
          <w:kern w:val="0"/>
          <w:sz w:val="20"/>
          <w:szCs w:val="22"/>
          <w:lang w:bidi="fa-IR"/>
          <w14:ligatures w14:val="none"/>
        </w:rPr>
        <w:t>.</w:t>
      </w:r>
    </w:p>
    <w:p w14:paraId="2FC8303E"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فناوری‌های هوش مصنوعی</w:t>
      </w:r>
      <w:r w:rsidRPr="00A524CE">
        <w:rPr>
          <w:rFonts w:ascii="Times New Roman" w:eastAsia="MS Mincho" w:hAnsi="Times New Roman" w:cs="B Nazanin"/>
          <w:kern w:val="0"/>
          <w:sz w:val="20"/>
          <w:szCs w:val="22"/>
          <w:lang w:bidi="fa-IR"/>
          <w14:ligatures w14:val="none"/>
        </w:rPr>
        <w:t xml:space="preserve"> (AI) </w:t>
      </w:r>
      <w:r w:rsidRPr="00A524CE">
        <w:rPr>
          <w:rFonts w:ascii="Times New Roman" w:eastAsia="MS Mincho" w:hAnsi="Times New Roman" w:cs="B Nazanin"/>
          <w:kern w:val="0"/>
          <w:sz w:val="20"/>
          <w:szCs w:val="22"/>
          <w:rtl/>
          <w:lang w:bidi="fa-IR"/>
          <w14:ligatures w14:val="none"/>
        </w:rPr>
        <w:t>و یادگیری ماشین</w:t>
      </w:r>
      <w:r w:rsidRPr="00A524CE">
        <w:rPr>
          <w:rFonts w:ascii="Times New Roman" w:eastAsia="MS Mincho" w:hAnsi="Times New Roman" w:cs="B Nazanin"/>
          <w:kern w:val="0"/>
          <w:sz w:val="20"/>
          <w:szCs w:val="22"/>
          <w:lang w:bidi="fa-IR"/>
          <w14:ligatures w14:val="none"/>
        </w:rPr>
        <w:t xml:space="preserve"> (ML) </w:t>
      </w:r>
      <w:r w:rsidRPr="00A524CE">
        <w:rPr>
          <w:rFonts w:ascii="Times New Roman" w:eastAsia="MS Mincho" w:hAnsi="Times New Roman" w:cs="B Nazanin"/>
          <w:kern w:val="0"/>
          <w:sz w:val="20"/>
          <w:szCs w:val="22"/>
          <w:rtl/>
          <w:lang w:bidi="fa-IR"/>
          <w14:ligatures w14:val="none"/>
        </w:rPr>
        <w:t>در حال حاضر نقش کلیدی در مسائل امنیتی ایفا می‌کنند و به جای استفاده از استراتژی‌های پیچیده، بر تحلیل روابط بین ورودی‌های سیستم و خروجی‌ها تمرکز دارند. پیش‌بینی کیفیت آب یکی از مؤلفه‌های اساسی برای برنامه‌ریزی، نظارت و کنترل آلودگی آب محسوب می‌شود. ازاین‌رو، توسعه یک روش کارآمد و عملی برای پیش‌بینی کیفیت آب امری ضروری است. همچنین، پیش‌بینی کیفیت آب در آینده می‌تواند از بروز تغییرات ناگهانی در کیفیت آب جلوگیری کرده و راه‌حل‌هایی برای مدیریت آن ارائه دهد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پیش‌بینی دقیق تغییرات کیفیت آب نه‌تنها تضمین‌کننده سلامت آب آشامیدنی انسان‌هاست، بلکه می‌تواند بهره‌وری شیلات را هدایت کرده و تنوع زیستی را حفظ کند</w:t>
      </w:r>
      <w:r w:rsidRPr="00A524CE">
        <w:rPr>
          <w:rFonts w:ascii="Times New Roman" w:eastAsia="MS Mincho" w:hAnsi="Times New Roman" w:cs="B Nazanin"/>
          <w:kern w:val="0"/>
          <w:sz w:val="20"/>
          <w:szCs w:val="22"/>
          <w:lang w:bidi="fa-IR"/>
          <w14:ligatures w14:val="none"/>
        </w:rPr>
        <w:t>.</w:t>
      </w:r>
    </w:p>
    <w:p w14:paraId="2DEF80BC"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نقش فناوری‌های نوین در نظارت بر کیفیت آب</w:t>
      </w:r>
    </w:p>
    <w:p w14:paraId="582A6757"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ظهور فناوری‌هایی مانند سنجش از دور</w:t>
      </w:r>
      <w:r w:rsidRPr="00A524CE">
        <w:rPr>
          <w:rFonts w:ascii="Times New Roman" w:eastAsia="MS Mincho" w:hAnsi="Times New Roman" w:cs="B Nazanin"/>
          <w:kern w:val="0"/>
          <w:sz w:val="20"/>
          <w:szCs w:val="22"/>
          <w:lang w:bidi="fa-IR"/>
          <w14:ligatures w14:val="none"/>
        </w:rPr>
        <w:t xml:space="preserve"> (RS)</w:t>
      </w:r>
      <w:r w:rsidRPr="00A524CE">
        <w:rPr>
          <w:rFonts w:ascii="Times New Roman" w:eastAsia="MS Mincho" w:hAnsi="Times New Roman" w:cs="B Nazanin"/>
          <w:kern w:val="0"/>
          <w:sz w:val="20"/>
          <w:szCs w:val="22"/>
          <w:rtl/>
          <w:lang w:bidi="fa-IR"/>
          <w14:ligatures w14:val="none"/>
        </w:rPr>
        <w:t>، رایانش ابری، اینترنت اشیا</w:t>
      </w:r>
      <w:r w:rsidRPr="00A524CE">
        <w:rPr>
          <w:rFonts w:ascii="Times New Roman" w:eastAsia="MS Mincho" w:hAnsi="Times New Roman" w:cs="B Nazanin"/>
          <w:kern w:val="0"/>
          <w:sz w:val="20"/>
          <w:szCs w:val="22"/>
          <w:lang w:bidi="fa-IR"/>
          <w14:ligatures w14:val="none"/>
        </w:rPr>
        <w:t xml:space="preserve"> (IoT)</w:t>
      </w:r>
      <w:r w:rsidRPr="00A524CE">
        <w:rPr>
          <w:rFonts w:ascii="Times New Roman" w:eastAsia="MS Mincho" w:hAnsi="Times New Roman" w:cs="B Nazanin"/>
          <w:kern w:val="0"/>
          <w:sz w:val="20"/>
          <w:szCs w:val="22"/>
          <w:rtl/>
          <w:lang w:bidi="fa-IR"/>
          <w14:ligatures w14:val="none"/>
        </w:rPr>
        <w:t>، داده‌های کلان</w:t>
      </w:r>
      <w:r w:rsidRPr="00A524CE">
        <w:rPr>
          <w:rFonts w:ascii="Times New Roman" w:eastAsia="MS Mincho" w:hAnsi="Times New Roman" w:cs="B Nazanin"/>
          <w:kern w:val="0"/>
          <w:sz w:val="20"/>
          <w:szCs w:val="22"/>
          <w:lang w:bidi="fa-IR"/>
          <w14:ligatures w14:val="none"/>
        </w:rPr>
        <w:t xml:space="preserve"> (Big Data) </w:t>
      </w:r>
      <w:r w:rsidRPr="00A524CE">
        <w:rPr>
          <w:rFonts w:ascii="Times New Roman" w:eastAsia="MS Mincho" w:hAnsi="Times New Roman" w:cs="B Nazanin"/>
          <w:kern w:val="0"/>
          <w:sz w:val="20"/>
          <w:szCs w:val="22"/>
          <w:rtl/>
          <w:lang w:bidi="fa-IR"/>
          <w14:ligatures w14:val="none"/>
        </w:rPr>
        <w:t>و هوش مصنوعی، فرصت‌های جدیدی برای بهبود و پیاده‌سازی روش‌های نظارت بر محیط‌زیست آبی ایجاد کرده است. در کشورهای مختلف، روش‌های تشخیص هوشمند برای حفظ محیط‌زیست آبی توسعه داده شده‌اند که شامل ایستگاه‌های پایش خودکار هیدرولوژیکی و کیفیت آب، شبکه‌های حسگر بی‌سیم</w:t>
      </w:r>
      <w:r w:rsidRPr="00A524CE">
        <w:rPr>
          <w:rFonts w:ascii="Times New Roman" w:eastAsia="MS Mincho" w:hAnsi="Times New Roman" w:cs="B Nazanin"/>
          <w:kern w:val="0"/>
          <w:sz w:val="20"/>
          <w:szCs w:val="22"/>
          <w:lang w:bidi="fa-IR"/>
          <w14:ligatures w14:val="none"/>
        </w:rPr>
        <w:t xml:space="preserve"> (WSN)</w:t>
      </w:r>
      <w:r w:rsidRPr="00A524CE">
        <w:rPr>
          <w:rFonts w:ascii="Times New Roman" w:eastAsia="MS Mincho" w:hAnsi="Times New Roman" w:cs="B Nazanin"/>
          <w:kern w:val="0"/>
          <w:sz w:val="20"/>
          <w:szCs w:val="22"/>
          <w:rtl/>
          <w:lang w:bidi="fa-IR"/>
          <w14:ligatures w14:val="none"/>
        </w:rPr>
        <w:t>، سیستم‌های سنجش از دور، کشتی‌های نظارتی و ربات‌های زیرآبی پیشرفته می‌شود</w:t>
      </w:r>
      <w:r w:rsidRPr="00A524CE">
        <w:rPr>
          <w:rFonts w:ascii="Times New Roman" w:eastAsia="MS Mincho" w:hAnsi="Times New Roman" w:cs="B Nazanin"/>
          <w:kern w:val="0"/>
          <w:sz w:val="20"/>
          <w:szCs w:val="22"/>
          <w:lang w:bidi="fa-IR"/>
          <w14:ligatures w14:val="none"/>
        </w:rPr>
        <w:t>.</w:t>
      </w:r>
    </w:p>
    <w:p w14:paraId="6DCB538A"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شاخص کیفیت آب</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معیاری است که برای ارزیابی کیفیت آب در کاربردهای مختلف مورد استفاده قرار می‌گیرد. این شاخص می‌تواند تعیین کند که آیا آب برای مصرف انسانی، استفاده صنعتی یا زندگی آبزیان مناسب است یا خیر</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هرچه مقدار</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بالاتر باشد، کیفیت آب بهتر است</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همچنین، طبقه‌بندی کیفیت آب</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بر اساس دامنه مقادیر</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توسعه یافته است که آب را در دسته‌های مختلفی از جمله آلوده یا تمیز قرار می‌دهد</w:t>
      </w:r>
      <w:r w:rsidRPr="00A524CE">
        <w:rPr>
          <w:rFonts w:ascii="Times New Roman" w:eastAsia="MS Mincho" w:hAnsi="Times New Roman" w:cs="B Nazanin"/>
          <w:kern w:val="0"/>
          <w:sz w:val="20"/>
          <w:szCs w:val="22"/>
          <w:lang w:bidi="fa-IR"/>
          <w14:ligatures w14:val="none"/>
        </w:rPr>
        <w:t>.</w:t>
      </w:r>
    </w:p>
    <w:p w14:paraId="2C50B44B"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محاسبه</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 xml:space="preserve">نیازمند ارزیابی چندین ویژگی فیزیکی، شیمیایی و بیولوژیکی آب مانند </w:t>
      </w:r>
      <w:r w:rsidRPr="00A524CE">
        <w:rPr>
          <w:rFonts w:ascii="Times New Roman" w:eastAsia="MS Mincho" w:hAnsi="Times New Roman" w:cs="B Nazanin"/>
          <w:kern w:val="0"/>
          <w:sz w:val="20"/>
          <w:szCs w:val="22"/>
          <w:lang w:bidi="fa-IR"/>
          <w14:ligatures w14:val="none"/>
        </w:rPr>
        <w:t>pH</w:t>
      </w:r>
      <w:r w:rsidRPr="00A524CE">
        <w:rPr>
          <w:rFonts w:ascii="Times New Roman" w:eastAsia="MS Mincho" w:hAnsi="Times New Roman" w:cs="B Nazanin"/>
          <w:kern w:val="0"/>
          <w:sz w:val="20"/>
          <w:szCs w:val="22"/>
          <w:rtl/>
          <w:lang w:bidi="fa-IR"/>
          <w14:ligatures w14:val="none"/>
        </w:rPr>
        <w:t xml:space="preserve">، اکسیژن محلول، کدورت، میزان مواد مغذی و وجود آلاینده‌ها است. با تجمیع این متغیرها، </w:t>
      </w:r>
      <w:r w:rsidRPr="00A524CE">
        <w:rPr>
          <w:rFonts w:ascii="Times New Roman" w:eastAsia="MS Mincho" w:hAnsi="Times New Roman" w:cs="B Nazanin"/>
          <w:kern w:val="0"/>
          <w:sz w:val="20"/>
          <w:szCs w:val="22"/>
          <w:lang w:bidi="fa-IR"/>
          <w14:ligatures w14:val="none"/>
        </w:rPr>
        <w:t xml:space="preserve">WQI </w:t>
      </w:r>
      <w:r w:rsidRPr="00A524CE">
        <w:rPr>
          <w:rFonts w:ascii="Times New Roman" w:eastAsia="MS Mincho" w:hAnsi="Times New Roman" w:cs="B Nazanin"/>
          <w:kern w:val="0"/>
          <w:sz w:val="20"/>
          <w:szCs w:val="22"/>
          <w:rtl/>
          <w:lang w:bidi="fa-IR"/>
          <w14:ligatures w14:val="none"/>
        </w:rPr>
        <w:t>یک ارزیابی جامع از کیفیت آب ارائه می‌دهد که در فرآیندهای تصمیم‌گیری مرتبط با مدیریت منابع آبی مؤثر است</w:t>
      </w:r>
      <w:r w:rsidRPr="00A524CE">
        <w:rPr>
          <w:rFonts w:ascii="Times New Roman" w:eastAsia="MS Mincho" w:hAnsi="Times New Roman" w:cs="B Nazanin"/>
          <w:kern w:val="0"/>
          <w:sz w:val="20"/>
          <w:szCs w:val="22"/>
          <w:lang w:bidi="fa-IR"/>
          <w14:ligatures w14:val="none"/>
        </w:rPr>
        <w:t>.</w:t>
      </w:r>
    </w:p>
    <w:p w14:paraId="2F216F19"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دلایل استفاده از یادگیری ماشین در پیش‌بینی کیفیت آب</w:t>
      </w:r>
    </w:p>
    <w:p w14:paraId="30AFE15C"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روش‌های سنتی ارزیابی کیفیت آب معمولاً پر هزینه، زمان‌بر و فاقد قابلیت ارائه اطلاعات لحظه‌ای</w:t>
      </w:r>
      <w:r w:rsidRPr="00A524CE">
        <w:rPr>
          <w:rFonts w:ascii="Times New Roman" w:eastAsia="MS Mincho" w:hAnsi="Times New Roman" w:cs="B Nazanin"/>
          <w:kern w:val="0"/>
          <w:sz w:val="20"/>
          <w:szCs w:val="22"/>
          <w:lang w:bidi="fa-IR"/>
          <w14:ligatures w14:val="none"/>
        </w:rPr>
        <w:t xml:space="preserve"> (Real-time) </w:t>
      </w:r>
      <w:r w:rsidRPr="00A524CE">
        <w:rPr>
          <w:rFonts w:ascii="Times New Roman" w:eastAsia="MS Mincho" w:hAnsi="Times New Roman" w:cs="B Nazanin"/>
          <w:kern w:val="0"/>
          <w:sz w:val="20"/>
          <w:szCs w:val="22"/>
          <w:rtl/>
          <w:lang w:bidi="fa-IR"/>
          <w14:ligatures w14:val="none"/>
        </w:rPr>
        <w:t>هستند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ازاین‌رو، مدل‌های پیش‌بینی مبتنی بر یادگیری ماشین، جایگزین مناسبی برای روش‌های سنتی محسوب می‌شوند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پیش‌بینی</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و</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به کمک مدل‌های یادگیری ماشین از چند جنبه مهم است</w:t>
      </w:r>
      <w:r w:rsidRPr="00A524CE">
        <w:rPr>
          <w:rFonts w:ascii="Times New Roman" w:eastAsia="MS Mincho" w:hAnsi="Times New Roman" w:cs="B Nazanin"/>
          <w:kern w:val="0"/>
          <w:sz w:val="20"/>
          <w:szCs w:val="22"/>
          <w:lang w:bidi="fa-IR"/>
          <w14:ligatures w14:val="none"/>
        </w:rPr>
        <w:t>:</w:t>
      </w:r>
    </w:p>
    <w:p w14:paraId="666540A4" w14:textId="77777777" w:rsidR="00A524CE" w:rsidRPr="00A524CE" w:rsidRDefault="00A524CE" w:rsidP="00A524CE">
      <w:pPr>
        <w:numPr>
          <w:ilvl w:val="0"/>
          <w:numId w:val="7"/>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lastRenderedPageBreak/>
        <w:t>پایش لحظه‌ای کیفیت آب</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مدل‌های پیش‌بینی امکان برآورد</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و</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را به‌صورت هم‌زمان یا نزدیک به لحظه واقعی فراهم می‌کنند که کارآمدتر و مقرون‌به‌صرفه‌تر از روش‌های آزمایشگاهی سنتی است</w:t>
      </w:r>
      <w:r w:rsidRPr="00A524CE">
        <w:rPr>
          <w:rFonts w:ascii="Times New Roman" w:eastAsia="MS Mincho" w:hAnsi="Times New Roman" w:cs="B Nazanin"/>
          <w:kern w:val="0"/>
          <w:sz w:val="20"/>
          <w:szCs w:val="22"/>
          <w:lang w:bidi="fa-IR"/>
          <w14:ligatures w14:val="none"/>
        </w:rPr>
        <w:t>.</w:t>
      </w:r>
    </w:p>
    <w:p w14:paraId="556DB296" w14:textId="77777777" w:rsidR="00A524CE" w:rsidRPr="00A524CE" w:rsidRDefault="00A524CE" w:rsidP="00A524CE">
      <w:pPr>
        <w:numPr>
          <w:ilvl w:val="0"/>
          <w:numId w:val="7"/>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مدیریت داده‌های ناقص</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برخی داده‌های مربوط به کیفیت آب ممکن است ناقص یا گم‌شده باشند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مدل‌های پیش‌بینی می‌توانند با استفاده از داده‌های موجود، مقادیر از دست‌رفته را تخمین بزنند و از این طریق، دقت محاسبات</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را افزایش دهند</w:t>
      </w:r>
      <w:r w:rsidRPr="00A524CE">
        <w:rPr>
          <w:rFonts w:ascii="Times New Roman" w:eastAsia="MS Mincho" w:hAnsi="Times New Roman" w:cs="B Nazanin"/>
          <w:kern w:val="0"/>
          <w:sz w:val="20"/>
          <w:szCs w:val="22"/>
          <w:lang w:bidi="fa-IR"/>
          <w14:ligatures w14:val="none"/>
        </w:rPr>
        <w:t>.</w:t>
      </w:r>
    </w:p>
    <w:p w14:paraId="6C690A9E" w14:textId="77777777" w:rsidR="00A524CE" w:rsidRPr="00A524CE" w:rsidRDefault="00A524CE" w:rsidP="00A524CE">
      <w:pPr>
        <w:numPr>
          <w:ilvl w:val="0"/>
          <w:numId w:val="7"/>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بهینه‌سازی منابع</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با پیش‌بینی دقیق‌تر</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و</w:t>
      </w:r>
      <w:r w:rsidRPr="00A524CE">
        <w:rPr>
          <w:rFonts w:ascii="Times New Roman" w:eastAsia="MS Mincho" w:hAnsi="Times New Roman" w:cs="B Nazanin"/>
          <w:kern w:val="0"/>
          <w:sz w:val="20"/>
          <w:szCs w:val="22"/>
          <w:lang w:bidi="fa-IR"/>
          <w14:ligatures w14:val="none"/>
        </w:rPr>
        <w:t xml:space="preserve"> WQC</w:t>
      </w:r>
      <w:r w:rsidRPr="00A524CE">
        <w:rPr>
          <w:rFonts w:ascii="Times New Roman" w:eastAsia="MS Mincho" w:hAnsi="Times New Roman" w:cs="B Nazanin"/>
          <w:kern w:val="0"/>
          <w:sz w:val="20"/>
          <w:szCs w:val="22"/>
          <w:rtl/>
          <w:lang w:bidi="fa-IR"/>
          <w14:ligatures w14:val="none"/>
        </w:rPr>
        <w:t>، می‌توان منابع را بهینه‌تر تخصیص داد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تصمیم‌گیرندگان می‌توانند تلاش‌های نمونه‌گیری را اولویت‌بندی کرده، نظارت را به مناطق مهم هدایت کنند و راهبردهای تصفیه آب را بهینه‌سازی نمایند</w:t>
      </w:r>
      <w:r w:rsidRPr="00A524CE">
        <w:rPr>
          <w:rFonts w:ascii="Times New Roman" w:eastAsia="MS Mincho" w:hAnsi="Times New Roman" w:cs="B Nazanin"/>
          <w:kern w:val="0"/>
          <w:sz w:val="20"/>
          <w:szCs w:val="22"/>
          <w:lang w:bidi="fa-IR"/>
          <w14:ligatures w14:val="none"/>
        </w:rPr>
        <w:t>.</w:t>
      </w:r>
    </w:p>
    <w:p w14:paraId="14C93F58" w14:textId="77777777" w:rsidR="00A524CE" w:rsidRPr="00A524CE" w:rsidRDefault="00A524CE" w:rsidP="00A524CE">
      <w:pPr>
        <w:numPr>
          <w:ilvl w:val="0"/>
          <w:numId w:val="7"/>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سیستم‌های هشدار زودهنگام</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مدل‌های پیش‌بینی می‌توانند به‌عنوان پایه‌ای برای توسعه سیستم‌های هشدار زودهنگام برای مشکلات کیفیت آب عمل کنند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با پایش و پیش‌بینی مداوم شاخص‌های کیفیت آب، می‌توان خطرات بالقوه را پیش از وقوع شناسایی کرده و اقدامات پیشگیرانه‌ای برای کاهش اثرات آلودگی انجام داد</w:t>
      </w:r>
      <w:r w:rsidRPr="00A524CE">
        <w:rPr>
          <w:rFonts w:ascii="Times New Roman" w:eastAsia="MS Mincho" w:hAnsi="Times New Roman" w:cs="B Nazanin"/>
          <w:kern w:val="0"/>
          <w:sz w:val="20"/>
          <w:szCs w:val="22"/>
          <w:lang w:bidi="fa-IR"/>
          <w14:ligatures w14:val="none"/>
        </w:rPr>
        <w:t>.</w:t>
      </w:r>
    </w:p>
    <w:p w14:paraId="078FD4D6"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روش‌های مورد استفاده در این پژوهش</w:t>
      </w:r>
    </w:p>
    <w:p w14:paraId="33E4BC42"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در این پژوهش، از الگوریتم‌های یادگیری ماشین برای پیش‌بینی شاخص کیفیت آب</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و طبقه‌بندی کیفیت آب</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استفاده شده است</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روش جستجوی شبکه‌ای</w:t>
      </w:r>
      <w:r w:rsidRPr="00A524CE">
        <w:rPr>
          <w:rFonts w:ascii="Times New Roman" w:eastAsia="MS Mincho" w:hAnsi="Times New Roman" w:cs="B Nazanin"/>
          <w:kern w:val="0"/>
          <w:sz w:val="20"/>
          <w:szCs w:val="22"/>
          <w:lang w:bidi="fa-IR"/>
          <w14:ligatures w14:val="none"/>
        </w:rPr>
        <w:t xml:space="preserve"> (Grid Search) </w:t>
      </w:r>
      <w:r w:rsidRPr="00A524CE">
        <w:rPr>
          <w:rFonts w:ascii="Times New Roman" w:eastAsia="MS Mincho" w:hAnsi="Times New Roman" w:cs="B Nazanin"/>
          <w:kern w:val="0"/>
          <w:sz w:val="20"/>
          <w:szCs w:val="22"/>
          <w:rtl/>
          <w:lang w:bidi="fa-IR"/>
          <w14:ligatures w14:val="none"/>
        </w:rPr>
        <w:t>به عنوان یک روش مهم برای بهینه‌سازی و تنظیم پارامترهای مدل‌ها مورد استفاده قرار گرفته است</w:t>
      </w:r>
      <w:r w:rsidRPr="00A524CE">
        <w:rPr>
          <w:rFonts w:ascii="Times New Roman" w:eastAsia="MS Mincho" w:hAnsi="Times New Roman" w:cs="B Nazanin"/>
          <w:kern w:val="0"/>
          <w:sz w:val="20"/>
          <w:szCs w:val="22"/>
          <w:lang w:bidi="fa-IR"/>
          <w14:ligatures w14:val="none"/>
        </w:rPr>
        <w:t>.</w:t>
      </w:r>
    </w:p>
    <w:p w14:paraId="6916F163"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مدل‌های طبقه‌بندی برای پیش‌بینی</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شامل موارد زیر هستند</w:t>
      </w:r>
      <w:r w:rsidRPr="00A524CE">
        <w:rPr>
          <w:rFonts w:ascii="Times New Roman" w:eastAsia="MS Mincho" w:hAnsi="Times New Roman" w:cs="B Nazanin"/>
          <w:kern w:val="0"/>
          <w:sz w:val="20"/>
          <w:szCs w:val="22"/>
          <w:lang w:bidi="fa-IR"/>
          <w14:ligatures w14:val="none"/>
        </w:rPr>
        <w:t>:</w:t>
      </w:r>
    </w:p>
    <w:p w14:paraId="303752C2" w14:textId="77777777" w:rsidR="00A524CE" w:rsidRPr="00A524CE" w:rsidRDefault="00A524CE" w:rsidP="00A524CE">
      <w:pPr>
        <w:numPr>
          <w:ilvl w:val="0"/>
          <w:numId w:val="8"/>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جنگل تصادفی</w:t>
      </w:r>
      <w:r w:rsidRPr="00A524CE">
        <w:rPr>
          <w:rFonts w:ascii="Times New Roman" w:eastAsia="MS Mincho" w:hAnsi="Times New Roman" w:cs="B Nazanin"/>
          <w:kern w:val="0"/>
          <w:sz w:val="20"/>
          <w:szCs w:val="22"/>
          <w:lang w:bidi="fa-IR"/>
          <w14:ligatures w14:val="none"/>
        </w:rPr>
        <w:t xml:space="preserve"> (RF)</w:t>
      </w:r>
    </w:p>
    <w:p w14:paraId="556EB69D" w14:textId="77777777" w:rsidR="00A524CE" w:rsidRPr="00A524CE" w:rsidRDefault="00A524CE" w:rsidP="00A524CE">
      <w:pPr>
        <w:numPr>
          <w:ilvl w:val="0"/>
          <w:numId w:val="8"/>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تقویت گرادیان افزایشی</w:t>
      </w:r>
      <w:r w:rsidRPr="00A524CE">
        <w:rPr>
          <w:rFonts w:ascii="Times New Roman" w:eastAsia="MS Mincho" w:hAnsi="Times New Roman" w:cs="B Nazanin"/>
          <w:kern w:val="0"/>
          <w:sz w:val="20"/>
          <w:szCs w:val="22"/>
          <w:lang w:bidi="fa-IR"/>
          <w14:ligatures w14:val="none"/>
        </w:rPr>
        <w:t xml:space="preserve"> (</w:t>
      </w:r>
      <w:proofErr w:type="spellStart"/>
      <w:r w:rsidRPr="00A524CE">
        <w:rPr>
          <w:rFonts w:ascii="Times New Roman" w:eastAsia="MS Mincho" w:hAnsi="Times New Roman" w:cs="B Nazanin"/>
          <w:kern w:val="0"/>
          <w:sz w:val="20"/>
          <w:szCs w:val="22"/>
          <w:lang w:bidi="fa-IR"/>
          <w14:ligatures w14:val="none"/>
        </w:rPr>
        <w:t>XGBoost</w:t>
      </w:r>
      <w:proofErr w:type="spellEnd"/>
      <w:r w:rsidRPr="00A524CE">
        <w:rPr>
          <w:rFonts w:ascii="Times New Roman" w:eastAsia="MS Mincho" w:hAnsi="Times New Roman" w:cs="B Nazanin"/>
          <w:kern w:val="0"/>
          <w:sz w:val="20"/>
          <w:szCs w:val="22"/>
          <w:lang w:bidi="fa-IR"/>
          <w14:ligatures w14:val="none"/>
        </w:rPr>
        <w:t>)</w:t>
      </w:r>
    </w:p>
    <w:p w14:paraId="13609295" w14:textId="77777777" w:rsidR="00A524CE" w:rsidRPr="00A524CE" w:rsidRDefault="00A524CE" w:rsidP="00A524CE">
      <w:pPr>
        <w:numPr>
          <w:ilvl w:val="0"/>
          <w:numId w:val="8"/>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تقویت گرادیان</w:t>
      </w:r>
      <w:r w:rsidRPr="00A524CE">
        <w:rPr>
          <w:rFonts w:ascii="Times New Roman" w:eastAsia="MS Mincho" w:hAnsi="Times New Roman" w:cs="B Nazanin"/>
          <w:kern w:val="0"/>
          <w:sz w:val="20"/>
          <w:szCs w:val="22"/>
          <w:lang w:bidi="fa-IR"/>
          <w14:ligatures w14:val="none"/>
        </w:rPr>
        <w:t xml:space="preserve"> (GB)</w:t>
      </w:r>
    </w:p>
    <w:p w14:paraId="7AE42708" w14:textId="77777777" w:rsidR="00A524CE" w:rsidRPr="00A524CE" w:rsidRDefault="00A524CE" w:rsidP="00A524CE">
      <w:pPr>
        <w:numPr>
          <w:ilvl w:val="0"/>
          <w:numId w:val="8"/>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تقویت تطبیقی</w:t>
      </w:r>
      <w:r w:rsidRPr="00A524CE">
        <w:rPr>
          <w:rFonts w:ascii="Times New Roman" w:eastAsia="MS Mincho" w:hAnsi="Times New Roman" w:cs="B Nazanin"/>
          <w:kern w:val="0"/>
          <w:sz w:val="20"/>
          <w:szCs w:val="22"/>
          <w:lang w:bidi="fa-IR"/>
          <w14:ligatures w14:val="none"/>
        </w:rPr>
        <w:t xml:space="preserve"> (AdaBoost)</w:t>
      </w:r>
    </w:p>
    <w:p w14:paraId="1DBA53FF"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مدل‌های رگرسیون برای پیش‌بینی</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شامل موارد زیر هستند</w:t>
      </w:r>
      <w:r w:rsidRPr="00A524CE">
        <w:rPr>
          <w:rFonts w:ascii="Times New Roman" w:eastAsia="MS Mincho" w:hAnsi="Times New Roman" w:cs="B Nazanin"/>
          <w:kern w:val="0"/>
          <w:sz w:val="20"/>
          <w:szCs w:val="22"/>
          <w:lang w:bidi="fa-IR"/>
          <w14:ligatures w14:val="none"/>
        </w:rPr>
        <w:t>:</w:t>
      </w:r>
    </w:p>
    <w:p w14:paraId="10351B4E" w14:textId="77777777" w:rsidR="00A524CE" w:rsidRPr="00A524CE" w:rsidRDefault="00A524CE" w:rsidP="00A524CE">
      <w:pPr>
        <w:numPr>
          <w:ilvl w:val="0"/>
          <w:numId w:val="9"/>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رگرسیون نزدیک‌ترین همسایه</w:t>
      </w:r>
      <w:r w:rsidRPr="00A524CE">
        <w:rPr>
          <w:rFonts w:ascii="Times New Roman" w:eastAsia="MS Mincho" w:hAnsi="Times New Roman" w:cs="B Nazanin"/>
          <w:kern w:val="0"/>
          <w:sz w:val="20"/>
          <w:szCs w:val="22"/>
          <w:lang w:bidi="fa-IR"/>
          <w14:ligatures w14:val="none"/>
        </w:rPr>
        <w:t xml:space="preserve"> (KNN Regressor)</w:t>
      </w:r>
    </w:p>
    <w:p w14:paraId="6065459E" w14:textId="77777777" w:rsidR="00A524CE" w:rsidRPr="00A524CE" w:rsidRDefault="00A524CE" w:rsidP="00A524CE">
      <w:pPr>
        <w:numPr>
          <w:ilvl w:val="0"/>
          <w:numId w:val="9"/>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رگرسیون درخت تصمیم</w:t>
      </w:r>
      <w:r w:rsidRPr="00A524CE">
        <w:rPr>
          <w:rFonts w:ascii="Times New Roman" w:eastAsia="MS Mincho" w:hAnsi="Times New Roman" w:cs="B Nazanin"/>
          <w:kern w:val="0"/>
          <w:sz w:val="20"/>
          <w:szCs w:val="22"/>
          <w:lang w:bidi="fa-IR"/>
          <w14:ligatures w14:val="none"/>
        </w:rPr>
        <w:t xml:space="preserve"> (DT Regressor)</w:t>
      </w:r>
    </w:p>
    <w:p w14:paraId="282CA6C6" w14:textId="77777777" w:rsidR="00A524CE" w:rsidRPr="00A524CE" w:rsidRDefault="00A524CE" w:rsidP="00A524CE">
      <w:pPr>
        <w:numPr>
          <w:ilvl w:val="0"/>
          <w:numId w:val="9"/>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رگرسیون بردار پشتیبان</w:t>
      </w:r>
      <w:r w:rsidRPr="00A524CE">
        <w:rPr>
          <w:rFonts w:ascii="Times New Roman" w:eastAsia="MS Mincho" w:hAnsi="Times New Roman" w:cs="B Nazanin"/>
          <w:kern w:val="0"/>
          <w:sz w:val="20"/>
          <w:szCs w:val="22"/>
          <w:lang w:bidi="fa-IR"/>
          <w14:ligatures w14:val="none"/>
        </w:rPr>
        <w:t xml:space="preserve"> (SVR)</w:t>
      </w:r>
    </w:p>
    <w:p w14:paraId="5406D4BE" w14:textId="77777777" w:rsidR="00A524CE" w:rsidRPr="00A524CE" w:rsidRDefault="00A524CE" w:rsidP="00A524CE">
      <w:pPr>
        <w:numPr>
          <w:ilvl w:val="0"/>
          <w:numId w:val="9"/>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رگرسیون پرسپترون چندلایه</w:t>
      </w:r>
      <w:r w:rsidRPr="00A524CE">
        <w:rPr>
          <w:rFonts w:ascii="Times New Roman" w:eastAsia="MS Mincho" w:hAnsi="Times New Roman" w:cs="B Nazanin"/>
          <w:kern w:val="0"/>
          <w:sz w:val="20"/>
          <w:szCs w:val="22"/>
          <w:lang w:bidi="fa-IR"/>
          <w14:ligatures w14:val="none"/>
        </w:rPr>
        <w:t xml:space="preserve"> (MLP Regressor)</w:t>
      </w:r>
    </w:p>
    <w:p w14:paraId="251C5C8F"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نتایج آزمایش‌ها نشان داد که مدل</w:t>
      </w:r>
      <w:r w:rsidRPr="00A524CE">
        <w:rPr>
          <w:rFonts w:ascii="Times New Roman" w:eastAsia="MS Mincho" w:hAnsi="Times New Roman" w:cs="B Nazanin"/>
          <w:kern w:val="0"/>
          <w:sz w:val="20"/>
          <w:szCs w:val="22"/>
          <w:lang w:bidi="fa-IR"/>
          <w14:ligatures w14:val="none"/>
        </w:rPr>
        <w:t xml:space="preserve"> GB </w:t>
      </w:r>
      <w:r w:rsidRPr="00A524CE">
        <w:rPr>
          <w:rFonts w:ascii="Times New Roman" w:eastAsia="MS Mincho" w:hAnsi="Times New Roman" w:cs="B Nazanin"/>
          <w:kern w:val="0"/>
          <w:sz w:val="20"/>
          <w:szCs w:val="22"/>
          <w:rtl/>
          <w:lang w:bidi="fa-IR"/>
          <w14:ligatures w14:val="none"/>
        </w:rPr>
        <w:t>در بخش طبقه‌بندی با دقت 99.5٪ و مدل</w:t>
      </w:r>
      <w:r w:rsidRPr="00A524CE">
        <w:rPr>
          <w:rFonts w:ascii="Times New Roman" w:eastAsia="MS Mincho" w:hAnsi="Times New Roman" w:cs="B Nazanin"/>
          <w:kern w:val="0"/>
          <w:sz w:val="20"/>
          <w:szCs w:val="22"/>
          <w:lang w:bidi="fa-IR"/>
          <w14:ligatures w14:val="none"/>
        </w:rPr>
        <w:t xml:space="preserve"> MLP Regressor </w:t>
      </w:r>
      <w:r w:rsidRPr="00A524CE">
        <w:rPr>
          <w:rFonts w:ascii="Times New Roman" w:eastAsia="MS Mincho" w:hAnsi="Times New Roman" w:cs="B Nazanin"/>
          <w:kern w:val="0"/>
          <w:sz w:val="20"/>
          <w:szCs w:val="22"/>
          <w:rtl/>
          <w:lang w:bidi="fa-IR"/>
          <w14:ligatures w14:val="none"/>
        </w:rPr>
        <w:t>در بخش رگرسیون با مقدار</w:t>
      </w:r>
      <w:r w:rsidRPr="00A524CE">
        <w:rPr>
          <w:rFonts w:ascii="Times New Roman" w:eastAsia="MS Mincho" w:hAnsi="Times New Roman" w:cs="B Nazanin"/>
          <w:kern w:val="0"/>
          <w:sz w:val="20"/>
          <w:szCs w:val="22"/>
          <w:lang w:bidi="fa-IR"/>
          <w14:ligatures w14:val="none"/>
        </w:rPr>
        <w:t xml:space="preserve"> R² </w:t>
      </w:r>
      <w:r w:rsidRPr="00A524CE">
        <w:rPr>
          <w:rFonts w:ascii="Times New Roman" w:eastAsia="MS Mincho" w:hAnsi="Times New Roman" w:cs="B Nazanin"/>
          <w:kern w:val="0"/>
          <w:sz w:val="20"/>
          <w:szCs w:val="22"/>
          <w:rtl/>
          <w:lang w:bidi="fa-IR"/>
          <w14:ligatures w14:val="none"/>
        </w:rPr>
        <w:t>برابر 99.8٪، بهترین عملکرد را داشتند</w:t>
      </w:r>
      <w:r w:rsidRPr="00A524CE">
        <w:rPr>
          <w:rFonts w:ascii="Times New Roman" w:eastAsia="MS Mincho" w:hAnsi="Times New Roman" w:cs="B Nazanin"/>
          <w:kern w:val="0"/>
          <w:sz w:val="20"/>
          <w:szCs w:val="22"/>
          <w:lang w:bidi="fa-IR"/>
          <w14:ligatures w14:val="none"/>
        </w:rPr>
        <w:t>.</w:t>
      </w:r>
    </w:p>
    <w:p w14:paraId="4C17A421" w14:textId="77777777" w:rsidR="00A524CE" w:rsidRPr="00A524CE" w:rsidRDefault="00A524CE" w:rsidP="00A524CE">
      <w:p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ساختار مقاله</w:t>
      </w:r>
    </w:p>
    <w:p w14:paraId="42005915" w14:textId="77777777" w:rsidR="00A524CE" w:rsidRPr="00A524CE" w:rsidRDefault="00A524CE" w:rsidP="00A524CE">
      <w:p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باقی‌مانده مقاله به‌صورت زیر سازماندهی شده است</w:t>
      </w:r>
      <w:r w:rsidRPr="00A524CE">
        <w:rPr>
          <w:rFonts w:ascii="Times New Roman" w:eastAsia="MS Mincho" w:hAnsi="Times New Roman" w:cs="B Nazanin"/>
          <w:kern w:val="0"/>
          <w:sz w:val="20"/>
          <w:szCs w:val="22"/>
          <w:lang w:bidi="fa-IR"/>
          <w14:ligatures w14:val="none"/>
        </w:rPr>
        <w:t>:</w:t>
      </w:r>
    </w:p>
    <w:p w14:paraId="22666554" w14:textId="77777777" w:rsidR="00A524CE" w:rsidRPr="00A524CE" w:rsidRDefault="00A524CE" w:rsidP="00A524CE">
      <w:pPr>
        <w:numPr>
          <w:ilvl w:val="0"/>
          <w:numId w:val="10"/>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بخش 2</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بررسی مطالعات مرتبط با پیش‌بینی کیفیت آب</w:t>
      </w:r>
    </w:p>
    <w:p w14:paraId="4D4A142B" w14:textId="77777777" w:rsidR="00A524CE" w:rsidRPr="00A524CE" w:rsidRDefault="00A524CE" w:rsidP="00A524CE">
      <w:pPr>
        <w:numPr>
          <w:ilvl w:val="0"/>
          <w:numId w:val="10"/>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بخش 3</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مواد و روش‌های پیشنهادی</w:t>
      </w:r>
    </w:p>
    <w:p w14:paraId="2DF4887E" w14:textId="77777777" w:rsidR="00A524CE" w:rsidRPr="00A524CE" w:rsidRDefault="00A524CE" w:rsidP="00A524CE">
      <w:pPr>
        <w:numPr>
          <w:ilvl w:val="0"/>
          <w:numId w:val="10"/>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بخش 4</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تشریح روش‌شناسی تحقیق</w:t>
      </w:r>
    </w:p>
    <w:p w14:paraId="19251F92" w14:textId="77777777" w:rsidR="00A524CE" w:rsidRPr="00A524CE" w:rsidRDefault="00A524CE" w:rsidP="00A524CE">
      <w:pPr>
        <w:numPr>
          <w:ilvl w:val="0"/>
          <w:numId w:val="10"/>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بخش 5</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ارائه نتایج و بحث</w:t>
      </w:r>
    </w:p>
    <w:p w14:paraId="4038D6B1" w14:textId="77777777" w:rsidR="00A524CE" w:rsidRPr="00A524CE" w:rsidRDefault="00A524CE" w:rsidP="00A524CE">
      <w:pPr>
        <w:numPr>
          <w:ilvl w:val="0"/>
          <w:numId w:val="10"/>
        </w:numPr>
        <w:bidi/>
        <w:spacing w:after="0"/>
      </w:pPr>
      <w:r w:rsidRPr="00A524CE">
        <w:rPr>
          <w:rFonts w:ascii="Times New Roman" w:eastAsia="MS Mincho" w:hAnsi="Times New Roman" w:cs="B Nazanin"/>
          <w:kern w:val="0"/>
          <w:sz w:val="20"/>
          <w:szCs w:val="22"/>
          <w:rtl/>
          <w:lang w:bidi="fa-IR"/>
          <w14:ligatures w14:val="none"/>
        </w:rPr>
        <w:t>بخش 6</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نتیجه‌گیری</w:t>
      </w:r>
    </w:p>
    <w:p w14:paraId="545294C8" w14:textId="77777777" w:rsidR="00A524CE" w:rsidRDefault="00A524CE" w:rsidP="00A524CE">
      <w:pPr>
        <w:bidi/>
        <w:rPr>
          <w:rtl/>
        </w:rPr>
      </w:pPr>
    </w:p>
    <w:p w14:paraId="7687F527" w14:textId="77777777" w:rsidR="007012B4" w:rsidRDefault="007012B4" w:rsidP="007012B4">
      <w:pPr>
        <w:bidi/>
        <w:rPr>
          <w:rtl/>
        </w:rPr>
      </w:pPr>
    </w:p>
    <w:p w14:paraId="76FA7665" w14:textId="77777777" w:rsidR="007012B4" w:rsidRDefault="007012B4" w:rsidP="007012B4">
      <w:pPr>
        <w:bidi/>
        <w:rPr>
          <w:rtl/>
        </w:rPr>
      </w:pPr>
    </w:p>
    <w:p w14:paraId="53387D12" w14:textId="77777777" w:rsidR="007012B4" w:rsidRPr="007012B4" w:rsidRDefault="007012B4" w:rsidP="007012B4">
      <w:pPr>
        <w:bidi/>
        <w:rPr>
          <w:rFonts w:ascii="Times New Roman" w:eastAsia="MS Mincho" w:hAnsi="Times New Roman" w:cs="B Nazanin"/>
          <w:b/>
          <w:bCs/>
          <w:kern w:val="32"/>
          <w:sz w:val="26"/>
          <w:szCs w:val="28"/>
          <w:lang w:bidi="fa-IR"/>
          <w14:ligatures w14:val="none"/>
        </w:rPr>
      </w:pPr>
      <w:r w:rsidRPr="007012B4">
        <w:rPr>
          <w:rFonts w:ascii="Times New Roman" w:eastAsia="MS Mincho" w:hAnsi="Times New Roman" w:cs="B Nazanin"/>
          <w:b/>
          <w:bCs/>
          <w:kern w:val="32"/>
          <w:sz w:val="26"/>
          <w:szCs w:val="28"/>
          <w:rtl/>
          <w:lang w:bidi="fa-IR"/>
          <w14:ligatures w14:val="none"/>
        </w:rPr>
        <w:lastRenderedPageBreak/>
        <w:t>۲</w:t>
      </w:r>
      <w:r w:rsidRPr="007012B4">
        <w:rPr>
          <w:rFonts w:ascii="Times New Roman" w:eastAsia="MS Mincho" w:hAnsi="Times New Roman" w:cs="B Nazanin"/>
          <w:b/>
          <w:bCs/>
          <w:kern w:val="32"/>
          <w:sz w:val="26"/>
          <w:szCs w:val="28"/>
          <w:lang w:bidi="fa-IR"/>
          <w14:ligatures w14:val="none"/>
        </w:rPr>
        <w:t xml:space="preserve">. </w:t>
      </w:r>
      <w:r w:rsidRPr="007012B4">
        <w:rPr>
          <w:rFonts w:ascii="Times New Roman" w:eastAsia="MS Mincho" w:hAnsi="Times New Roman" w:cs="B Nazanin"/>
          <w:b/>
          <w:bCs/>
          <w:kern w:val="32"/>
          <w:sz w:val="26"/>
          <w:szCs w:val="28"/>
          <w:rtl/>
          <w:lang w:bidi="fa-IR"/>
          <w14:ligatures w14:val="none"/>
        </w:rPr>
        <w:t>کارهای مرتبط</w:t>
      </w:r>
    </w:p>
    <w:p w14:paraId="3923014B" w14:textId="77777777" w:rsidR="007012B4" w:rsidRPr="007012B4" w:rsidRDefault="007012B4" w:rsidP="007012B4">
      <w:pPr>
        <w:bidi/>
        <w:rPr>
          <w:rFonts w:ascii="Times New Roman" w:eastAsia="MS Mincho" w:hAnsi="Times New Roman" w:cs="B Nazanin"/>
          <w:kern w:val="0"/>
          <w:sz w:val="20"/>
          <w:szCs w:val="22"/>
          <w:lang w:bidi="fa-IR"/>
          <w14:ligatures w14:val="none"/>
        </w:rPr>
      </w:pPr>
      <w:r w:rsidRPr="007012B4">
        <w:rPr>
          <w:rFonts w:ascii="Times New Roman" w:eastAsia="MS Mincho" w:hAnsi="Times New Roman" w:cs="B Nazanin"/>
          <w:kern w:val="0"/>
          <w:sz w:val="20"/>
          <w:szCs w:val="22"/>
          <w:rtl/>
          <w:lang w:bidi="fa-IR"/>
          <w14:ligatures w14:val="none"/>
        </w:rPr>
        <w:t>شبکه‌های عصبی مصنوعی</w:t>
      </w:r>
      <w:r w:rsidRPr="007012B4">
        <w:rPr>
          <w:rFonts w:ascii="Times New Roman" w:eastAsia="MS Mincho" w:hAnsi="Times New Roman" w:cs="B Nazanin"/>
          <w:kern w:val="0"/>
          <w:sz w:val="20"/>
          <w:szCs w:val="22"/>
          <w:lang w:bidi="fa-IR"/>
          <w14:ligatures w14:val="none"/>
        </w:rPr>
        <w:t xml:space="preserve"> (ANN)</w:t>
      </w:r>
      <w:r w:rsidRPr="007012B4">
        <w:rPr>
          <w:rFonts w:ascii="Times New Roman" w:eastAsia="MS Mincho" w:hAnsi="Times New Roman" w:cs="B Nazanin"/>
          <w:kern w:val="0"/>
          <w:sz w:val="20"/>
          <w:szCs w:val="22"/>
          <w:rtl/>
          <w:lang w:bidi="fa-IR"/>
          <w14:ligatures w14:val="none"/>
        </w:rPr>
        <w:t>، رگرسیون‌های برداری پشتیبان</w:t>
      </w:r>
      <w:r w:rsidRPr="007012B4">
        <w:rPr>
          <w:rFonts w:ascii="Times New Roman" w:eastAsia="MS Mincho" w:hAnsi="Times New Roman" w:cs="B Nazanin"/>
          <w:kern w:val="0"/>
          <w:sz w:val="20"/>
          <w:szCs w:val="22"/>
          <w:lang w:bidi="fa-IR"/>
          <w14:ligatures w14:val="none"/>
        </w:rPr>
        <w:t xml:space="preserve"> (SVR)</w:t>
      </w:r>
      <w:r w:rsidRPr="007012B4">
        <w:rPr>
          <w:rFonts w:ascii="Times New Roman" w:eastAsia="MS Mincho" w:hAnsi="Times New Roman" w:cs="B Nazanin"/>
          <w:kern w:val="0"/>
          <w:sz w:val="20"/>
          <w:szCs w:val="22"/>
          <w:rtl/>
          <w:lang w:bidi="fa-IR"/>
          <w14:ligatures w14:val="none"/>
        </w:rPr>
        <w:t>، سیستم‌های خاکستری</w:t>
      </w:r>
      <w:r w:rsidRPr="007012B4">
        <w:rPr>
          <w:rFonts w:ascii="Times New Roman" w:eastAsia="MS Mincho" w:hAnsi="Times New Roman" w:cs="B Nazanin"/>
          <w:kern w:val="0"/>
          <w:sz w:val="20"/>
          <w:szCs w:val="22"/>
          <w:lang w:bidi="fa-IR"/>
          <w14:ligatures w14:val="none"/>
        </w:rPr>
        <w:t xml:space="preserve"> (GS)</w:t>
      </w:r>
      <w:r w:rsidRPr="007012B4">
        <w:rPr>
          <w:rFonts w:ascii="Times New Roman" w:eastAsia="MS Mincho" w:hAnsi="Times New Roman" w:cs="B Nazanin"/>
          <w:kern w:val="0"/>
          <w:sz w:val="20"/>
          <w:szCs w:val="22"/>
          <w:rtl/>
          <w:lang w:bidi="fa-IR"/>
          <w14:ligatures w14:val="none"/>
        </w:rPr>
        <w:t>، تحلیل‌های رگرسیونی</w:t>
      </w:r>
      <w:r w:rsidRPr="007012B4">
        <w:rPr>
          <w:rFonts w:ascii="Times New Roman" w:eastAsia="MS Mincho" w:hAnsi="Times New Roman" w:cs="B Nazanin"/>
          <w:kern w:val="0"/>
          <w:sz w:val="20"/>
          <w:szCs w:val="22"/>
          <w:lang w:bidi="fa-IR"/>
          <w14:ligatures w14:val="none"/>
        </w:rPr>
        <w:t xml:space="preserve"> (RA) </w:t>
      </w:r>
      <w:r w:rsidRPr="007012B4">
        <w:rPr>
          <w:rFonts w:ascii="Times New Roman" w:eastAsia="MS Mincho" w:hAnsi="Times New Roman" w:cs="B Nazanin"/>
          <w:kern w:val="0"/>
          <w:sz w:val="20"/>
          <w:szCs w:val="22"/>
          <w:rtl/>
          <w:lang w:bidi="fa-IR"/>
          <w14:ligatures w14:val="none"/>
        </w:rPr>
        <w:t>و سایر روش‌ها به طور معمول برای برآورد کیفیت آب استفاده می‌شوند [3]. لیو و همکاران [9] کیفیت آب آشامیدنی حوضه رودخانه یانگ‌تسه را با استفاده از شبکه حافظه بلندمدت-کوتاه‌مدت</w:t>
      </w:r>
      <w:r w:rsidRPr="007012B4">
        <w:rPr>
          <w:rFonts w:ascii="Times New Roman" w:eastAsia="MS Mincho" w:hAnsi="Times New Roman" w:cs="B Nazanin"/>
          <w:kern w:val="0"/>
          <w:sz w:val="20"/>
          <w:szCs w:val="22"/>
          <w:lang w:bidi="fa-IR"/>
          <w14:ligatures w14:val="none"/>
        </w:rPr>
        <w:t xml:space="preserve"> (LSTM) </w:t>
      </w:r>
      <w:r w:rsidRPr="007012B4">
        <w:rPr>
          <w:rFonts w:ascii="Times New Roman" w:eastAsia="MS Mincho" w:hAnsi="Times New Roman" w:cs="B Nazanin"/>
          <w:kern w:val="0"/>
          <w:sz w:val="20"/>
          <w:szCs w:val="22"/>
          <w:rtl/>
          <w:lang w:bidi="fa-IR"/>
          <w14:ligatures w14:val="none"/>
        </w:rPr>
        <w:t>پیش‌بینی کردند. اکسیژن حل‌شده</w:t>
      </w:r>
      <w:r w:rsidRPr="007012B4">
        <w:rPr>
          <w:rFonts w:ascii="Times New Roman" w:eastAsia="MS Mincho" w:hAnsi="Times New Roman" w:cs="B Nazanin"/>
          <w:kern w:val="0"/>
          <w:sz w:val="20"/>
          <w:szCs w:val="22"/>
          <w:lang w:bidi="fa-IR"/>
          <w14:ligatures w14:val="none"/>
        </w:rPr>
        <w:t xml:space="preserve"> (DO)</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pH</w:t>
      </w:r>
      <w:r w:rsidRPr="007012B4">
        <w:rPr>
          <w:rFonts w:ascii="Times New Roman" w:eastAsia="MS Mincho" w:hAnsi="Times New Roman" w:cs="B Nazanin"/>
          <w:kern w:val="0"/>
          <w:sz w:val="20"/>
          <w:szCs w:val="22"/>
          <w:rtl/>
          <w:lang w:bidi="fa-IR"/>
          <w14:ligatures w14:val="none"/>
        </w:rPr>
        <w:t>، نیاز شیمیایی به اکسیژن</w:t>
      </w:r>
      <w:r w:rsidRPr="007012B4">
        <w:rPr>
          <w:rFonts w:ascii="Times New Roman" w:eastAsia="MS Mincho" w:hAnsi="Times New Roman" w:cs="B Nazanin"/>
          <w:kern w:val="0"/>
          <w:sz w:val="20"/>
          <w:szCs w:val="22"/>
          <w:lang w:bidi="fa-IR"/>
          <w14:ligatures w14:val="none"/>
        </w:rPr>
        <w:t xml:space="preserve"> (COD) </w:t>
      </w:r>
      <w:r w:rsidRPr="007012B4">
        <w:rPr>
          <w:rFonts w:ascii="Times New Roman" w:eastAsia="MS Mincho" w:hAnsi="Times New Roman" w:cs="B Nazanin"/>
          <w:kern w:val="0"/>
          <w:sz w:val="20"/>
          <w:szCs w:val="22"/>
          <w:rtl/>
          <w:lang w:bidi="fa-IR"/>
          <w14:ligatures w14:val="none"/>
        </w:rPr>
        <w:t>و</w:t>
      </w:r>
      <w:r w:rsidRPr="007012B4">
        <w:rPr>
          <w:rFonts w:ascii="Times New Roman" w:eastAsia="MS Mincho" w:hAnsi="Times New Roman" w:cs="B Nazanin"/>
          <w:kern w:val="0"/>
          <w:sz w:val="20"/>
          <w:szCs w:val="22"/>
          <w:lang w:bidi="fa-IR"/>
          <w14:ligatures w14:val="none"/>
        </w:rPr>
        <w:t xml:space="preserve"> NH3-N </w:t>
      </w:r>
      <w:r w:rsidRPr="007012B4">
        <w:rPr>
          <w:rFonts w:ascii="Times New Roman" w:eastAsia="MS Mincho" w:hAnsi="Times New Roman" w:cs="B Nazanin"/>
          <w:kern w:val="0"/>
          <w:sz w:val="20"/>
          <w:szCs w:val="22"/>
          <w:rtl/>
          <w:lang w:bidi="fa-IR"/>
          <w14:ligatures w14:val="none"/>
        </w:rPr>
        <w:t>برای ساخت الگوریتم</w:t>
      </w:r>
      <w:r w:rsidRPr="007012B4">
        <w:rPr>
          <w:rFonts w:ascii="Times New Roman" w:eastAsia="MS Mincho" w:hAnsi="Times New Roman" w:cs="B Nazanin"/>
          <w:kern w:val="0"/>
          <w:sz w:val="20"/>
          <w:szCs w:val="22"/>
          <w:lang w:bidi="fa-IR"/>
          <w14:ligatures w14:val="none"/>
        </w:rPr>
        <w:t xml:space="preserve"> LSTM </w:t>
      </w:r>
      <w:r w:rsidRPr="007012B4">
        <w:rPr>
          <w:rFonts w:ascii="Times New Roman" w:eastAsia="MS Mincho" w:hAnsi="Times New Roman" w:cs="B Nazanin"/>
          <w:kern w:val="0"/>
          <w:sz w:val="20"/>
          <w:szCs w:val="22"/>
          <w:rtl/>
          <w:lang w:bidi="fa-IR"/>
          <w14:ligatures w14:val="none"/>
        </w:rPr>
        <w:t>استفاده شدند. تکنیک</w:t>
      </w:r>
      <w:r w:rsidRPr="007012B4">
        <w:rPr>
          <w:rFonts w:ascii="Times New Roman" w:eastAsia="MS Mincho" w:hAnsi="Times New Roman" w:cs="B Nazanin"/>
          <w:kern w:val="0"/>
          <w:sz w:val="20"/>
          <w:szCs w:val="22"/>
          <w:lang w:bidi="fa-IR"/>
          <w14:ligatures w14:val="none"/>
        </w:rPr>
        <w:t xml:space="preserve"> LSTM </w:t>
      </w:r>
      <w:r w:rsidRPr="007012B4">
        <w:rPr>
          <w:rFonts w:ascii="Times New Roman" w:eastAsia="MS Mincho" w:hAnsi="Times New Roman" w:cs="B Nazanin"/>
          <w:kern w:val="0"/>
          <w:sz w:val="20"/>
          <w:szCs w:val="22"/>
          <w:rtl/>
          <w:lang w:bidi="fa-IR"/>
          <w14:ligatures w14:val="none"/>
        </w:rPr>
        <w:t>قابلیت‌هایی برای نظارت بر کیفیت آب نشان داده است</w:t>
      </w:r>
      <w:r w:rsidRPr="007012B4">
        <w:rPr>
          <w:rFonts w:ascii="Times New Roman" w:eastAsia="MS Mincho" w:hAnsi="Times New Roman" w:cs="B Nazanin"/>
          <w:kern w:val="0"/>
          <w:sz w:val="20"/>
          <w:szCs w:val="22"/>
          <w:lang w:bidi="fa-IR"/>
          <w14:ligatures w14:val="none"/>
        </w:rPr>
        <w:t>.</w:t>
      </w:r>
    </w:p>
    <w:p w14:paraId="0EF5675A" w14:textId="77777777" w:rsidR="007012B4" w:rsidRPr="007012B4" w:rsidRDefault="007012B4" w:rsidP="007012B4">
      <w:pPr>
        <w:bidi/>
        <w:rPr>
          <w:rFonts w:ascii="Times New Roman" w:eastAsia="MS Mincho" w:hAnsi="Times New Roman" w:cs="B Nazanin"/>
          <w:kern w:val="0"/>
          <w:sz w:val="20"/>
          <w:szCs w:val="22"/>
          <w:lang w:bidi="fa-IR"/>
          <w14:ligatures w14:val="none"/>
        </w:rPr>
      </w:pPr>
      <w:r w:rsidRPr="007012B4">
        <w:rPr>
          <w:rFonts w:ascii="Times New Roman" w:eastAsia="MS Mincho" w:hAnsi="Times New Roman" w:cs="B Nazanin"/>
          <w:kern w:val="0"/>
          <w:sz w:val="20"/>
          <w:szCs w:val="22"/>
          <w:rtl/>
          <w:lang w:bidi="fa-IR"/>
          <w14:ligatures w14:val="none"/>
        </w:rPr>
        <w:t>ساکشی خولار و ناهنی سینگ [15] یک مدل</w:t>
      </w:r>
      <w:r w:rsidRPr="007012B4">
        <w:rPr>
          <w:rFonts w:ascii="Times New Roman" w:eastAsia="MS Mincho" w:hAnsi="Times New Roman" w:cs="B Nazanin"/>
          <w:kern w:val="0"/>
          <w:sz w:val="20"/>
          <w:szCs w:val="22"/>
          <w:lang w:bidi="fa-IR"/>
          <w14:ligatures w14:val="none"/>
        </w:rPr>
        <w:t xml:space="preserve"> Bi-LSTM </w:t>
      </w:r>
      <w:r w:rsidRPr="007012B4">
        <w:rPr>
          <w:rFonts w:ascii="Times New Roman" w:eastAsia="MS Mincho" w:hAnsi="Times New Roman" w:cs="B Nazanin"/>
          <w:kern w:val="0"/>
          <w:sz w:val="20"/>
          <w:szCs w:val="22"/>
          <w:rtl/>
          <w:lang w:bidi="fa-IR"/>
          <w14:ligatures w14:val="none"/>
        </w:rPr>
        <w:t>مبتنی بر یادگیری عمیق</w:t>
      </w:r>
      <w:r w:rsidRPr="007012B4">
        <w:rPr>
          <w:rFonts w:ascii="Times New Roman" w:eastAsia="MS Mincho" w:hAnsi="Times New Roman" w:cs="B Nazanin"/>
          <w:kern w:val="0"/>
          <w:sz w:val="20"/>
          <w:szCs w:val="22"/>
          <w:lang w:bidi="fa-IR"/>
          <w14:ligatures w14:val="none"/>
        </w:rPr>
        <w:t xml:space="preserve"> (DLBL-WQA) </w:t>
      </w:r>
      <w:r w:rsidRPr="007012B4">
        <w:rPr>
          <w:rFonts w:ascii="Times New Roman" w:eastAsia="MS Mincho" w:hAnsi="Times New Roman" w:cs="B Nazanin"/>
          <w:kern w:val="0"/>
          <w:sz w:val="20"/>
          <w:szCs w:val="22"/>
          <w:rtl/>
          <w:lang w:bidi="fa-IR"/>
          <w14:ligatures w14:val="none"/>
        </w:rPr>
        <w:t>را برای پیش‌بینی متغیرهای کیفیت آب رودخانه یامونا در هند ارائه دادند. یک مقایسه نشان داد که رویکرد پیشنهادی در مقایسه با سایر روش‌ها از نظر نرخ خطا و دقت پیش‌بینی برتری دارد. ثانی عبای و همکاران [16] چهار تکنیک یادگیری ماشین شامل استنتاج عصبی-فازی</w:t>
      </w:r>
      <w:r w:rsidRPr="007012B4">
        <w:rPr>
          <w:rFonts w:ascii="Times New Roman" w:eastAsia="MS Mincho" w:hAnsi="Times New Roman" w:cs="B Nazanin"/>
          <w:kern w:val="0"/>
          <w:sz w:val="20"/>
          <w:szCs w:val="22"/>
          <w:lang w:bidi="fa-IR"/>
          <w14:ligatures w14:val="none"/>
        </w:rPr>
        <w:t xml:space="preserve"> (ANFIS)</w:t>
      </w:r>
      <w:r w:rsidRPr="007012B4">
        <w:rPr>
          <w:rFonts w:ascii="Times New Roman" w:eastAsia="MS Mincho" w:hAnsi="Times New Roman" w:cs="B Nazanin"/>
          <w:kern w:val="0"/>
          <w:sz w:val="20"/>
          <w:szCs w:val="22"/>
          <w:rtl/>
          <w:lang w:bidi="fa-IR"/>
          <w14:ligatures w14:val="none"/>
        </w:rPr>
        <w:t>، پس‌انتشار</w:t>
      </w:r>
      <w:r w:rsidRPr="007012B4">
        <w:rPr>
          <w:rFonts w:ascii="Times New Roman" w:eastAsia="MS Mincho" w:hAnsi="Times New Roman" w:cs="B Nazanin"/>
          <w:kern w:val="0"/>
          <w:sz w:val="20"/>
          <w:szCs w:val="22"/>
          <w:lang w:bidi="fa-IR"/>
          <w14:ligatures w14:val="none"/>
        </w:rPr>
        <w:t xml:space="preserve"> (BPNN)</w:t>
      </w:r>
      <w:r w:rsidRPr="007012B4">
        <w:rPr>
          <w:rFonts w:ascii="Times New Roman" w:eastAsia="MS Mincho" w:hAnsi="Times New Roman" w:cs="B Nazanin"/>
          <w:kern w:val="0"/>
          <w:sz w:val="20"/>
          <w:szCs w:val="22"/>
          <w:rtl/>
          <w:lang w:bidi="fa-IR"/>
          <w14:ligatures w14:val="none"/>
        </w:rPr>
        <w:t>، پرسپترون چند لایه</w:t>
      </w:r>
      <w:r w:rsidRPr="007012B4">
        <w:rPr>
          <w:rFonts w:ascii="Times New Roman" w:eastAsia="MS Mincho" w:hAnsi="Times New Roman" w:cs="B Nazanin"/>
          <w:kern w:val="0"/>
          <w:sz w:val="20"/>
          <w:szCs w:val="22"/>
          <w:lang w:bidi="fa-IR"/>
          <w14:ligatures w14:val="none"/>
        </w:rPr>
        <w:t xml:space="preserve"> (MLP) </w:t>
      </w:r>
      <w:r w:rsidRPr="007012B4">
        <w:rPr>
          <w:rFonts w:ascii="Times New Roman" w:eastAsia="MS Mincho" w:hAnsi="Times New Roman" w:cs="B Nazanin"/>
          <w:kern w:val="0"/>
          <w:sz w:val="20"/>
          <w:szCs w:val="22"/>
          <w:rtl/>
          <w:lang w:bidi="fa-IR"/>
          <w14:ligatures w14:val="none"/>
        </w:rPr>
        <w:t>و رگرسیون برداری پشتیبان</w:t>
      </w:r>
      <w:r w:rsidRPr="007012B4">
        <w:rPr>
          <w:rFonts w:ascii="Times New Roman" w:eastAsia="MS Mincho" w:hAnsi="Times New Roman" w:cs="B Nazanin"/>
          <w:kern w:val="0"/>
          <w:sz w:val="20"/>
          <w:szCs w:val="22"/>
          <w:lang w:bidi="fa-IR"/>
          <w14:ligatures w14:val="none"/>
        </w:rPr>
        <w:t xml:space="preserve"> (SVR) </w:t>
      </w:r>
      <w:r w:rsidRPr="007012B4">
        <w:rPr>
          <w:rFonts w:ascii="Times New Roman" w:eastAsia="MS Mincho" w:hAnsi="Times New Roman" w:cs="B Nazanin"/>
          <w:kern w:val="0"/>
          <w:sz w:val="20"/>
          <w:szCs w:val="22"/>
          <w:rtl/>
          <w:lang w:bidi="fa-IR"/>
          <w14:ligatures w14:val="none"/>
        </w:rPr>
        <w:t>را برای پیش‌بینی شاخص کیفیت آب</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بررسی کردند. نتایج به دست آمده نشان داد که تکنیک‌های هوشمند ساخته‌شده برای پیش‌بینی</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در سه ایستگاه با استفاده از نتایج مدل‌سازی بهتر از ترکیب شبکه‌های عصبی</w:t>
      </w:r>
      <w:r w:rsidRPr="007012B4">
        <w:rPr>
          <w:rFonts w:ascii="Times New Roman" w:eastAsia="MS Mincho" w:hAnsi="Times New Roman" w:cs="B Nazanin"/>
          <w:kern w:val="0"/>
          <w:sz w:val="20"/>
          <w:szCs w:val="22"/>
          <w:lang w:bidi="fa-IR"/>
          <w14:ligatures w14:val="none"/>
        </w:rPr>
        <w:t xml:space="preserve"> (NNE) </w:t>
      </w:r>
      <w:r w:rsidRPr="007012B4">
        <w:rPr>
          <w:rFonts w:ascii="Times New Roman" w:eastAsia="MS Mincho" w:hAnsi="Times New Roman" w:cs="B Nazanin"/>
          <w:kern w:val="0"/>
          <w:sz w:val="20"/>
          <w:szCs w:val="22"/>
          <w:rtl/>
          <w:lang w:bidi="fa-IR"/>
          <w14:ligatures w14:val="none"/>
        </w:rPr>
        <w:t>موفق بوده‌اند و بنابراین می‌توانند به عنوان یک استراتژی پیش‌بینی قابل اعتماد استفاده شوند</w:t>
      </w:r>
      <w:r w:rsidRPr="007012B4">
        <w:rPr>
          <w:rFonts w:ascii="Times New Roman" w:eastAsia="MS Mincho" w:hAnsi="Times New Roman" w:cs="B Nazanin"/>
          <w:kern w:val="0"/>
          <w:sz w:val="20"/>
          <w:szCs w:val="22"/>
          <w:lang w:bidi="fa-IR"/>
          <w14:ligatures w14:val="none"/>
        </w:rPr>
        <w:t>.</w:t>
      </w:r>
    </w:p>
    <w:p w14:paraId="778A97A5" w14:textId="77777777" w:rsidR="007012B4" w:rsidRPr="007012B4" w:rsidRDefault="007012B4" w:rsidP="007012B4">
      <w:pPr>
        <w:bidi/>
        <w:rPr>
          <w:rFonts w:ascii="Times New Roman" w:eastAsia="MS Mincho" w:hAnsi="Times New Roman" w:cs="B Nazanin"/>
          <w:kern w:val="0"/>
          <w:sz w:val="20"/>
          <w:szCs w:val="22"/>
          <w:lang w:bidi="fa-IR"/>
          <w14:ligatures w14:val="none"/>
        </w:rPr>
      </w:pPr>
      <w:r w:rsidRPr="007012B4">
        <w:rPr>
          <w:rFonts w:ascii="Times New Roman" w:eastAsia="MS Mincho" w:hAnsi="Times New Roman" w:cs="B Nazanin"/>
          <w:kern w:val="0"/>
          <w:sz w:val="20"/>
          <w:szCs w:val="22"/>
          <w:rtl/>
          <w:lang w:bidi="fa-IR"/>
          <w14:ligatures w14:val="none"/>
        </w:rPr>
        <w:t>البته، البلتاجی و همکاران [17] از چهار تکنیک مستقل شامل مدل درخت</w:t>
      </w:r>
      <w:r w:rsidRPr="007012B4">
        <w:rPr>
          <w:rFonts w:ascii="Times New Roman" w:eastAsia="MS Mincho" w:hAnsi="Times New Roman" w:cs="B Nazanin"/>
          <w:kern w:val="0"/>
          <w:sz w:val="20"/>
          <w:szCs w:val="22"/>
          <w:lang w:bidi="fa-IR"/>
          <w14:ligatures w14:val="none"/>
        </w:rPr>
        <w:t xml:space="preserve"> M5P (M5P)</w:t>
      </w:r>
      <w:r w:rsidRPr="007012B4">
        <w:rPr>
          <w:rFonts w:ascii="Times New Roman" w:eastAsia="MS Mincho" w:hAnsi="Times New Roman" w:cs="B Nazanin"/>
          <w:kern w:val="0"/>
          <w:sz w:val="20"/>
          <w:szCs w:val="22"/>
          <w:rtl/>
          <w:lang w:bidi="fa-IR"/>
          <w14:ligatures w14:val="none"/>
        </w:rPr>
        <w:t>، رگرسیون افزایشی</w:t>
      </w:r>
      <w:r w:rsidRPr="007012B4">
        <w:rPr>
          <w:rFonts w:ascii="Times New Roman" w:eastAsia="MS Mincho" w:hAnsi="Times New Roman" w:cs="B Nazanin"/>
          <w:kern w:val="0"/>
          <w:sz w:val="20"/>
          <w:szCs w:val="22"/>
          <w:lang w:bidi="fa-IR"/>
          <w14:ligatures w14:val="none"/>
        </w:rPr>
        <w:t xml:space="preserve"> (AR)</w:t>
      </w:r>
      <w:r w:rsidRPr="007012B4">
        <w:rPr>
          <w:rFonts w:ascii="Times New Roman" w:eastAsia="MS Mincho" w:hAnsi="Times New Roman" w:cs="B Nazanin"/>
          <w:kern w:val="0"/>
          <w:sz w:val="20"/>
          <w:szCs w:val="22"/>
          <w:rtl/>
          <w:lang w:bidi="fa-IR"/>
          <w14:ligatures w14:val="none"/>
        </w:rPr>
        <w:t>، ماشین بردار پشتیبان</w:t>
      </w:r>
      <w:r w:rsidRPr="007012B4">
        <w:rPr>
          <w:rFonts w:ascii="Times New Roman" w:eastAsia="MS Mincho" w:hAnsi="Times New Roman" w:cs="B Nazanin"/>
          <w:kern w:val="0"/>
          <w:sz w:val="20"/>
          <w:szCs w:val="22"/>
          <w:lang w:bidi="fa-IR"/>
          <w14:ligatures w14:val="none"/>
        </w:rPr>
        <w:t xml:space="preserve"> (SVM) </w:t>
      </w:r>
      <w:r w:rsidRPr="007012B4">
        <w:rPr>
          <w:rFonts w:ascii="Times New Roman" w:eastAsia="MS Mincho" w:hAnsi="Times New Roman" w:cs="B Nazanin"/>
          <w:kern w:val="0"/>
          <w:sz w:val="20"/>
          <w:szCs w:val="22"/>
          <w:rtl/>
          <w:lang w:bidi="fa-IR"/>
          <w14:ligatures w14:val="none"/>
        </w:rPr>
        <w:t>و فضای تصادفی</w:t>
      </w:r>
      <w:r w:rsidRPr="007012B4">
        <w:rPr>
          <w:rFonts w:ascii="Times New Roman" w:eastAsia="MS Mincho" w:hAnsi="Times New Roman" w:cs="B Nazanin"/>
          <w:kern w:val="0"/>
          <w:sz w:val="20"/>
          <w:szCs w:val="22"/>
          <w:lang w:bidi="fa-IR"/>
          <w14:ligatures w14:val="none"/>
        </w:rPr>
        <w:t xml:space="preserve"> (RSS) </w:t>
      </w:r>
      <w:r w:rsidRPr="007012B4">
        <w:rPr>
          <w:rFonts w:ascii="Times New Roman" w:eastAsia="MS Mincho" w:hAnsi="Times New Roman" w:cs="B Nazanin"/>
          <w:kern w:val="0"/>
          <w:sz w:val="20"/>
          <w:szCs w:val="22"/>
          <w:rtl/>
          <w:lang w:bidi="fa-IR"/>
          <w14:ligatures w14:val="none"/>
        </w:rPr>
        <w:t>برای پیش‌بینی</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با استفاده از استراتژی حذف متغیرها استفاده کردند. رگرسیون افزایشی</w:t>
      </w:r>
      <w:r w:rsidRPr="007012B4">
        <w:rPr>
          <w:rFonts w:ascii="Times New Roman" w:eastAsia="MS Mincho" w:hAnsi="Times New Roman" w:cs="B Nazanin"/>
          <w:kern w:val="0"/>
          <w:sz w:val="20"/>
          <w:szCs w:val="22"/>
          <w:lang w:bidi="fa-IR"/>
          <w14:ligatures w14:val="none"/>
        </w:rPr>
        <w:t xml:space="preserve"> (AR) </w:t>
      </w:r>
      <w:r w:rsidRPr="007012B4">
        <w:rPr>
          <w:rFonts w:ascii="Times New Roman" w:eastAsia="MS Mincho" w:hAnsi="Times New Roman" w:cs="B Nazanin"/>
          <w:kern w:val="0"/>
          <w:sz w:val="20"/>
          <w:szCs w:val="22"/>
          <w:rtl/>
          <w:lang w:bidi="fa-IR"/>
          <w14:ligatures w14:val="none"/>
        </w:rPr>
        <w:t>از سایر روش‌های داده‌محور برتری داشت</w:t>
      </w:r>
      <w:r w:rsidRPr="007012B4">
        <w:rPr>
          <w:rFonts w:ascii="Times New Roman" w:eastAsia="MS Mincho" w:hAnsi="Times New Roman" w:cs="B Nazanin"/>
          <w:kern w:val="0"/>
          <w:sz w:val="20"/>
          <w:szCs w:val="22"/>
          <w:lang w:bidi="fa-IR"/>
          <w14:ligatures w14:val="none"/>
        </w:rPr>
        <w:t xml:space="preserve">. AR </w:t>
      </w:r>
      <w:r w:rsidRPr="007012B4">
        <w:rPr>
          <w:rFonts w:ascii="Times New Roman" w:eastAsia="MS Mincho" w:hAnsi="Times New Roman" w:cs="B Nazanin"/>
          <w:kern w:val="0"/>
          <w:sz w:val="20"/>
          <w:szCs w:val="22"/>
          <w:rtl/>
          <w:lang w:bidi="fa-IR"/>
          <w14:ligatures w14:val="none"/>
        </w:rPr>
        <w:t>به عنوان یک رویکرد بهینه با نتایج خوب به دلیل قابلیت پیش‌بینی بهتر با کمترین تعداد متغیرهای منبع معرفی شد و بنابراین می‌تواند برای پیش‌بینی قابل اعتماد و دقیق</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در حوضه آکوت استفاده شود. سید اسدالله و همکاران [18] رگرسیون درخت اضافی</w:t>
      </w:r>
      <w:r w:rsidRPr="007012B4">
        <w:rPr>
          <w:rFonts w:ascii="Times New Roman" w:eastAsia="MS Mincho" w:hAnsi="Times New Roman" w:cs="B Nazanin"/>
          <w:kern w:val="0"/>
          <w:sz w:val="20"/>
          <w:szCs w:val="22"/>
          <w:lang w:bidi="fa-IR"/>
          <w14:ligatures w14:val="none"/>
        </w:rPr>
        <w:t xml:space="preserve"> (ETR)</w:t>
      </w:r>
      <w:r w:rsidRPr="007012B4">
        <w:rPr>
          <w:rFonts w:ascii="Times New Roman" w:eastAsia="MS Mincho" w:hAnsi="Times New Roman" w:cs="B Nazanin"/>
          <w:kern w:val="0"/>
          <w:sz w:val="20"/>
          <w:szCs w:val="22"/>
          <w:rtl/>
          <w:lang w:bidi="fa-IR"/>
          <w14:ligatures w14:val="none"/>
        </w:rPr>
        <w:t>، یک تکنیک یادگیری ماشین ترکیبی، را برای پیش‌بینی نرخ‌های ماهانه</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در امتداد رودخانه لام تسوئن در هنگ‌کنگ ارائه دادند. مقایسه نتایج بین</w:t>
      </w:r>
      <w:r w:rsidRPr="007012B4">
        <w:rPr>
          <w:rFonts w:ascii="Times New Roman" w:eastAsia="MS Mincho" w:hAnsi="Times New Roman" w:cs="B Nazanin"/>
          <w:kern w:val="0"/>
          <w:sz w:val="20"/>
          <w:szCs w:val="22"/>
          <w:lang w:bidi="fa-IR"/>
          <w14:ligatures w14:val="none"/>
        </w:rPr>
        <w:t xml:space="preserve"> ETR </w:t>
      </w:r>
      <w:r w:rsidRPr="007012B4">
        <w:rPr>
          <w:rFonts w:ascii="Times New Roman" w:eastAsia="MS Mincho" w:hAnsi="Times New Roman" w:cs="B Nazanin"/>
          <w:kern w:val="0"/>
          <w:sz w:val="20"/>
          <w:szCs w:val="22"/>
          <w:rtl/>
          <w:lang w:bidi="fa-IR"/>
          <w14:ligatures w14:val="none"/>
        </w:rPr>
        <w:t>و روش‌های مستقل معمولی</w:t>
      </w:r>
      <w:r w:rsidRPr="007012B4">
        <w:rPr>
          <w:rFonts w:ascii="Times New Roman" w:eastAsia="MS Mincho" w:hAnsi="Times New Roman" w:cs="B Nazanin"/>
          <w:kern w:val="0"/>
          <w:sz w:val="20"/>
          <w:szCs w:val="22"/>
          <w:lang w:bidi="fa-IR"/>
          <w14:ligatures w14:val="none"/>
        </w:rPr>
        <w:t xml:space="preserve"> (SVR</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 xml:space="preserve">DTR) </w:t>
      </w:r>
      <w:r w:rsidRPr="007012B4">
        <w:rPr>
          <w:rFonts w:ascii="Times New Roman" w:eastAsia="MS Mincho" w:hAnsi="Times New Roman" w:cs="B Nazanin"/>
          <w:kern w:val="0"/>
          <w:sz w:val="20"/>
          <w:szCs w:val="22"/>
          <w:rtl/>
          <w:lang w:bidi="fa-IR"/>
          <w14:ligatures w14:val="none"/>
        </w:rPr>
        <w:t>نشان داد که رویکرد</w:t>
      </w:r>
      <w:r w:rsidRPr="007012B4">
        <w:rPr>
          <w:rFonts w:ascii="Times New Roman" w:eastAsia="MS Mincho" w:hAnsi="Times New Roman" w:cs="B Nazanin"/>
          <w:kern w:val="0"/>
          <w:sz w:val="20"/>
          <w:szCs w:val="22"/>
          <w:lang w:bidi="fa-IR"/>
          <w14:ligatures w14:val="none"/>
        </w:rPr>
        <w:t xml:space="preserve"> ETR </w:t>
      </w:r>
      <w:r w:rsidRPr="007012B4">
        <w:rPr>
          <w:rFonts w:ascii="Times New Roman" w:eastAsia="MS Mincho" w:hAnsi="Times New Roman" w:cs="B Nazanin"/>
          <w:kern w:val="0"/>
          <w:sz w:val="20"/>
          <w:szCs w:val="22"/>
          <w:rtl/>
          <w:lang w:bidi="fa-IR"/>
          <w14:ligatures w14:val="none"/>
        </w:rPr>
        <w:t>پیش‌بینی‌های</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قابل اعتمادتری در مراحل آموزش و آزمایش ارائه می‌دهد. به طور کلی، روش</w:t>
      </w:r>
      <w:r w:rsidRPr="007012B4">
        <w:rPr>
          <w:rFonts w:ascii="Times New Roman" w:eastAsia="MS Mincho" w:hAnsi="Times New Roman" w:cs="B Nazanin"/>
          <w:kern w:val="0"/>
          <w:sz w:val="20"/>
          <w:szCs w:val="22"/>
          <w:lang w:bidi="fa-IR"/>
          <w14:ligatures w14:val="none"/>
        </w:rPr>
        <w:t xml:space="preserve"> ETR </w:t>
      </w:r>
      <w:r w:rsidRPr="007012B4">
        <w:rPr>
          <w:rFonts w:ascii="Times New Roman" w:eastAsia="MS Mincho" w:hAnsi="Times New Roman" w:cs="B Nazanin"/>
          <w:kern w:val="0"/>
          <w:sz w:val="20"/>
          <w:szCs w:val="22"/>
          <w:rtl/>
          <w:lang w:bidi="fa-IR"/>
          <w14:ligatures w14:val="none"/>
        </w:rPr>
        <w:t>از تکنیک‌های پیشین برای پیش‌بینی</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از نظر دقت پیش‌بینی و تعداد متغیرهای ورودی پیشی گرفت. علاوه بر این، نوسیر 2022 و همکاران [19] یک مدل رگرسیونی پیش‌بینی مبتنی بر استراتژی اصلی با استفاده از شاخص‌های</w:t>
      </w:r>
      <w:r w:rsidRPr="007012B4">
        <w:rPr>
          <w:rFonts w:ascii="Times New Roman" w:eastAsia="MS Mincho" w:hAnsi="Times New Roman" w:cs="B Nazanin"/>
          <w:kern w:val="0"/>
          <w:sz w:val="20"/>
          <w:szCs w:val="22"/>
          <w:lang w:bidi="fa-IR"/>
          <w14:ligatures w14:val="none"/>
        </w:rPr>
        <w:t xml:space="preserve"> SWI </w:t>
      </w:r>
      <w:r w:rsidRPr="007012B4">
        <w:rPr>
          <w:rFonts w:ascii="Times New Roman" w:eastAsia="MS Mincho" w:hAnsi="Times New Roman" w:cs="B Nazanin"/>
          <w:kern w:val="0"/>
          <w:sz w:val="20"/>
          <w:szCs w:val="22"/>
          <w:rtl/>
          <w:lang w:bidi="fa-IR"/>
          <w14:ligatures w14:val="none"/>
        </w:rPr>
        <w:t>و روش‌های هوش مصنوعی</w:t>
      </w:r>
      <w:r w:rsidRPr="007012B4">
        <w:rPr>
          <w:rFonts w:ascii="Times New Roman" w:eastAsia="MS Mincho" w:hAnsi="Times New Roman" w:cs="B Nazanin"/>
          <w:kern w:val="0"/>
          <w:sz w:val="20"/>
          <w:szCs w:val="22"/>
          <w:lang w:bidi="fa-IR"/>
          <w14:ligatures w14:val="none"/>
        </w:rPr>
        <w:t xml:space="preserve"> (AI) </w:t>
      </w:r>
      <w:r w:rsidRPr="007012B4">
        <w:rPr>
          <w:rFonts w:ascii="Times New Roman" w:eastAsia="MS Mincho" w:hAnsi="Times New Roman" w:cs="B Nazanin"/>
          <w:kern w:val="0"/>
          <w:sz w:val="20"/>
          <w:szCs w:val="22"/>
          <w:rtl/>
          <w:lang w:bidi="fa-IR"/>
          <w14:ligatures w14:val="none"/>
        </w:rPr>
        <w:t>برای نظارت بر شور شدن آب‌های زیرزمینی ناشی از نفوذ آب شور</w:t>
      </w:r>
      <w:r w:rsidRPr="007012B4">
        <w:rPr>
          <w:rFonts w:ascii="Times New Roman" w:eastAsia="MS Mincho" w:hAnsi="Times New Roman" w:cs="B Nazanin"/>
          <w:kern w:val="0"/>
          <w:sz w:val="20"/>
          <w:szCs w:val="22"/>
          <w:lang w:bidi="fa-IR"/>
          <w14:ligatures w14:val="none"/>
        </w:rPr>
        <w:t xml:space="preserve"> (SWI) </w:t>
      </w:r>
      <w:r w:rsidRPr="007012B4">
        <w:rPr>
          <w:rFonts w:ascii="Times New Roman" w:eastAsia="MS Mincho" w:hAnsi="Times New Roman" w:cs="B Nazanin"/>
          <w:kern w:val="0"/>
          <w:sz w:val="20"/>
          <w:szCs w:val="22"/>
          <w:rtl/>
          <w:lang w:bidi="fa-IR"/>
          <w14:ligatures w14:val="none"/>
        </w:rPr>
        <w:t xml:space="preserve">در سفره آب‌های زیرزمینی دلتای شرقی نیل، مصر ارائه دادند. فرید گاراباغی و همکاران [20] چهار تکنیک یادگیری ماشین با رویکردهای یادگیری ترکیبی شامل جنگل تصادفی، </w:t>
      </w:r>
      <w:proofErr w:type="spellStart"/>
      <w:r w:rsidRPr="007012B4">
        <w:rPr>
          <w:rFonts w:ascii="Times New Roman" w:eastAsia="MS Mincho" w:hAnsi="Times New Roman" w:cs="B Nazanin"/>
          <w:kern w:val="0"/>
          <w:sz w:val="20"/>
          <w:szCs w:val="22"/>
          <w:lang w:bidi="fa-IR"/>
          <w14:ligatures w14:val="none"/>
        </w:rPr>
        <w:t>LogitBoost</w:t>
      </w:r>
      <w:proofErr w:type="spellEnd"/>
      <w:r w:rsidRPr="007012B4">
        <w:rPr>
          <w:rFonts w:ascii="Times New Roman" w:eastAsia="MS Mincho" w:hAnsi="Times New Roman" w:cs="B Nazanin"/>
          <w:kern w:val="0"/>
          <w:sz w:val="20"/>
          <w:szCs w:val="22"/>
          <w:rtl/>
          <w:lang w:bidi="fa-IR"/>
          <w14:ligatures w14:val="none"/>
        </w:rPr>
        <w:t xml:space="preserve">، </w:t>
      </w:r>
      <w:proofErr w:type="spellStart"/>
      <w:r w:rsidRPr="007012B4">
        <w:rPr>
          <w:rFonts w:ascii="Times New Roman" w:eastAsia="MS Mincho" w:hAnsi="Times New Roman" w:cs="B Nazanin"/>
          <w:kern w:val="0"/>
          <w:sz w:val="20"/>
          <w:szCs w:val="22"/>
          <w:lang w:bidi="fa-IR"/>
          <w14:ligatures w14:val="none"/>
        </w:rPr>
        <w:t>XGBoost</w:t>
      </w:r>
      <w:proofErr w:type="spellEnd"/>
      <w:r w:rsidRPr="007012B4">
        <w:rPr>
          <w:rFonts w:ascii="Times New Roman" w:eastAsia="MS Mincho" w:hAnsi="Times New Roman" w:cs="B Nazanin"/>
          <w:kern w:val="0"/>
          <w:sz w:val="20"/>
          <w:szCs w:val="22"/>
          <w:lang w:bidi="fa-IR"/>
          <w14:ligatures w14:val="none"/>
        </w:rPr>
        <w:t xml:space="preserve"> </w:t>
      </w:r>
      <w:r w:rsidRPr="007012B4">
        <w:rPr>
          <w:rFonts w:ascii="Times New Roman" w:eastAsia="MS Mincho" w:hAnsi="Times New Roman" w:cs="B Nazanin"/>
          <w:kern w:val="0"/>
          <w:sz w:val="20"/>
          <w:szCs w:val="22"/>
          <w:rtl/>
          <w:lang w:bidi="fa-IR"/>
          <w14:ligatures w14:val="none"/>
        </w:rPr>
        <w:t>و</w:t>
      </w:r>
      <w:r w:rsidRPr="007012B4">
        <w:rPr>
          <w:rFonts w:ascii="Times New Roman" w:eastAsia="MS Mincho" w:hAnsi="Times New Roman" w:cs="B Nazanin"/>
          <w:kern w:val="0"/>
          <w:sz w:val="20"/>
          <w:szCs w:val="22"/>
          <w:lang w:bidi="fa-IR"/>
          <w14:ligatures w14:val="none"/>
        </w:rPr>
        <w:t xml:space="preserve"> AdaBoost </w:t>
      </w:r>
      <w:r w:rsidRPr="007012B4">
        <w:rPr>
          <w:rFonts w:ascii="Times New Roman" w:eastAsia="MS Mincho" w:hAnsi="Times New Roman" w:cs="B Nazanin"/>
          <w:kern w:val="0"/>
          <w:sz w:val="20"/>
          <w:szCs w:val="22"/>
          <w:rtl/>
          <w:lang w:bidi="fa-IR"/>
          <w14:ligatures w14:val="none"/>
        </w:rPr>
        <w:t xml:space="preserve">را برای طبقه‌بندی کیفیت آب معرفی کردند. در نتیجه، </w:t>
      </w:r>
      <w:proofErr w:type="spellStart"/>
      <w:r w:rsidRPr="007012B4">
        <w:rPr>
          <w:rFonts w:ascii="Times New Roman" w:eastAsia="MS Mincho" w:hAnsi="Times New Roman" w:cs="B Nazanin"/>
          <w:kern w:val="0"/>
          <w:sz w:val="20"/>
          <w:szCs w:val="22"/>
          <w:lang w:bidi="fa-IR"/>
          <w14:ligatures w14:val="none"/>
        </w:rPr>
        <w:t>XGBoost</w:t>
      </w:r>
      <w:proofErr w:type="spellEnd"/>
      <w:r w:rsidRPr="007012B4">
        <w:rPr>
          <w:rFonts w:ascii="Times New Roman" w:eastAsia="MS Mincho" w:hAnsi="Times New Roman" w:cs="B Nazanin"/>
          <w:kern w:val="0"/>
          <w:sz w:val="20"/>
          <w:szCs w:val="22"/>
          <w:lang w:bidi="fa-IR"/>
          <w14:ligatures w14:val="none"/>
        </w:rPr>
        <w:t xml:space="preserve"> </w:t>
      </w:r>
      <w:r w:rsidRPr="007012B4">
        <w:rPr>
          <w:rFonts w:ascii="Times New Roman" w:eastAsia="MS Mincho" w:hAnsi="Times New Roman" w:cs="B Nazanin"/>
          <w:kern w:val="0"/>
          <w:sz w:val="20"/>
          <w:szCs w:val="22"/>
          <w:rtl/>
          <w:lang w:bidi="fa-IR"/>
          <w14:ligatures w14:val="none"/>
        </w:rPr>
        <w:t>از سایر روش‌های طبقه‌بندی پیشی گرفت و با دقت 96.9696 درصد زمانی که ویژگی‌های مهم در مرحله طبقه‌بندی گنجانده شدند، برتری داشت. مدل</w:t>
      </w:r>
      <w:r w:rsidRPr="007012B4">
        <w:rPr>
          <w:rFonts w:ascii="Times New Roman" w:eastAsia="MS Mincho" w:hAnsi="Times New Roman" w:cs="B Nazanin"/>
          <w:kern w:val="0"/>
          <w:sz w:val="20"/>
          <w:szCs w:val="22"/>
          <w:lang w:bidi="fa-IR"/>
          <w14:ligatures w14:val="none"/>
        </w:rPr>
        <w:t xml:space="preserve"> </w:t>
      </w:r>
      <w:proofErr w:type="spellStart"/>
      <w:r w:rsidRPr="007012B4">
        <w:rPr>
          <w:rFonts w:ascii="Times New Roman" w:eastAsia="MS Mincho" w:hAnsi="Times New Roman" w:cs="B Nazanin"/>
          <w:kern w:val="0"/>
          <w:sz w:val="20"/>
          <w:szCs w:val="22"/>
          <w:lang w:bidi="fa-IR"/>
          <w14:ligatures w14:val="none"/>
        </w:rPr>
        <w:t>XGBoost</w:t>
      </w:r>
      <w:proofErr w:type="spellEnd"/>
      <w:r w:rsidRPr="007012B4">
        <w:rPr>
          <w:rFonts w:ascii="Times New Roman" w:eastAsia="MS Mincho" w:hAnsi="Times New Roman" w:cs="B Nazanin"/>
          <w:kern w:val="0"/>
          <w:sz w:val="20"/>
          <w:szCs w:val="22"/>
          <w:lang w:bidi="fa-IR"/>
          <w14:ligatures w14:val="none"/>
        </w:rPr>
        <w:t xml:space="preserve"> </w:t>
      </w:r>
      <w:r w:rsidRPr="007012B4">
        <w:rPr>
          <w:rFonts w:ascii="Times New Roman" w:eastAsia="MS Mincho" w:hAnsi="Times New Roman" w:cs="B Nazanin"/>
          <w:kern w:val="0"/>
          <w:sz w:val="20"/>
          <w:szCs w:val="22"/>
          <w:rtl/>
          <w:lang w:bidi="fa-IR"/>
          <w14:ligatures w14:val="none"/>
        </w:rPr>
        <w:t>به عنوان بهترین روش طبقه‌بندی با دقت بالا و 95.606 درصد با اعتبارسنجی متقاطع ده‌برابری پیشنهاد می‌شود زمانی که مرحله طبقه‌بندی شامل هفت متغیر انتخاب‌شده با استفاده از انتخاب ویژگی حذف به عقب باشد. مهدی حسن و همکاران [21] الگوریتم‌های یادگیری ماشین مانند</w:t>
      </w:r>
      <w:r w:rsidRPr="007012B4">
        <w:rPr>
          <w:rFonts w:ascii="Times New Roman" w:eastAsia="MS Mincho" w:hAnsi="Times New Roman" w:cs="B Nazanin"/>
          <w:kern w:val="0"/>
          <w:sz w:val="20"/>
          <w:szCs w:val="22"/>
          <w:lang w:bidi="fa-IR"/>
          <w14:ligatures w14:val="none"/>
        </w:rPr>
        <w:t xml:space="preserve"> NN</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RF</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SVM</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 xml:space="preserve">BTM </w:t>
      </w:r>
      <w:r w:rsidRPr="007012B4">
        <w:rPr>
          <w:rFonts w:ascii="Times New Roman" w:eastAsia="MS Mincho" w:hAnsi="Times New Roman" w:cs="B Nazanin"/>
          <w:kern w:val="0"/>
          <w:sz w:val="20"/>
          <w:szCs w:val="22"/>
          <w:rtl/>
          <w:lang w:bidi="fa-IR"/>
          <w14:ligatures w14:val="none"/>
        </w:rPr>
        <w:t>و</w:t>
      </w:r>
      <w:r w:rsidRPr="007012B4">
        <w:rPr>
          <w:rFonts w:ascii="Times New Roman" w:eastAsia="MS Mincho" w:hAnsi="Times New Roman" w:cs="B Nazanin"/>
          <w:kern w:val="0"/>
          <w:sz w:val="20"/>
          <w:szCs w:val="22"/>
          <w:lang w:bidi="fa-IR"/>
          <w14:ligatures w14:val="none"/>
        </w:rPr>
        <w:t xml:space="preserve"> MLR </w:t>
      </w:r>
      <w:r w:rsidRPr="007012B4">
        <w:rPr>
          <w:rFonts w:ascii="Times New Roman" w:eastAsia="MS Mincho" w:hAnsi="Times New Roman" w:cs="B Nazanin"/>
          <w:kern w:val="0"/>
          <w:sz w:val="20"/>
          <w:szCs w:val="22"/>
          <w:rtl/>
          <w:lang w:bidi="fa-IR"/>
          <w14:ligatures w14:val="none"/>
        </w:rPr>
        <w:t>را برای طبقه‌بندی مجموعه داده‌های کیفیت آب در مکان‌های مختلف در سراسر هند به کار بردند. نیاز به اکسیژن زیستی</w:t>
      </w:r>
      <w:r w:rsidRPr="007012B4">
        <w:rPr>
          <w:rFonts w:ascii="Times New Roman" w:eastAsia="MS Mincho" w:hAnsi="Times New Roman" w:cs="B Nazanin"/>
          <w:kern w:val="0"/>
          <w:sz w:val="20"/>
          <w:szCs w:val="22"/>
          <w:lang w:bidi="fa-IR"/>
          <w14:ligatures w14:val="none"/>
        </w:rPr>
        <w:t xml:space="preserve"> (BOD)</w:t>
      </w:r>
      <w:r w:rsidRPr="007012B4">
        <w:rPr>
          <w:rFonts w:ascii="Times New Roman" w:eastAsia="MS Mincho" w:hAnsi="Times New Roman" w:cs="B Nazanin"/>
          <w:kern w:val="0"/>
          <w:sz w:val="20"/>
          <w:szCs w:val="22"/>
          <w:rtl/>
          <w:lang w:bidi="fa-IR"/>
          <w14:ligatures w14:val="none"/>
        </w:rPr>
        <w:t>، اکسیژن حل‌شده</w:t>
      </w:r>
      <w:r w:rsidRPr="007012B4">
        <w:rPr>
          <w:rFonts w:ascii="Times New Roman" w:eastAsia="MS Mincho" w:hAnsi="Times New Roman" w:cs="B Nazanin"/>
          <w:kern w:val="0"/>
          <w:sz w:val="20"/>
          <w:szCs w:val="22"/>
          <w:lang w:bidi="fa-IR"/>
          <w14:ligatures w14:val="none"/>
        </w:rPr>
        <w:t xml:space="preserve"> (DO)</w:t>
      </w:r>
      <w:r w:rsidRPr="007012B4">
        <w:rPr>
          <w:rFonts w:ascii="Times New Roman" w:eastAsia="MS Mincho" w:hAnsi="Times New Roman" w:cs="B Nazanin"/>
          <w:kern w:val="0"/>
          <w:sz w:val="20"/>
          <w:szCs w:val="22"/>
          <w:rtl/>
          <w:lang w:bidi="fa-IR"/>
          <w14:ligatures w14:val="none"/>
        </w:rPr>
        <w:t>، کلریفیکاتورهای کلی</w:t>
      </w:r>
      <w:r w:rsidRPr="007012B4">
        <w:rPr>
          <w:rFonts w:ascii="Times New Roman" w:eastAsia="MS Mincho" w:hAnsi="Times New Roman" w:cs="B Nazanin"/>
          <w:kern w:val="0"/>
          <w:sz w:val="20"/>
          <w:szCs w:val="22"/>
          <w:lang w:bidi="fa-IR"/>
          <w14:ligatures w14:val="none"/>
        </w:rPr>
        <w:t xml:space="preserve"> (TC)</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pH</w:t>
      </w:r>
      <w:r w:rsidRPr="007012B4">
        <w:rPr>
          <w:rFonts w:ascii="Times New Roman" w:eastAsia="MS Mincho" w:hAnsi="Times New Roman" w:cs="B Nazanin"/>
          <w:kern w:val="0"/>
          <w:sz w:val="20"/>
          <w:szCs w:val="22"/>
          <w:rtl/>
          <w:lang w:bidi="fa-IR"/>
          <w14:ligatures w14:val="none"/>
        </w:rPr>
        <w:t>، نیترات و هدایت الکتریکی</w:t>
      </w:r>
      <w:r w:rsidRPr="007012B4">
        <w:rPr>
          <w:rFonts w:ascii="Times New Roman" w:eastAsia="MS Mincho" w:hAnsi="Times New Roman" w:cs="B Nazanin"/>
          <w:kern w:val="0"/>
          <w:sz w:val="20"/>
          <w:szCs w:val="22"/>
          <w:lang w:bidi="fa-IR"/>
          <w14:ligatures w14:val="none"/>
        </w:rPr>
        <w:t xml:space="preserve"> (EC) </w:t>
      </w:r>
      <w:r w:rsidRPr="007012B4">
        <w:rPr>
          <w:rFonts w:ascii="Times New Roman" w:eastAsia="MS Mincho" w:hAnsi="Times New Roman" w:cs="B Nazanin"/>
          <w:kern w:val="0"/>
          <w:sz w:val="20"/>
          <w:szCs w:val="22"/>
          <w:rtl/>
          <w:lang w:bidi="fa-IR"/>
          <w14:ligatures w14:val="none"/>
        </w:rPr>
        <w:t>از جمله عواملی هستند که بر کیفیت آب تأثیر می‌گذارند. این ویژگی‌ها در 5 مرحله پردازش می‌شوند: نرمال‌سازی مین-ماکس برای پیش‌پردازش داده‌ها و نگهداری داده‌های مفقود با استفاده از</w:t>
      </w:r>
      <w:r w:rsidRPr="007012B4">
        <w:rPr>
          <w:rFonts w:ascii="Times New Roman" w:eastAsia="MS Mincho" w:hAnsi="Times New Roman" w:cs="B Nazanin"/>
          <w:kern w:val="0"/>
          <w:sz w:val="20"/>
          <w:szCs w:val="22"/>
          <w:lang w:bidi="fa-IR"/>
          <w14:ligatures w14:val="none"/>
        </w:rPr>
        <w:t xml:space="preserve"> RF</w:t>
      </w:r>
      <w:r w:rsidRPr="007012B4">
        <w:rPr>
          <w:rFonts w:ascii="Times New Roman" w:eastAsia="MS Mincho" w:hAnsi="Times New Roman" w:cs="B Nazanin"/>
          <w:kern w:val="0"/>
          <w:sz w:val="20"/>
          <w:szCs w:val="22"/>
          <w:rtl/>
          <w:lang w:bidi="fa-IR"/>
          <w14:ligatures w14:val="none"/>
        </w:rPr>
        <w:t xml:space="preserve">، همبستگی ویژگی‌ها، طبقه‌بندی یادگیری ماشین به کار رفته و اهمیت طبقه‌بندی ویژگی‌ها. حداکثر دقت این مطالعه، دقت بالاتر، کاپا و دقت پایین به ترتیب 99.83، 99.99، 99.17 و 99.07 بود. نتایج نشان داد که هدایت الکتریکی، نیترات، </w:t>
      </w:r>
      <w:r w:rsidRPr="007012B4">
        <w:rPr>
          <w:rFonts w:ascii="Times New Roman" w:eastAsia="MS Mincho" w:hAnsi="Times New Roman" w:cs="B Nazanin"/>
          <w:kern w:val="0"/>
          <w:sz w:val="20"/>
          <w:szCs w:val="22"/>
          <w:lang w:bidi="fa-IR"/>
          <w14:ligatures w14:val="none"/>
        </w:rPr>
        <w:t>DO</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PH</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 xml:space="preserve">BOD </w:t>
      </w:r>
      <w:r w:rsidRPr="007012B4">
        <w:rPr>
          <w:rFonts w:ascii="Times New Roman" w:eastAsia="MS Mincho" w:hAnsi="Times New Roman" w:cs="B Nazanin"/>
          <w:kern w:val="0"/>
          <w:sz w:val="20"/>
          <w:szCs w:val="22"/>
          <w:rtl/>
          <w:lang w:bidi="fa-IR"/>
          <w14:ligatures w14:val="none"/>
        </w:rPr>
        <w:t>و</w:t>
      </w:r>
      <w:r w:rsidRPr="007012B4">
        <w:rPr>
          <w:rFonts w:ascii="Times New Roman" w:eastAsia="MS Mincho" w:hAnsi="Times New Roman" w:cs="B Nazanin"/>
          <w:kern w:val="0"/>
          <w:sz w:val="20"/>
          <w:szCs w:val="22"/>
          <w:lang w:bidi="fa-IR"/>
          <w14:ligatures w14:val="none"/>
        </w:rPr>
        <w:t xml:space="preserve"> TC </w:t>
      </w:r>
      <w:r w:rsidRPr="007012B4">
        <w:rPr>
          <w:rFonts w:ascii="Times New Roman" w:eastAsia="MS Mincho" w:hAnsi="Times New Roman" w:cs="B Nazanin"/>
          <w:kern w:val="0"/>
          <w:sz w:val="20"/>
          <w:szCs w:val="22"/>
          <w:rtl/>
          <w:lang w:bidi="fa-IR"/>
          <w14:ligatures w14:val="none"/>
        </w:rPr>
        <w:t>ویژگی‌های اصلی هستند که به طبقه‌بندی کیفیت آب کمک می‌کنند و نتایج اهمیت ویژگی‌ها به ترتیب 81.494، 74.78، 105.770، 36.805، 130.173 و 105.166 بودند. جدول 1 برخی از مدل‌های یادگیری ماشین برای پیش‌بینی کیفیت آب را فهرست می‌کند</w:t>
      </w:r>
      <w:r w:rsidRPr="007012B4">
        <w:rPr>
          <w:rFonts w:ascii="Times New Roman" w:eastAsia="MS Mincho" w:hAnsi="Times New Roman" w:cs="B Nazanin"/>
          <w:kern w:val="0"/>
          <w:sz w:val="20"/>
          <w:szCs w:val="22"/>
          <w:lang w:bidi="fa-IR"/>
          <w14:ligatures w14:val="none"/>
        </w:rPr>
        <w:t>.</w:t>
      </w:r>
    </w:p>
    <w:p w14:paraId="1AE89EBD" w14:textId="77777777" w:rsidR="007012B4" w:rsidRDefault="007012B4" w:rsidP="007012B4">
      <w:pPr>
        <w:bidi/>
        <w:rPr>
          <w:rFonts w:ascii="Times New Roman" w:eastAsia="MS Mincho" w:hAnsi="Times New Roman" w:cs="B Nazanin"/>
          <w:kern w:val="0"/>
          <w:sz w:val="20"/>
          <w:szCs w:val="22"/>
          <w:rtl/>
          <w:lang w:bidi="fa-IR"/>
          <w14:ligatures w14:val="none"/>
        </w:rPr>
      </w:pPr>
      <w:r w:rsidRPr="007012B4">
        <w:rPr>
          <w:rFonts w:ascii="Times New Roman" w:eastAsia="MS Mincho" w:hAnsi="Times New Roman" w:cs="B Nazanin"/>
          <w:kern w:val="0"/>
          <w:sz w:val="20"/>
          <w:szCs w:val="22"/>
          <w:rtl/>
          <w:lang w:bidi="fa-IR"/>
          <w14:ligatures w14:val="none"/>
        </w:rPr>
        <w:t>طبق کارهای قبلی، دقت پیش‌بینی و طبقه‌بندی با استفاده از تکنیک‌های یادگیری ماشین بهبود یافته است، بنابراین در بخش بعدی به تأثیر برخی از تکنیک‌های یادگیری ماشین برای پیش‌بینی کیفیت آب با دقت بالا در پیش‌بینی و طبقه‌بندی پرداخته می‌شود</w:t>
      </w:r>
      <w:r w:rsidRPr="007012B4">
        <w:rPr>
          <w:rFonts w:ascii="Times New Roman" w:eastAsia="MS Mincho" w:hAnsi="Times New Roman" w:cs="B Nazanin"/>
          <w:kern w:val="0"/>
          <w:sz w:val="20"/>
          <w:szCs w:val="22"/>
          <w:lang w:bidi="fa-IR"/>
          <w14:ligatures w14:val="none"/>
        </w:rPr>
        <w:t>.</w:t>
      </w:r>
    </w:p>
    <w:p w14:paraId="23E352C8" w14:textId="77777777" w:rsidR="007012B4" w:rsidRDefault="007012B4" w:rsidP="007012B4">
      <w:pPr>
        <w:bidi/>
        <w:rPr>
          <w:rFonts w:ascii="Times New Roman" w:eastAsia="MS Mincho" w:hAnsi="Times New Roman" w:cs="B Nazanin"/>
          <w:kern w:val="0"/>
          <w:sz w:val="20"/>
          <w:szCs w:val="22"/>
          <w:rtl/>
          <w:lang w:bidi="fa-IR"/>
          <w14:ligatures w14:val="none"/>
        </w:rPr>
      </w:pPr>
    </w:p>
    <w:p w14:paraId="6FDFE6DF" w14:textId="77777777" w:rsidR="007012B4" w:rsidRDefault="007012B4" w:rsidP="007012B4">
      <w:pPr>
        <w:bidi/>
        <w:rPr>
          <w:rFonts w:ascii="Times New Roman" w:eastAsia="MS Mincho" w:hAnsi="Times New Roman" w:cs="B Nazanin"/>
          <w:kern w:val="0"/>
          <w:sz w:val="20"/>
          <w:szCs w:val="22"/>
          <w:rtl/>
          <w:lang w:bidi="fa-IR"/>
          <w14:ligatures w14:val="none"/>
        </w:rPr>
      </w:pPr>
    </w:p>
    <w:p w14:paraId="1A795B3C" w14:textId="210E8228" w:rsidR="007012B4" w:rsidRPr="007012B4" w:rsidRDefault="007012B4" w:rsidP="007012B4">
      <w:pPr>
        <w:bidi/>
        <w:rPr>
          <w:rFonts w:ascii="Times New Roman" w:eastAsia="MS Mincho" w:hAnsi="Times New Roman" w:cs="B Nazanin"/>
          <w:kern w:val="0"/>
          <w:sz w:val="20"/>
          <w:szCs w:val="22"/>
          <w:lang w:bidi="fa-IR"/>
          <w14:ligatures w14:val="none"/>
        </w:rPr>
      </w:pPr>
    </w:p>
    <w:p w14:paraId="0E42FF59" w14:textId="5245C919" w:rsidR="007012B4" w:rsidRPr="007012B4" w:rsidRDefault="007012B4" w:rsidP="007012B4">
      <w:pPr>
        <w:bidi/>
      </w:pPr>
    </w:p>
    <w:p w14:paraId="4E97E74A" w14:textId="74D233C8" w:rsidR="007012B4" w:rsidRDefault="007012B4" w:rsidP="007012B4">
      <w:pPr>
        <w:bidi/>
        <w:rPr>
          <w:rtl/>
        </w:rPr>
      </w:pPr>
    </w:p>
    <w:p w14:paraId="694D28B7" w14:textId="764B3A9D" w:rsidR="007012B4" w:rsidRDefault="007012B4" w:rsidP="007012B4">
      <w:pPr>
        <w:bidi/>
        <w:rPr>
          <w:rtl/>
        </w:rPr>
      </w:pPr>
    </w:p>
    <w:p w14:paraId="6B5350AC" w14:textId="4E6E670E" w:rsidR="007012B4" w:rsidRDefault="007012B4" w:rsidP="007012B4">
      <w:pPr>
        <w:bidi/>
        <w:rPr>
          <w:rtl/>
        </w:rPr>
      </w:pPr>
    </w:p>
    <w:p w14:paraId="2DB6AB4F" w14:textId="24AF2FA0" w:rsidR="007012B4" w:rsidRDefault="007012B4" w:rsidP="007012B4">
      <w:pPr>
        <w:bidi/>
        <w:rPr>
          <w:rtl/>
        </w:rPr>
      </w:pPr>
    </w:p>
    <w:p w14:paraId="6E7DE57F" w14:textId="72621295" w:rsidR="007012B4" w:rsidRDefault="00B85167" w:rsidP="007012B4">
      <w:pPr>
        <w:bidi/>
        <w:rPr>
          <w:rtl/>
        </w:rPr>
      </w:pPr>
      <w:r w:rsidRPr="007012B4">
        <w:rPr>
          <w:rFonts w:ascii="Times New Roman" w:eastAsia="MS Mincho" w:hAnsi="Times New Roman" w:cs="B Nazanin"/>
          <w:noProof/>
          <w:kern w:val="0"/>
          <w:sz w:val="20"/>
          <w:szCs w:val="22"/>
          <w:rtl/>
          <w:lang w:bidi="fa-IR"/>
          <w14:ligatures w14:val="none"/>
        </w:rPr>
        <w:drawing>
          <wp:anchor distT="0" distB="0" distL="114300" distR="114300" simplePos="0" relativeHeight="251659264" behindDoc="0" locked="0" layoutInCell="1" allowOverlap="1" wp14:anchorId="060ED8A9" wp14:editId="6812211A">
            <wp:simplePos x="0" y="0"/>
            <wp:positionH relativeFrom="margin">
              <wp:align>center</wp:align>
            </wp:positionH>
            <wp:positionV relativeFrom="paragraph">
              <wp:posOffset>345440</wp:posOffset>
            </wp:positionV>
            <wp:extent cx="8164830" cy="3860165"/>
            <wp:effectExtent l="0" t="318" r="7303" b="7302"/>
            <wp:wrapSquare wrapText="bothSides"/>
            <wp:docPr id="197078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82708" name=""/>
                    <pic:cNvPicPr/>
                  </pic:nvPicPr>
                  <pic:blipFill>
                    <a:blip r:embed="rId5">
                      <a:extLst>
                        <a:ext uri="{28A0092B-C50C-407E-A947-70E740481C1C}">
                          <a14:useLocalDpi xmlns:a14="http://schemas.microsoft.com/office/drawing/2010/main" val="0"/>
                        </a:ext>
                      </a:extLst>
                    </a:blip>
                    <a:stretch>
                      <a:fillRect/>
                    </a:stretch>
                  </pic:blipFill>
                  <pic:spPr>
                    <a:xfrm rot="16200000">
                      <a:off x="0" y="0"/>
                      <a:ext cx="8164830" cy="3860165"/>
                    </a:xfrm>
                    <a:prstGeom prst="rect">
                      <a:avLst/>
                    </a:prstGeom>
                  </pic:spPr>
                </pic:pic>
              </a:graphicData>
            </a:graphic>
            <wp14:sizeRelH relativeFrom="margin">
              <wp14:pctWidth>0</wp14:pctWidth>
            </wp14:sizeRelH>
            <wp14:sizeRelV relativeFrom="margin">
              <wp14:pctHeight>0</wp14:pctHeight>
            </wp14:sizeRelV>
          </wp:anchor>
        </w:drawing>
      </w:r>
    </w:p>
    <w:p w14:paraId="456649E3" w14:textId="464F7C58" w:rsidR="007012B4" w:rsidRDefault="007012B4" w:rsidP="007012B4">
      <w:pPr>
        <w:bidi/>
        <w:rPr>
          <w:rtl/>
        </w:rPr>
      </w:pPr>
    </w:p>
    <w:p w14:paraId="67224632" w14:textId="77777777" w:rsidR="007012B4" w:rsidRDefault="007012B4" w:rsidP="007012B4">
      <w:pPr>
        <w:bidi/>
        <w:rPr>
          <w:rtl/>
        </w:rPr>
      </w:pPr>
    </w:p>
    <w:p w14:paraId="7D8735D3" w14:textId="77777777" w:rsidR="007012B4" w:rsidRDefault="007012B4" w:rsidP="007012B4">
      <w:pPr>
        <w:bidi/>
        <w:rPr>
          <w:rtl/>
        </w:rPr>
      </w:pPr>
    </w:p>
    <w:p w14:paraId="0562EED8" w14:textId="77777777" w:rsidR="007012B4" w:rsidRDefault="007012B4" w:rsidP="007012B4">
      <w:pPr>
        <w:bidi/>
        <w:rPr>
          <w:rtl/>
        </w:rPr>
      </w:pPr>
    </w:p>
    <w:p w14:paraId="02F76F64" w14:textId="77777777" w:rsidR="007012B4" w:rsidRDefault="007012B4" w:rsidP="007012B4">
      <w:pPr>
        <w:bidi/>
        <w:rPr>
          <w:rtl/>
        </w:rPr>
      </w:pPr>
    </w:p>
    <w:p w14:paraId="60B59E4C" w14:textId="77777777" w:rsidR="007012B4" w:rsidRDefault="007012B4" w:rsidP="007012B4">
      <w:pPr>
        <w:bidi/>
        <w:rPr>
          <w:rtl/>
        </w:rPr>
      </w:pPr>
    </w:p>
    <w:p w14:paraId="7043658F" w14:textId="77777777" w:rsidR="007012B4" w:rsidRDefault="007012B4" w:rsidP="007012B4">
      <w:pPr>
        <w:bidi/>
        <w:rPr>
          <w:rtl/>
        </w:rPr>
      </w:pPr>
    </w:p>
    <w:p w14:paraId="54FF25EE" w14:textId="77777777" w:rsidR="007012B4" w:rsidRDefault="007012B4" w:rsidP="007012B4">
      <w:pPr>
        <w:bidi/>
        <w:rPr>
          <w:rtl/>
        </w:rPr>
      </w:pPr>
    </w:p>
    <w:p w14:paraId="6714A433" w14:textId="77777777" w:rsidR="007012B4" w:rsidRDefault="007012B4" w:rsidP="007012B4">
      <w:pPr>
        <w:bidi/>
        <w:rPr>
          <w:rtl/>
        </w:rPr>
      </w:pPr>
    </w:p>
    <w:p w14:paraId="087A646E" w14:textId="77777777" w:rsidR="007012B4" w:rsidRDefault="007012B4" w:rsidP="007012B4">
      <w:pPr>
        <w:bidi/>
        <w:rPr>
          <w:rtl/>
        </w:rPr>
      </w:pPr>
    </w:p>
    <w:p w14:paraId="7A757676" w14:textId="77777777" w:rsidR="00B85167" w:rsidRDefault="00B85167" w:rsidP="00B85167">
      <w:pPr>
        <w:bidi/>
        <w:rPr>
          <w:rtl/>
        </w:rPr>
      </w:pPr>
    </w:p>
    <w:p w14:paraId="682B43E1" w14:textId="77777777" w:rsidR="00B85167" w:rsidRDefault="00B85167" w:rsidP="00B85167">
      <w:pPr>
        <w:bidi/>
        <w:rPr>
          <w:rtl/>
        </w:rPr>
      </w:pPr>
    </w:p>
    <w:p w14:paraId="1CA06054" w14:textId="77777777" w:rsidR="00B85167" w:rsidRDefault="00B85167" w:rsidP="00B85167">
      <w:pPr>
        <w:bidi/>
        <w:rPr>
          <w:rtl/>
        </w:rPr>
      </w:pPr>
    </w:p>
    <w:p w14:paraId="3579A1A5" w14:textId="77777777" w:rsidR="00B85167" w:rsidRDefault="00B85167" w:rsidP="00B85167">
      <w:pPr>
        <w:bidi/>
        <w:rPr>
          <w:rtl/>
        </w:rPr>
      </w:pPr>
    </w:p>
    <w:p w14:paraId="709B55DF" w14:textId="77777777" w:rsidR="00B85167" w:rsidRDefault="00B85167" w:rsidP="00B85167">
      <w:pPr>
        <w:bidi/>
        <w:rPr>
          <w:rtl/>
        </w:rPr>
      </w:pPr>
    </w:p>
    <w:p w14:paraId="60CA1451" w14:textId="77777777" w:rsidR="00B85167" w:rsidRDefault="00B85167" w:rsidP="00B85167">
      <w:pPr>
        <w:bidi/>
        <w:rPr>
          <w:rtl/>
        </w:rPr>
      </w:pPr>
    </w:p>
    <w:p w14:paraId="4537B317" w14:textId="77777777" w:rsidR="00B85167" w:rsidRDefault="00B85167" w:rsidP="00B85167">
      <w:pPr>
        <w:bidi/>
        <w:rPr>
          <w:rtl/>
        </w:rPr>
      </w:pPr>
    </w:p>
    <w:p w14:paraId="5EEB6531" w14:textId="77777777" w:rsidR="00B85167" w:rsidRDefault="00B85167" w:rsidP="00B85167">
      <w:pPr>
        <w:bidi/>
        <w:rPr>
          <w:rtl/>
        </w:rPr>
      </w:pPr>
    </w:p>
    <w:p w14:paraId="7DECAFAD" w14:textId="77777777" w:rsidR="00B85167" w:rsidRDefault="00B85167" w:rsidP="00B85167">
      <w:pPr>
        <w:bidi/>
        <w:rPr>
          <w:rtl/>
        </w:rPr>
      </w:pPr>
    </w:p>
    <w:p w14:paraId="3134B104" w14:textId="77777777" w:rsidR="007012B4" w:rsidRPr="007012B4" w:rsidRDefault="007012B4" w:rsidP="007012B4">
      <w:pPr>
        <w:pStyle w:val="Heading0"/>
        <w:rPr>
          <w:rFonts w:cs="B Nazanin"/>
        </w:rPr>
      </w:pPr>
      <w:r w:rsidRPr="007012B4">
        <w:rPr>
          <w:rFonts w:cs="B Nazanin"/>
          <w:rtl/>
        </w:rPr>
        <w:lastRenderedPageBreak/>
        <w:t>۳</w:t>
      </w:r>
      <w:r w:rsidRPr="007012B4">
        <w:rPr>
          <w:rFonts w:cs="B Nazanin"/>
        </w:rPr>
        <w:t xml:space="preserve">. </w:t>
      </w:r>
      <w:r w:rsidRPr="007012B4">
        <w:rPr>
          <w:rFonts w:cs="B Nazanin"/>
          <w:rtl/>
        </w:rPr>
        <w:t>مواد و روش‌ها</w:t>
      </w:r>
    </w:p>
    <w:p w14:paraId="605832E0" w14:textId="2D9A83D5" w:rsidR="00B85167" w:rsidRDefault="007012B4" w:rsidP="00B85167">
      <w:pPr>
        <w:bidi/>
        <w:rPr>
          <w:rtl/>
        </w:rPr>
      </w:pPr>
      <w:r w:rsidRPr="007012B4">
        <w:rPr>
          <w:rFonts w:ascii="Times New Roman" w:eastAsia="MS Mincho" w:hAnsi="Times New Roman" w:cs="B Nazanin"/>
          <w:kern w:val="0"/>
          <w:sz w:val="20"/>
          <w:szCs w:val="22"/>
          <w:rtl/>
          <w:lang w:bidi="fa-IR"/>
          <w14:ligatures w14:val="none"/>
        </w:rPr>
        <w:t>پس از پیش‌پردازش داده‌های اولیه، یک رویکرد خاص یادگیری ماشین</w:t>
      </w:r>
      <w:r w:rsidRPr="007012B4">
        <w:rPr>
          <w:rFonts w:ascii="Times New Roman" w:eastAsia="MS Mincho" w:hAnsi="Times New Roman" w:cs="B Nazanin"/>
          <w:kern w:val="0"/>
          <w:sz w:val="20"/>
          <w:szCs w:val="22"/>
          <w:lang w:bidi="fa-IR"/>
          <w14:ligatures w14:val="none"/>
        </w:rPr>
        <w:t xml:space="preserve"> (ML) </w:t>
      </w:r>
      <w:r w:rsidRPr="007012B4">
        <w:rPr>
          <w:rFonts w:ascii="Times New Roman" w:eastAsia="MS Mincho" w:hAnsi="Times New Roman" w:cs="B Nazanin"/>
          <w:kern w:val="0"/>
          <w:sz w:val="20"/>
          <w:szCs w:val="22"/>
          <w:rtl/>
          <w:lang w:bidi="fa-IR"/>
          <w14:ligatures w14:val="none"/>
        </w:rPr>
        <w:t>برای آموزش و تأیید با استفاده از مجموعه‌های آموزش و اعتبارسنجی انتخاب می‌شود. قبل از آزمایش، متغیرهای هایپر مربوطه به‌طور دقیق تنظیم خواهند شد تا زمانی که هدف از پیش تعیین‌شده آموزش برآورده شود. در نهایت، مجموعه داده‌های آزمایشی برای ارزیابی رویکرد آموزش‌دیده و بررسی بهبود آن اعمال خواهد شد. برای شفافیت، نمودار جریان مدل‌سازی</w:t>
      </w:r>
      <w:r w:rsidRPr="007012B4">
        <w:rPr>
          <w:rFonts w:ascii="Times New Roman" w:eastAsia="MS Mincho" w:hAnsi="Times New Roman" w:cs="B Nazanin"/>
          <w:kern w:val="0"/>
          <w:sz w:val="20"/>
          <w:szCs w:val="22"/>
          <w:lang w:bidi="fa-IR"/>
          <w14:ligatures w14:val="none"/>
        </w:rPr>
        <w:t xml:space="preserve"> ML </w:t>
      </w:r>
      <w:r w:rsidRPr="007012B4">
        <w:rPr>
          <w:rFonts w:ascii="Times New Roman" w:eastAsia="MS Mincho" w:hAnsi="Times New Roman" w:cs="B Nazanin"/>
          <w:kern w:val="0"/>
          <w:sz w:val="20"/>
          <w:szCs w:val="22"/>
          <w:rtl/>
          <w:lang w:bidi="fa-IR"/>
          <w14:ligatures w14:val="none"/>
        </w:rPr>
        <w:t>در شکل 1 ارائه شده است. نمودار بلوکی کلی مدل‌های</w:t>
      </w:r>
      <w:r w:rsidRPr="007012B4">
        <w:rPr>
          <w:rFonts w:ascii="Times New Roman" w:eastAsia="MS Mincho" w:hAnsi="Times New Roman" w:cs="B Nazanin"/>
          <w:kern w:val="0"/>
          <w:sz w:val="20"/>
          <w:szCs w:val="22"/>
          <w:lang w:bidi="fa-IR"/>
          <w14:ligatures w14:val="none"/>
        </w:rPr>
        <w:t xml:space="preserve"> ML </w:t>
      </w:r>
      <w:r w:rsidRPr="007012B4">
        <w:rPr>
          <w:rFonts w:ascii="Times New Roman" w:eastAsia="MS Mincho" w:hAnsi="Times New Roman" w:cs="B Nazanin"/>
          <w:kern w:val="0"/>
          <w:sz w:val="20"/>
          <w:szCs w:val="22"/>
          <w:rtl/>
          <w:lang w:bidi="fa-IR"/>
          <w14:ligatures w14:val="none"/>
        </w:rPr>
        <w:t>با تقسیم‌بندی داده‌ها و پیش‌پردازش آغاز می‌شود، سپس انتخاب مدل انجام می‌شود. مدل انتخاب‌شده سپس تحت آموزش، آزمایش و اعتبارسنجی قرار می‌گیرد. اعتبارسنجی متقابل برای ارزیابی اینکه آیا مدل آموزشی به اهداف خود رسیده است یا خیر، استفاده می‌شود. اگر چنین باشد، مدل می‌تواند به مرحله آزمایش و ارزیابی عملکرد ادامه دهد. در غیر این صورت، پارامترهای مدل نیاز به تنظیم دقیق بیشتر در طول آموزش دارند. برای افزایش اثربخشی پیش‌بینی کیفیت آب در این کار، هشت رویکرد پرکاربرد</w:t>
      </w:r>
      <w:r w:rsidRPr="007012B4">
        <w:rPr>
          <w:rFonts w:ascii="Times New Roman" w:eastAsia="MS Mincho" w:hAnsi="Times New Roman" w:cs="B Nazanin"/>
          <w:kern w:val="0"/>
          <w:sz w:val="20"/>
          <w:szCs w:val="22"/>
          <w:lang w:bidi="fa-IR"/>
          <w14:ligatures w14:val="none"/>
        </w:rPr>
        <w:t xml:space="preserve"> ML </w:t>
      </w:r>
      <w:r w:rsidRPr="007012B4">
        <w:rPr>
          <w:rFonts w:ascii="Times New Roman" w:eastAsia="MS Mincho" w:hAnsi="Times New Roman" w:cs="B Nazanin"/>
          <w:kern w:val="0"/>
          <w:sz w:val="20"/>
          <w:szCs w:val="22"/>
          <w:rtl/>
          <w:lang w:bidi="fa-IR"/>
          <w14:ligatures w14:val="none"/>
        </w:rPr>
        <w:t>اصلاح‌شده، پیاده‌سازی‌شده و استفاده شده‌اند که در ادامه آورده شده است</w:t>
      </w:r>
      <w:r w:rsidRPr="007012B4">
        <w:t>.</w:t>
      </w:r>
    </w:p>
    <w:p w14:paraId="59CB7523" w14:textId="6BC9F1F7" w:rsidR="00B85167" w:rsidRDefault="00B85167" w:rsidP="00B85167">
      <w:pPr>
        <w:bidi/>
        <w:spacing w:after="0"/>
        <w:rPr>
          <w:rtl/>
        </w:rPr>
      </w:pPr>
      <w:r>
        <w:rPr>
          <w:noProof/>
        </w:rPr>
        <w:drawing>
          <wp:anchor distT="0" distB="0" distL="114300" distR="114300" simplePos="0" relativeHeight="251658240" behindDoc="0" locked="0" layoutInCell="1" allowOverlap="1" wp14:anchorId="75162E3D" wp14:editId="3D546EFE">
            <wp:simplePos x="0" y="0"/>
            <wp:positionH relativeFrom="margin">
              <wp:align>right</wp:align>
            </wp:positionH>
            <wp:positionV relativeFrom="paragraph">
              <wp:posOffset>186055</wp:posOffset>
            </wp:positionV>
            <wp:extent cx="5840730" cy="4016375"/>
            <wp:effectExtent l="0" t="0" r="7620" b="3175"/>
            <wp:wrapSquare wrapText="bothSides"/>
            <wp:docPr id="204901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0730" cy="4016375"/>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rPr>
        <w:t>شکل. 1</w:t>
      </w:r>
    </w:p>
    <w:p w14:paraId="260B66EB" w14:textId="4ACD8C39" w:rsidR="007012B4" w:rsidRPr="007012B4" w:rsidRDefault="00B85167" w:rsidP="007012B4">
      <w:pPr>
        <w:bidi/>
        <w:rPr>
          <w:rFonts w:ascii="Times New Roman" w:eastAsia="MS Mincho" w:hAnsi="Times New Roman" w:cs="B Nazanin"/>
          <w:kern w:val="0"/>
          <w:sz w:val="18"/>
          <w:szCs w:val="20"/>
          <w:lang w:bidi="fa-IR"/>
          <w14:ligatures w14:val="none"/>
        </w:rPr>
      </w:pPr>
      <w:r w:rsidRPr="00B85167">
        <w:rPr>
          <w:rFonts w:ascii="Times New Roman" w:eastAsia="MS Mincho" w:hAnsi="Times New Roman" w:cs="B Nazanin" w:hint="cs"/>
          <w:kern w:val="0"/>
          <w:sz w:val="18"/>
          <w:szCs w:val="20"/>
          <w:rtl/>
          <w:lang w:bidi="fa-IR"/>
          <w14:ligatures w14:val="none"/>
        </w:rPr>
        <w:t>فلوچارت کلی مدل های یادیگری ماشین</w:t>
      </w:r>
    </w:p>
    <w:p w14:paraId="3F6DD614" w14:textId="77777777" w:rsidR="00B85167" w:rsidRPr="00B85167" w:rsidRDefault="00B85167" w:rsidP="00406D03">
      <w:pPr>
        <w:pStyle w:val="Heading2"/>
        <w:keepLines w:val="0"/>
        <w:bidi/>
        <w:spacing w:before="240" w:after="60" w:line="240" w:lineRule="auto"/>
        <w:rPr>
          <w:rFonts w:ascii="Times New Roman" w:eastAsia="MS Mincho" w:hAnsi="Times New Roman" w:cs="B Nazanin"/>
          <w:b/>
          <w:bCs/>
          <w:color w:val="auto"/>
          <w:kern w:val="32"/>
          <w:sz w:val="26"/>
          <w:szCs w:val="28"/>
          <w:lang w:bidi="fa-IR"/>
          <w14:ligatures w14:val="none"/>
        </w:rPr>
      </w:pPr>
      <w:r w:rsidRPr="00B85167">
        <w:rPr>
          <w:rFonts w:ascii="Times New Roman" w:eastAsia="MS Mincho" w:hAnsi="Times New Roman" w:cs="B Nazanin"/>
          <w:b/>
          <w:bCs/>
          <w:color w:val="auto"/>
          <w:kern w:val="32"/>
          <w:sz w:val="26"/>
          <w:szCs w:val="28"/>
          <w:rtl/>
          <w:lang w:bidi="fa-IR"/>
          <w14:ligatures w14:val="none"/>
        </w:rPr>
        <w:t>۳.۱</w:t>
      </w:r>
      <w:r w:rsidRPr="00B85167">
        <w:rPr>
          <w:rFonts w:ascii="Times New Roman" w:eastAsia="MS Mincho" w:hAnsi="Times New Roman" w:cs="B Nazanin"/>
          <w:b/>
          <w:bCs/>
          <w:color w:val="auto"/>
          <w:kern w:val="32"/>
          <w:sz w:val="26"/>
          <w:szCs w:val="28"/>
          <w:lang w:bidi="fa-IR"/>
          <w14:ligatures w14:val="none"/>
        </w:rPr>
        <w:t xml:space="preserve"> </w:t>
      </w:r>
      <w:r w:rsidRPr="00B85167">
        <w:rPr>
          <w:rFonts w:ascii="Times New Roman" w:eastAsia="MS Mincho" w:hAnsi="Times New Roman" w:cs="B Nazanin"/>
          <w:b/>
          <w:bCs/>
          <w:color w:val="auto"/>
          <w:kern w:val="32"/>
          <w:sz w:val="26"/>
          <w:szCs w:val="28"/>
          <w:rtl/>
          <w:lang w:bidi="fa-IR"/>
          <w14:ligatures w14:val="none"/>
        </w:rPr>
        <w:t>مدل دسته‌بندی برای پیش‌بینی</w:t>
      </w:r>
      <w:r w:rsidRPr="00B85167">
        <w:rPr>
          <w:rFonts w:ascii="Times New Roman" w:eastAsia="MS Mincho" w:hAnsi="Times New Roman" w:cs="B Nazanin"/>
          <w:b/>
          <w:bCs/>
          <w:color w:val="auto"/>
          <w:kern w:val="32"/>
          <w:sz w:val="26"/>
          <w:szCs w:val="28"/>
          <w:lang w:bidi="fa-IR"/>
          <w14:ligatures w14:val="none"/>
        </w:rPr>
        <w:t xml:space="preserve"> WQC</w:t>
      </w:r>
    </w:p>
    <w:p w14:paraId="73BA996D" w14:textId="77777777"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rtl/>
          <w:lang w:bidi="fa-IR"/>
          <w14:ligatures w14:val="none"/>
        </w:rPr>
        <w:t>در این بخش چهار الگوریتم دسته‌بندی معرفی شده‌اند</w:t>
      </w:r>
      <w:r w:rsidRPr="00B85167">
        <w:rPr>
          <w:rFonts w:ascii="Times New Roman" w:eastAsia="MS Mincho" w:hAnsi="Times New Roman" w:cs="B Nazanin"/>
          <w:kern w:val="0"/>
          <w:sz w:val="20"/>
          <w:szCs w:val="22"/>
          <w:lang w:bidi="fa-IR"/>
          <w14:ligatures w14:val="none"/>
        </w:rPr>
        <w:t>: RF</w:t>
      </w:r>
      <w:r w:rsidRPr="00B85167">
        <w:rPr>
          <w:rFonts w:ascii="Times New Roman" w:eastAsia="MS Mincho" w:hAnsi="Times New Roman" w:cs="B Nazanin"/>
          <w:kern w:val="0"/>
          <w:sz w:val="20"/>
          <w:szCs w:val="22"/>
          <w:rtl/>
          <w:lang w:bidi="fa-IR"/>
          <w14:ligatures w14:val="none"/>
        </w:rPr>
        <w:t xml:space="preserve">، </w:t>
      </w:r>
      <w:proofErr w:type="spellStart"/>
      <w:r w:rsidRPr="00B85167">
        <w:rPr>
          <w:rFonts w:ascii="Times New Roman" w:eastAsia="MS Mincho" w:hAnsi="Times New Roman" w:cs="B Nazanin"/>
          <w:kern w:val="0"/>
          <w:sz w:val="20"/>
          <w:szCs w:val="22"/>
          <w:lang w:bidi="fa-IR"/>
          <w14:ligatures w14:val="none"/>
        </w:rPr>
        <w:t>XGBoost</w:t>
      </w:r>
      <w:proofErr w:type="spellEnd"/>
      <w:r w:rsidRPr="00B85167">
        <w:rPr>
          <w:rFonts w:ascii="Times New Roman" w:eastAsia="MS Mincho" w:hAnsi="Times New Roman" w:cs="B Nazanin"/>
          <w:kern w:val="0"/>
          <w:sz w:val="20"/>
          <w:szCs w:val="22"/>
          <w:rtl/>
          <w:lang w:bidi="fa-IR"/>
          <w14:ligatures w14:val="none"/>
        </w:rPr>
        <w:t xml:space="preserve">، </w:t>
      </w:r>
      <w:r w:rsidRPr="00B85167">
        <w:rPr>
          <w:rFonts w:ascii="Times New Roman" w:eastAsia="MS Mincho" w:hAnsi="Times New Roman" w:cs="B Nazanin"/>
          <w:kern w:val="0"/>
          <w:sz w:val="20"/>
          <w:szCs w:val="22"/>
          <w:lang w:bidi="fa-IR"/>
          <w14:ligatures w14:val="none"/>
        </w:rPr>
        <w:t xml:space="preserve">GB </w:t>
      </w:r>
      <w:r w:rsidRPr="00B85167">
        <w:rPr>
          <w:rFonts w:ascii="Times New Roman" w:eastAsia="MS Mincho" w:hAnsi="Times New Roman" w:cs="B Nazanin"/>
          <w:kern w:val="0"/>
          <w:sz w:val="20"/>
          <w:szCs w:val="22"/>
          <w:rtl/>
          <w:lang w:bidi="fa-IR"/>
          <w14:ligatures w14:val="none"/>
        </w:rPr>
        <w:t>و</w:t>
      </w:r>
      <w:r w:rsidRPr="00B85167">
        <w:rPr>
          <w:rFonts w:ascii="Times New Roman" w:eastAsia="MS Mincho" w:hAnsi="Times New Roman" w:cs="B Nazanin"/>
          <w:kern w:val="0"/>
          <w:sz w:val="20"/>
          <w:szCs w:val="22"/>
          <w:lang w:bidi="fa-IR"/>
          <w14:ligatures w14:val="none"/>
        </w:rPr>
        <w:t xml:space="preserve"> AdaBoost.</w:t>
      </w:r>
    </w:p>
    <w:p w14:paraId="589CD478" w14:textId="77777777" w:rsidR="00B85167" w:rsidRPr="00B85167" w:rsidRDefault="00B85167" w:rsidP="00B85167">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B85167">
        <w:rPr>
          <w:rFonts w:ascii="Times New Roman" w:eastAsia="MS Mincho" w:hAnsi="Times New Roman" w:cs="B Nazanin"/>
          <w:b/>
          <w:bCs/>
          <w:color w:val="auto"/>
          <w:kern w:val="0"/>
          <w:sz w:val="24"/>
          <w:szCs w:val="26"/>
          <w:rtl/>
          <w:lang w:bidi="fa-IR"/>
          <w14:ligatures w14:val="none"/>
        </w:rPr>
        <w:t>۳.۱.۱</w:t>
      </w:r>
      <w:r w:rsidRPr="00B85167">
        <w:rPr>
          <w:rFonts w:ascii="Times New Roman" w:eastAsia="MS Mincho" w:hAnsi="Times New Roman" w:cs="B Nazanin"/>
          <w:b/>
          <w:bCs/>
          <w:color w:val="auto"/>
          <w:kern w:val="0"/>
          <w:sz w:val="24"/>
          <w:szCs w:val="26"/>
          <w:lang w:bidi="fa-IR"/>
          <w14:ligatures w14:val="none"/>
        </w:rPr>
        <w:t xml:space="preserve"> </w:t>
      </w:r>
      <w:r w:rsidRPr="00B85167">
        <w:rPr>
          <w:rFonts w:ascii="Times New Roman" w:eastAsia="MS Mincho" w:hAnsi="Times New Roman" w:cs="B Nazanin"/>
          <w:b/>
          <w:bCs/>
          <w:color w:val="auto"/>
          <w:kern w:val="0"/>
          <w:sz w:val="24"/>
          <w:szCs w:val="26"/>
          <w:rtl/>
          <w:lang w:bidi="fa-IR"/>
          <w14:ligatures w14:val="none"/>
        </w:rPr>
        <w:t>جنگل تصادفی</w:t>
      </w:r>
      <w:r w:rsidRPr="00B85167">
        <w:rPr>
          <w:rFonts w:ascii="Times New Roman" w:eastAsia="MS Mincho" w:hAnsi="Times New Roman" w:cs="B Nazanin"/>
          <w:b/>
          <w:bCs/>
          <w:color w:val="auto"/>
          <w:kern w:val="0"/>
          <w:sz w:val="24"/>
          <w:szCs w:val="26"/>
          <w:lang w:bidi="fa-IR"/>
          <w14:ligatures w14:val="none"/>
        </w:rPr>
        <w:t xml:space="preserve"> (RF)</w:t>
      </w:r>
    </w:p>
    <w:p w14:paraId="138FF2C3" w14:textId="77777777"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rtl/>
          <w:lang w:bidi="fa-IR"/>
          <w14:ligatures w14:val="none"/>
        </w:rPr>
        <w:t>روش</w:t>
      </w:r>
      <w:r w:rsidRPr="00B85167">
        <w:rPr>
          <w:rFonts w:ascii="Times New Roman" w:eastAsia="MS Mincho" w:hAnsi="Times New Roman" w:cs="B Nazanin"/>
          <w:kern w:val="0"/>
          <w:sz w:val="20"/>
          <w:szCs w:val="22"/>
          <w:lang w:bidi="fa-IR"/>
          <w14:ligatures w14:val="none"/>
        </w:rPr>
        <w:t xml:space="preserve"> RF </w:t>
      </w:r>
      <w:r w:rsidRPr="00B85167">
        <w:rPr>
          <w:rFonts w:ascii="Times New Roman" w:eastAsia="MS Mincho" w:hAnsi="Times New Roman" w:cs="B Nazanin"/>
          <w:kern w:val="0"/>
          <w:sz w:val="20"/>
          <w:szCs w:val="22"/>
          <w:rtl/>
          <w:lang w:bidi="fa-IR"/>
          <w14:ligatures w14:val="none"/>
        </w:rPr>
        <w:t>یک تکنیک گروهی است که برای دسته‌بندی استفاده می‌شود. این یک روش یادگیری ماشین نظارت‌شده است که از درختان تصمیم متعدد تشکیل شده است. چون این یک تکنیک گروهی است، از بهترین نتیجه‌ای که توسط درختان تصمیم مختلف ارائه می‌شود استفاده می‌کند، که اشتباهات عمومی‌سازی را کاهش می‌دهد و محدود می‌کند زیرا حجم معماری درخت در جنگل افزایش می‌یابد [26]. الگوریتم درخت دسته‌بندی و رگرسیون</w:t>
      </w:r>
      <w:r w:rsidRPr="00B85167">
        <w:rPr>
          <w:rFonts w:ascii="Times New Roman" w:eastAsia="MS Mincho" w:hAnsi="Times New Roman" w:cs="B Nazanin"/>
          <w:kern w:val="0"/>
          <w:sz w:val="20"/>
          <w:szCs w:val="22"/>
          <w:lang w:bidi="fa-IR"/>
          <w14:ligatures w14:val="none"/>
        </w:rPr>
        <w:t xml:space="preserve"> (CART) </w:t>
      </w:r>
      <w:r w:rsidRPr="00B85167">
        <w:rPr>
          <w:rFonts w:ascii="Times New Roman" w:eastAsia="MS Mincho" w:hAnsi="Times New Roman" w:cs="B Nazanin"/>
          <w:kern w:val="0"/>
          <w:sz w:val="20"/>
          <w:szCs w:val="22"/>
          <w:rtl/>
          <w:lang w:bidi="fa-IR"/>
          <w14:ligatures w14:val="none"/>
        </w:rPr>
        <w:t xml:space="preserve">توسط درخت تصمیم برای دسته‌بندی مجموعه‌های داده بر اساس پارامتر </w:t>
      </w:r>
      <w:r w:rsidRPr="00B85167">
        <w:rPr>
          <w:rFonts w:ascii="Times New Roman" w:eastAsia="MS Mincho" w:hAnsi="Times New Roman" w:cs="B Nazanin"/>
          <w:kern w:val="0"/>
          <w:sz w:val="20"/>
          <w:szCs w:val="22"/>
          <w:rtl/>
          <w:lang w:bidi="fa-IR"/>
          <w14:ligatures w14:val="none"/>
        </w:rPr>
        <w:lastRenderedPageBreak/>
        <w:t>هدف استفاده می‌شود. این روش در کنار تکنیک</w:t>
      </w:r>
      <w:r w:rsidRPr="00B85167">
        <w:rPr>
          <w:rFonts w:ascii="Times New Roman" w:eastAsia="MS Mincho" w:hAnsi="Times New Roman" w:cs="B Nazanin"/>
          <w:kern w:val="0"/>
          <w:sz w:val="20"/>
          <w:szCs w:val="22"/>
          <w:lang w:bidi="fa-IR"/>
          <w14:ligatures w14:val="none"/>
        </w:rPr>
        <w:t xml:space="preserve"> bagging </w:t>
      </w:r>
      <w:r w:rsidRPr="00B85167">
        <w:rPr>
          <w:rFonts w:ascii="Times New Roman" w:eastAsia="MS Mincho" w:hAnsi="Times New Roman" w:cs="B Nazanin"/>
          <w:kern w:val="0"/>
          <w:sz w:val="20"/>
          <w:szCs w:val="22"/>
          <w:rtl/>
          <w:lang w:bidi="fa-IR"/>
          <w14:ligatures w14:val="none"/>
        </w:rPr>
        <w:t>برای اهداف بازنمونه‌گیری استفاده می‌شود، که داده‌های آموزشی را به‌هنگام تشکیل درخت جدید به‌روزرسانی می‌کند</w:t>
      </w:r>
      <w:r w:rsidRPr="00B85167">
        <w:rPr>
          <w:rFonts w:ascii="Times New Roman" w:eastAsia="MS Mincho" w:hAnsi="Times New Roman" w:cs="B Nazanin"/>
          <w:kern w:val="0"/>
          <w:sz w:val="20"/>
          <w:szCs w:val="22"/>
          <w:lang w:bidi="fa-IR"/>
          <w14:ligatures w14:val="none"/>
        </w:rPr>
        <w:t xml:space="preserve"> [27].</w:t>
      </w:r>
    </w:p>
    <w:p w14:paraId="1460DD49" w14:textId="4C3FD6D0"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noProof/>
          <w:kern w:val="0"/>
          <w:sz w:val="20"/>
          <w:szCs w:val="22"/>
          <w:rtl/>
          <w:lang w:bidi="fa-IR"/>
          <w14:ligatures w14:val="none"/>
        </w:rPr>
        <w:drawing>
          <wp:anchor distT="0" distB="0" distL="114300" distR="114300" simplePos="0" relativeHeight="251660288" behindDoc="0" locked="0" layoutInCell="1" allowOverlap="1" wp14:anchorId="7F89B0AA" wp14:editId="75188309">
            <wp:simplePos x="0" y="0"/>
            <wp:positionH relativeFrom="margin">
              <wp:align>left</wp:align>
            </wp:positionH>
            <wp:positionV relativeFrom="paragraph">
              <wp:posOffset>408940</wp:posOffset>
            </wp:positionV>
            <wp:extent cx="2698750" cy="378460"/>
            <wp:effectExtent l="0" t="0" r="6350" b="2540"/>
            <wp:wrapSquare wrapText="bothSides"/>
            <wp:docPr id="180541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156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378460"/>
                    </a:xfrm>
                    <a:prstGeom prst="rect">
                      <a:avLst/>
                    </a:prstGeom>
                  </pic:spPr>
                </pic:pic>
              </a:graphicData>
            </a:graphic>
            <wp14:sizeRelH relativeFrom="margin">
              <wp14:pctWidth>0</wp14:pctWidth>
            </wp14:sizeRelH>
            <wp14:sizeRelV relativeFrom="margin">
              <wp14:pctHeight>0</wp14:pctHeight>
            </wp14:sizeRelV>
          </wp:anchor>
        </w:drawing>
      </w:r>
      <w:r w:rsidRPr="00B85167">
        <w:rPr>
          <w:rFonts w:ascii="Times New Roman" w:eastAsia="MS Mincho" w:hAnsi="Times New Roman" w:cs="B Nazanin"/>
          <w:kern w:val="0"/>
          <w:sz w:val="20"/>
          <w:szCs w:val="22"/>
          <w:rtl/>
          <w:lang w:bidi="fa-IR"/>
          <w14:ligatures w14:val="none"/>
        </w:rPr>
        <w:t>براساس پارامترها و معادلات زیر، یک ساختار درختی برای دسته‌بندی ویژگی‌ها ساخته می‌شود [1]. شاخص جینی می‌تواند برای ساخت درخت تصمیم برای هر مجموعه</w:t>
      </w:r>
      <w:r w:rsidRPr="00B85167">
        <w:rPr>
          <w:rFonts w:ascii="Times New Roman" w:eastAsia="MS Mincho" w:hAnsi="Times New Roman" w:cs="B Nazanin"/>
          <w:kern w:val="0"/>
          <w:sz w:val="20"/>
          <w:szCs w:val="22"/>
          <w:lang w:bidi="fa-IR"/>
          <w14:ligatures w14:val="none"/>
        </w:rPr>
        <w:t xml:space="preserve"> S </w:t>
      </w:r>
      <w:r w:rsidRPr="00B85167">
        <w:rPr>
          <w:rFonts w:ascii="Times New Roman" w:eastAsia="MS Mincho" w:hAnsi="Times New Roman" w:cs="B Nazanin"/>
          <w:kern w:val="0"/>
          <w:sz w:val="20"/>
          <w:szCs w:val="22"/>
          <w:rtl/>
          <w:lang w:bidi="fa-IR"/>
          <w14:ligatures w14:val="none"/>
        </w:rPr>
        <w:t>استفاده شود و با فرمول زیر محاسبه می‌شود</w:t>
      </w:r>
      <w:r w:rsidRPr="00B85167">
        <w:rPr>
          <w:rFonts w:ascii="Times New Roman" w:eastAsia="MS Mincho" w:hAnsi="Times New Roman" w:cs="B Nazanin"/>
          <w:kern w:val="0"/>
          <w:sz w:val="20"/>
          <w:szCs w:val="22"/>
          <w:lang w:bidi="fa-IR"/>
          <w14:ligatures w14:val="none"/>
        </w:rPr>
        <w:t>:</w:t>
      </w:r>
    </w:p>
    <w:p w14:paraId="63160712" w14:textId="4C0739C3"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lang w:bidi="fa-IR"/>
          <w14:ligatures w14:val="none"/>
        </w:rPr>
        <w:t>(1)</w:t>
      </w:r>
      <w:r w:rsidRPr="00B85167">
        <w:rPr>
          <w:noProof/>
        </w:rPr>
        <w:t xml:space="preserve"> </w:t>
      </w:r>
    </w:p>
    <w:p w14:paraId="42F4F44D" w14:textId="77777777" w:rsidR="00B85167" w:rsidRDefault="00B85167" w:rsidP="00B85167">
      <w:pPr>
        <w:bidi/>
        <w:rPr>
          <w:rFonts w:ascii="Times New Roman" w:eastAsia="MS Mincho" w:hAnsi="Times New Roman" w:cs="B Nazanin"/>
          <w:kern w:val="0"/>
          <w:sz w:val="20"/>
          <w:szCs w:val="22"/>
          <w:rtl/>
          <w:lang w:bidi="fa-IR"/>
          <w14:ligatures w14:val="none"/>
        </w:rPr>
      </w:pPr>
    </w:p>
    <w:p w14:paraId="5F1A174D" w14:textId="1496E2EB"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noProof/>
          <w:kern w:val="0"/>
          <w:sz w:val="20"/>
          <w:szCs w:val="22"/>
          <w:rtl/>
          <w:lang w:bidi="fa-IR"/>
          <w14:ligatures w14:val="none"/>
        </w:rPr>
        <w:drawing>
          <wp:anchor distT="0" distB="0" distL="114300" distR="114300" simplePos="0" relativeHeight="251661312" behindDoc="0" locked="0" layoutInCell="1" allowOverlap="1" wp14:anchorId="45855BAD" wp14:editId="638EB73D">
            <wp:simplePos x="0" y="0"/>
            <wp:positionH relativeFrom="margin">
              <wp:posOffset>12700</wp:posOffset>
            </wp:positionH>
            <wp:positionV relativeFrom="paragraph">
              <wp:posOffset>398145</wp:posOffset>
            </wp:positionV>
            <wp:extent cx="2019300" cy="256540"/>
            <wp:effectExtent l="0" t="0" r="0" b="0"/>
            <wp:wrapSquare wrapText="bothSides"/>
            <wp:docPr id="625748278" name="Picture 1" descr="A black and white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48278" name="Picture 1" descr="A black and white symbol&#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0" cy="256540"/>
                    </a:xfrm>
                    <a:prstGeom prst="rect">
                      <a:avLst/>
                    </a:prstGeom>
                  </pic:spPr>
                </pic:pic>
              </a:graphicData>
            </a:graphic>
            <wp14:sizeRelH relativeFrom="margin">
              <wp14:pctWidth>0</wp14:pctWidth>
            </wp14:sizeRelH>
            <wp14:sizeRelV relativeFrom="margin">
              <wp14:pctHeight>0</wp14:pctHeight>
            </wp14:sizeRelV>
          </wp:anchor>
        </w:drawing>
      </w:r>
      <w:r w:rsidRPr="00B85167">
        <w:rPr>
          <w:rFonts w:ascii="Times New Roman" w:eastAsia="MS Mincho" w:hAnsi="Times New Roman" w:cs="B Nazanin"/>
          <w:kern w:val="0"/>
          <w:sz w:val="20"/>
          <w:szCs w:val="22"/>
          <w:rtl/>
          <w:lang w:bidi="fa-IR"/>
          <w14:ligatures w14:val="none"/>
        </w:rPr>
        <w:t>همچنین آنتروپی و بهره‌برداری اطلاعات هنگام ساخت درخت تصمیم و تعیین نتیجه آن اهمیت دارند. این مقادیر می‌توانند با استفاده از فرمول‌های زیر محاسبه شوند</w:t>
      </w:r>
      <w:r w:rsidRPr="00B85167">
        <w:rPr>
          <w:rFonts w:ascii="Times New Roman" w:eastAsia="MS Mincho" w:hAnsi="Times New Roman" w:cs="B Nazanin"/>
          <w:kern w:val="0"/>
          <w:sz w:val="20"/>
          <w:szCs w:val="22"/>
          <w:lang w:bidi="fa-IR"/>
          <w14:ligatures w14:val="none"/>
        </w:rPr>
        <w:t>:</w:t>
      </w:r>
    </w:p>
    <w:p w14:paraId="449E51D4" w14:textId="295FB3D4" w:rsidR="00B85167" w:rsidRDefault="00B85167" w:rsidP="00B85167">
      <w:pPr>
        <w:bidi/>
        <w:rPr>
          <w:rFonts w:ascii="Times New Roman" w:eastAsia="MS Mincho" w:hAnsi="Times New Roman" w:cs="B Nazanin"/>
          <w:kern w:val="0"/>
          <w:sz w:val="20"/>
          <w:szCs w:val="22"/>
          <w:rtl/>
          <w:lang w:bidi="fa-IR"/>
          <w14:ligatures w14:val="none"/>
        </w:rPr>
      </w:pPr>
      <w:r w:rsidRPr="00B85167">
        <w:rPr>
          <w:rFonts w:ascii="Times New Roman" w:eastAsia="MS Mincho" w:hAnsi="Times New Roman" w:cs="B Nazanin"/>
          <w:kern w:val="0"/>
          <w:sz w:val="20"/>
          <w:szCs w:val="22"/>
          <w:lang w:bidi="fa-IR"/>
          <w14:ligatures w14:val="none"/>
        </w:rPr>
        <w:t>(2)</w:t>
      </w:r>
      <w:r w:rsidRPr="00B85167">
        <w:rPr>
          <w:noProof/>
        </w:rPr>
        <w:t xml:space="preserve"> </w:t>
      </w:r>
    </w:p>
    <w:p w14:paraId="2CAC1B25" w14:textId="3109EDD5" w:rsidR="00B85167" w:rsidRPr="00B85167" w:rsidRDefault="00DE61DE" w:rsidP="00B85167">
      <w:pPr>
        <w:bidi/>
        <w:rPr>
          <w:rFonts w:ascii="Times New Roman" w:eastAsia="MS Mincho" w:hAnsi="Times New Roman" w:cs="B Nazanin"/>
          <w:kern w:val="0"/>
          <w:sz w:val="20"/>
          <w:szCs w:val="22"/>
          <w:lang w:bidi="fa-IR"/>
          <w14:ligatures w14:val="none"/>
        </w:rPr>
      </w:pPr>
      <w:r w:rsidRPr="00DE61DE">
        <w:rPr>
          <w:rFonts w:ascii="Times New Roman" w:eastAsia="MS Mincho" w:hAnsi="Times New Roman" w:cs="B Nazanin"/>
          <w:noProof/>
          <w:kern w:val="0"/>
          <w:sz w:val="20"/>
          <w:szCs w:val="22"/>
          <w:rtl/>
          <w:lang w:bidi="fa-IR"/>
          <w14:ligatures w14:val="none"/>
        </w:rPr>
        <w:drawing>
          <wp:anchor distT="0" distB="0" distL="114300" distR="114300" simplePos="0" relativeHeight="251662336" behindDoc="0" locked="0" layoutInCell="1" allowOverlap="1" wp14:anchorId="2427A51B" wp14:editId="09DFA377">
            <wp:simplePos x="0" y="0"/>
            <wp:positionH relativeFrom="margin">
              <wp:posOffset>0</wp:posOffset>
            </wp:positionH>
            <wp:positionV relativeFrom="paragraph">
              <wp:posOffset>187325</wp:posOffset>
            </wp:positionV>
            <wp:extent cx="2901950" cy="356870"/>
            <wp:effectExtent l="0" t="0" r="0" b="5080"/>
            <wp:wrapSquare wrapText="bothSides"/>
            <wp:docPr id="81751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1908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1950" cy="356870"/>
                    </a:xfrm>
                    <a:prstGeom prst="rect">
                      <a:avLst/>
                    </a:prstGeom>
                  </pic:spPr>
                </pic:pic>
              </a:graphicData>
            </a:graphic>
            <wp14:sizeRelH relativeFrom="margin">
              <wp14:pctWidth>0</wp14:pctWidth>
            </wp14:sizeRelH>
            <wp14:sizeRelV relativeFrom="margin">
              <wp14:pctHeight>0</wp14:pctHeight>
            </wp14:sizeRelV>
          </wp:anchor>
        </w:drawing>
      </w:r>
      <w:r w:rsidR="00B85167" w:rsidRPr="00B85167">
        <w:rPr>
          <w:rFonts w:ascii="Times New Roman" w:eastAsia="MS Mincho" w:hAnsi="Times New Roman" w:cs="B Nazanin"/>
          <w:kern w:val="0"/>
          <w:sz w:val="20"/>
          <w:szCs w:val="22"/>
          <w:rtl/>
          <w:lang w:bidi="fa-IR"/>
          <w14:ligatures w14:val="none"/>
        </w:rPr>
        <w:t>که در آن</w:t>
      </w:r>
      <w:r w:rsidR="00B85167" w:rsidRPr="00B85167">
        <w:rPr>
          <w:rFonts w:ascii="Times New Roman" w:eastAsia="MS Mincho" w:hAnsi="Times New Roman" w:cs="B Nazanin"/>
          <w:kern w:val="0"/>
          <w:sz w:val="20"/>
          <w:szCs w:val="22"/>
          <w:lang w:bidi="fa-IR"/>
          <w14:ligatures w14:val="none"/>
        </w:rPr>
        <w:t xml:space="preserve"> p </w:t>
      </w:r>
      <w:r w:rsidR="00B85167" w:rsidRPr="00B85167">
        <w:rPr>
          <w:rFonts w:ascii="Times New Roman" w:eastAsia="MS Mincho" w:hAnsi="Times New Roman" w:cs="B Nazanin"/>
          <w:kern w:val="0"/>
          <w:sz w:val="20"/>
          <w:szCs w:val="22"/>
          <w:rtl/>
          <w:lang w:bidi="fa-IR"/>
          <w14:ligatures w14:val="none"/>
        </w:rPr>
        <w:t>کسری از</w:t>
      </w:r>
      <w:r w:rsidR="00B85167" w:rsidRPr="00B85167">
        <w:rPr>
          <w:rFonts w:ascii="Times New Roman" w:eastAsia="MS Mincho" w:hAnsi="Times New Roman" w:cs="B Nazanin"/>
          <w:kern w:val="0"/>
          <w:sz w:val="20"/>
          <w:szCs w:val="22"/>
          <w:lang w:bidi="fa-IR"/>
          <w14:ligatures w14:val="none"/>
        </w:rPr>
        <w:t xml:space="preserve"> S </w:t>
      </w:r>
      <w:r w:rsidR="00B85167" w:rsidRPr="00B85167">
        <w:rPr>
          <w:rFonts w:ascii="Times New Roman" w:eastAsia="MS Mincho" w:hAnsi="Times New Roman" w:cs="B Nazanin"/>
          <w:kern w:val="0"/>
          <w:sz w:val="20"/>
          <w:szCs w:val="22"/>
          <w:rtl/>
          <w:lang w:bidi="fa-IR"/>
          <w14:ligatures w14:val="none"/>
        </w:rPr>
        <w:t>است که به کلاس</w:t>
      </w:r>
      <w:r w:rsidR="00B85167" w:rsidRPr="00B85167">
        <w:rPr>
          <w:rFonts w:ascii="Times New Roman" w:eastAsia="MS Mincho" w:hAnsi="Times New Roman" w:cs="B Nazanin"/>
          <w:kern w:val="0"/>
          <w:sz w:val="20"/>
          <w:szCs w:val="22"/>
          <w:lang w:bidi="fa-IR"/>
          <w14:ligatures w14:val="none"/>
        </w:rPr>
        <w:t xml:space="preserve"> ‘</w:t>
      </w:r>
      <w:proofErr w:type="spellStart"/>
      <w:r w:rsidR="00B85167" w:rsidRPr="00B85167">
        <w:rPr>
          <w:rFonts w:ascii="Times New Roman" w:eastAsia="MS Mincho" w:hAnsi="Times New Roman" w:cs="B Nazanin"/>
          <w:kern w:val="0"/>
          <w:sz w:val="20"/>
          <w:szCs w:val="22"/>
          <w:lang w:bidi="fa-IR"/>
          <w14:ligatures w14:val="none"/>
        </w:rPr>
        <w:t>i</w:t>
      </w:r>
      <w:proofErr w:type="spellEnd"/>
      <w:r w:rsidR="00B85167" w:rsidRPr="00B85167">
        <w:rPr>
          <w:rFonts w:ascii="Times New Roman" w:eastAsia="MS Mincho" w:hAnsi="Times New Roman" w:cs="B Nazanin"/>
          <w:kern w:val="0"/>
          <w:sz w:val="20"/>
          <w:szCs w:val="22"/>
          <w:lang w:bidi="fa-IR"/>
          <w14:ligatures w14:val="none"/>
        </w:rPr>
        <w:t xml:space="preserve">’ </w:t>
      </w:r>
      <w:r w:rsidR="00B85167" w:rsidRPr="00B85167">
        <w:rPr>
          <w:rFonts w:ascii="Times New Roman" w:eastAsia="MS Mincho" w:hAnsi="Times New Roman" w:cs="B Nazanin"/>
          <w:kern w:val="0"/>
          <w:sz w:val="20"/>
          <w:szCs w:val="22"/>
          <w:rtl/>
          <w:lang w:bidi="fa-IR"/>
          <w14:ligatures w14:val="none"/>
        </w:rPr>
        <w:t>تعلق دارد، برای هر مجموعه</w:t>
      </w:r>
      <w:r w:rsidR="00B85167" w:rsidRPr="00B85167">
        <w:rPr>
          <w:rFonts w:ascii="Times New Roman" w:eastAsia="MS Mincho" w:hAnsi="Times New Roman" w:cs="B Nazanin"/>
          <w:kern w:val="0"/>
          <w:sz w:val="20"/>
          <w:szCs w:val="22"/>
          <w:lang w:bidi="fa-IR"/>
          <w14:ligatures w14:val="none"/>
        </w:rPr>
        <w:t xml:space="preserve"> S </w:t>
      </w:r>
      <w:r w:rsidR="00B85167" w:rsidRPr="00B85167">
        <w:rPr>
          <w:rFonts w:ascii="Times New Roman" w:eastAsia="MS Mincho" w:hAnsi="Times New Roman" w:cs="B Nazanin"/>
          <w:kern w:val="0"/>
          <w:sz w:val="20"/>
          <w:szCs w:val="22"/>
          <w:rtl/>
          <w:lang w:bidi="fa-IR"/>
          <w14:ligatures w14:val="none"/>
        </w:rPr>
        <w:t>داده‌شده</w:t>
      </w:r>
      <w:r w:rsidR="00B85167" w:rsidRPr="00B85167">
        <w:rPr>
          <w:rFonts w:ascii="Times New Roman" w:eastAsia="MS Mincho" w:hAnsi="Times New Roman" w:cs="B Nazanin"/>
          <w:kern w:val="0"/>
          <w:sz w:val="20"/>
          <w:szCs w:val="22"/>
          <w:lang w:bidi="fa-IR"/>
          <w14:ligatures w14:val="none"/>
        </w:rPr>
        <w:t>.</w:t>
      </w:r>
    </w:p>
    <w:p w14:paraId="619A284A" w14:textId="6AED6A0A"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lang w:bidi="fa-IR"/>
          <w14:ligatures w14:val="none"/>
        </w:rPr>
        <w:t>(3)</w:t>
      </w:r>
      <w:r w:rsidR="00DE61DE" w:rsidRPr="00DE61DE">
        <w:rPr>
          <w:noProof/>
        </w:rPr>
        <w:t xml:space="preserve"> </w:t>
      </w:r>
    </w:p>
    <w:p w14:paraId="72089484" w14:textId="7EA17A6F"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rtl/>
          <w:lang w:bidi="fa-IR"/>
          <w14:ligatures w14:val="none"/>
        </w:rPr>
        <w:t>که در آن</w:t>
      </w:r>
      <w:r w:rsidRPr="00B85167">
        <w:rPr>
          <w:rFonts w:ascii="Times New Roman" w:eastAsia="MS Mincho" w:hAnsi="Times New Roman" w:cs="B Nazanin"/>
          <w:kern w:val="0"/>
          <w:sz w:val="20"/>
          <w:szCs w:val="22"/>
          <w:lang w:bidi="fa-IR"/>
          <w14:ligatures w14:val="none"/>
        </w:rPr>
        <w:t xml:space="preserve"> </w:t>
      </w:r>
      <w:proofErr w:type="spellStart"/>
      <w:r w:rsidRPr="00B85167">
        <w:rPr>
          <w:rFonts w:ascii="Times New Roman" w:eastAsia="MS Mincho" w:hAnsi="Times New Roman" w:cs="B Nazanin"/>
          <w:kern w:val="0"/>
          <w:sz w:val="20"/>
          <w:szCs w:val="22"/>
          <w:lang w:bidi="fa-IR"/>
          <w14:ligatures w14:val="none"/>
        </w:rPr>
        <w:t>Sv</w:t>
      </w:r>
      <w:proofErr w:type="spellEnd"/>
      <w:r w:rsidRPr="00B85167">
        <w:rPr>
          <w:rFonts w:ascii="Times New Roman" w:eastAsia="MS Mincho" w:hAnsi="Times New Roman" w:cs="B Nazanin"/>
          <w:kern w:val="0"/>
          <w:sz w:val="20"/>
          <w:szCs w:val="22"/>
          <w:lang w:bidi="fa-IR"/>
          <w14:ligatures w14:val="none"/>
        </w:rPr>
        <w:t xml:space="preserve"> </w:t>
      </w:r>
      <w:r w:rsidRPr="00B85167">
        <w:rPr>
          <w:rFonts w:ascii="Times New Roman" w:eastAsia="MS Mincho" w:hAnsi="Times New Roman" w:cs="B Nazanin"/>
          <w:kern w:val="0"/>
          <w:sz w:val="20"/>
          <w:szCs w:val="22"/>
          <w:rtl/>
          <w:lang w:bidi="fa-IR"/>
          <w14:ligatures w14:val="none"/>
        </w:rPr>
        <w:t>زیرمجموعه‌ای از</w:t>
      </w:r>
      <w:r w:rsidRPr="00B85167">
        <w:rPr>
          <w:rFonts w:ascii="Times New Roman" w:eastAsia="MS Mincho" w:hAnsi="Times New Roman" w:cs="B Nazanin"/>
          <w:kern w:val="0"/>
          <w:sz w:val="20"/>
          <w:szCs w:val="22"/>
          <w:lang w:bidi="fa-IR"/>
          <w14:ligatures w14:val="none"/>
        </w:rPr>
        <w:t xml:space="preserve"> S </w:t>
      </w:r>
      <w:r w:rsidRPr="00B85167">
        <w:rPr>
          <w:rFonts w:ascii="Times New Roman" w:eastAsia="MS Mincho" w:hAnsi="Times New Roman" w:cs="B Nazanin"/>
          <w:kern w:val="0"/>
          <w:sz w:val="20"/>
          <w:szCs w:val="22"/>
          <w:rtl/>
          <w:lang w:bidi="fa-IR"/>
          <w14:ligatures w14:val="none"/>
        </w:rPr>
        <w:t>است که در آن پارامتر</w:t>
      </w:r>
      <w:r w:rsidRPr="00B85167">
        <w:rPr>
          <w:rFonts w:ascii="Times New Roman" w:eastAsia="MS Mincho" w:hAnsi="Times New Roman" w:cs="B Nazanin"/>
          <w:kern w:val="0"/>
          <w:sz w:val="20"/>
          <w:szCs w:val="22"/>
          <w:lang w:bidi="fa-IR"/>
          <w14:ligatures w14:val="none"/>
        </w:rPr>
        <w:t xml:space="preserve"> A </w:t>
      </w:r>
      <w:r w:rsidRPr="00B85167">
        <w:rPr>
          <w:rFonts w:ascii="Times New Roman" w:eastAsia="MS Mincho" w:hAnsi="Times New Roman" w:cs="B Nazanin"/>
          <w:kern w:val="0"/>
          <w:sz w:val="20"/>
          <w:szCs w:val="22"/>
          <w:rtl/>
          <w:lang w:bidi="fa-IR"/>
          <w14:ligatures w14:val="none"/>
        </w:rPr>
        <w:t>دارای مقدار</w:t>
      </w:r>
      <w:r w:rsidRPr="00B85167">
        <w:rPr>
          <w:rFonts w:ascii="Times New Roman" w:eastAsia="MS Mincho" w:hAnsi="Times New Roman" w:cs="B Nazanin"/>
          <w:kern w:val="0"/>
          <w:sz w:val="20"/>
          <w:szCs w:val="22"/>
          <w:lang w:bidi="fa-IR"/>
          <w14:ligatures w14:val="none"/>
        </w:rPr>
        <w:t xml:space="preserve"> v </w:t>
      </w:r>
      <w:r w:rsidRPr="00B85167">
        <w:rPr>
          <w:rFonts w:ascii="Times New Roman" w:eastAsia="MS Mincho" w:hAnsi="Times New Roman" w:cs="B Nazanin"/>
          <w:kern w:val="0"/>
          <w:sz w:val="20"/>
          <w:szCs w:val="22"/>
          <w:rtl/>
          <w:lang w:bidi="fa-IR"/>
          <w14:ligatures w14:val="none"/>
        </w:rPr>
        <w:t>است</w:t>
      </w:r>
      <w:r w:rsidRPr="00B85167">
        <w:rPr>
          <w:rFonts w:ascii="Times New Roman" w:eastAsia="MS Mincho" w:hAnsi="Times New Roman" w:cs="B Nazanin"/>
          <w:kern w:val="0"/>
          <w:sz w:val="20"/>
          <w:szCs w:val="22"/>
          <w:lang w:bidi="fa-IR"/>
          <w14:ligatures w14:val="none"/>
        </w:rPr>
        <w:t>.</w:t>
      </w:r>
    </w:p>
    <w:p w14:paraId="4E3692E6" w14:textId="77777777"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lang w:bidi="fa-IR"/>
          <w14:ligatures w14:val="none"/>
        </w:rPr>
        <w:t xml:space="preserve">RF </w:t>
      </w:r>
      <w:r w:rsidRPr="00B85167">
        <w:rPr>
          <w:rFonts w:ascii="Times New Roman" w:eastAsia="MS Mincho" w:hAnsi="Times New Roman" w:cs="B Nazanin"/>
          <w:kern w:val="0"/>
          <w:sz w:val="20"/>
          <w:szCs w:val="22"/>
          <w:rtl/>
          <w:lang w:bidi="fa-IR"/>
          <w14:ligatures w14:val="none"/>
        </w:rPr>
        <w:t>مزایای متعددی ارائه می‌دهد. این روش از مشکل هم‌خطی چندمتغیره که از معایب تحلیل رگرسیون معمولی است جلوگیری می‌کند. همچنین در رگرسیون و دسته‌بندی عملکرد عالی دارد و تسلط قوی بر داده‌های چندبعدی دارد</w:t>
      </w:r>
      <w:r w:rsidRPr="00B85167">
        <w:rPr>
          <w:rFonts w:ascii="Times New Roman" w:eastAsia="MS Mincho" w:hAnsi="Times New Roman" w:cs="B Nazanin"/>
          <w:kern w:val="0"/>
          <w:sz w:val="20"/>
          <w:szCs w:val="22"/>
          <w:lang w:bidi="fa-IR"/>
          <w14:ligatures w14:val="none"/>
        </w:rPr>
        <w:t xml:space="preserve"> [28].</w:t>
      </w:r>
    </w:p>
    <w:p w14:paraId="4963E064" w14:textId="77777777" w:rsidR="006F4DBA" w:rsidRPr="006F4DBA" w:rsidRDefault="006F4DBA" w:rsidP="006F4DBA">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6F4DBA">
        <w:rPr>
          <w:rFonts w:ascii="Times New Roman" w:eastAsia="MS Mincho" w:hAnsi="Times New Roman" w:cs="B Nazanin"/>
          <w:b/>
          <w:bCs/>
          <w:color w:val="auto"/>
          <w:kern w:val="0"/>
          <w:sz w:val="24"/>
          <w:szCs w:val="26"/>
          <w:rtl/>
          <w:lang w:bidi="fa-IR"/>
          <w14:ligatures w14:val="none"/>
        </w:rPr>
        <w:t>۳.۱.۲</w:t>
      </w:r>
      <w:r w:rsidRPr="006F4DBA">
        <w:rPr>
          <w:rFonts w:ascii="Times New Roman" w:eastAsia="MS Mincho" w:hAnsi="Times New Roman" w:cs="B Nazanin"/>
          <w:b/>
          <w:bCs/>
          <w:color w:val="auto"/>
          <w:kern w:val="0"/>
          <w:sz w:val="24"/>
          <w:szCs w:val="26"/>
          <w:lang w:bidi="fa-IR"/>
          <w14:ligatures w14:val="none"/>
        </w:rPr>
        <w:t xml:space="preserve"> </w:t>
      </w:r>
      <w:r w:rsidRPr="006F4DBA">
        <w:rPr>
          <w:rFonts w:ascii="Times New Roman" w:eastAsia="MS Mincho" w:hAnsi="Times New Roman" w:cs="B Nazanin"/>
          <w:b/>
          <w:bCs/>
          <w:color w:val="auto"/>
          <w:kern w:val="0"/>
          <w:sz w:val="24"/>
          <w:szCs w:val="26"/>
          <w:rtl/>
          <w:lang w:bidi="fa-IR"/>
          <w14:ligatures w14:val="none"/>
        </w:rPr>
        <w:t>تقویت گرادیان افراطی</w:t>
      </w:r>
      <w:r w:rsidRPr="006F4DBA">
        <w:rPr>
          <w:rFonts w:ascii="Times New Roman" w:eastAsia="MS Mincho" w:hAnsi="Times New Roman" w:cs="B Nazanin"/>
          <w:b/>
          <w:bCs/>
          <w:color w:val="auto"/>
          <w:kern w:val="0"/>
          <w:sz w:val="24"/>
          <w:szCs w:val="26"/>
          <w:lang w:bidi="fa-IR"/>
          <w14:ligatures w14:val="none"/>
        </w:rPr>
        <w:t xml:space="preserve"> (</w:t>
      </w:r>
      <w:proofErr w:type="spellStart"/>
      <w:r w:rsidRPr="006F4DBA">
        <w:rPr>
          <w:rFonts w:ascii="Times New Roman" w:eastAsia="MS Mincho" w:hAnsi="Times New Roman" w:cs="B Nazanin"/>
          <w:b/>
          <w:bCs/>
          <w:color w:val="auto"/>
          <w:kern w:val="0"/>
          <w:sz w:val="24"/>
          <w:szCs w:val="26"/>
          <w:lang w:bidi="fa-IR"/>
          <w14:ligatures w14:val="none"/>
        </w:rPr>
        <w:t>XGBoost</w:t>
      </w:r>
      <w:proofErr w:type="spellEnd"/>
      <w:r w:rsidRPr="006F4DBA">
        <w:rPr>
          <w:rFonts w:ascii="Times New Roman" w:eastAsia="MS Mincho" w:hAnsi="Times New Roman" w:cs="B Nazanin"/>
          <w:b/>
          <w:bCs/>
          <w:color w:val="auto"/>
          <w:kern w:val="0"/>
          <w:sz w:val="24"/>
          <w:szCs w:val="26"/>
          <w:lang w:bidi="fa-IR"/>
          <w14:ligatures w14:val="none"/>
        </w:rPr>
        <w:t>)</w:t>
      </w:r>
    </w:p>
    <w:p w14:paraId="17A43545" w14:textId="292EE07C" w:rsidR="006F4DBA" w:rsidRDefault="006F4DBA" w:rsidP="006F4DBA">
      <w:pPr>
        <w:pStyle w:val="Text1"/>
        <w:rPr>
          <w:rFonts w:cs="B Nazanin"/>
        </w:rPr>
      </w:pPr>
      <w:proofErr w:type="spellStart"/>
      <w:r w:rsidRPr="006F4DBA">
        <w:rPr>
          <w:rFonts w:cs="B Nazanin"/>
        </w:rPr>
        <w:t>XGBoost</w:t>
      </w:r>
      <w:proofErr w:type="spellEnd"/>
      <w:r w:rsidRPr="006F4DBA">
        <w:rPr>
          <w:rFonts w:cs="B Nazanin"/>
        </w:rPr>
        <w:t xml:space="preserve"> </w:t>
      </w:r>
      <w:r w:rsidRPr="006F4DBA">
        <w:rPr>
          <w:rFonts w:cs="B Nazanin"/>
          <w:rtl/>
        </w:rPr>
        <w:t>یک روش تقویت درخت تصمیم است که با روش کلاسیک تقویت درخت تصمیم گرادیان</w:t>
      </w:r>
      <w:r w:rsidRPr="006F4DBA">
        <w:rPr>
          <w:rFonts w:cs="B Nazanin"/>
        </w:rPr>
        <w:t xml:space="preserve"> (GBDT) </w:t>
      </w:r>
      <w:r w:rsidRPr="006F4DBA">
        <w:rPr>
          <w:rFonts w:cs="B Nazanin"/>
          <w:rtl/>
        </w:rPr>
        <w:t xml:space="preserve">متفاوت است [29]. بر اساس مسأله بهینه‌سازی، </w:t>
      </w:r>
      <w:r w:rsidRPr="006F4DBA">
        <w:rPr>
          <w:rFonts w:cs="B Nazanin"/>
        </w:rPr>
        <w:t xml:space="preserve">GBDT </w:t>
      </w:r>
      <w:r w:rsidRPr="006F4DBA">
        <w:rPr>
          <w:rFonts w:cs="B Nazanin"/>
          <w:rtl/>
        </w:rPr>
        <w:t>استاندارد تنها از اطلاعات مشتق اول استفاده می‌کند. سپس تابع ضرر تحت گسترش دوم تیلور قرار می‌گیرد که از مشتقات اول و دوم استفاده می‌کند. تابع ضرر شامل یک عبارت تنظیمی است که پیچیدگی تکنیک را مدیریت می‌کند و از تطبیق بیش از حد</w:t>
      </w:r>
      <w:r w:rsidRPr="006F4DBA">
        <w:rPr>
          <w:rFonts w:cs="B Nazanin"/>
        </w:rPr>
        <w:t xml:space="preserve"> (Overfitting) </w:t>
      </w:r>
      <w:r w:rsidRPr="006F4DBA">
        <w:rPr>
          <w:rFonts w:cs="B Nazanin"/>
          <w:rtl/>
        </w:rPr>
        <w:t>جلوگیری می‌کند. روش</w:t>
      </w:r>
      <w:r w:rsidRPr="006F4DBA">
        <w:rPr>
          <w:rFonts w:cs="B Nazanin"/>
        </w:rPr>
        <w:t xml:space="preserve"> </w:t>
      </w:r>
      <w:proofErr w:type="spellStart"/>
      <w:r w:rsidRPr="006F4DBA">
        <w:rPr>
          <w:rFonts w:cs="B Nazanin"/>
        </w:rPr>
        <w:t>XGBoost</w:t>
      </w:r>
      <w:proofErr w:type="spellEnd"/>
      <w:r w:rsidRPr="006F4DBA">
        <w:rPr>
          <w:rFonts w:cs="B Nazanin"/>
        </w:rPr>
        <w:t xml:space="preserve"> </w:t>
      </w:r>
      <w:r w:rsidRPr="006F4DBA">
        <w:rPr>
          <w:rFonts w:cs="B Nazanin"/>
          <w:rtl/>
        </w:rPr>
        <w:t>به‌صورت زیر مشتق می‌شود</w:t>
      </w:r>
      <w:r w:rsidRPr="006F4DBA">
        <w:rPr>
          <w:rFonts w:cs="B Nazanin"/>
        </w:rPr>
        <w:t xml:space="preserve"> [28]:</w:t>
      </w:r>
    </w:p>
    <w:p w14:paraId="5B9749F5" w14:textId="673720CC" w:rsidR="006F4DBA" w:rsidRPr="006F4DBA" w:rsidRDefault="006F4DBA" w:rsidP="006F4DBA">
      <w:pPr>
        <w:pStyle w:val="Text1"/>
        <w:rPr>
          <w:rFonts w:cs="B Nazanin"/>
        </w:rPr>
      </w:pPr>
      <w:r w:rsidRPr="006F4DBA">
        <w:rPr>
          <w:rFonts w:cs="B Nazanin"/>
          <w:rtl/>
        </w:rPr>
        <w:drawing>
          <wp:anchor distT="0" distB="0" distL="114300" distR="114300" simplePos="0" relativeHeight="251663360" behindDoc="0" locked="0" layoutInCell="1" allowOverlap="1" wp14:anchorId="328080A1" wp14:editId="622164E5">
            <wp:simplePos x="0" y="0"/>
            <wp:positionH relativeFrom="margin">
              <wp:align>left</wp:align>
            </wp:positionH>
            <wp:positionV relativeFrom="paragraph">
              <wp:posOffset>49530</wp:posOffset>
            </wp:positionV>
            <wp:extent cx="2406650" cy="330200"/>
            <wp:effectExtent l="0" t="0" r="0" b="0"/>
            <wp:wrapSquare wrapText="bothSides"/>
            <wp:docPr id="91380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0708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6650" cy="330200"/>
                    </a:xfrm>
                    <a:prstGeom prst="rect">
                      <a:avLst/>
                    </a:prstGeom>
                  </pic:spPr>
                </pic:pic>
              </a:graphicData>
            </a:graphic>
            <wp14:sizeRelH relativeFrom="margin">
              <wp14:pctWidth>0</wp14:pctWidth>
            </wp14:sizeRelH>
            <wp14:sizeRelV relativeFrom="margin">
              <wp14:pctHeight>0</wp14:pctHeight>
            </wp14:sizeRelV>
          </wp:anchor>
        </w:drawing>
      </w:r>
    </w:p>
    <w:p w14:paraId="33D208FA" w14:textId="41C2BF71" w:rsidR="006F4DBA" w:rsidRPr="006F4DBA" w:rsidRDefault="006F4DBA" w:rsidP="006F4DBA">
      <w:pPr>
        <w:pStyle w:val="Text1"/>
        <w:rPr>
          <w:noProof/>
        </w:rPr>
      </w:pPr>
      <w:r w:rsidRPr="006F4DBA">
        <w:rPr>
          <w:rFonts w:cs="B Nazanin"/>
        </w:rPr>
        <w:t>(</w:t>
      </w:r>
      <w:r>
        <w:rPr>
          <w:rFonts w:cs="B Nazanin"/>
        </w:rPr>
        <w:t>4</w:t>
      </w:r>
      <w:r w:rsidRPr="006F4DBA">
        <w:rPr>
          <w:rFonts w:cs="B Nazanin"/>
        </w:rPr>
        <w:t>)</w:t>
      </w:r>
      <w:r w:rsidRPr="006F4DBA">
        <w:rPr>
          <w:noProof/>
        </w:rPr>
        <w:t xml:space="preserve"> </w:t>
      </w:r>
    </w:p>
    <w:p w14:paraId="1C782084" w14:textId="448A47D8" w:rsidR="006F4DBA" w:rsidRDefault="006F4DBA" w:rsidP="006F4DBA">
      <w:pPr>
        <w:pStyle w:val="Text1"/>
        <w:rPr>
          <w:rFonts w:cs="B Nazanin"/>
        </w:rPr>
      </w:pPr>
      <w:r w:rsidRPr="006F4DBA">
        <w:rPr>
          <w:rFonts w:cs="B Nazanin"/>
          <w:rtl/>
        </w:rPr>
        <w:drawing>
          <wp:anchor distT="0" distB="0" distL="114300" distR="114300" simplePos="0" relativeHeight="251664384" behindDoc="0" locked="0" layoutInCell="1" allowOverlap="1" wp14:anchorId="65AE9C20" wp14:editId="26CEAF22">
            <wp:simplePos x="0" y="0"/>
            <wp:positionH relativeFrom="margin">
              <wp:posOffset>3194050</wp:posOffset>
            </wp:positionH>
            <wp:positionV relativeFrom="paragraph">
              <wp:posOffset>139065</wp:posOffset>
            </wp:positionV>
            <wp:extent cx="2406650" cy="177165"/>
            <wp:effectExtent l="0" t="0" r="0" b="0"/>
            <wp:wrapSquare wrapText="bothSides"/>
            <wp:docPr id="31895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46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6650" cy="177165"/>
                    </a:xfrm>
                    <a:prstGeom prst="rect">
                      <a:avLst/>
                    </a:prstGeom>
                  </pic:spPr>
                </pic:pic>
              </a:graphicData>
            </a:graphic>
            <wp14:sizeRelH relativeFrom="margin">
              <wp14:pctWidth>0</wp14:pctWidth>
            </wp14:sizeRelH>
            <wp14:sizeRelV relativeFrom="margin">
              <wp14:pctHeight>0</wp14:pctHeight>
            </wp14:sizeRelV>
          </wp:anchor>
        </w:drawing>
      </w:r>
    </w:p>
    <w:p w14:paraId="3788DCF3" w14:textId="14A57F6E" w:rsidR="006F4DBA" w:rsidRDefault="006F4DBA" w:rsidP="006F4DBA">
      <w:pPr>
        <w:pStyle w:val="Text1"/>
        <w:rPr>
          <w:rFonts w:cs="B Nazanin"/>
        </w:rPr>
      </w:pPr>
      <w:r w:rsidRPr="006F4DBA">
        <w:rPr>
          <w:rFonts w:cs="B Nazanin"/>
          <w:rtl/>
        </w:rPr>
        <w:t xml:space="preserve">که </w:t>
      </w:r>
      <w:r>
        <w:rPr>
          <w:rFonts w:cs="B Nazanin"/>
        </w:rPr>
        <w:t xml:space="preserve">  </w:t>
      </w:r>
      <w:r w:rsidRPr="006F4DBA">
        <w:rPr>
          <w:rFonts w:cs="B Nazanin"/>
          <w:rtl/>
        </w:rPr>
        <w:t>در آن نشان‌دهنده فضای تابعی است که درخت تصمیم را تعریف می‌کند و تعداد گره‌های برگ درخت تصمیم است. تابع ضرر به‌صورت زیر است</w:t>
      </w:r>
      <w:r w:rsidRPr="006F4DBA">
        <w:rPr>
          <w:rFonts w:cs="B Nazanin"/>
        </w:rPr>
        <w:t>:</w:t>
      </w:r>
    </w:p>
    <w:p w14:paraId="7D40AD3B" w14:textId="13E85689" w:rsidR="006F4DBA" w:rsidRPr="006F4DBA" w:rsidRDefault="006F4DBA" w:rsidP="006F4DBA">
      <w:pPr>
        <w:pStyle w:val="Text1"/>
        <w:rPr>
          <w:rFonts w:cs="B Nazanin"/>
        </w:rPr>
      </w:pPr>
      <w:r w:rsidRPr="006F4DBA">
        <w:rPr>
          <w:rFonts w:cs="B Nazanin"/>
          <w:rtl/>
        </w:rPr>
        <w:drawing>
          <wp:anchor distT="0" distB="0" distL="114300" distR="114300" simplePos="0" relativeHeight="251665408" behindDoc="0" locked="0" layoutInCell="1" allowOverlap="1" wp14:anchorId="4437640B" wp14:editId="22CCD330">
            <wp:simplePos x="0" y="0"/>
            <wp:positionH relativeFrom="margin">
              <wp:posOffset>12700</wp:posOffset>
            </wp:positionH>
            <wp:positionV relativeFrom="paragraph">
              <wp:posOffset>87630</wp:posOffset>
            </wp:positionV>
            <wp:extent cx="2343150" cy="266700"/>
            <wp:effectExtent l="0" t="0" r="0" b="0"/>
            <wp:wrapSquare wrapText="bothSides"/>
            <wp:docPr id="81032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905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150" cy="266700"/>
                    </a:xfrm>
                    <a:prstGeom prst="rect">
                      <a:avLst/>
                    </a:prstGeom>
                  </pic:spPr>
                </pic:pic>
              </a:graphicData>
            </a:graphic>
            <wp14:sizeRelH relativeFrom="margin">
              <wp14:pctWidth>0</wp14:pctWidth>
            </wp14:sizeRelH>
            <wp14:sizeRelV relativeFrom="margin">
              <wp14:pctHeight>0</wp14:pctHeight>
            </wp14:sizeRelV>
          </wp:anchor>
        </w:drawing>
      </w:r>
    </w:p>
    <w:p w14:paraId="18912002" w14:textId="15B00D26" w:rsidR="006F4DBA" w:rsidRDefault="006F4DBA" w:rsidP="006F4DBA">
      <w:pPr>
        <w:pStyle w:val="Text1"/>
        <w:rPr>
          <w:rFonts w:cs="B Nazanin"/>
        </w:rPr>
      </w:pPr>
      <w:r w:rsidRPr="006F4DBA">
        <w:rPr>
          <w:rFonts w:cs="B Nazanin"/>
        </w:rPr>
        <w:t>(</w:t>
      </w:r>
      <w:r>
        <w:rPr>
          <w:rFonts w:cs="B Nazanin"/>
        </w:rPr>
        <w:t>5</w:t>
      </w:r>
      <w:r w:rsidRPr="006F4DBA">
        <w:rPr>
          <w:rFonts w:cs="B Nazanin"/>
        </w:rPr>
        <w:t>)</w:t>
      </w:r>
      <w:r w:rsidRPr="006F4DBA">
        <w:rPr>
          <w:noProof/>
        </w:rPr>
        <w:t xml:space="preserve"> </w:t>
      </w:r>
    </w:p>
    <w:p w14:paraId="4F2A5353" w14:textId="4F64C6D3" w:rsidR="006F4DBA" w:rsidRPr="006F4DBA" w:rsidRDefault="006F4DBA" w:rsidP="006F4DBA">
      <w:pPr>
        <w:pStyle w:val="Text1"/>
        <w:rPr>
          <w:rFonts w:cs="B Nazanin"/>
        </w:rPr>
      </w:pPr>
      <w:r w:rsidRPr="006F4DBA">
        <w:rPr>
          <w:rFonts w:cs="B Nazanin"/>
          <w:rtl/>
        </w:rPr>
        <w:drawing>
          <wp:anchor distT="0" distB="0" distL="114300" distR="114300" simplePos="0" relativeHeight="251666432" behindDoc="0" locked="0" layoutInCell="1" allowOverlap="1" wp14:anchorId="3D3E6872" wp14:editId="5B2E85B8">
            <wp:simplePos x="0" y="0"/>
            <wp:positionH relativeFrom="column">
              <wp:posOffset>38100</wp:posOffset>
            </wp:positionH>
            <wp:positionV relativeFrom="paragraph">
              <wp:posOffset>127000</wp:posOffset>
            </wp:positionV>
            <wp:extent cx="1369695" cy="301625"/>
            <wp:effectExtent l="0" t="0" r="1905" b="3175"/>
            <wp:wrapSquare wrapText="bothSides"/>
            <wp:docPr id="1056086290" name="Picture 1" descr="A black symbol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86290" name="Picture 1" descr="A black symbols on a white background&#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9695" cy="301625"/>
                    </a:xfrm>
                    <a:prstGeom prst="rect">
                      <a:avLst/>
                    </a:prstGeom>
                  </pic:spPr>
                </pic:pic>
              </a:graphicData>
            </a:graphic>
            <wp14:sizeRelH relativeFrom="margin">
              <wp14:pctWidth>0</wp14:pctWidth>
            </wp14:sizeRelH>
            <wp14:sizeRelV relativeFrom="margin">
              <wp14:pctHeight>0</wp14:pctHeight>
            </wp14:sizeRelV>
          </wp:anchor>
        </w:drawing>
      </w:r>
    </w:p>
    <w:p w14:paraId="1285BC61" w14:textId="51D40F88" w:rsidR="006F4DBA" w:rsidRDefault="006F4DBA" w:rsidP="006F4DBA">
      <w:pPr>
        <w:pStyle w:val="Text1"/>
        <w:rPr>
          <w:rFonts w:cs="B Nazanin"/>
        </w:rPr>
      </w:pPr>
      <w:r w:rsidRPr="006F4DBA">
        <w:rPr>
          <w:rFonts w:cs="B Nazanin"/>
        </w:rPr>
        <w:t>(</w:t>
      </w:r>
      <w:r>
        <w:rPr>
          <w:rFonts w:cs="B Nazanin"/>
        </w:rPr>
        <w:t>6</w:t>
      </w:r>
      <w:r w:rsidRPr="006F4DBA">
        <w:rPr>
          <w:rFonts w:cs="B Nazanin"/>
        </w:rPr>
        <w:t>)</w:t>
      </w:r>
      <w:r w:rsidRPr="006F4DBA">
        <w:rPr>
          <w:noProof/>
        </w:rPr>
        <w:t xml:space="preserve"> </w:t>
      </w:r>
    </w:p>
    <w:p w14:paraId="073C5189" w14:textId="088886A6" w:rsidR="006F4DBA" w:rsidRPr="006F4DBA" w:rsidRDefault="006F4DBA" w:rsidP="006F4DBA">
      <w:pPr>
        <w:pStyle w:val="Text1"/>
        <w:rPr>
          <w:rFonts w:cs="B Nazanin"/>
        </w:rPr>
      </w:pPr>
    </w:p>
    <w:p w14:paraId="2F988BF0" w14:textId="4C8FA16D" w:rsidR="006F4DBA" w:rsidRDefault="006F4DBA" w:rsidP="006F4DBA">
      <w:pPr>
        <w:pStyle w:val="Text1"/>
        <w:rPr>
          <w:rFonts w:cs="B Nazanin"/>
        </w:rPr>
      </w:pPr>
      <w:r w:rsidRPr="006F4DBA">
        <w:rPr>
          <w:rFonts w:cs="B Nazanin"/>
          <w:rtl/>
        </w:rPr>
        <w:t>جزء اول در معادله (۵) تعداد برگ‌ها را نشان می‌دهد، در حالی که جزء دوم اندازه نتیجه را نشان می‌دهد</w:t>
      </w:r>
      <w:r w:rsidRPr="006F4DBA">
        <w:rPr>
          <w:rFonts w:cs="B Nazanin"/>
        </w:rPr>
        <w:t xml:space="preserve">. </w:t>
      </w:r>
      <w:proofErr w:type="spellStart"/>
      <w:r w:rsidRPr="006F4DBA">
        <w:rPr>
          <w:rFonts w:cs="B Nazanin"/>
        </w:rPr>
        <w:t>XGBoost</w:t>
      </w:r>
      <w:proofErr w:type="spellEnd"/>
      <w:r w:rsidRPr="006F4DBA">
        <w:rPr>
          <w:rFonts w:cs="B Nazanin"/>
        </w:rPr>
        <w:t xml:space="preserve"> </w:t>
      </w:r>
      <w:r w:rsidRPr="006F4DBA">
        <w:rPr>
          <w:rFonts w:cs="B Nazanin"/>
          <w:rtl/>
        </w:rPr>
        <w:t xml:space="preserve">برای هر گره درخت، </w:t>
      </w:r>
      <w:r w:rsidRPr="006F4DBA">
        <w:rPr>
          <w:rFonts w:cs="B Nazanin"/>
        </w:rPr>
        <w:t xml:space="preserve">Gain </w:t>
      </w:r>
      <w:r w:rsidRPr="006F4DBA">
        <w:rPr>
          <w:rFonts w:cs="B Nazanin"/>
          <w:rtl/>
        </w:rPr>
        <w:t>را محاسبه می‌کند تا ارزیابی کند که آیا شاخه تولید شده مرتبط است یا خیر</w:t>
      </w:r>
      <w:r w:rsidRPr="006F4DBA">
        <w:rPr>
          <w:rFonts w:cs="B Nazanin"/>
        </w:rPr>
        <w:t>.</w:t>
      </w:r>
    </w:p>
    <w:p w14:paraId="31752EA9" w14:textId="42BFFC3C" w:rsidR="006F4DBA" w:rsidRPr="006F4DBA" w:rsidRDefault="006F4DBA" w:rsidP="006F4DBA">
      <w:pPr>
        <w:pStyle w:val="Text1"/>
        <w:rPr>
          <w:rFonts w:cs="B Nazanin"/>
        </w:rPr>
      </w:pPr>
      <w:r w:rsidRPr="006F4DBA">
        <w:rPr>
          <w:rFonts w:cs="B Nazanin"/>
          <w:rtl/>
        </w:rPr>
        <w:drawing>
          <wp:anchor distT="0" distB="0" distL="114300" distR="114300" simplePos="0" relativeHeight="251667456" behindDoc="0" locked="0" layoutInCell="1" allowOverlap="1" wp14:anchorId="14CB4D9E" wp14:editId="5A3C6D00">
            <wp:simplePos x="0" y="0"/>
            <wp:positionH relativeFrom="margin">
              <wp:posOffset>19050</wp:posOffset>
            </wp:positionH>
            <wp:positionV relativeFrom="paragraph">
              <wp:posOffset>132080</wp:posOffset>
            </wp:positionV>
            <wp:extent cx="2108200" cy="271780"/>
            <wp:effectExtent l="0" t="0" r="6350" b="0"/>
            <wp:wrapSquare wrapText="bothSides"/>
            <wp:docPr id="481221856" name="Picture 1" descr="A black text with a plu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21856" name="Picture 1" descr="A black text with a plus and a white background&#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8200" cy="271780"/>
                    </a:xfrm>
                    <a:prstGeom prst="rect">
                      <a:avLst/>
                    </a:prstGeom>
                  </pic:spPr>
                </pic:pic>
              </a:graphicData>
            </a:graphic>
            <wp14:sizeRelH relativeFrom="margin">
              <wp14:pctWidth>0</wp14:pctWidth>
            </wp14:sizeRelH>
            <wp14:sizeRelV relativeFrom="margin">
              <wp14:pctHeight>0</wp14:pctHeight>
            </wp14:sizeRelV>
          </wp:anchor>
        </w:drawing>
      </w:r>
    </w:p>
    <w:p w14:paraId="0A3D4098" w14:textId="366531E2" w:rsidR="006F4DBA" w:rsidRDefault="006F4DBA" w:rsidP="006F4DBA">
      <w:pPr>
        <w:pStyle w:val="Text1"/>
        <w:rPr>
          <w:rFonts w:cs="B Nazanin"/>
        </w:rPr>
      </w:pPr>
      <w:r w:rsidRPr="006F4DBA">
        <w:rPr>
          <w:rFonts w:cs="B Nazanin"/>
        </w:rPr>
        <w:t>(</w:t>
      </w:r>
      <w:r>
        <w:rPr>
          <w:rFonts w:cs="B Nazanin"/>
        </w:rPr>
        <w:t>7</w:t>
      </w:r>
      <w:r w:rsidRPr="006F4DBA">
        <w:rPr>
          <w:rFonts w:cs="B Nazanin"/>
        </w:rPr>
        <w:t>)</w:t>
      </w:r>
      <w:r w:rsidRPr="006F4DBA">
        <w:rPr>
          <w:noProof/>
        </w:rPr>
        <w:t xml:space="preserve"> </w:t>
      </w:r>
    </w:p>
    <w:p w14:paraId="09F2A2E7" w14:textId="35132430" w:rsidR="006F4DBA" w:rsidRPr="006F4DBA" w:rsidRDefault="006F4DBA" w:rsidP="006F4DBA">
      <w:pPr>
        <w:pStyle w:val="Text1"/>
        <w:rPr>
          <w:rFonts w:cs="B Nazanin"/>
        </w:rPr>
      </w:pPr>
    </w:p>
    <w:p w14:paraId="6AE3C8DB" w14:textId="4DAC0016" w:rsidR="006F4DBA" w:rsidRPr="006F4DBA" w:rsidRDefault="006F4DBA" w:rsidP="006F4DBA">
      <w:pPr>
        <w:pStyle w:val="Text1"/>
        <w:rPr>
          <w:rFonts w:cs="B Nazanin"/>
        </w:rPr>
      </w:pPr>
      <w:r w:rsidRPr="006F4DBA">
        <w:rPr>
          <w:rFonts w:cs="B Nazanin"/>
          <w:rtl/>
        </w:rPr>
        <w:t>که در آن نشان‌دهنده میزان واقعی</w:t>
      </w:r>
      <w:r w:rsidRPr="006F4DBA">
        <w:rPr>
          <w:rFonts w:cs="B Nazanin"/>
        </w:rPr>
        <w:t xml:space="preserve"> Gain </w:t>
      </w:r>
      <w:r w:rsidRPr="006F4DBA">
        <w:rPr>
          <w:rFonts w:cs="B Nazanin"/>
          <w:rtl/>
        </w:rPr>
        <w:t>قبل از تقسیم و تعداد برگ‌های جدید است</w:t>
      </w:r>
      <w:r w:rsidRPr="006F4DBA">
        <w:rPr>
          <w:rFonts w:cs="B Nazanin"/>
        </w:rPr>
        <w:t>.</w:t>
      </w:r>
    </w:p>
    <w:p w14:paraId="3F9D57E5" w14:textId="413C561A" w:rsidR="006F4DBA" w:rsidRPr="006F4DBA" w:rsidRDefault="006F4DBA" w:rsidP="006F4DBA">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6F4DBA">
        <w:rPr>
          <w:rFonts w:ascii="Times New Roman" w:eastAsia="MS Mincho" w:hAnsi="Times New Roman" w:cs="B Nazanin"/>
          <w:b/>
          <w:bCs/>
          <w:color w:val="auto"/>
          <w:kern w:val="0"/>
          <w:sz w:val="24"/>
          <w:szCs w:val="26"/>
          <w:rtl/>
          <w:lang w:bidi="fa-IR"/>
          <w14:ligatures w14:val="none"/>
        </w:rPr>
        <w:t>۳.۱.۳</w:t>
      </w:r>
      <w:r w:rsidRPr="006F4DBA">
        <w:rPr>
          <w:rFonts w:ascii="Times New Roman" w:eastAsia="MS Mincho" w:hAnsi="Times New Roman" w:cs="B Nazanin"/>
          <w:b/>
          <w:bCs/>
          <w:color w:val="auto"/>
          <w:kern w:val="0"/>
          <w:sz w:val="24"/>
          <w:szCs w:val="26"/>
          <w:lang w:bidi="fa-IR"/>
          <w14:ligatures w14:val="none"/>
        </w:rPr>
        <w:t xml:space="preserve"> </w:t>
      </w:r>
      <w:r w:rsidRPr="006F4DBA">
        <w:rPr>
          <w:rFonts w:ascii="Times New Roman" w:eastAsia="MS Mincho" w:hAnsi="Times New Roman" w:cs="B Nazanin"/>
          <w:b/>
          <w:bCs/>
          <w:color w:val="auto"/>
          <w:kern w:val="0"/>
          <w:sz w:val="24"/>
          <w:szCs w:val="26"/>
          <w:rtl/>
          <w:lang w:bidi="fa-IR"/>
          <w14:ligatures w14:val="none"/>
        </w:rPr>
        <w:t>مدل تقویت گرادیان</w:t>
      </w:r>
      <w:r w:rsidRPr="006F4DBA">
        <w:rPr>
          <w:rFonts w:ascii="Times New Roman" w:eastAsia="MS Mincho" w:hAnsi="Times New Roman" w:cs="B Nazanin"/>
          <w:b/>
          <w:bCs/>
          <w:color w:val="auto"/>
          <w:kern w:val="0"/>
          <w:sz w:val="24"/>
          <w:szCs w:val="26"/>
          <w:lang w:bidi="fa-IR"/>
          <w14:ligatures w14:val="none"/>
        </w:rPr>
        <w:t xml:space="preserve"> (GB)</w:t>
      </w:r>
    </w:p>
    <w:p w14:paraId="1241BA0C" w14:textId="77777777" w:rsidR="006F4DBA" w:rsidRDefault="006F4DBA" w:rsidP="006F4DBA">
      <w:pPr>
        <w:pStyle w:val="Text"/>
        <w:rPr>
          <w:rFonts w:cs="B Nazanin"/>
        </w:rPr>
      </w:pPr>
      <w:r w:rsidRPr="006F4DBA">
        <w:rPr>
          <w:rFonts w:cs="B Nazanin"/>
        </w:rPr>
        <w:t xml:space="preserve">GB </w:t>
      </w:r>
      <w:r w:rsidRPr="006F4DBA">
        <w:rPr>
          <w:rFonts w:cs="B Nazanin"/>
          <w:rtl/>
        </w:rPr>
        <w:t>یک روش یادگیری ماشین است که چندین روش طبقه‌بندی ضعیف، معمولاً درخت‌های تصمیم، را ترکیب می‌کند تا یک طبقه‌بند قابل اعتماد برای وظایف طبقه‌بندی و رگرسیون ایجاد کند. این سیستم را به‌صورت مرحله‌ای می‌سازد، مشابه سایر روش‌های تقویت، و آن را با حداکثر کردن یک تابع هزینه مناسب تعمیم می‌دهد. در روش</w:t>
      </w:r>
      <w:r w:rsidRPr="006F4DBA">
        <w:rPr>
          <w:rFonts w:cs="B Nazanin"/>
        </w:rPr>
        <w:t xml:space="preserve"> GB</w:t>
      </w:r>
      <w:r w:rsidRPr="006F4DBA">
        <w:rPr>
          <w:rFonts w:cs="B Nazanin"/>
          <w:rtl/>
        </w:rPr>
        <w:t>، نمونه‌هایی که در یک مرحله به‌درستی شناسایی نشده‌اند، در مرحله بعدی وزن بیشتری دریافت می‌کنند. مزایای</w:t>
      </w:r>
      <w:r w:rsidRPr="006F4DBA">
        <w:rPr>
          <w:rFonts w:cs="B Nazanin"/>
        </w:rPr>
        <w:t xml:space="preserve"> GB </w:t>
      </w:r>
      <w:r w:rsidRPr="006F4DBA">
        <w:rPr>
          <w:rFonts w:cs="B Nazanin"/>
          <w:rtl/>
        </w:rPr>
        <w:t xml:space="preserve">شامل دقت پیش‌بینی عالی و فرآیند سریع است [30]. این روش </w:t>
      </w:r>
      <w:r w:rsidRPr="006F4DBA">
        <w:rPr>
          <w:rFonts w:cs="B Nazanin"/>
          <w:rtl/>
        </w:rPr>
        <w:lastRenderedPageBreak/>
        <w:t>شباهت زیادی به روش تقویت تطبیقی</w:t>
      </w:r>
      <w:r w:rsidRPr="006F4DBA">
        <w:rPr>
          <w:rFonts w:cs="B Nazanin"/>
        </w:rPr>
        <w:t xml:space="preserve"> (AdaBoost) </w:t>
      </w:r>
      <w:r w:rsidRPr="006F4DBA">
        <w:rPr>
          <w:rFonts w:cs="B Nazanin"/>
          <w:rtl/>
        </w:rPr>
        <w:t>دارد، اگرچه</w:t>
      </w:r>
      <w:r w:rsidRPr="006F4DBA">
        <w:rPr>
          <w:rFonts w:cs="B Nazanin"/>
        </w:rPr>
        <w:t xml:space="preserve"> AdaBoost </w:t>
      </w:r>
      <w:r w:rsidRPr="006F4DBA">
        <w:rPr>
          <w:rFonts w:cs="B Nazanin"/>
          <w:rtl/>
        </w:rPr>
        <w:t>این ضعف را دارد که تحت تأثیر مقادیر پرت</w:t>
      </w:r>
      <w:r w:rsidRPr="006F4DBA">
        <w:rPr>
          <w:rFonts w:cs="B Nazanin"/>
        </w:rPr>
        <w:t xml:space="preserve"> (outliers) </w:t>
      </w:r>
      <w:r w:rsidRPr="006F4DBA">
        <w:rPr>
          <w:rFonts w:cs="B Nazanin"/>
          <w:rtl/>
        </w:rPr>
        <w:t>قرار می‌گیرد و به راحتی توسط داده‌های نویزی غالب می‌شود</w:t>
      </w:r>
      <w:r w:rsidRPr="006F4DBA">
        <w:rPr>
          <w:rFonts w:cs="B Nazanin"/>
        </w:rPr>
        <w:t xml:space="preserve"> [31].</w:t>
      </w:r>
    </w:p>
    <w:p w14:paraId="5F7A08F3" w14:textId="77777777" w:rsidR="006F4DBA" w:rsidRPr="006F4DBA" w:rsidRDefault="006F4DBA" w:rsidP="006F4DBA">
      <w:pPr>
        <w:pStyle w:val="Text"/>
        <w:rPr>
          <w:rFonts w:cs="B Nazanin"/>
        </w:rPr>
      </w:pPr>
    </w:p>
    <w:p w14:paraId="7E8B0744" w14:textId="77777777" w:rsidR="006F4DBA" w:rsidRPr="006F4DBA" w:rsidRDefault="006F4DBA" w:rsidP="006F4DBA">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6F4DBA">
        <w:rPr>
          <w:rFonts w:ascii="Times New Roman" w:eastAsia="MS Mincho" w:hAnsi="Times New Roman" w:cs="B Nazanin"/>
          <w:b/>
          <w:bCs/>
          <w:color w:val="auto"/>
          <w:kern w:val="0"/>
          <w:sz w:val="24"/>
          <w:szCs w:val="26"/>
          <w:rtl/>
          <w:lang w:bidi="fa-IR"/>
          <w14:ligatures w14:val="none"/>
        </w:rPr>
        <w:t>۳.۱.۴</w:t>
      </w:r>
      <w:r w:rsidRPr="006F4DBA">
        <w:rPr>
          <w:rFonts w:ascii="Times New Roman" w:eastAsia="MS Mincho" w:hAnsi="Times New Roman" w:cs="B Nazanin"/>
          <w:b/>
          <w:bCs/>
          <w:color w:val="auto"/>
          <w:kern w:val="0"/>
          <w:sz w:val="24"/>
          <w:szCs w:val="26"/>
          <w:lang w:bidi="fa-IR"/>
          <w14:ligatures w14:val="none"/>
        </w:rPr>
        <w:t xml:space="preserve"> </w:t>
      </w:r>
      <w:r w:rsidRPr="006F4DBA">
        <w:rPr>
          <w:rFonts w:ascii="Times New Roman" w:eastAsia="MS Mincho" w:hAnsi="Times New Roman" w:cs="B Nazanin"/>
          <w:b/>
          <w:bCs/>
          <w:color w:val="auto"/>
          <w:kern w:val="0"/>
          <w:sz w:val="24"/>
          <w:szCs w:val="26"/>
          <w:rtl/>
          <w:lang w:bidi="fa-IR"/>
          <w14:ligatures w14:val="none"/>
        </w:rPr>
        <w:t>مدل تقویت تطبیقی</w:t>
      </w:r>
      <w:r w:rsidRPr="006F4DBA">
        <w:rPr>
          <w:rFonts w:ascii="Times New Roman" w:eastAsia="MS Mincho" w:hAnsi="Times New Roman" w:cs="B Nazanin"/>
          <w:b/>
          <w:bCs/>
          <w:color w:val="auto"/>
          <w:kern w:val="0"/>
          <w:sz w:val="24"/>
          <w:szCs w:val="26"/>
          <w:lang w:bidi="fa-IR"/>
          <w14:ligatures w14:val="none"/>
        </w:rPr>
        <w:t xml:space="preserve"> (AdaBoost)</w:t>
      </w:r>
    </w:p>
    <w:p w14:paraId="36A2C2A6" w14:textId="77777777" w:rsidR="006F4DBA" w:rsidRPr="006F4DBA" w:rsidRDefault="006F4DBA" w:rsidP="006F4DBA">
      <w:pPr>
        <w:pStyle w:val="Text"/>
        <w:rPr>
          <w:rFonts w:cs="B Nazanin"/>
        </w:rPr>
      </w:pPr>
      <w:r w:rsidRPr="006F4DBA">
        <w:rPr>
          <w:rFonts w:cs="B Nazanin"/>
          <w:rtl/>
        </w:rPr>
        <w:t>روش</w:t>
      </w:r>
      <w:r w:rsidRPr="006F4DBA">
        <w:rPr>
          <w:rFonts w:cs="B Nazanin"/>
        </w:rPr>
        <w:t xml:space="preserve"> AdaBoost </w:t>
      </w:r>
      <w:r w:rsidRPr="006F4DBA">
        <w:rPr>
          <w:rFonts w:cs="B Nazanin"/>
          <w:rtl/>
        </w:rPr>
        <w:t>با ترکیب چندین یادگیرنده ضعیف در یک یادگیرنده قوی، عملکرد طبقه‌بند را بهبود می‌بخشد. این روش به‌طور مکرر وزن‌های نمونه‌ها را بر اساس اشتباهات طبقه‌بندی تنظیم می‌کند، وزن نمونه‌های اشتباه طبقه‌بندی‌شده را افزایش داده و وزن نمونه‌های درست طبقه‌بندی‌شده را کاهش می‌دهد. در نتیجه، روش‌های طبقه‌بندی که بر داده‌های اشتباه طبقه‌بندی‌شده تمرکز دارند، به جای نمونه‌های کلاس اقلیت، استفاده می‌شوند. از آنجا که</w:t>
      </w:r>
      <w:r w:rsidRPr="006F4DBA">
        <w:rPr>
          <w:rFonts w:cs="B Nazanin"/>
        </w:rPr>
        <w:t xml:space="preserve"> AdaBoost </w:t>
      </w:r>
      <w:r w:rsidRPr="006F4DBA">
        <w:rPr>
          <w:rFonts w:cs="B Nazanin"/>
          <w:rtl/>
        </w:rPr>
        <w:t>بر عملکرد پیش‌بینی تمرکز دارد، این روش به‌سمت کلاس اکثریت گرایش دارد که به عملکرد پیش‌بینی کلی بیشتر کمک می‌کند</w:t>
      </w:r>
      <w:r w:rsidRPr="006F4DBA">
        <w:rPr>
          <w:rFonts w:cs="B Nazanin"/>
        </w:rPr>
        <w:t xml:space="preserve"> [32].</w:t>
      </w:r>
    </w:p>
    <w:p w14:paraId="3749975A" w14:textId="5B315090" w:rsidR="007012B4" w:rsidRPr="006F4DBA" w:rsidRDefault="007012B4" w:rsidP="007012B4">
      <w:pPr>
        <w:bidi/>
        <w:rPr>
          <w:rtl/>
        </w:rPr>
      </w:pPr>
    </w:p>
    <w:p w14:paraId="75DDA457" w14:textId="77777777" w:rsidR="00406D03" w:rsidRPr="00406D03" w:rsidRDefault="00406D03" w:rsidP="00406D03">
      <w:pPr>
        <w:pStyle w:val="Heading2"/>
        <w:keepLines w:val="0"/>
        <w:bidi/>
        <w:spacing w:before="240" w:after="60" w:line="240" w:lineRule="auto"/>
        <w:rPr>
          <w:rFonts w:ascii="Times New Roman" w:eastAsia="MS Mincho" w:hAnsi="Times New Roman" w:cs="B Nazanin"/>
          <w:b/>
          <w:bCs/>
          <w:color w:val="auto"/>
          <w:kern w:val="32"/>
          <w:sz w:val="26"/>
          <w:szCs w:val="28"/>
          <w:lang w:bidi="fa-IR"/>
          <w14:ligatures w14:val="none"/>
        </w:rPr>
      </w:pPr>
      <w:r w:rsidRPr="00406D03">
        <w:rPr>
          <w:rFonts w:ascii="Times New Roman" w:eastAsia="MS Mincho" w:hAnsi="Times New Roman" w:cs="B Nazanin"/>
          <w:b/>
          <w:bCs/>
          <w:color w:val="auto"/>
          <w:kern w:val="32"/>
          <w:sz w:val="26"/>
          <w:szCs w:val="28"/>
          <w:rtl/>
          <w:lang w:bidi="fa-IR"/>
          <w14:ligatures w14:val="none"/>
        </w:rPr>
        <w:t>۳.۲</w:t>
      </w:r>
      <w:r w:rsidRPr="00406D03">
        <w:rPr>
          <w:rFonts w:ascii="Times New Roman" w:eastAsia="MS Mincho" w:hAnsi="Times New Roman" w:cs="B Nazanin"/>
          <w:b/>
          <w:bCs/>
          <w:color w:val="auto"/>
          <w:kern w:val="32"/>
          <w:sz w:val="26"/>
          <w:szCs w:val="28"/>
          <w:lang w:bidi="fa-IR"/>
          <w14:ligatures w14:val="none"/>
        </w:rPr>
        <w:t xml:space="preserve"> </w:t>
      </w:r>
      <w:r w:rsidRPr="00406D03">
        <w:rPr>
          <w:rFonts w:ascii="Times New Roman" w:eastAsia="MS Mincho" w:hAnsi="Times New Roman" w:cs="B Nazanin"/>
          <w:b/>
          <w:bCs/>
          <w:color w:val="auto"/>
          <w:kern w:val="32"/>
          <w:sz w:val="26"/>
          <w:szCs w:val="28"/>
          <w:rtl/>
          <w:lang w:bidi="fa-IR"/>
          <w14:ligatures w14:val="none"/>
        </w:rPr>
        <w:t>مدل‌های رگرسیون برای پیش‌بینی شاخص کیفیت آب</w:t>
      </w:r>
      <w:r w:rsidRPr="00406D03">
        <w:rPr>
          <w:rFonts w:ascii="Times New Roman" w:eastAsia="MS Mincho" w:hAnsi="Times New Roman" w:cs="B Nazanin"/>
          <w:b/>
          <w:bCs/>
          <w:color w:val="auto"/>
          <w:kern w:val="32"/>
          <w:sz w:val="26"/>
          <w:szCs w:val="28"/>
          <w:lang w:bidi="fa-IR"/>
          <w14:ligatures w14:val="none"/>
        </w:rPr>
        <w:t xml:space="preserve"> (WQI)</w:t>
      </w:r>
    </w:p>
    <w:p w14:paraId="52F6A4B3" w14:textId="77777777" w:rsidR="00406D03" w:rsidRPr="00406D03" w:rsidRDefault="00406D03" w:rsidP="00406D03">
      <w:pPr>
        <w:bidi/>
        <w:rPr>
          <w:rFonts w:ascii="Times New Roman" w:eastAsia="MS Mincho" w:hAnsi="Times New Roman" w:cs="B Nazanin"/>
          <w:kern w:val="0"/>
          <w:sz w:val="20"/>
          <w:szCs w:val="22"/>
          <w:lang w:bidi="fa-IR"/>
          <w14:ligatures w14:val="none"/>
        </w:rPr>
      </w:pPr>
      <w:r w:rsidRPr="00406D03">
        <w:rPr>
          <w:rFonts w:ascii="Times New Roman" w:eastAsia="MS Mincho" w:hAnsi="Times New Roman" w:cs="B Nazanin"/>
          <w:kern w:val="0"/>
          <w:sz w:val="20"/>
          <w:szCs w:val="22"/>
          <w:rtl/>
          <w:lang w:bidi="fa-IR"/>
          <w14:ligatures w14:val="none"/>
        </w:rPr>
        <w:t xml:space="preserve">در این بخش، چهار الگوریتم رگرسیون شامل </w:t>
      </w:r>
      <w:r w:rsidRPr="00406D03">
        <w:rPr>
          <w:rFonts w:ascii="Times New Roman" w:eastAsia="MS Mincho" w:hAnsi="Times New Roman" w:cs="B Nazanin"/>
          <w:kern w:val="0"/>
          <w:sz w:val="20"/>
          <w:szCs w:val="22"/>
          <w:lang w:bidi="fa-IR"/>
          <w14:ligatures w14:val="none"/>
        </w:rPr>
        <w:t>KNN</w:t>
      </w:r>
      <w:r w:rsidRPr="00406D03">
        <w:rPr>
          <w:rFonts w:ascii="Times New Roman" w:eastAsia="MS Mincho" w:hAnsi="Times New Roman" w:cs="B Nazanin"/>
          <w:kern w:val="0"/>
          <w:sz w:val="20"/>
          <w:szCs w:val="22"/>
          <w:rtl/>
          <w:lang w:bidi="fa-IR"/>
          <w14:ligatures w14:val="none"/>
        </w:rPr>
        <w:t>، درخت تصمیم</w:t>
      </w:r>
      <w:r w:rsidRPr="00406D03">
        <w:rPr>
          <w:rFonts w:ascii="Times New Roman" w:eastAsia="MS Mincho" w:hAnsi="Times New Roman" w:cs="B Nazanin"/>
          <w:kern w:val="0"/>
          <w:sz w:val="20"/>
          <w:szCs w:val="22"/>
          <w:lang w:bidi="fa-IR"/>
          <w14:ligatures w14:val="none"/>
        </w:rPr>
        <w:t xml:space="preserve"> (DT)</w:t>
      </w:r>
      <w:r w:rsidRPr="00406D03">
        <w:rPr>
          <w:rFonts w:ascii="Times New Roman" w:eastAsia="MS Mincho" w:hAnsi="Times New Roman" w:cs="B Nazanin"/>
          <w:kern w:val="0"/>
          <w:sz w:val="20"/>
          <w:szCs w:val="22"/>
          <w:rtl/>
          <w:lang w:bidi="fa-IR"/>
          <w14:ligatures w14:val="none"/>
        </w:rPr>
        <w:t>، رگرسیون بردار پشتیبان</w:t>
      </w:r>
      <w:r w:rsidRPr="00406D03">
        <w:rPr>
          <w:rFonts w:ascii="Times New Roman" w:eastAsia="MS Mincho" w:hAnsi="Times New Roman" w:cs="B Nazanin"/>
          <w:kern w:val="0"/>
          <w:sz w:val="20"/>
          <w:szCs w:val="22"/>
          <w:lang w:bidi="fa-IR"/>
          <w14:ligatures w14:val="none"/>
        </w:rPr>
        <w:t xml:space="preserve"> (SVR) </w:t>
      </w:r>
      <w:r w:rsidRPr="00406D03">
        <w:rPr>
          <w:rFonts w:ascii="Times New Roman" w:eastAsia="MS Mincho" w:hAnsi="Times New Roman" w:cs="B Nazanin"/>
          <w:kern w:val="0"/>
          <w:sz w:val="20"/>
          <w:szCs w:val="22"/>
          <w:rtl/>
          <w:lang w:bidi="fa-IR"/>
          <w14:ligatures w14:val="none"/>
        </w:rPr>
        <w:t>و پرسپترون چندلایه</w:t>
      </w:r>
      <w:r w:rsidRPr="00406D03">
        <w:rPr>
          <w:rFonts w:ascii="Times New Roman" w:eastAsia="MS Mincho" w:hAnsi="Times New Roman" w:cs="B Nazanin"/>
          <w:kern w:val="0"/>
          <w:sz w:val="20"/>
          <w:szCs w:val="22"/>
          <w:lang w:bidi="fa-IR"/>
          <w14:ligatures w14:val="none"/>
        </w:rPr>
        <w:t xml:space="preserve"> (MLP) </w:t>
      </w:r>
      <w:r w:rsidRPr="00406D03">
        <w:rPr>
          <w:rFonts w:ascii="Times New Roman" w:eastAsia="MS Mincho" w:hAnsi="Times New Roman" w:cs="B Nazanin"/>
          <w:kern w:val="0"/>
          <w:sz w:val="20"/>
          <w:szCs w:val="22"/>
          <w:rtl/>
          <w:lang w:bidi="fa-IR"/>
          <w14:ligatures w14:val="none"/>
        </w:rPr>
        <w:t>معرفی شده‌اند</w:t>
      </w:r>
      <w:r w:rsidRPr="00406D03">
        <w:rPr>
          <w:rFonts w:ascii="Times New Roman" w:eastAsia="MS Mincho" w:hAnsi="Times New Roman" w:cs="B Nazanin"/>
          <w:kern w:val="0"/>
          <w:sz w:val="20"/>
          <w:szCs w:val="22"/>
          <w:lang w:bidi="fa-IR"/>
          <w14:ligatures w14:val="none"/>
        </w:rPr>
        <w:t>.</w:t>
      </w:r>
    </w:p>
    <w:p w14:paraId="5B19540C" w14:textId="77777777" w:rsidR="00406D03" w:rsidRPr="00406D03" w:rsidRDefault="00406D03" w:rsidP="00406D03">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406D03">
        <w:rPr>
          <w:rFonts w:ascii="Times New Roman" w:eastAsia="MS Mincho" w:hAnsi="Times New Roman" w:cs="B Nazanin"/>
          <w:b/>
          <w:bCs/>
          <w:color w:val="auto"/>
          <w:kern w:val="0"/>
          <w:sz w:val="24"/>
          <w:szCs w:val="26"/>
          <w:rtl/>
          <w:lang w:bidi="fa-IR"/>
          <w14:ligatures w14:val="none"/>
        </w:rPr>
        <w:t>۳.۲.۱</w:t>
      </w:r>
      <w:r w:rsidRPr="00406D03">
        <w:rPr>
          <w:rFonts w:ascii="Times New Roman" w:eastAsia="MS Mincho" w:hAnsi="Times New Roman" w:cs="B Nazanin"/>
          <w:b/>
          <w:bCs/>
          <w:color w:val="auto"/>
          <w:kern w:val="0"/>
          <w:sz w:val="24"/>
          <w:szCs w:val="26"/>
          <w:lang w:bidi="fa-IR"/>
          <w14:ligatures w14:val="none"/>
        </w:rPr>
        <w:t xml:space="preserve"> </w:t>
      </w:r>
      <w:r w:rsidRPr="00406D03">
        <w:rPr>
          <w:rFonts w:ascii="Times New Roman" w:eastAsia="MS Mincho" w:hAnsi="Times New Roman" w:cs="B Nazanin"/>
          <w:b/>
          <w:bCs/>
          <w:color w:val="auto"/>
          <w:kern w:val="0"/>
          <w:sz w:val="24"/>
          <w:szCs w:val="26"/>
          <w:rtl/>
          <w:lang w:bidi="fa-IR"/>
          <w14:ligatures w14:val="none"/>
        </w:rPr>
        <w:t>مدل نزدیک‌ترین همسایگان</w:t>
      </w:r>
      <w:r w:rsidRPr="00406D03">
        <w:rPr>
          <w:rFonts w:ascii="Times New Roman" w:eastAsia="MS Mincho" w:hAnsi="Times New Roman" w:cs="B Nazanin"/>
          <w:b/>
          <w:bCs/>
          <w:color w:val="auto"/>
          <w:kern w:val="0"/>
          <w:sz w:val="24"/>
          <w:szCs w:val="26"/>
          <w:lang w:bidi="fa-IR"/>
          <w14:ligatures w14:val="none"/>
        </w:rPr>
        <w:t xml:space="preserve"> (KNN)</w:t>
      </w:r>
    </w:p>
    <w:p w14:paraId="75BA3536" w14:textId="2B96ACF9" w:rsidR="00406D03" w:rsidRPr="00406D03" w:rsidRDefault="00406D03" w:rsidP="00406D03">
      <w:pPr>
        <w:bidi/>
        <w:rPr>
          <w:rFonts w:ascii="Times New Roman" w:eastAsia="MS Mincho" w:hAnsi="Times New Roman" w:cs="B Nazanin"/>
          <w:kern w:val="0"/>
          <w:sz w:val="20"/>
          <w:szCs w:val="22"/>
          <w:lang w:bidi="fa-IR"/>
          <w14:ligatures w14:val="none"/>
        </w:rPr>
      </w:pPr>
      <w:r w:rsidRPr="00406D03">
        <w:rPr>
          <w:rFonts w:ascii="Times New Roman" w:eastAsia="MS Mincho" w:hAnsi="Times New Roman" w:cs="B Nazanin"/>
          <w:kern w:val="0"/>
          <w:sz w:val="20"/>
          <w:szCs w:val="22"/>
          <w:rtl/>
          <w:lang w:bidi="fa-IR"/>
          <w14:ligatures w14:val="none"/>
        </w:rPr>
        <w:drawing>
          <wp:anchor distT="0" distB="0" distL="114300" distR="114300" simplePos="0" relativeHeight="251668480" behindDoc="0" locked="0" layoutInCell="1" allowOverlap="1" wp14:anchorId="12571F64" wp14:editId="5FBCD175">
            <wp:simplePos x="0" y="0"/>
            <wp:positionH relativeFrom="margin">
              <wp:posOffset>114300</wp:posOffset>
            </wp:positionH>
            <wp:positionV relativeFrom="paragraph">
              <wp:posOffset>959485</wp:posOffset>
            </wp:positionV>
            <wp:extent cx="1847850" cy="314960"/>
            <wp:effectExtent l="0" t="0" r="0" b="8890"/>
            <wp:wrapSquare wrapText="bothSides"/>
            <wp:docPr id="106393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3559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7850" cy="314960"/>
                    </a:xfrm>
                    <a:prstGeom prst="rect">
                      <a:avLst/>
                    </a:prstGeom>
                  </pic:spPr>
                </pic:pic>
              </a:graphicData>
            </a:graphic>
            <wp14:sizeRelH relativeFrom="margin">
              <wp14:pctWidth>0</wp14:pctWidth>
            </wp14:sizeRelH>
            <wp14:sizeRelV relativeFrom="margin">
              <wp14:pctHeight>0</wp14:pctHeight>
            </wp14:sizeRelV>
          </wp:anchor>
        </w:drawing>
      </w:r>
      <w:r w:rsidRPr="00406D03">
        <w:rPr>
          <w:rFonts w:ascii="Times New Roman" w:eastAsia="MS Mincho" w:hAnsi="Times New Roman" w:cs="B Nazanin"/>
          <w:kern w:val="0"/>
          <w:sz w:val="20"/>
          <w:szCs w:val="22"/>
          <w:rtl/>
          <w:lang w:bidi="fa-IR"/>
          <w14:ligatures w14:val="none"/>
        </w:rPr>
        <w:t>تکنیک</w:t>
      </w:r>
      <w:r w:rsidRPr="00406D03">
        <w:rPr>
          <w:rFonts w:ascii="Times New Roman" w:eastAsia="MS Mincho" w:hAnsi="Times New Roman" w:cs="B Nazanin"/>
          <w:kern w:val="0"/>
          <w:sz w:val="20"/>
          <w:szCs w:val="22"/>
          <w:lang w:bidi="fa-IR"/>
          <w14:ligatures w14:val="none"/>
        </w:rPr>
        <w:t xml:space="preserve"> KNN </w:t>
      </w:r>
      <w:r w:rsidRPr="00406D03">
        <w:rPr>
          <w:rFonts w:ascii="Times New Roman" w:eastAsia="MS Mincho" w:hAnsi="Times New Roman" w:cs="B Nazanin"/>
          <w:kern w:val="0"/>
          <w:sz w:val="20"/>
          <w:szCs w:val="22"/>
          <w:rtl/>
          <w:lang w:bidi="fa-IR"/>
          <w14:ligatures w14:val="none"/>
        </w:rPr>
        <w:t>نمونه‌ها را با یافتن نزدیک‌ترین نقاط همسایه و اختصاص اکثریت</w:t>
      </w:r>
      <w:r w:rsidRPr="00406D03">
        <w:rPr>
          <w:rFonts w:ascii="Times New Roman" w:eastAsia="MS Mincho" w:hAnsi="Times New Roman" w:cs="B Nazanin"/>
          <w:kern w:val="0"/>
          <w:sz w:val="20"/>
          <w:szCs w:val="22"/>
          <w:lang w:bidi="fa-IR"/>
          <w14:ligatures w14:val="none"/>
        </w:rPr>
        <w:t xml:space="preserve"> n </w:t>
      </w:r>
      <w:r w:rsidRPr="00406D03">
        <w:rPr>
          <w:rFonts w:ascii="Times New Roman" w:eastAsia="MS Mincho" w:hAnsi="Times New Roman" w:cs="B Nazanin"/>
          <w:kern w:val="0"/>
          <w:sz w:val="20"/>
          <w:szCs w:val="22"/>
          <w:rtl/>
          <w:lang w:bidi="fa-IR"/>
          <w14:ligatures w14:val="none"/>
        </w:rPr>
        <w:t xml:space="preserve">همسایه به یک کلاس متمایز می‌کند. در صورت تساوی، روش‌های مختلفی ممکن است برای حل آن به کار گرفته شود. با این حال، </w:t>
      </w:r>
      <w:r w:rsidRPr="00406D03">
        <w:rPr>
          <w:rFonts w:ascii="Times New Roman" w:eastAsia="MS Mincho" w:hAnsi="Times New Roman" w:cs="B Nazanin"/>
          <w:kern w:val="0"/>
          <w:sz w:val="20"/>
          <w:szCs w:val="22"/>
          <w:lang w:bidi="fa-IR"/>
          <w14:ligatures w14:val="none"/>
        </w:rPr>
        <w:t xml:space="preserve">KNN </w:t>
      </w:r>
      <w:r w:rsidRPr="00406D03">
        <w:rPr>
          <w:rFonts w:ascii="Times New Roman" w:eastAsia="MS Mincho" w:hAnsi="Times New Roman" w:cs="B Nazanin"/>
          <w:kern w:val="0"/>
          <w:sz w:val="20"/>
          <w:szCs w:val="22"/>
          <w:rtl/>
          <w:lang w:bidi="fa-IR"/>
          <w14:ligatures w14:val="none"/>
        </w:rPr>
        <w:t>برای مجموعه داده‌های بزرگ توصیه نمی‌شود، زیرا تمامی محاسبات را در طول تست انجام می‌دهد و در تمام داده‌های آموزش‌دیده‌شده همگرا می‌شود و در هر بار نزدیک‌ترین همسایه را محاسبه می‌کند [33]. برای یافتن نزدیک‌ترین همسایه در بردار ویژگی‌ها، از تابع فاصله اقلیدسی</w:t>
      </w:r>
      <w:r w:rsidRPr="00406D03">
        <w:rPr>
          <w:rFonts w:ascii="Times New Roman" w:eastAsia="MS Mincho" w:hAnsi="Times New Roman" w:cs="B Nazanin"/>
          <w:kern w:val="0"/>
          <w:sz w:val="20"/>
          <w:szCs w:val="22"/>
          <w:lang w:bidi="fa-IR"/>
          <w14:ligatures w14:val="none"/>
        </w:rPr>
        <w:t xml:space="preserve"> (Di) </w:t>
      </w:r>
      <w:r w:rsidRPr="00406D03">
        <w:rPr>
          <w:rFonts w:ascii="Times New Roman" w:eastAsia="MS Mincho" w:hAnsi="Times New Roman" w:cs="B Nazanin"/>
          <w:kern w:val="0"/>
          <w:sz w:val="20"/>
          <w:szCs w:val="22"/>
          <w:rtl/>
          <w:lang w:bidi="fa-IR"/>
          <w14:ligatures w14:val="none"/>
        </w:rPr>
        <w:t>به صورت زیر استفاده شده است</w:t>
      </w:r>
      <w:r w:rsidRPr="00406D03">
        <w:rPr>
          <w:rFonts w:ascii="Times New Roman" w:eastAsia="MS Mincho" w:hAnsi="Times New Roman" w:cs="B Nazanin"/>
          <w:kern w:val="0"/>
          <w:sz w:val="20"/>
          <w:szCs w:val="22"/>
          <w:lang w:bidi="fa-IR"/>
          <w14:ligatures w14:val="none"/>
        </w:rPr>
        <w:t>:</w:t>
      </w:r>
    </w:p>
    <w:p w14:paraId="375489E3" w14:textId="5BA8D65B" w:rsidR="00406D03" w:rsidRDefault="00406D03" w:rsidP="00406D03">
      <w:pPr>
        <w:bidi/>
        <w:rPr>
          <w:rFonts w:ascii="Times New Roman" w:eastAsia="MS Mincho" w:hAnsi="Times New Roman" w:cs="B Nazanin"/>
          <w:kern w:val="0"/>
          <w:sz w:val="20"/>
          <w:szCs w:val="22"/>
          <w:lang w:bidi="fa-IR"/>
          <w14:ligatures w14:val="none"/>
        </w:rPr>
      </w:pPr>
      <w:r>
        <w:rPr>
          <w:rFonts w:ascii="Times New Roman" w:eastAsia="MS Mincho" w:hAnsi="Times New Roman" w:cs="B Nazanin"/>
          <w:noProof/>
          <w:kern w:val="0"/>
          <w:sz w:val="20"/>
          <w:szCs w:val="22"/>
          <w:rtl/>
          <w:lang w:bidi="fa-IR"/>
          <w14:ligatures w14:val="none"/>
        </w:rPr>
        <w:drawing>
          <wp:anchor distT="0" distB="0" distL="114300" distR="114300" simplePos="0" relativeHeight="251669504" behindDoc="0" locked="0" layoutInCell="1" allowOverlap="1" wp14:anchorId="2C9F411F" wp14:editId="147821FE">
            <wp:simplePos x="0" y="0"/>
            <wp:positionH relativeFrom="column">
              <wp:posOffset>4260850</wp:posOffset>
            </wp:positionH>
            <wp:positionV relativeFrom="paragraph">
              <wp:posOffset>262890</wp:posOffset>
            </wp:positionV>
            <wp:extent cx="1155700" cy="198755"/>
            <wp:effectExtent l="0" t="0" r="6350" b="0"/>
            <wp:wrapSquare wrapText="bothSides"/>
            <wp:docPr id="157045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0" cy="198755"/>
                    </a:xfrm>
                    <a:prstGeom prst="rect">
                      <a:avLst/>
                    </a:prstGeom>
                    <a:noFill/>
                  </pic:spPr>
                </pic:pic>
              </a:graphicData>
            </a:graphic>
            <wp14:sizeRelH relativeFrom="margin">
              <wp14:pctWidth>0</wp14:pctWidth>
            </wp14:sizeRelH>
            <wp14:sizeRelV relativeFrom="margin">
              <wp14:pctHeight>0</wp14:pctHeight>
            </wp14:sizeRelV>
          </wp:anchor>
        </w:drawing>
      </w:r>
      <w:r w:rsidRPr="00406D03">
        <w:rPr>
          <w:rFonts w:ascii="Times New Roman" w:eastAsia="MS Mincho" w:hAnsi="Times New Roman" w:cs="B Nazanin"/>
          <w:kern w:val="0"/>
          <w:sz w:val="20"/>
          <w:szCs w:val="22"/>
          <w:lang w:bidi="fa-IR"/>
          <w14:ligatures w14:val="none"/>
        </w:rPr>
        <w:t>(</w:t>
      </w:r>
      <w:r>
        <w:rPr>
          <w:rFonts w:ascii="Times New Roman" w:eastAsia="MS Mincho" w:hAnsi="Times New Roman" w:cs="B Nazanin"/>
          <w:kern w:val="0"/>
          <w:sz w:val="20"/>
          <w:szCs w:val="22"/>
          <w:lang w:bidi="fa-IR"/>
          <w14:ligatures w14:val="none"/>
        </w:rPr>
        <w:t>8</w:t>
      </w:r>
      <w:r w:rsidRPr="00406D03">
        <w:rPr>
          <w:rFonts w:ascii="Times New Roman" w:eastAsia="MS Mincho" w:hAnsi="Times New Roman" w:cs="B Nazanin"/>
          <w:kern w:val="0"/>
          <w:sz w:val="20"/>
          <w:szCs w:val="22"/>
          <w:lang w:bidi="fa-IR"/>
          <w14:ligatures w14:val="none"/>
        </w:rPr>
        <w:t>)</w:t>
      </w:r>
      <w:r w:rsidRPr="00406D03">
        <w:rPr>
          <w:noProof/>
        </w:rPr>
        <w:t xml:space="preserve"> </w:t>
      </w:r>
    </w:p>
    <w:p w14:paraId="03984531" w14:textId="65C54304" w:rsidR="00406D03" w:rsidRPr="00406D03" w:rsidRDefault="00406D03" w:rsidP="00406D03">
      <w:pPr>
        <w:bidi/>
        <w:rPr>
          <w:rFonts w:ascii="Times New Roman" w:eastAsia="MS Mincho" w:hAnsi="Times New Roman" w:cs="B Nazanin"/>
          <w:kern w:val="0"/>
          <w:sz w:val="20"/>
          <w:szCs w:val="22"/>
          <w:lang w:bidi="fa-IR"/>
          <w14:ligatures w14:val="none"/>
        </w:rPr>
      </w:pPr>
      <w:r w:rsidRPr="00406D03">
        <w:rPr>
          <w:rFonts w:ascii="Times New Roman" w:eastAsia="MS Mincho" w:hAnsi="Times New Roman" w:cs="B Nazanin"/>
          <w:kern w:val="0"/>
          <w:sz w:val="20"/>
          <w:szCs w:val="22"/>
          <w:rtl/>
          <w:lang w:bidi="fa-IR"/>
          <w14:ligatures w14:val="none"/>
        </w:rPr>
        <w:t>که در آن</w:t>
      </w:r>
      <w:r w:rsidRPr="00406D03">
        <w:rPr>
          <w:rFonts w:ascii="Times New Roman" w:eastAsia="MS Mincho" w:hAnsi="Times New Roman" w:cs="B Nazanin"/>
          <w:kern w:val="0"/>
          <w:sz w:val="20"/>
          <w:szCs w:val="22"/>
          <w:lang w:bidi="fa-IR"/>
          <w14:ligatures w14:val="none"/>
        </w:rPr>
        <w:br/>
      </w:r>
      <w:r w:rsidRPr="00406D03">
        <w:rPr>
          <w:rFonts w:ascii="Times New Roman" w:eastAsia="MS Mincho" w:hAnsi="Times New Roman" w:cs="B Nazanin"/>
          <w:kern w:val="0"/>
          <w:sz w:val="20"/>
          <w:szCs w:val="22"/>
          <w:rtl/>
          <w:lang w:bidi="fa-IR"/>
          <w14:ligatures w14:val="none"/>
        </w:rPr>
        <w:t>نشان‌دهنده پارامترهای ورودی داده است</w:t>
      </w:r>
      <w:r w:rsidRPr="00406D03">
        <w:rPr>
          <w:rFonts w:ascii="Times New Roman" w:eastAsia="MS Mincho" w:hAnsi="Times New Roman" w:cs="B Nazanin"/>
          <w:kern w:val="0"/>
          <w:sz w:val="20"/>
          <w:szCs w:val="22"/>
          <w:lang w:bidi="fa-IR"/>
          <w14:ligatures w14:val="none"/>
        </w:rPr>
        <w:t>.</w:t>
      </w:r>
    </w:p>
    <w:p w14:paraId="03A323EC" w14:textId="77777777" w:rsidR="00406D03" w:rsidRPr="00406D03" w:rsidRDefault="00406D03" w:rsidP="00406D03">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406D03">
        <w:rPr>
          <w:rFonts w:ascii="Times New Roman" w:eastAsia="MS Mincho" w:hAnsi="Times New Roman" w:cs="B Nazanin"/>
          <w:b/>
          <w:bCs/>
          <w:color w:val="auto"/>
          <w:kern w:val="0"/>
          <w:sz w:val="24"/>
          <w:szCs w:val="26"/>
          <w:rtl/>
          <w:lang w:bidi="fa-IR"/>
          <w14:ligatures w14:val="none"/>
        </w:rPr>
        <w:t>۳.۲.۲</w:t>
      </w:r>
      <w:r w:rsidRPr="00406D03">
        <w:rPr>
          <w:rFonts w:ascii="Times New Roman" w:eastAsia="MS Mincho" w:hAnsi="Times New Roman" w:cs="B Nazanin"/>
          <w:b/>
          <w:bCs/>
          <w:color w:val="auto"/>
          <w:kern w:val="0"/>
          <w:sz w:val="24"/>
          <w:szCs w:val="26"/>
          <w:lang w:bidi="fa-IR"/>
          <w14:ligatures w14:val="none"/>
        </w:rPr>
        <w:t xml:space="preserve"> </w:t>
      </w:r>
      <w:r w:rsidRPr="00406D03">
        <w:rPr>
          <w:rFonts w:ascii="Times New Roman" w:eastAsia="MS Mincho" w:hAnsi="Times New Roman" w:cs="B Nazanin"/>
          <w:b/>
          <w:bCs/>
          <w:color w:val="auto"/>
          <w:kern w:val="0"/>
          <w:sz w:val="24"/>
          <w:szCs w:val="26"/>
          <w:rtl/>
          <w:lang w:bidi="fa-IR"/>
          <w14:ligatures w14:val="none"/>
        </w:rPr>
        <w:t>درخت تصمیم</w:t>
      </w:r>
      <w:r w:rsidRPr="00406D03">
        <w:rPr>
          <w:rFonts w:ascii="Times New Roman" w:eastAsia="MS Mincho" w:hAnsi="Times New Roman" w:cs="B Nazanin"/>
          <w:b/>
          <w:bCs/>
          <w:color w:val="auto"/>
          <w:kern w:val="0"/>
          <w:sz w:val="24"/>
          <w:szCs w:val="26"/>
          <w:lang w:bidi="fa-IR"/>
          <w14:ligatures w14:val="none"/>
        </w:rPr>
        <w:t xml:space="preserve"> (DT)</w:t>
      </w:r>
    </w:p>
    <w:p w14:paraId="24A5D447" w14:textId="77777777" w:rsidR="00406D03" w:rsidRPr="00406D03" w:rsidRDefault="00406D03" w:rsidP="00406D03">
      <w:pPr>
        <w:bidi/>
        <w:rPr>
          <w:rFonts w:ascii="Times New Roman" w:eastAsia="MS Mincho" w:hAnsi="Times New Roman" w:cs="B Nazanin"/>
          <w:kern w:val="0"/>
          <w:sz w:val="20"/>
          <w:szCs w:val="22"/>
          <w:lang w:bidi="fa-IR"/>
          <w14:ligatures w14:val="none"/>
        </w:rPr>
      </w:pPr>
      <w:r w:rsidRPr="00406D03">
        <w:rPr>
          <w:rFonts w:ascii="Times New Roman" w:eastAsia="MS Mincho" w:hAnsi="Times New Roman" w:cs="B Nazanin"/>
          <w:kern w:val="0"/>
          <w:sz w:val="20"/>
          <w:szCs w:val="22"/>
          <w:rtl/>
          <w:lang w:bidi="fa-IR"/>
          <w14:ligatures w14:val="none"/>
        </w:rPr>
        <w:t>درخت تصمیم</w:t>
      </w:r>
      <w:r w:rsidRPr="00406D03">
        <w:rPr>
          <w:rFonts w:ascii="Times New Roman" w:eastAsia="MS Mincho" w:hAnsi="Times New Roman" w:cs="B Nazanin"/>
          <w:kern w:val="0"/>
          <w:sz w:val="20"/>
          <w:szCs w:val="22"/>
          <w:lang w:bidi="fa-IR"/>
          <w14:ligatures w14:val="none"/>
        </w:rPr>
        <w:t xml:space="preserve"> (DT) </w:t>
      </w:r>
      <w:r w:rsidRPr="00406D03">
        <w:rPr>
          <w:rFonts w:ascii="Times New Roman" w:eastAsia="MS Mincho" w:hAnsi="Times New Roman" w:cs="B Nazanin"/>
          <w:kern w:val="0"/>
          <w:sz w:val="20"/>
          <w:szCs w:val="22"/>
          <w:rtl/>
          <w:lang w:bidi="fa-IR"/>
          <w14:ligatures w14:val="none"/>
        </w:rPr>
        <w:t>یک روش ساده و پایه‌ای است که بر اساس مقادیر تمام متغیرهای ورودی مرتبط، تصمیم‌گیری می‌کند</w:t>
      </w:r>
      <w:r w:rsidRPr="00406D03">
        <w:rPr>
          <w:rFonts w:ascii="Times New Roman" w:eastAsia="MS Mincho" w:hAnsi="Times New Roman" w:cs="B Nazanin"/>
          <w:kern w:val="0"/>
          <w:sz w:val="20"/>
          <w:szCs w:val="22"/>
          <w:lang w:bidi="fa-IR"/>
          <w14:ligatures w14:val="none"/>
        </w:rPr>
        <w:t xml:space="preserve">. DT </w:t>
      </w:r>
      <w:r w:rsidRPr="00406D03">
        <w:rPr>
          <w:rFonts w:ascii="Times New Roman" w:eastAsia="MS Mincho" w:hAnsi="Times New Roman" w:cs="B Nazanin"/>
          <w:kern w:val="0"/>
          <w:sz w:val="20"/>
          <w:szCs w:val="22"/>
          <w:rtl/>
          <w:lang w:bidi="fa-IR"/>
          <w14:ligatures w14:val="none"/>
        </w:rPr>
        <w:t>پارامتر ریشه را بر اساس آنتروپی انتخاب کرده و سپس وزن سایر متغیرها را تجزیه و تحلیل می‌کند. این مدل تمامی تصمیمات متغیرها را در یک ساختار درختی از بالا به پایین گروه‌بندی کرده و تصمیم‌گیری را بر اساس مقادیر مختلف ویژگی‌های خاص انجام می‌دهد. تحقیقات پیشین نشان داده‌اند که مدل‌های درخت تصمیم در داده‌های نامتوازن عملکرد خوبی دارند. با این حال، تکنیک‌های مبتنی بر مجموعه درخت‌های تصمیم، مانند تقویت گرادیان</w:t>
      </w:r>
      <w:r w:rsidRPr="00406D03">
        <w:rPr>
          <w:rFonts w:ascii="Times New Roman" w:eastAsia="MS Mincho" w:hAnsi="Times New Roman" w:cs="B Nazanin"/>
          <w:kern w:val="0"/>
          <w:sz w:val="20"/>
          <w:szCs w:val="22"/>
          <w:lang w:bidi="fa-IR"/>
          <w14:ligatures w14:val="none"/>
        </w:rPr>
        <w:t xml:space="preserve"> (GB) </w:t>
      </w:r>
      <w:r w:rsidRPr="00406D03">
        <w:rPr>
          <w:rFonts w:ascii="Times New Roman" w:eastAsia="MS Mincho" w:hAnsi="Times New Roman" w:cs="B Nazanin"/>
          <w:kern w:val="0"/>
          <w:sz w:val="20"/>
          <w:szCs w:val="22"/>
          <w:rtl/>
          <w:lang w:bidi="fa-IR"/>
          <w14:ligatures w14:val="none"/>
        </w:rPr>
        <w:t>و جنگل تصادفی</w:t>
      </w:r>
      <w:r w:rsidRPr="00406D03">
        <w:rPr>
          <w:rFonts w:ascii="Times New Roman" w:eastAsia="MS Mincho" w:hAnsi="Times New Roman" w:cs="B Nazanin"/>
          <w:kern w:val="0"/>
          <w:sz w:val="20"/>
          <w:szCs w:val="22"/>
          <w:lang w:bidi="fa-IR"/>
          <w14:ligatures w14:val="none"/>
        </w:rPr>
        <w:t xml:space="preserve"> (RF)</w:t>
      </w:r>
      <w:r w:rsidRPr="00406D03">
        <w:rPr>
          <w:rFonts w:ascii="Times New Roman" w:eastAsia="MS Mincho" w:hAnsi="Times New Roman" w:cs="B Nazanin"/>
          <w:kern w:val="0"/>
          <w:sz w:val="20"/>
          <w:szCs w:val="22"/>
          <w:rtl/>
          <w:lang w:bidi="fa-IR"/>
          <w14:ligatures w14:val="none"/>
        </w:rPr>
        <w:t>، تقریباً همیشه عملکرد بهتری نسبت به یک درخت تصمیم منفرد دارند</w:t>
      </w:r>
      <w:r w:rsidRPr="00406D03">
        <w:rPr>
          <w:rFonts w:ascii="Times New Roman" w:eastAsia="MS Mincho" w:hAnsi="Times New Roman" w:cs="B Nazanin"/>
          <w:kern w:val="0"/>
          <w:sz w:val="20"/>
          <w:szCs w:val="22"/>
          <w:lang w:bidi="fa-IR"/>
          <w14:ligatures w14:val="none"/>
        </w:rPr>
        <w:t xml:space="preserve"> [12].</w:t>
      </w:r>
    </w:p>
    <w:p w14:paraId="08CD5C79" w14:textId="77777777" w:rsidR="00406D03" w:rsidRPr="00406D03" w:rsidRDefault="00406D03" w:rsidP="00406D03">
      <w:pPr>
        <w:bidi/>
        <w:rPr>
          <w:rFonts w:ascii="Times New Roman" w:eastAsia="MS Mincho" w:hAnsi="Times New Roman" w:cs="B Nazanin"/>
          <w:kern w:val="0"/>
          <w:sz w:val="20"/>
          <w:szCs w:val="22"/>
          <w:lang w:bidi="fa-IR"/>
          <w14:ligatures w14:val="none"/>
        </w:rPr>
      </w:pPr>
      <w:r w:rsidRPr="00406D03">
        <w:rPr>
          <w:rFonts w:ascii="Times New Roman" w:eastAsia="MS Mincho" w:hAnsi="Times New Roman" w:cs="B Nazanin"/>
          <w:kern w:val="0"/>
          <w:sz w:val="20"/>
          <w:szCs w:val="22"/>
          <w:rtl/>
          <w:lang w:bidi="fa-IR"/>
          <w14:ligatures w14:val="none"/>
        </w:rPr>
        <w:t>مزایای مدل‌های مبتنی بر درخت تصمیم شامل عدم حساسیت به مقادیر از دست رفته، توانایی حفظ ویژگی‌ها و داده‌های اصلی، و کارایی بالا است. در مقایسه با سایر الگوریتم‌های یادگیری ماشین، تکنیک‌های مبتنی بر درخت تصمیم برای پیش‌بینی کوتاه‌مدت مناسب‌تر هستند و ممکن است سرعت محاسباتی بالاتری داشته باشند</w:t>
      </w:r>
      <w:r w:rsidRPr="00406D03">
        <w:rPr>
          <w:rFonts w:ascii="Times New Roman" w:eastAsia="MS Mincho" w:hAnsi="Times New Roman" w:cs="B Nazanin"/>
          <w:kern w:val="0"/>
          <w:sz w:val="20"/>
          <w:szCs w:val="22"/>
          <w:lang w:bidi="fa-IR"/>
          <w14:ligatures w14:val="none"/>
        </w:rPr>
        <w:t xml:space="preserve"> [34].</w:t>
      </w:r>
    </w:p>
    <w:p w14:paraId="496135AB" w14:textId="77777777" w:rsidR="00406D03" w:rsidRPr="00406D03" w:rsidRDefault="00406D03" w:rsidP="00406D03">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406D03">
        <w:rPr>
          <w:rFonts w:ascii="Times New Roman" w:eastAsia="MS Mincho" w:hAnsi="Times New Roman" w:cs="B Nazanin"/>
          <w:b/>
          <w:bCs/>
          <w:color w:val="auto"/>
          <w:kern w:val="0"/>
          <w:sz w:val="24"/>
          <w:szCs w:val="26"/>
          <w:rtl/>
          <w:lang w:bidi="fa-IR"/>
          <w14:ligatures w14:val="none"/>
        </w:rPr>
        <w:t>۳.۲.۳</w:t>
      </w:r>
      <w:r w:rsidRPr="00406D03">
        <w:rPr>
          <w:rFonts w:ascii="Times New Roman" w:eastAsia="MS Mincho" w:hAnsi="Times New Roman" w:cs="B Nazanin"/>
          <w:b/>
          <w:bCs/>
          <w:color w:val="auto"/>
          <w:kern w:val="0"/>
          <w:sz w:val="24"/>
          <w:szCs w:val="26"/>
          <w:lang w:bidi="fa-IR"/>
          <w14:ligatures w14:val="none"/>
        </w:rPr>
        <w:t xml:space="preserve"> </w:t>
      </w:r>
      <w:r w:rsidRPr="00406D03">
        <w:rPr>
          <w:rFonts w:ascii="Times New Roman" w:eastAsia="MS Mincho" w:hAnsi="Times New Roman" w:cs="B Nazanin"/>
          <w:b/>
          <w:bCs/>
          <w:color w:val="auto"/>
          <w:kern w:val="0"/>
          <w:sz w:val="24"/>
          <w:szCs w:val="26"/>
          <w:rtl/>
          <w:lang w:bidi="fa-IR"/>
          <w14:ligatures w14:val="none"/>
        </w:rPr>
        <w:t>رگرسیون بردار پشتیبان</w:t>
      </w:r>
      <w:r w:rsidRPr="00406D03">
        <w:rPr>
          <w:rFonts w:ascii="Times New Roman" w:eastAsia="MS Mincho" w:hAnsi="Times New Roman" w:cs="B Nazanin"/>
          <w:b/>
          <w:bCs/>
          <w:color w:val="auto"/>
          <w:kern w:val="0"/>
          <w:sz w:val="24"/>
          <w:szCs w:val="26"/>
          <w:lang w:bidi="fa-IR"/>
          <w14:ligatures w14:val="none"/>
        </w:rPr>
        <w:t xml:space="preserve"> (SVR)</w:t>
      </w:r>
    </w:p>
    <w:p w14:paraId="3154C54D" w14:textId="77777777" w:rsidR="00406D03" w:rsidRPr="00406D03" w:rsidRDefault="00406D03" w:rsidP="00406D03">
      <w:pPr>
        <w:bidi/>
        <w:rPr>
          <w:rFonts w:ascii="Times New Roman" w:eastAsia="MS Mincho" w:hAnsi="Times New Roman" w:cs="B Nazanin"/>
          <w:kern w:val="0"/>
          <w:sz w:val="20"/>
          <w:szCs w:val="22"/>
          <w:lang w:bidi="fa-IR"/>
          <w14:ligatures w14:val="none"/>
        </w:rPr>
      </w:pPr>
      <w:r w:rsidRPr="00406D03">
        <w:rPr>
          <w:rFonts w:ascii="Times New Roman" w:eastAsia="MS Mincho" w:hAnsi="Times New Roman" w:cs="B Nazanin"/>
          <w:kern w:val="0"/>
          <w:sz w:val="20"/>
          <w:szCs w:val="22"/>
          <w:rtl/>
          <w:lang w:bidi="fa-IR"/>
          <w14:ligatures w14:val="none"/>
        </w:rPr>
        <w:t>رگرسیون بردار پشتیبان</w:t>
      </w:r>
      <w:r w:rsidRPr="00406D03">
        <w:rPr>
          <w:rFonts w:ascii="Times New Roman" w:eastAsia="MS Mincho" w:hAnsi="Times New Roman" w:cs="B Nazanin"/>
          <w:kern w:val="0"/>
          <w:sz w:val="20"/>
          <w:szCs w:val="22"/>
          <w:lang w:bidi="fa-IR"/>
          <w14:ligatures w14:val="none"/>
        </w:rPr>
        <w:t xml:space="preserve"> (SVR) </w:t>
      </w:r>
      <w:r w:rsidRPr="00406D03">
        <w:rPr>
          <w:rFonts w:ascii="Times New Roman" w:eastAsia="MS Mincho" w:hAnsi="Times New Roman" w:cs="B Nazanin"/>
          <w:kern w:val="0"/>
          <w:sz w:val="20"/>
          <w:szCs w:val="22"/>
          <w:rtl/>
          <w:lang w:bidi="fa-IR"/>
          <w14:ligatures w14:val="none"/>
        </w:rPr>
        <w:t>یک تکنیک یادگیری ماشین است که از ماشین بردار پشتیبان</w:t>
      </w:r>
      <w:r w:rsidRPr="00406D03">
        <w:rPr>
          <w:rFonts w:ascii="Times New Roman" w:eastAsia="MS Mincho" w:hAnsi="Times New Roman" w:cs="B Nazanin"/>
          <w:kern w:val="0"/>
          <w:sz w:val="20"/>
          <w:szCs w:val="22"/>
          <w:lang w:bidi="fa-IR"/>
          <w14:ligatures w14:val="none"/>
        </w:rPr>
        <w:t xml:space="preserve"> (SVM) </w:t>
      </w:r>
      <w:r w:rsidRPr="00406D03">
        <w:rPr>
          <w:rFonts w:ascii="Times New Roman" w:eastAsia="MS Mincho" w:hAnsi="Times New Roman" w:cs="B Nazanin"/>
          <w:kern w:val="0"/>
          <w:sz w:val="20"/>
          <w:szCs w:val="22"/>
          <w:rtl/>
          <w:lang w:bidi="fa-IR"/>
          <w14:ligatures w14:val="none"/>
        </w:rPr>
        <w:t xml:space="preserve">مشتق شده و به عنوان روشی امیدوارکننده برای حل مسائل غیرخطی مانند رگرسیون، پیش‌بینی، طبقه‌بندی و برآورد تابع در نظر گرفته می‌شود. این تکنیک یک روش کارآمد برای حل مسائل برنامه‌نویسی درجه دوم محدب است. علاوه بر این، </w:t>
      </w:r>
      <w:r w:rsidRPr="00406D03">
        <w:rPr>
          <w:rFonts w:ascii="Times New Roman" w:eastAsia="MS Mincho" w:hAnsi="Times New Roman" w:cs="B Nazanin"/>
          <w:kern w:val="0"/>
          <w:sz w:val="20"/>
          <w:szCs w:val="22"/>
          <w:lang w:bidi="fa-IR"/>
          <w14:ligatures w14:val="none"/>
        </w:rPr>
        <w:t xml:space="preserve">SVR </w:t>
      </w:r>
      <w:r w:rsidRPr="00406D03">
        <w:rPr>
          <w:rFonts w:ascii="Times New Roman" w:eastAsia="MS Mincho" w:hAnsi="Times New Roman" w:cs="B Nazanin"/>
          <w:kern w:val="0"/>
          <w:sz w:val="20"/>
          <w:szCs w:val="22"/>
          <w:rtl/>
          <w:lang w:bidi="fa-IR"/>
          <w14:ligatures w14:val="none"/>
        </w:rPr>
        <w:t>دارای ویژگی‌های برجسته‌ای مانند عدم همگرایی به بهینه محلی، فرمول‌بندی ریاضی قوی، قابلیت پیش‌بینی بالا و مقیاس‌پذیری مناسب است. با این حال، مجموعه داده‌های آموزشی باید به صورت دستی برچسب‌گذاری شوند و سه متغیر تکنیک</w:t>
      </w:r>
      <w:r w:rsidRPr="00406D03">
        <w:rPr>
          <w:rFonts w:ascii="Times New Roman" w:eastAsia="MS Mincho" w:hAnsi="Times New Roman" w:cs="B Nazanin"/>
          <w:kern w:val="0"/>
          <w:sz w:val="20"/>
          <w:szCs w:val="22"/>
          <w:lang w:bidi="fa-IR"/>
          <w14:ligatures w14:val="none"/>
        </w:rPr>
        <w:t xml:space="preserve"> SVR </w:t>
      </w:r>
      <w:r w:rsidRPr="00406D03">
        <w:rPr>
          <w:rFonts w:ascii="Times New Roman" w:eastAsia="MS Mincho" w:hAnsi="Times New Roman" w:cs="B Nazanin"/>
          <w:kern w:val="0"/>
          <w:sz w:val="20"/>
          <w:szCs w:val="22"/>
          <w:rtl/>
          <w:lang w:bidi="fa-IR"/>
          <w14:ligatures w14:val="none"/>
        </w:rPr>
        <w:t>باید با استفاده از اطلاعات قبلی تنظیم شوند [35،36،37]. تابع کلی غیرخطی در</w:t>
      </w:r>
      <w:r w:rsidRPr="00406D03">
        <w:rPr>
          <w:rFonts w:ascii="Times New Roman" w:eastAsia="MS Mincho" w:hAnsi="Times New Roman" w:cs="B Nazanin"/>
          <w:kern w:val="0"/>
          <w:sz w:val="20"/>
          <w:szCs w:val="22"/>
          <w:lang w:bidi="fa-IR"/>
          <w14:ligatures w14:val="none"/>
        </w:rPr>
        <w:t xml:space="preserve"> SVR </w:t>
      </w:r>
      <w:r w:rsidRPr="00406D03">
        <w:rPr>
          <w:rFonts w:ascii="Times New Roman" w:eastAsia="MS Mincho" w:hAnsi="Times New Roman" w:cs="B Nazanin"/>
          <w:kern w:val="0"/>
          <w:sz w:val="20"/>
          <w:szCs w:val="22"/>
          <w:rtl/>
          <w:lang w:bidi="fa-IR"/>
          <w14:ligatures w14:val="none"/>
        </w:rPr>
        <w:t>به صورت زیر تعریف می‌شود</w:t>
      </w:r>
      <w:r w:rsidRPr="00406D03">
        <w:rPr>
          <w:rFonts w:ascii="Times New Roman" w:eastAsia="MS Mincho" w:hAnsi="Times New Roman" w:cs="B Nazanin"/>
          <w:kern w:val="0"/>
          <w:sz w:val="20"/>
          <w:szCs w:val="22"/>
          <w:lang w:bidi="fa-IR"/>
          <w14:ligatures w14:val="none"/>
        </w:rPr>
        <w:t>:</w:t>
      </w:r>
    </w:p>
    <w:p w14:paraId="14897954" w14:textId="1D7F99C7" w:rsidR="00406D03" w:rsidRDefault="00406D03" w:rsidP="00406D03">
      <w:pPr>
        <w:bidi/>
        <w:rPr>
          <w:rFonts w:ascii="Times New Roman" w:eastAsia="MS Mincho" w:hAnsi="Times New Roman" w:cs="B Nazanin"/>
          <w:kern w:val="0"/>
          <w:sz w:val="20"/>
          <w:szCs w:val="22"/>
          <w:lang w:bidi="fa-IR"/>
          <w14:ligatures w14:val="none"/>
        </w:rPr>
      </w:pPr>
      <w:r>
        <w:rPr>
          <w:rFonts w:ascii="Times New Roman" w:eastAsia="MS Mincho" w:hAnsi="Times New Roman" w:cs="B Nazanin"/>
          <w:noProof/>
          <w:kern w:val="0"/>
          <w:sz w:val="20"/>
          <w:szCs w:val="22"/>
          <w:lang w:bidi="fa-IR"/>
          <w14:ligatures w14:val="none"/>
        </w:rPr>
        <w:lastRenderedPageBreak/>
        <w:drawing>
          <wp:anchor distT="0" distB="0" distL="114300" distR="114300" simplePos="0" relativeHeight="251670528" behindDoc="0" locked="0" layoutInCell="1" allowOverlap="1" wp14:anchorId="5CCF5158" wp14:editId="26BF504B">
            <wp:simplePos x="0" y="0"/>
            <wp:positionH relativeFrom="margin">
              <wp:align>left</wp:align>
            </wp:positionH>
            <wp:positionV relativeFrom="paragraph">
              <wp:posOffset>50800</wp:posOffset>
            </wp:positionV>
            <wp:extent cx="1549400" cy="252095"/>
            <wp:effectExtent l="0" t="0" r="0" b="0"/>
            <wp:wrapSquare wrapText="bothSides"/>
            <wp:docPr id="1854754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9400" cy="252095"/>
                    </a:xfrm>
                    <a:prstGeom prst="rect">
                      <a:avLst/>
                    </a:prstGeom>
                    <a:noFill/>
                  </pic:spPr>
                </pic:pic>
              </a:graphicData>
            </a:graphic>
            <wp14:sizeRelH relativeFrom="margin">
              <wp14:pctWidth>0</wp14:pctWidth>
            </wp14:sizeRelH>
            <wp14:sizeRelV relativeFrom="margin">
              <wp14:pctHeight>0</wp14:pctHeight>
            </wp14:sizeRelV>
          </wp:anchor>
        </w:drawing>
      </w:r>
      <w:r w:rsidRPr="00406D03">
        <w:rPr>
          <w:rFonts w:ascii="Times New Roman" w:eastAsia="MS Mincho" w:hAnsi="Times New Roman" w:cs="B Nazanin"/>
          <w:kern w:val="0"/>
          <w:sz w:val="20"/>
          <w:szCs w:val="22"/>
          <w:lang w:bidi="fa-IR"/>
          <w14:ligatures w14:val="none"/>
        </w:rPr>
        <w:t>(</w:t>
      </w:r>
      <w:r>
        <w:rPr>
          <w:rFonts w:ascii="Times New Roman" w:eastAsia="MS Mincho" w:hAnsi="Times New Roman" w:cs="B Nazanin"/>
          <w:kern w:val="0"/>
          <w:sz w:val="20"/>
          <w:szCs w:val="22"/>
          <w:lang w:bidi="fa-IR"/>
          <w14:ligatures w14:val="none"/>
        </w:rPr>
        <w:t>9</w:t>
      </w:r>
      <w:r w:rsidRPr="00406D03">
        <w:rPr>
          <w:rFonts w:ascii="Times New Roman" w:eastAsia="MS Mincho" w:hAnsi="Times New Roman" w:cs="B Nazanin"/>
          <w:kern w:val="0"/>
          <w:sz w:val="20"/>
          <w:szCs w:val="22"/>
          <w:lang w:bidi="fa-IR"/>
          <w14:ligatures w14:val="none"/>
        </w:rPr>
        <w:t>)</w:t>
      </w:r>
    </w:p>
    <w:p w14:paraId="5CE20AEF" w14:textId="623180FD" w:rsidR="00406D03" w:rsidRPr="00406D03" w:rsidRDefault="00406D03" w:rsidP="00406D03">
      <w:pPr>
        <w:bidi/>
        <w:rPr>
          <w:rFonts w:ascii="Times New Roman" w:eastAsia="MS Mincho" w:hAnsi="Times New Roman" w:cs="B Nazanin"/>
          <w:kern w:val="0"/>
          <w:sz w:val="20"/>
          <w:szCs w:val="22"/>
          <w:lang w:bidi="fa-IR"/>
          <w14:ligatures w14:val="none"/>
        </w:rPr>
      </w:pPr>
      <w:r w:rsidRPr="00406D03">
        <w:rPr>
          <w:rFonts w:ascii="Times New Roman" w:eastAsia="MS Mincho" w:hAnsi="Times New Roman" w:cs="B Nazanin"/>
          <w:kern w:val="0"/>
          <w:sz w:val="20"/>
          <w:szCs w:val="22"/>
          <w:lang w:bidi="fa-IR"/>
          <w14:ligatures w14:val="none"/>
        </w:rPr>
        <w:br/>
      </w:r>
      <w:r w:rsidRPr="00406D03">
        <w:rPr>
          <w:rFonts w:ascii="Times New Roman" w:eastAsia="MS Mincho" w:hAnsi="Times New Roman" w:cs="B Nazanin"/>
          <w:kern w:val="0"/>
          <w:sz w:val="20"/>
          <w:szCs w:val="22"/>
          <w:rtl/>
          <w:lang w:bidi="fa-IR"/>
          <w14:ligatures w14:val="none"/>
        </w:rPr>
        <w:t>که</w:t>
      </w:r>
      <w:r>
        <w:rPr>
          <w:rFonts w:ascii="Times New Roman" w:eastAsia="MS Mincho" w:hAnsi="Times New Roman" w:cs="B Nazanin" w:hint="cs"/>
          <w:kern w:val="0"/>
          <w:sz w:val="20"/>
          <w:szCs w:val="22"/>
          <w:rtl/>
          <w:lang w:bidi="fa-IR"/>
          <w14:ligatures w14:val="none"/>
        </w:rPr>
        <w:t xml:space="preserve"> </w:t>
      </w:r>
      <w:r>
        <w:rPr>
          <w:rFonts w:ascii="Times New Roman" w:eastAsia="MS Mincho" w:hAnsi="Times New Roman" w:cs="B Nazanin"/>
          <w:kern w:val="0"/>
          <w:sz w:val="20"/>
          <w:szCs w:val="22"/>
          <w:lang w:bidi="fa-IR"/>
          <w14:ligatures w14:val="none"/>
        </w:rPr>
        <w:t>y</w:t>
      </w:r>
      <w:r w:rsidRPr="00406D03">
        <w:rPr>
          <w:rFonts w:ascii="Times New Roman" w:eastAsia="MS Mincho" w:hAnsi="Times New Roman" w:cs="B Nazanin"/>
          <w:kern w:val="0"/>
          <w:sz w:val="20"/>
          <w:szCs w:val="22"/>
          <w:rtl/>
          <w:lang w:bidi="fa-IR"/>
          <w14:ligatures w14:val="none"/>
        </w:rPr>
        <w:t xml:space="preserve"> در آن</w:t>
      </w:r>
      <w:r>
        <w:rPr>
          <w:rFonts w:ascii="Times New Roman" w:eastAsia="MS Mincho" w:hAnsi="Times New Roman" w:cs="B Nazanin"/>
          <w:kern w:val="0"/>
          <w:sz w:val="20"/>
          <w:szCs w:val="22"/>
          <w:lang w:bidi="fa-IR"/>
          <w14:ligatures w14:val="none"/>
        </w:rPr>
        <w:t xml:space="preserve"> </w:t>
      </w:r>
      <w:r w:rsidRPr="00406D03">
        <w:rPr>
          <w:rFonts w:ascii="Times New Roman" w:eastAsia="MS Mincho" w:hAnsi="Times New Roman" w:cs="B Nazanin"/>
          <w:kern w:val="0"/>
          <w:sz w:val="20"/>
          <w:szCs w:val="22"/>
          <w:rtl/>
          <w:lang w:bidi="fa-IR"/>
          <w14:ligatures w14:val="none"/>
        </w:rPr>
        <w:t>نشان‌دهنده رابطه بین متغیر پیش‌بینی‌شده و متغیرهای پیش‌بینی‌کننده،</w:t>
      </w:r>
      <w:r>
        <w:rPr>
          <w:rFonts w:ascii="Times New Roman" w:eastAsia="MS Mincho" w:hAnsi="Times New Roman" w:cs="B Nazanin"/>
          <w:kern w:val="0"/>
          <w:sz w:val="20"/>
          <w:szCs w:val="22"/>
          <w:lang w:bidi="fa-IR"/>
          <w14:ligatures w14:val="none"/>
        </w:rPr>
        <w:t xml:space="preserve"> </w:t>
      </w:r>
      <w:r w:rsidRPr="00406D03">
        <w:rPr>
          <w:rFonts w:ascii="Times New Roman" w:eastAsia="MS Mincho" w:hAnsi="Times New Roman" w:cs="B Nazanin"/>
          <w:kern w:val="0"/>
          <w:sz w:val="20"/>
          <w:szCs w:val="22"/>
          <w:rtl/>
          <w:lang w:bidi="fa-IR"/>
          <w14:ligatures w14:val="none"/>
        </w:rPr>
        <w:t>بردار وزن،</w:t>
      </w:r>
      <w:r>
        <w:rPr>
          <w:rFonts w:ascii="Times New Roman" w:eastAsia="MS Mincho" w:hAnsi="Times New Roman" w:cs="B Nazanin"/>
          <w:kern w:val="0"/>
          <w:sz w:val="20"/>
          <w:szCs w:val="22"/>
          <w:lang w:bidi="fa-IR"/>
          <w14:ligatures w14:val="none"/>
        </w:rPr>
        <w:t xml:space="preserve"> </w:t>
      </w:r>
      <w:r w:rsidRPr="00406D03">
        <w:rPr>
          <w:rFonts w:ascii="Times New Roman" w:eastAsia="MS Mincho" w:hAnsi="Times New Roman" w:cs="B Nazanin"/>
          <w:kern w:val="0"/>
          <w:sz w:val="20"/>
          <w:szCs w:val="22"/>
          <w:rtl/>
          <w:lang w:bidi="fa-IR"/>
          <w14:ligatures w14:val="none"/>
        </w:rPr>
        <w:t>تابع نگاشت غیرخطی مجموعه داده‌های ورودی، و</w:t>
      </w:r>
      <w:r>
        <w:rPr>
          <w:rFonts w:ascii="Times New Roman" w:eastAsia="MS Mincho" w:hAnsi="Times New Roman" w:cs="B Nazanin"/>
          <w:kern w:val="0"/>
          <w:sz w:val="20"/>
          <w:szCs w:val="22"/>
          <w:lang w:bidi="fa-IR"/>
          <w14:ligatures w14:val="none"/>
        </w:rPr>
        <w:t xml:space="preserve"> </w:t>
      </w:r>
      <w:r w:rsidRPr="00406D03">
        <w:rPr>
          <w:rFonts w:ascii="Times New Roman" w:eastAsia="MS Mincho" w:hAnsi="Times New Roman" w:cs="B Nazanin"/>
          <w:kern w:val="0"/>
          <w:sz w:val="20"/>
          <w:szCs w:val="22"/>
          <w:rtl/>
          <w:lang w:bidi="fa-IR"/>
          <w14:ligatures w14:val="none"/>
        </w:rPr>
        <w:t>مقدار آستانه اسکالر را نشان می‌دهد</w:t>
      </w:r>
      <w:r w:rsidRPr="00406D03">
        <w:rPr>
          <w:rFonts w:ascii="Times New Roman" w:eastAsia="MS Mincho" w:hAnsi="Times New Roman" w:cs="B Nazanin"/>
          <w:kern w:val="0"/>
          <w:sz w:val="20"/>
          <w:szCs w:val="22"/>
          <w:lang w:bidi="fa-IR"/>
          <w14:ligatures w14:val="none"/>
        </w:rPr>
        <w:t>.</w:t>
      </w:r>
      <w:r>
        <w:rPr>
          <w:rFonts w:ascii="Times New Roman" w:eastAsia="MS Mincho" w:hAnsi="Times New Roman" w:cs="B Nazanin"/>
          <w:kern w:val="0"/>
          <w:sz w:val="20"/>
          <w:szCs w:val="22"/>
          <w:lang w:bidi="fa-IR"/>
          <w14:ligatures w14:val="none"/>
        </w:rPr>
        <w:t xml:space="preserve"> </w:t>
      </w:r>
      <w:r w:rsidRPr="00406D03">
        <w:rPr>
          <w:rFonts w:ascii="Times New Roman" w:eastAsia="MS Mincho" w:hAnsi="Times New Roman" w:cs="B Nazanin"/>
          <w:kern w:val="0"/>
          <w:sz w:val="20"/>
          <w:szCs w:val="22"/>
          <w:rtl/>
          <w:lang w:bidi="fa-IR"/>
          <w14:ligatures w14:val="none"/>
        </w:rPr>
        <w:t>شکل ۲ ساختار</w:t>
      </w:r>
      <w:r w:rsidRPr="00406D03">
        <w:rPr>
          <w:rFonts w:ascii="Times New Roman" w:eastAsia="MS Mincho" w:hAnsi="Times New Roman" w:cs="B Nazanin"/>
          <w:kern w:val="0"/>
          <w:sz w:val="20"/>
          <w:szCs w:val="22"/>
          <w:lang w:bidi="fa-IR"/>
          <w14:ligatures w14:val="none"/>
        </w:rPr>
        <w:t xml:space="preserve"> SVR </w:t>
      </w:r>
      <w:r w:rsidRPr="00406D03">
        <w:rPr>
          <w:rFonts w:ascii="Times New Roman" w:eastAsia="MS Mincho" w:hAnsi="Times New Roman" w:cs="B Nazanin"/>
          <w:kern w:val="0"/>
          <w:sz w:val="20"/>
          <w:szCs w:val="22"/>
          <w:rtl/>
          <w:lang w:bidi="fa-IR"/>
          <w14:ligatures w14:val="none"/>
        </w:rPr>
        <w:t>را نمایش می‌دهد</w:t>
      </w:r>
      <w:r w:rsidRPr="00406D03">
        <w:rPr>
          <w:rFonts w:ascii="Times New Roman" w:eastAsia="MS Mincho" w:hAnsi="Times New Roman" w:cs="B Nazanin"/>
          <w:kern w:val="0"/>
          <w:sz w:val="20"/>
          <w:szCs w:val="22"/>
          <w:lang w:bidi="fa-IR"/>
          <w14:ligatures w14:val="none"/>
        </w:rPr>
        <w:t>.</w:t>
      </w:r>
    </w:p>
    <w:p w14:paraId="44B5CD69" w14:textId="5747251B" w:rsidR="00B85167" w:rsidRPr="00406D03" w:rsidRDefault="00406D03" w:rsidP="00B85167">
      <w:pPr>
        <w:bidi/>
        <w:rPr>
          <w:rFonts w:ascii="Times New Roman" w:eastAsia="MS Mincho" w:hAnsi="Times New Roman" w:cs="B Nazanin" w:hint="cs"/>
          <w:kern w:val="0"/>
          <w:sz w:val="18"/>
          <w:szCs w:val="20"/>
          <w:rtl/>
          <w:lang w:bidi="fa-IR"/>
          <w14:ligatures w14:val="none"/>
        </w:rPr>
      </w:pPr>
      <w:r w:rsidRPr="00406D03">
        <w:rPr>
          <w:rFonts w:ascii="Times New Roman" w:eastAsia="MS Mincho" w:hAnsi="Times New Roman" w:cs="B Nazanin"/>
          <w:kern w:val="0"/>
          <w:sz w:val="18"/>
          <w:szCs w:val="20"/>
          <w:lang w:bidi="fa-IR"/>
          <w14:ligatures w14:val="none"/>
        </w:rPr>
        <w:drawing>
          <wp:anchor distT="0" distB="0" distL="114300" distR="114300" simplePos="0" relativeHeight="251671552" behindDoc="0" locked="0" layoutInCell="1" allowOverlap="1" wp14:anchorId="5E32AEB0" wp14:editId="1E97A03C">
            <wp:simplePos x="0" y="0"/>
            <wp:positionH relativeFrom="margin">
              <wp:align>right</wp:align>
            </wp:positionH>
            <wp:positionV relativeFrom="paragraph">
              <wp:posOffset>187325</wp:posOffset>
            </wp:positionV>
            <wp:extent cx="6026150" cy="2340610"/>
            <wp:effectExtent l="0" t="0" r="0" b="2540"/>
            <wp:wrapSquare wrapText="bothSides"/>
            <wp:docPr id="328610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6150" cy="2340610"/>
                    </a:xfrm>
                    <a:prstGeom prst="rect">
                      <a:avLst/>
                    </a:prstGeom>
                    <a:noFill/>
                  </pic:spPr>
                </pic:pic>
              </a:graphicData>
            </a:graphic>
          </wp:anchor>
        </w:drawing>
      </w:r>
      <w:r w:rsidRPr="00406D03">
        <w:rPr>
          <w:rFonts w:ascii="Times New Roman" w:eastAsia="MS Mincho" w:hAnsi="Times New Roman" w:cs="B Nazanin" w:hint="cs"/>
          <w:kern w:val="0"/>
          <w:sz w:val="18"/>
          <w:szCs w:val="20"/>
          <w:rtl/>
          <w:lang w:bidi="fa-IR"/>
          <w14:ligatures w14:val="none"/>
        </w:rPr>
        <w:t>شکل. 2</w:t>
      </w:r>
    </w:p>
    <w:p w14:paraId="4FEF350C" w14:textId="56C4C731" w:rsidR="00B85167" w:rsidRPr="00406D03" w:rsidRDefault="00406D03" w:rsidP="00B85167">
      <w:pPr>
        <w:bidi/>
        <w:rPr>
          <w:rFonts w:ascii="Times New Roman" w:eastAsia="MS Mincho" w:hAnsi="Times New Roman" w:cs="B Nazanin"/>
          <w:kern w:val="0"/>
          <w:sz w:val="20"/>
          <w:szCs w:val="22"/>
          <w:lang w:bidi="fa-IR"/>
          <w14:ligatures w14:val="none"/>
        </w:rPr>
      </w:pPr>
      <w:r w:rsidRPr="00406D03">
        <w:rPr>
          <w:rFonts w:ascii="Times New Roman" w:eastAsia="MS Mincho" w:hAnsi="Times New Roman" w:cs="B Nazanin" w:hint="cs"/>
          <w:kern w:val="0"/>
          <w:sz w:val="20"/>
          <w:szCs w:val="22"/>
          <w:rtl/>
          <w:lang w:bidi="fa-IR"/>
          <w14:ligatures w14:val="none"/>
        </w:rPr>
        <w:t xml:space="preserve">ساختمان مدل </w:t>
      </w:r>
      <w:r w:rsidRPr="00406D03">
        <w:rPr>
          <w:rFonts w:ascii="Times New Roman" w:eastAsia="MS Mincho" w:hAnsi="Times New Roman" w:cs="B Nazanin"/>
          <w:kern w:val="0"/>
          <w:sz w:val="20"/>
          <w:szCs w:val="22"/>
          <w:lang w:bidi="fa-IR"/>
          <w14:ligatures w14:val="none"/>
        </w:rPr>
        <w:t>SVR</w:t>
      </w:r>
    </w:p>
    <w:p w14:paraId="3E2FB56D" w14:textId="77777777" w:rsidR="002D6D57" w:rsidRPr="002D6D57" w:rsidRDefault="002D6D57" w:rsidP="002D6D57">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2D6D57">
        <w:rPr>
          <w:rFonts w:ascii="Times New Roman" w:eastAsia="MS Mincho" w:hAnsi="Times New Roman" w:cs="B Nazanin"/>
          <w:b/>
          <w:bCs/>
          <w:color w:val="auto"/>
          <w:kern w:val="0"/>
          <w:sz w:val="24"/>
          <w:szCs w:val="26"/>
          <w:rtl/>
          <w:lang w:bidi="fa-IR"/>
          <w14:ligatures w14:val="none"/>
        </w:rPr>
        <w:t>۳.۲.۴</w:t>
      </w:r>
      <w:r w:rsidRPr="002D6D57">
        <w:rPr>
          <w:rFonts w:ascii="Times New Roman" w:eastAsia="MS Mincho" w:hAnsi="Times New Roman" w:cs="B Nazanin"/>
          <w:b/>
          <w:bCs/>
          <w:color w:val="auto"/>
          <w:kern w:val="0"/>
          <w:sz w:val="24"/>
          <w:szCs w:val="26"/>
          <w:lang w:bidi="fa-IR"/>
          <w14:ligatures w14:val="none"/>
        </w:rPr>
        <w:t xml:space="preserve"> </w:t>
      </w:r>
      <w:r w:rsidRPr="002D6D57">
        <w:rPr>
          <w:rFonts w:ascii="Times New Roman" w:eastAsia="MS Mincho" w:hAnsi="Times New Roman" w:cs="B Nazanin"/>
          <w:b/>
          <w:bCs/>
          <w:color w:val="auto"/>
          <w:kern w:val="0"/>
          <w:sz w:val="24"/>
          <w:szCs w:val="26"/>
          <w:rtl/>
          <w:lang w:bidi="fa-IR"/>
          <w14:ligatures w14:val="none"/>
        </w:rPr>
        <w:t>رگرسور پرسپترون چندلایه</w:t>
      </w:r>
      <w:r w:rsidRPr="002D6D57">
        <w:rPr>
          <w:rFonts w:ascii="Times New Roman" w:eastAsia="MS Mincho" w:hAnsi="Times New Roman" w:cs="B Nazanin"/>
          <w:b/>
          <w:bCs/>
          <w:color w:val="auto"/>
          <w:kern w:val="0"/>
          <w:sz w:val="24"/>
          <w:szCs w:val="26"/>
          <w:lang w:bidi="fa-IR"/>
          <w14:ligatures w14:val="none"/>
        </w:rPr>
        <w:t xml:space="preserve"> (MLP)</w:t>
      </w:r>
    </w:p>
    <w:p w14:paraId="474FF24F" w14:textId="77777777" w:rsidR="002D6D57" w:rsidRPr="002D6D57" w:rsidRDefault="002D6D57" w:rsidP="002D6D57">
      <w:pPr>
        <w:bidi/>
        <w:rPr>
          <w:rFonts w:ascii="Times New Roman" w:eastAsia="MS Mincho" w:hAnsi="Times New Roman" w:cs="B Nazanin"/>
          <w:kern w:val="0"/>
          <w:sz w:val="20"/>
          <w:szCs w:val="22"/>
          <w:lang w:bidi="fa-IR"/>
          <w14:ligatures w14:val="none"/>
        </w:rPr>
      </w:pPr>
      <w:r w:rsidRPr="002D6D57">
        <w:rPr>
          <w:rFonts w:ascii="Times New Roman" w:eastAsia="MS Mincho" w:hAnsi="Times New Roman" w:cs="B Nazanin"/>
          <w:kern w:val="0"/>
          <w:sz w:val="20"/>
          <w:szCs w:val="22"/>
          <w:rtl/>
          <w:lang w:bidi="fa-IR"/>
          <w14:ligatures w14:val="none"/>
        </w:rPr>
        <w:t>پرسپترون چندلایه</w:t>
      </w:r>
      <w:r w:rsidRPr="002D6D57">
        <w:rPr>
          <w:rFonts w:ascii="Times New Roman" w:eastAsia="MS Mincho" w:hAnsi="Times New Roman" w:cs="B Nazanin"/>
          <w:kern w:val="0"/>
          <w:sz w:val="20"/>
          <w:szCs w:val="22"/>
          <w:lang w:bidi="fa-IR"/>
          <w14:ligatures w14:val="none"/>
        </w:rPr>
        <w:t xml:space="preserve"> (MLP) </w:t>
      </w:r>
      <w:r w:rsidRPr="002D6D57">
        <w:rPr>
          <w:rFonts w:ascii="Times New Roman" w:eastAsia="MS Mincho" w:hAnsi="Times New Roman" w:cs="B Nazanin"/>
          <w:kern w:val="0"/>
          <w:sz w:val="20"/>
          <w:szCs w:val="22"/>
          <w:rtl/>
          <w:lang w:bidi="fa-IR"/>
          <w14:ligatures w14:val="none"/>
        </w:rPr>
        <w:t>شامل یک لایه ورودی، یک لایه خروجی و چندین لایه پنهان است. سیگنال ورودی از طریق لایه ورودی به لایه پنهان منتقل شده و در آنجا، نورون‌ها از نظر محاسباتی پردازش می‌شوند. سپس، خروجی این لایه به سمت لایه خروجی هدایت می‌شود. خروجی شبکه عصبی</w:t>
      </w:r>
      <w:r w:rsidRPr="002D6D57">
        <w:rPr>
          <w:rFonts w:ascii="Times New Roman" w:eastAsia="MS Mincho" w:hAnsi="Times New Roman" w:cs="B Nazanin"/>
          <w:kern w:val="0"/>
          <w:sz w:val="20"/>
          <w:szCs w:val="22"/>
          <w:lang w:bidi="fa-IR"/>
          <w14:ligatures w14:val="none"/>
        </w:rPr>
        <w:t xml:space="preserve"> MLP </w:t>
      </w:r>
      <w:r w:rsidRPr="002D6D57">
        <w:rPr>
          <w:rFonts w:ascii="Times New Roman" w:eastAsia="MS Mincho" w:hAnsi="Times New Roman" w:cs="B Nazanin"/>
          <w:kern w:val="0"/>
          <w:sz w:val="20"/>
          <w:szCs w:val="22"/>
          <w:rtl/>
          <w:lang w:bidi="fa-IR"/>
          <w14:ligatures w14:val="none"/>
        </w:rPr>
        <w:t>فقط به ورودی فعلی وابسته است و تأثیری از ورودی‌های قبلی یا آینده نمی‌پذیرد؛ در نتیجه، این شبکه عصبی به عنوان یک شبکه عصبی پیش‌خور چندلایه نیز شناخته می‌شود</w:t>
      </w:r>
      <w:r w:rsidRPr="002D6D57">
        <w:rPr>
          <w:rFonts w:ascii="Times New Roman" w:eastAsia="MS Mincho" w:hAnsi="Times New Roman" w:cs="B Nazanin"/>
          <w:kern w:val="0"/>
          <w:sz w:val="20"/>
          <w:szCs w:val="22"/>
          <w:lang w:bidi="fa-IR"/>
          <w14:ligatures w14:val="none"/>
        </w:rPr>
        <w:t>.</w:t>
      </w:r>
    </w:p>
    <w:p w14:paraId="308B5C14" w14:textId="666E99E4" w:rsidR="002D6D57" w:rsidRDefault="002D6D57" w:rsidP="002D6D57">
      <w:pPr>
        <w:bidi/>
        <w:rPr>
          <w:rFonts w:ascii="Times New Roman" w:eastAsia="MS Mincho" w:hAnsi="Times New Roman" w:cs="B Nazanin"/>
          <w:kern w:val="0"/>
          <w:sz w:val="20"/>
          <w:szCs w:val="22"/>
          <w:lang w:bidi="fa-IR"/>
          <w14:ligatures w14:val="none"/>
        </w:rPr>
      </w:pPr>
      <w:r w:rsidRPr="002D6D57">
        <w:rPr>
          <w:rFonts w:ascii="Times New Roman" w:eastAsia="MS Mincho" w:hAnsi="Times New Roman" w:cs="B Nazanin"/>
          <w:kern w:val="0"/>
          <w:sz w:val="20"/>
          <w:szCs w:val="22"/>
          <w:rtl/>
          <w:lang w:bidi="fa-IR"/>
          <w14:ligatures w14:val="none"/>
        </w:rPr>
        <w:t>شبکه‌های عصبی</w:t>
      </w:r>
      <w:r w:rsidRPr="002D6D57">
        <w:rPr>
          <w:rFonts w:ascii="Times New Roman" w:eastAsia="MS Mincho" w:hAnsi="Times New Roman" w:cs="B Nazanin"/>
          <w:kern w:val="0"/>
          <w:sz w:val="20"/>
          <w:szCs w:val="22"/>
          <w:lang w:bidi="fa-IR"/>
          <w14:ligatures w14:val="none"/>
        </w:rPr>
        <w:t xml:space="preserve"> MLP </w:t>
      </w:r>
      <w:r w:rsidRPr="002D6D57">
        <w:rPr>
          <w:rFonts w:ascii="Times New Roman" w:eastAsia="MS Mincho" w:hAnsi="Times New Roman" w:cs="B Nazanin"/>
          <w:kern w:val="0"/>
          <w:sz w:val="20"/>
          <w:szCs w:val="22"/>
          <w:rtl/>
          <w:lang w:bidi="fa-IR"/>
          <w14:ligatures w14:val="none"/>
        </w:rPr>
        <w:t>یکی از طرح‌های متداول شبکه‌های عصبی محسوب می‌شوند که دارای ساختار ساده، اجرای آسان، تحمل خطای قوی، انعطاف‌پذیری بالا، مقیاس‌پذیری مناسب و قابلیت برجسته در نگاشت غیرخطی هستند</w:t>
      </w:r>
      <w:r w:rsidRPr="002D6D57">
        <w:rPr>
          <w:rFonts w:ascii="Times New Roman" w:eastAsia="MS Mincho" w:hAnsi="Times New Roman" w:cs="B Nazanin"/>
          <w:kern w:val="0"/>
          <w:sz w:val="20"/>
          <w:szCs w:val="22"/>
          <w:lang w:bidi="fa-IR"/>
          <w14:ligatures w14:val="none"/>
        </w:rPr>
        <w:t xml:space="preserve"> [7].</w:t>
      </w:r>
      <w:r w:rsidRPr="002D6D57">
        <w:rPr>
          <w:rFonts w:ascii="Times New Roman" w:eastAsia="MS Mincho" w:hAnsi="Times New Roman" w:cs="B Nazanin"/>
          <w:kern w:val="0"/>
          <w:sz w:val="20"/>
          <w:szCs w:val="22"/>
          <w:rtl/>
          <w:lang w:bidi="fa-IR"/>
          <w14:ligatures w14:val="none"/>
        </w:rPr>
        <w:t>شکل ۳ معماری شبکه عصبی</w:t>
      </w:r>
      <w:r w:rsidRPr="002D6D57">
        <w:rPr>
          <w:rFonts w:ascii="Times New Roman" w:eastAsia="MS Mincho" w:hAnsi="Times New Roman" w:cs="B Nazanin"/>
          <w:kern w:val="0"/>
          <w:sz w:val="20"/>
          <w:szCs w:val="22"/>
          <w:lang w:bidi="fa-IR"/>
          <w14:ligatures w14:val="none"/>
        </w:rPr>
        <w:t xml:space="preserve"> MLP </w:t>
      </w:r>
      <w:r w:rsidRPr="002D6D57">
        <w:rPr>
          <w:rFonts w:ascii="Times New Roman" w:eastAsia="MS Mincho" w:hAnsi="Times New Roman" w:cs="B Nazanin"/>
          <w:kern w:val="0"/>
          <w:sz w:val="20"/>
          <w:szCs w:val="22"/>
          <w:rtl/>
          <w:lang w:bidi="fa-IR"/>
          <w14:ligatures w14:val="none"/>
        </w:rPr>
        <w:t>را نمایش می‌دهد</w:t>
      </w:r>
      <w:r w:rsidRPr="002D6D57">
        <w:rPr>
          <w:rFonts w:ascii="Times New Roman" w:eastAsia="MS Mincho" w:hAnsi="Times New Roman" w:cs="B Nazanin"/>
          <w:kern w:val="0"/>
          <w:sz w:val="20"/>
          <w:szCs w:val="22"/>
          <w:lang w:bidi="fa-IR"/>
          <w14:ligatures w14:val="none"/>
        </w:rPr>
        <w:t>.</w:t>
      </w:r>
    </w:p>
    <w:p w14:paraId="75921DD9" w14:textId="2968BA13" w:rsidR="002D6D57" w:rsidRDefault="002D6D57" w:rsidP="002D6D57">
      <w:pPr>
        <w:bidi/>
        <w:rPr>
          <w:rFonts w:ascii="Times New Roman" w:eastAsia="MS Mincho" w:hAnsi="Times New Roman" w:cs="B Nazanin"/>
          <w:kern w:val="0"/>
          <w:sz w:val="20"/>
          <w:szCs w:val="22"/>
          <w:rtl/>
          <w:lang w:bidi="fa-IR"/>
          <w14:ligatures w14:val="none"/>
        </w:rPr>
      </w:pPr>
      <w:r>
        <w:rPr>
          <w:rFonts w:ascii="Times New Roman" w:eastAsia="MS Mincho" w:hAnsi="Times New Roman" w:cs="B Nazanin" w:hint="cs"/>
          <w:kern w:val="0"/>
          <w:sz w:val="20"/>
          <w:szCs w:val="22"/>
          <w:rtl/>
          <w:lang w:bidi="fa-IR"/>
          <w14:ligatures w14:val="none"/>
        </w:rPr>
        <w:t>شکل. 3</w:t>
      </w:r>
    </w:p>
    <w:p w14:paraId="3C47861B" w14:textId="31B7299E" w:rsidR="002D6D57" w:rsidRPr="002D6D57" w:rsidRDefault="002D6D57" w:rsidP="002D6D57">
      <w:pPr>
        <w:bidi/>
        <w:rPr>
          <w:rFonts w:ascii="Times New Roman" w:eastAsia="MS Mincho" w:hAnsi="Times New Roman" w:cs="B Nazanin" w:hint="cs"/>
          <w:kern w:val="0"/>
          <w:sz w:val="20"/>
          <w:szCs w:val="22"/>
          <w:rtl/>
          <w:lang w:bidi="fa-IR"/>
          <w14:ligatures w14:val="none"/>
        </w:rPr>
      </w:pPr>
      <w:r>
        <w:rPr>
          <w:noProof/>
        </w:rPr>
        <w:drawing>
          <wp:anchor distT="0" distB="0" distL="114300" distR="114300" simplePos="0" relativeHeight="251672576" behindDoc="0" locked="0" layoutInCell="1" allowOverlap="1" wp14:anchorId="311D6F43" wp14:editId="4D91C0A3">
            <wp:simplePos x="0" y="0"/>
            <wp:positionH relativeFrom="margin">
              <wp:align>center</wp:align>
            </wp:positionH>
            <wp:positionV relativeFrom="paragraph">
              <wp:posOffset>7620</wp:posOffset>
            </wp:positionV>
            <wp:extent cx="4889500" cy="2194560"/>
            <wp:effectExtent l="0" t="0" r="6350" b="0"/>
            <wp:wrapSquare wrapText="bothSides"/>
            <wp:docPr id="2118690102" name="Picture 4"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AE659" w14:textId="09CE3501" w:rsidR="00324E7E" w:rsidRPr="002D6D57" w:rsidRDefault="00324E7E" w:rsidP="00324E7E">
      <w:pPr>
        <w:bidi/>
        <w:rPr>
          <w:rtl/>
        </w:rPr>
      </w:pPr>
    </w:p>
    <w:p w14:paraId="21AEF54B" w14:textId="77777777" w:rsidR="00324E7E" w:rsidRDefault="00324E7E" w:rsidP="00324E7E">
      <w:pPr>
        <w:bidi/>
        <w:rPr>
          <w:rtl/>
        </w:rPr>
      </w:pPr>
    </w:p>
    <w:p w14:paraId="6A272774" w14:textId="77777777" w:rsidR="00324E7E" w:rsidRDefault="00324E7E" w:rsidP="00324E7E">
      <w:pPr>
        <w:bidi/>
        <w:rPr>
          <w:rtl/>
        </w:rPr>
      </w:pPr>
    </w:p>
    <w:p w14:paraId="4D7545F7" w14:textId="77777777" w:rsidR="00324E7E" w:rsidRDefault="00324E7E" w:rsidP="00324E7E">
      <w:pPr>
        <w:bidi/>
        <w:rPr>
          <w:rtl/>
        </w:rPr>
      </w:pPr>
    </w:p>
    <w:p w14:paraId="42EFAA43" w14:textId="77777777" w:rsidR="00324E7E" w:rsidRDefault="00324E7E" w:rsidP="00324E7E">
      <w:pPr>
        <w:bidi/>
        <w:rPr>
          <w:rtl/>
        </w:rPr>
      </w:pPr>
    </w:p>
    <w:p w14:paraId="107205BA" w14:textId="5AA735DB" w:rsidR="002D6D57" w:rsidRDefault="002D6D57" w:rsidP="002D6D57">
      <w:pPr>
        <w:bidi/>
      </w:pPr>
      <w:r>
        <w:rPr>
          <w:rFonts w:hint="cs"/>
          <w:rtl/>
        </w:rPr>
        <w:t xml:space="preserve">توپولوژی شبکه های عصبی </w:t>
      </w:r>
      <w:r>
        <w:t>MLP</w:t>
      </w:r>
    </w:p>
    <w:p w14:paraId="2131E74B" w14:textId="77777777" w:rsidR="00324E7E" w:rsidRDefault="00324E7E" w:rsidP="00324E7E">
      <w:pPr>
        <w:bidi/>
        <w:rPr>
          <w:rtl/>
        </w:rPr>
      </w:pPr>
    </w:p>
    <w:p w14:paraId="44A9720C" w14:textId="77777777" w:rsidR="00324E7E" w:rsidRDefault="00324E7E" w:rsidP="00324E7E">
      <w:pPr>
        <w:bidi/>
        <w:rPr>
          <w:rtl/>
        </w:rPr>
      </w:pPr>
    </w:p>
    <w:p w14:paraId="2BAF8CAB" w14:textId="77777777" w:rsidR="00324E7E" w:rsidRDefault="00324E7E" w:rsidP="00324E7E">
      <w:pPr>
        <w:bidi/>
        <w:rPr>
          <w:rtl/>
        </w:rPr>
      </w:pPr>
    </w:p>
    <w:p w14:paraId="05A3BA76" w14:textId="77777777" w:rsidR="00324E7E" w:rsidRDefault="00324E7E" w:rsidP="00324E7E">
      <w:pPr>
        <w:bidi/>
        <w:rPr>
          <w:rtl/>
        </w:rPr>
      </w:pPr>
    </w:p>
    <w:p w14:paraId="0CD656E7" w14:textId="77777777" w:rsidR="00324E7E" w:rsidRDefault="00324E7E" w:rsidP="00324E7E">
      <w:pPr>
        <w:bidi/>
        <w:rPr>
          <w:rtl/>
        </w:rPr>
      </w:pPr>
    </w:p>
    <w:p w14:paraId="7B9E786E" w14:textId="77777777" w:rsidR="00324E7E" w:rsidRDefault="00324E7E" w:rsidP="00324E7E">
      <w:pPr>
        <w:bidi/>
        <w:rPr>
          <w:rtl/>
        </w:rPr>
      </w:pPr>
    </w:p>
    <w:p w14:paraId="6C2C95E1" w14:textId="77777777" w:rsidR="00324E7E" w:rsidRDefault="00324E7E" w:rsidP="00324E7E">
      <w:pPr>
        <w:bidi/>
        <w:rPr>
          <w:rtl/>
        </w:rPr>
      </w:pPr>
    </w:p>
    <w:p w14:paraId="6DF0CBBF" w14:textId="77777777" w:rsidR="00324E7E" w:rsidRDefault="00324E7E" w:rsidP="00324E7E">
      <w:pPr>
        <w:bidi/>
        <w:rPr>
          <w:rtl/>
        </w:rPr>
      </w:pPr>
    </w:p>
    <w:p w14:paraId="3257C95D" w14:textId="77777777" w:rsidR="00324E7E" w:rsidRDefault="00324E7E" w:rsidP="00324E7E">
      <w:pPr>
        <w:bidi/>
        <w:rPr>
          <w:rtl/>
        </w:rPr>
      </w:pPr>
    </w:p>
    <w:p w14:paraId="367B762D" w14:textId="77777777" w:rsidR="00324E7E" w:rsidRDefault="00324E7E" w:rsidP="00324E7E">
      <w:pPr>
        <w:bidi/>
        <w:rPr>
          <w:rtl/>
        </w:rPr>
      </w:pPr>
    </w:p>
    <w:p w14:paraId="4DEA427A" w14:textId="77777777" w:rsidR="00324E7E" w:rsidRDefault="00324E7E" w:rsidP="00324E7E">
      <w:pPr>
        <w:bidi/>
        <w:rPr>
          <w:rtl/>
        </w:rPr>
      </w:pPr>
    </w:p>
    <w:p w14:paraId="70613639" w14:textId="77777777" w:rsidR="00324E7E" w:rsidRDefault="00324E7E" w:rsidP="00324E7E">
      <w:pPr>
        <w:bidi/>
        <w:rPr>
          <w:rtl/>
        </w:rPr>
      </w:pPr>
    </w:p>
    <w:p w14:paraId="6BC231A7" w14:textId="77777777" w:rsidR="00324E7E" w:rsidRDefault="00324E7E" w:rsidP="00324E7E">
      <w:pPr>
        <w:bidi/>
        <w:rPr>
          <w:rtl/>
        </w:rPr>
      </w:pPr>
    </w:p>
    <w:p w14:paraId="2431D313" w14:textId="77777777" w:rsidR="00324E7E" w:rsidRDefault="00324E7E" w:rsidP="00324E7E">
      <w:pPr>
        <w:bidi/>
        <w:rPr>
          <w:rtl/>
        </w:rPr>
      </w:pPr>
    </w:p>
    <w:p w14:paraId="63DE4ED3" w14:textId="77777777" w:rsidR="00324E7E" w:rsidRDefault="00324E7E" w:rsidP="00324E7E">
      <w:pPr>
        <w:bidi/>
        <w:rPr>
          <w:rtl/>
        </w:rPr>
      </w:pPr>
    </w:p>
    <w:p w14:paraId="526BC496" w14:textId="77777777" w:rsidR="00324E7E" w:rsidRDefault="00324E7E" w:rsidP="00324E7E">
      <w:pPr>
        <w:bidi/>
        <w:rPr>
          <w:rtl/>
        </w:rPr>
      </w:pPr>
    </w:p>
    <w:p w14:paraId="39DCFDDA" w14:textId="77777777" w:rsidR="00324E7E" w:rsidRDefault="00324E7E" w:rsidP="00324E7E">
      <w:pPr>
        <w:bidi/>
        <w:rPr>
          <w:rtl/>
        </w:rPr>
      </w:pPr>
    </w:p>
    <w:p w14:paraId="119623FE" w14:textId="77777777" w:rsidR="00324E7E" w:rsidRDefault="00324E7E" w:rsidP="00324E7E">
      <w:pPr>
        <w:bidi/>
        <w:rPr>
          <w:rtl/>
        </w:rPr>
      </w:pPr>
    </w:p>
    <w:p w14:paraId="49DA62B2" w14:textId="77777777" w:rsidR="00324E7E" w:rsidRDefault="00324E7E" w:rsidP="00324E7E">
      <w:pPr>
        <w:bidi/>
        <w:rPr>
          <w:rtl/>
        </w:rPr>
      </w:pPr>
    </w:p>
    <w:p w14:paraId="2D80EBE5" w14:textId="77777777" w:rsidR="00324E7E" w:rsidRDefault="00324E7E" w:rsidP="00324E7E">
      <w:pPr>
        <w:bidi/>
        <w:rPr>
          <w:rtl/>
        </w:rPr>
      </w:pPr>
    </w:p>
    <w:p w14:paraId="377B2FE4" w14:textId="77777777" w:rsidR="00324E7E" w:rsidRDefault="00324E7E" w:rsidP="00324E7E">
      <w:pPr>
        <w:bidi/>
        <w:rPr>
          <w:rtl/>
        </w:rPr>
      </w:pPr>
    </w:p>
    <w:p w14:paraId="06A59F29" w14:textId="77777777" w:rsidR="00324E7E" w:rsidRDefault="00324E7E" w:rsidP="00324E7E">
      <w:pPr>
        <w:bidi/>
        <w:rPr>
          <w:rtl/>
        </w:rPr>
      </w:pPr>
    </w:p>
    <w:p w14:paraId="5DD4CD25" w14:textId="77777777" w:rsidR="00324E7E" w:rsidRDefault="00324E7E" w:rsidP="00324E7E">
      <w:pPr>
        <w:bidi/>
        <w:rPr>
          <w:rtl/>
        </w:rPr>
      </w:pPr>
    </w:p>
    <w:p w14:paraId="6A095599" w14:textId="77777777" w:rsidR="00324E7E" w:rsidRDefault="00324E7E" w:rsidP="00324E7E">
      <w:pPr>
        <w:bidi/>
        <w:rPr>
          <w:rtl/>
        </w:rPr>
      </w:pPr>
    </w:p>
    <w:p w14:paraId="582AF85A" w14:textId="77777777" w:rsidR="00324E7E" w:rsidRDefault="00324E7E" w:rsidP="00324E7E">
      <w:pPr>
        <w:bidi/>
        <w:rPr>
          <w:rtl/>
        </w:rPr>
      </w:pPr>
    </w:p>
    <w:p w14:paraId="58AA16AA" w14:textId="77777777" w:rsidR="00324E7E" w:rsidRDefault="00324E7E" w:rsidP="00324E7E">
      <w:pPr>
        <w:bidi/>
        <w:rPr>
          <w:rtl/>
        </w:rPr>
      </w:pPr>
    </w:p>
    <w:p w14:paraId="45E2A172" w14:textId="77777777" w:rsidR="00324E7E" w:rsidRDefault="00324E7E" w:rsidP="00324E7E">
      <w:pPr>
        <w:bidi/>
        <w:rPr>
          <w:rtl/>
        </w:rPr>
      </w:pPr>
    </w:p>
    <w:p w14:paraId="37B90EB4" w14:textId="77777777" w:rsidR="00324E7E" w:rsidRDefault="00324E7E" w:rsidP="00324E7E">
      <w:pPr>
        <w:bidi/>
        <w:rPr>
          <w:rtl/>
        </w:rPr>
      </w:pPr>
    </w:p>
    <w:p w14:paraId="34EE5DAF" w14:textId="77777777" w:rsidR="00324E7E" w:rsidRDefault="00324E7E" w:rsidP="00324E7E">
      <w:pPr>
        <w:bidi/>
        <w:rPr>
          <w:rtl/>
        </w:rPr>
      </w:pPr>
    </w:p>
    <w:p w14:paraId="2E2DAB81" w14:textId="77777777" w:rsidR="00324E7E" w:rsidRDefault="00324E7E" w:rsidP="00324E7E">
      <w:pPr>
        <w:bidi/>
        <w:rPr>
          <w:rtl/>
        </w:rPr>
      </w:pPr>
    </w:p>
    <w:p w14:paraId="4AA165BE" w14:textId="77777777" w:rsidR="00324E7E" w:rsidRDefault="00324E7E" w:rsidP="00324E7E">
      <w:pPr>
        <w:bidi/>
        <w:rPr>
          <w:rtl/>
        </w:rPr>
      </w:pPr>
    </w:p>
    <w:p w14:paraId="38DC4D7B" w14:textId="77777777" w:rsidR="00324E7E" w:rsidRDefault="00324E7E" w:rsidP="00324E7E">
      <w:pPr>
        <w:bidi/>
        <w:rPr>
          <w:rtl/>
        </w:rPr>
      </w:pPr>
    </w:p>
    <w:p w14:paraId="55FFAEDC" w14:textId="77777777" w:rsidR="00324E7E" w:rsidRDefault="00324E7E" w:rsidP="00324E7E">
      <w:pPr>
        <w:bidi/>
        <w:rPr>
          <w:rtl/>
        </w:rPr>
      </w:pPr>
    </w:p>
    <w:p w14:paraId="6635310A" w14:textId="77777777" w:rsidR="00324E7E" w:rsidRDefault="00324E7E" w:rsidP="00324E7E">
      <w:pPr>
        <w:bidi/>
        <w:rPr>
          <w:rtl/>
        </w:rPr>
      </w:pPr>
    </w:p>
    <w:p w14:paraId="287B1397" w14:textId="77777777" w:rsidR="00324E7E" w:rsidRDefault="00324E7E" w:rsidP="00324E7E">
      <w:pPr>
        <w:bidi/>
        <w:rPr>
          <w:rtl/>
        </w:rPr>
      </w:pPr>
    </w:p>
    <w:p w14:paraId="0C5A0C27" w14:textId="77777777" w:rsidR="00324E7E" w:rsidRDefault="00324E7E" w:rsidP="00324E7E">
      <w:pPr>
        <w:bidi/>
        <w:rPr>
          <w:rtl/>
        </w:rPr>
      </w:pPr>
    </w:p>
    <w:p w14:paraId="52CE79B7" w14:textId="77777777" w:rsidR="00324E7E" w:rsidRDefault="00324E7E" w:rsidP="00324E7E">
      <w:pPr>
        <w:bidi/>
        <w:rPr>
          <w:rtl/>
        </w:rPr>
      </w:pPr>
    </w:p>
    <w:p w14:paraId="30D7E4B3" w14:textId="77777777" w:rsidR="00324E7E" w:rsidRDefault="00324E7E" w:rsidP="00324E7E">
      <w:pPr>
        <w:bidi/>
        <w:rPr>
          <w:rtl/>
        </w:rPr>
      </w:pPr>
    </w:p>
    <w:p w14:paraId="32C7EF69" w14:textId="77777777" w:rsidR="00324E7E" w:rsidRDefault="00324E7E" w:rsidP="00324E7E">
      <w:pPr>
        <w:bidi/>
        <w:rPr>
          <w:rtl/>
        </w:rPr>
      </w:pPr>
    </w:p>
    <w:p w14:paraId="7D236899" w14:textId="77777777" w:rsidR="00324E7E" w:rsidRDefault="00324E7E" w:rsidP="00324E7E">
      <w:pPr>
        <w:bidi/>
      </w:pPr>
    </w:p>
    <w:p w14:paraId="04DC971E" w14:textId="77777777" w:rsidR="00B85167" w:rsidRDefault="00B85167" w:rsidP="00B85167">
      <w:pPr>
        <w:bidi/>
        <w:rPr>
          <w:rtl/>
        </w:rPr>
      </w:pPr>
    </w:p>
    <w:p w14:paraId="51350769" w14:textId="77777777" w:rsidR="00B85167" w:rsidRDefault="00B85167" w:rsidP="00B85167">
      <w:pPr>
        <w:bidi/>
        <w:rPr>
          <w:rtl/>
        </w:rPr>
      </w:pPr>
    </w:p>
    <w:p w14:paraId="5737D5EC" w14:textId="77777777" w:rsidR="00B85167" w:rsidRPr="007012B4" w:rsidRDefault="00B85167" w:rsidP="00B85167">
      <w:pPr>
        <w:bidi/>
      </w:pPr>
    </w:p>
    <w:p w14:paraId="50ED6C3A" w14:textId="143BF99A" w:rsidR="00A524CE" w:rsidRDefault="00A524CE" w:rsidP="00A524CE">
      <w:pPr>
        <w:bidi/>
      </w:pPr>
    </w:p>
    <w:p w14:paraId="6AA42E5D" w14:textId="77777777" w:rsidR="00DE6C46" w:rsidRPr="00273FC3" w:rsidRDefault="00DE6C46" w:rsidP="00DE6C46">
      <w:pPr>
        <w:pStyle w:val="Heading0"/>
        <w:rPr>
          <w:rFonts w:cs="B Nazanin"/>
          <w:rtl/>
        </w:rPr>
      </w:pPr>
      <w:r w:rsidRPr="00273FC3">
        <w:rPr>
          <w:rFonts w:cs="B Nazanin" w:hint="cs"/>
          <w:rtl/>
        </w:rPr>
        <w:t>مراجع</w:t>
      </w:r>
    </w:p>
    <w:p w14:paraId="13A49510" w14:textId="77777777" w:rsidR="00DE6C46" w:rsidRPr="00DE6C46" w:rsidRDefault="00DE6C46" w:rsidP="00DE6C46">
      <w:pPr>
        <w:pStyle w:val="REF"/>
        <w:bidi w:val="0"/>
        <w:rPr>
          <w:rFonts w:cs="B Nazanin"/>
        </w:rPr>
      </w:pPr>
      <w:r w:rsidRPr="00DE6C46">
        <w:rPr>
          <w:rFonts w:cs="B Nazanin"/>
        </w:rPr>
        <w:t>1. Jain D, Shah S, Mehta H et al (2021) A Machine Learning Approach to Analyze Marine Life Sustainability.</w:t>
      </w:r>
    </w:p>
    <w:p w14:paraId="2BF73D49" w14:textId="77777777" w:rsidR="00DE6C46" w:rsidRPr="00DE6C46" w:rsidRDefault="00DE6C46" w:rsidP="00DE6C46">
      <w:pPr>
        <w:pStyle w:val="REF"/>
        <w:bidi w:val="0"/>
        <w:ind w:left="624"/>
        <w:rPr>
          <w:rFonts w:cs="B Nazanin"/>
        </w:rPr>
      </w:pPr>
      <w:r w:rsidRPr="00DE6C46">
        <w:rPr>
          <w:rFonts w:cs="B Nazanin"/>
        </w:rPr>
        <w:t>In: Proceedings of International Conference on Intelligent Computing, Information and Control</w:t>
      </w:r>
    </w:p>
    <w:p w14:paraId="46F6F562" w14:textId="77777777" w:rsidR="00DE6C46" w:rsidRPr="00DE6C46" w:rsidRDefault="00DE6C46" w:rsidP="00DE6C46">
      <w:pPr>
        <w:pStyle w:val="REF"/>
        <w:bidi w:val="0"/>
        <w:ind w:left="624"/>
        <w:rPr>
          <w:rFonts w:cs="B Nazanin"/>
        </w:rPr>
      </w:pPr>
      <w:r w:rsidRPr="00DE6C46">
        <w:rPr>
          <w:rFonts w:cs="B Nazanin"/>
        </w:rPr>
        <w:t>Systems. Springer, pp 619–632</w:t>
      </w:r>
    </w:p>
    <w:p w14:paraId="0B307E9B" w14:textId="77777777" w:rsidR="00DE6C46" w:rsidRPr="00DE6C46" w:rsidRDefault="00DE6C46" w:rsidP="00DE6C46">
      <w:pPr>
        <w:pStyle w:val="REF"/>
        <w:bidi w:val="0"/>
        <w:rPr>
          <w:rFonts w:cs="B Nazanin"/>
        </w:rPr>
      </w:pPr>
      <w:r w:rsidRPr="00DE6C46">
        <w:rPr>
          <w:rFonts w:cs="B Nazanin"/>
        </w:rPr>
        <w:t xml:space="preserve">2. Clark RM, Hakim S, </w:t>
      </w:r>
      <w:proofErr w:type="spellStart"/>
      <w:r w:rsidRPr="00DE6C46">
        <w:rPr>
          <w:rFonts w:cs="B Nazanin"/>
        </w:rPr>
        <w:t>Ostfeld</w:t>
      </w:r>
      <w:proofErr w:type="spellEnd"/>
      <w:r w:rsidRPr="00DE6C46">
        <w:rPr>
          <w:rFonts w:cs="B Nazanin"/>
        </w:rPr>
        <w:t xml:space="preserve"> A (2011) Handbook of water and wastewater systems protection. In: Protecting</w:t>
      </w:r>
    </w:p>
    <w:p w14:paraId="5E75B728" w14:textId="29441CA7" w:rsidR="00DE6C46" w:rsidRPr="00DE6C46" w:rsidRDefault="00DE6C46" w:rsidP="00DE6C46">
      <w:pPr>
        <w:pStyle w:val="REF"/>
        <w:bidi w:val="0"/>
        <w:rPr>
          <w:rFonts w:cs="B Nazanin"/>
        </w:rPr>
      </w:pPr>
      <w:r>
        <w:rPr>
          <w:rFonts w:cs="B Nazanin"/>
        </w:rPr>
        <w:tab/>
      </w:r>
      <w:r w:rsidRPr="00DE6C46">
        <w:rPr>
          <w:rFonts w:cs="B Nazanin"/>
        </w:rPr>
        <w:t xml:space="preserve">Critical Infrastructure. Springer, pp 1–29. https:// </w:t>
      </w:r>
      <w:proofErr w:type="spellStart"/>
      <w:r w:rsidRPr="00DE6C46">
        <w:rPr>
          <w:rFonts w:cs="B Nazanin"/>
        </w:rPr>
        <w:t>doi</w:t>
      </w:r>
      <w:proofErr w:type="spellEnd"/>
      <w:r w:rsidRPr="00DE6C46">
        <w:rPr>
          <w:rFonts w:cs="B Nazanin"/>
        </w:rPr>
        <w:t>. org/ 10. 1007/ 978-1- 4614- 0189-6</w:t>
      </w:r>
    </w:p>
    <w:p w14:paraId="650051DF" w14:textId="77777777" w:rsidR="00DE6C46" w:rsidRPr="00DE6C46" w:rsidRDefault="00DE6C46" w:rsidP="00DE6C46">
      <w:pPr>
        <w:pStyle w:val="REF"/>
        <w:bidi w:val="0"/>
        <w:rPr>
          <w:rFonts w:cs="B Nazanin"/>
        </w:rPr>
      </w:pPr>
      <w:r w:rsidRPr="00DE6C46">
        <w:rPr>
          <w:rFonts w:cs="B Nazanin"/>
        </w:rPr>
        <w:t>3. Hu Z, Zhang Y, Zhao Y et al (2019) A water quality prediction method based on the deep LSTM network</w:t>
      </w:r>
    </w:p>
    <w:p w14:paraId="5851B7C5" w14:textId="350BFCA0" w:rsidR="00DE6C46" w:rsidRPr="00DE6C46" w:rsidRDefault="00DE6C46" w:rsidP="00DE6C46">
      <w:pPr>
        <w:pStyle w:val="REF"/>
        <w:bidi w:val="0"/>
        <w:rPr>
          <w:rFonts w:cs="B Nazanin"/>
        </w:rPr>
      </w:pPr>
      <w:r>
        <w:rPr>
          <w:rFonts w:cs="B Nazanin"/>
        </w:rPr>
        <w:tab/>
      </w:r>
      <w:r w:rsidRPr="00DE6C46">
        <w:rPr>
          <w:rFonts w:cs="B Nazanin"/>
        </w:rPr>
        <w:t>considering correlation in smart mariculture. Sensors 19:1420</w:t>
      </w:r>
    </w:p>
    <w:p w14:paraId="5203DFA6" w14:textId="77777777" w:rsidR="00DE6C46" w:rsidRPr="00DE6C46" w:rsidRDefault="00DE6C46" w:rsidP="00DE6C46">
      <w:pPr>
        <w:pStyle w:val="REF"/>
        <w:bidi w:val="0"/>
        <w:rPr>
          <w:rFonts w:cs="B Nazanin"/>
        </w:rPr>
      </w:pPr>
      <w:r w:rsidRPr="00DE6C46">
        <w:rPr>
          <w:rFonts w:cs="B Nazanin"/>
        </w:rPr>
        <w:t>4. Zhou J, Wang Y, Xiao F et al (2018) Water quality prediction method based on IGRA and LSTM.</w:t>
      </w:r>
    </w:p>
    <w:p w14:paraId="79A7D066" w14:textId="27E74451" w:rsidR="00DE6C46" w:rsidRPr="00DE6C46" w:rsidRDefault="00DE6C46" w:rsidP="00DE6C46">
      <w:pPr>
        <w:pStyle w:val="REF"/>
        <w:bidi w:val="0"/>
        <w:rPr>
          <w:rFonts w:cs="B Nazanin"/>
        </w:rPr>
      </w:pPr>
      <w:r>
        <w:rPr>
          <w:rFonts w:cs="B Nazanin"/>
        </w:rPr>
        <w:tab/>
      </w:r>
      <w:r w:rsidRPr="00DE6C46">
        <w:rPr>
          <w:rFonts w:cs="B Nazanin"/>
        </w:rPr>
        <w:t>Water 10:1148</w:t>
      </w:r>
    </w:p>
    <w:p w14:paraId="35F2C4E1" w14:textId="77777777" w:rsidR="00DE6C46" w:rsidRPr="00DE6C46" w:rsidRDefault="00DE6C46" w:rsidP="00DE6C46">
      <w:pPr>
        <w:pStyle w:val="REF"/>
        <w:bidi w:val="0"/>
        <w:rPr>
          <w:rFonts w:cs="B Nazanin"/>
        </w:rPr>
      </w:pPr>
      <w:r w:rsidRPr="00DE6C46">
        <w:rPr>
          <w:rFonts w:cs="B Nazanin"/>
        </w:rPr>
        <w:t>5. Waqas M, Tu S, Halim Z et al (2022) The role of artificial intelligence and machine learning in wireless</w:t>
      </w:r>
    </w:p>
    <w:p w14:paraId="3D77ADE7" w14:textId="77777777" w:rsidR="00DE6C46" w:rsidRPr="00DE6C46" w:rsidRDefault="00DE6C46" w:rsidP="00DE6C46">
      <w:pPr>
        <w:pStyle w:val="REF"/>
        <w:bidi w:val="0"/>
        <w:ind w:left="624"/>
        <w:rPr>
          <w:rFonts w:cs="B Nazanin"/>
        </w:rPr>
      </w:pPr>
      <w:r w:rsidRPr="00DE6C46">
        <w:rPr>
          <w:rFonts w:cs="B Nazanin"/>
        </w:rPr>
        <w:t xml:space="preserve">networks security: principle, practice and challenges. </w:t>
      </w:r>
      <w:proofErr w:type="spellStart"/>
      <w:r w:rsidRPr="00DE6C46">
        <w:rPr>
          <w:rFonts w:cs="B Nazanin"/>
        </w:rPr>
        <w:t>Artif</w:t>
      </w:r>
      <w:proofErr w:type="spellEnd"/>
      <w:r w:rsidRPr="00DE6C46">
        <w:rPr>
          <w:rFonts w:cs="B Nazanin"/>
        </w:rPr>
        <w:t xml:space="preserve"> </w:t>
      </w:r>
      <w:proofErr w:type="spellStart"/>
      <w:r w:rsidRPr="00DE6C46">
        <w:rPr>
          <w:rFonts w:cs="B Nazanin"/>
        </w:rPr>
        <w:t>Intell</w:t>
      </w:r>
      <w:proofErr w:type="spellEnd"/>
      <w:r w:rsidRPr="00DE6C46">
        <w:rPr>
          <w:rFonts w:cs="B Nazanin"/>
        </w:rPr>
        <w:t xml:space="preserve"> Rev 55:5215–5261. https:// </w:t>
      </w:r>
      <w:proofErr w:type="spellStart"/>
      <w:r w:rsidRPr="00DE6C46">
        <w:rPr>
          <w:rFonts w:cs="B Nazanin"/>
        </w:rPr>
        <w:t>doi</w:t>
      </w:r>
      <w:proofErr w:type="spellEnd"/>
      <w:r w:rsidRPr="00DE6C46">
        <w:rPr>
          <w:rFonts w:cs="B Nazanin"/>
        </w:rPr>
        <w:t>.</w:t>
      </w:r>
    </w:p>
    <w:p w14:paraId="3357394E" w14:textId="77777777" w:rsidR="00DE6C46" w:rsidRPr="00DE6C46" w:rsidRDefault="00DE6C46" w:rsidP="00DE6C46">
      <w:pPr>
        <w:pStyle w:val="REF"/>
        <w:bidi w:val="0"/>
        <w:ind w:left="624"/>
        <w:rPr>
          <w:rFonts w:cs="B Nazanin"/>
        </w:rPr>
      </w:pPr>
      <w:r w:rsidRPr="00DE6C46">
        <w:rPr>
          <w:rFonts w:cs="B Nazanin"/>
        </w:rPr>
        <w:t>org/ 10. 1007/ s10462- 022- 10143-2</w:t>
      </w:r>
    </w:p>
    <w:p w14:paraId="343E3CA1" w14:textId="77777777" w:rsidR="00DE6C46" w:rsidRPr="00DE6C46" w:rsidRDefault="00DE6C46" w:rsidP="00DE6C46">
      <w:pPr>
        <w:pStyle w:val="REF"/>
        <w:bidi w:val="0"/>
        <w:rPr>
          <w:rFonts w:cs="B Nazanin"/>
        </w:rPr>
      </w:pPr>
      <w:r w:rsidRPr="00DE6C46">
        <w:rPr>
          <w:rFonts w:cs="B Nazanin"/>
        </w:rPr>
        <w:t>6. Halim Z, Waqar M, Tahir M (2020) A machine learning-based investigation utilizing the in-text features</w:t>
      </w:r>
    </w:p>
    <w:p w14:paraId="52A8B76A" w14:textId="77777777" w:rsidR="00DE6C46" w:rsidRPr="00DE6C46" w:rsidRDefault="00DE6C46" w:rsidP="00DE6C46">
      <w:pPr>
        <w:pStyle w:val="REF"/>
        <w:bidi w:val="0"/>
        <w:ind w:left="624"/>
        <w:rPr>
          <w:rFonts w:cs="B Nazanin"/>
        </w:rPr>
      </w:pPr>
      <w:r w:rsidRPr="00DE6C46">
        <w:rPr>
          <w:rFonts w:cs="B Nazanin"/>
        </w:rPr>
        <w:t xml:space="preserve">for the identification of dominant emotion in an email. </w:t>
      </w:r>
      <w:proofErr w:type="spellStart"/>
      <w:r w:rsidRPr="00DE6C46">
        <w:rPr>
          <w:rFonts w:cs="B Nazanin"/>
        </w:rPr>
        <w:t>Knowl</w:t>
      </w:r>
      <w:proofErr w:type="spellEnd"/>
      <w:r w:rsidRPr="00DE6C46">
        <w:rPr>
          <w:rFonts w:cs="B Nazanin"/>
        </w:rPr>
        <w:t xml:space="preserve"> Based Syst 208:106443. https://</w:t>
      </w:r>
    </w:p>
    <w:p w14:paraId="2D914FED" w14:textId="77777777" w:rsidR="00DE6C46" w:rsidRPr="00DE6C46" w:rsidRDefault="00DE6C46" w:rsidP="00DE6C46">
      <w:pPr>
        <w:pStyle w:val="REF"/>
        <w:bidi w:val="0"/>
        <w:ind w:left="624"/>
        <w:rPr>
          <w:rFonts w:cs="B Nazanin"/>
        </w:rPr>
      </w:pPr>
      <w:proofErr w:type="spellStart"/>
      <w:r w:rsidRPr="00DE6C46">
        <w:rPr>
          <w:rFonts w:cs="B Nazanin"/>
        </w:rPr>
        <w:t>doi</w:t>
      </w:r>
      <w:proofErr w:type="spellEnd"/>
      <w:r w:rsidRPr="00DE6C46">
        <w:rPr>
          <w:rFonts w:cs="B Nazanin"/>
        </w:rPr>
        <w:t xml:space="preserve">. org/ 10. 1016/j. </w:t>
      </w:r>
      <w:proofErr w:type="spellStart"/>
      <w:r w:rsidRPr="00DE6C46">
        <w:rPr>
          <w:rFonts w:cs="B Nazanin"/>
        </w:rPr>
        <w:t>knosys</w:t>
      </w:r>
      <w:proofErr w:type="spellEnd"/>
      <w:r w:rsidRPr="00DE6C46">
        <w:rPr>
          <w:rFonts w:cs="B Nazanin"/>
        </w:rPr>
        <w:t>. 2020. 106443</w:t>
      </w:r>
    </w:p>
    <w:p w14:paraId="3AB3F896" w14:textId="77777777" w:rsidR="00DE6C46" w:rsidRPr="00DE6C46" w:rsidRDefault="00DE6C46" w:rsidP="00DE6C46">
      <w:pPr>
        <w:pStyle w:val="REF"/>
        <w:bidi w:val="0"/>
        <w:rPr>
          <w:rFonts w:cs="B Nazanin"/>
        </w:rPr>
      </w:pPr>
      <w:r w:rsidRPr="00DE6C46">
        <w:rPr>
          <w:rFonts w:cs="B Nazanin"/>
        </w:rPr>
        <w:t>7. Wu J, Wang Z (2022) A Hybrid Model for Water Quality Prediction Based on an Artificial Neural</w:t>
      </w:r>
    </w:p>
    <w:p w14:paraId="255462E4" w14:textId="6E34A81F" w:rsidR="00DE6C46" w:rsidRPr="00DE6C46" w:rsidRDefault="00DE6C46" w:rsidP="00DE6C46">
      <w:pPr>
        <w:pStyle w:val="REF"/>
        <w:bidi w:val="0"/>
        <w:rPr>
          <w:rFonts w:cs="B Nazanin"/>
        </w:rPr>
      </w:pPr>
      <w:r>
        <w:rPr>
          <w:rFonts w:cs="B Nazanin"/>
        </w:rPr>
        <w:tab/>
      </w:r>
      <w:r w:rsidRPr="00DE6C46">
        <w:rPr>
          <w:rFonts w:cs="B Nazanin"/>
        </w:rPr>
        <w:t>Network, Wavelet Transform, and Long Short-Term Memory. Water 14:610</w:t>
      </w:r>
    </w:p>
    <w:p w14:paraId="31629AD9" w14:textId="77777777" w:rsidR="00DE6C46" w:rsidRPr="00DE6C46" w:rsidRDefault="00DE6C46" w:rsidP="00DE6C46">
      <w:pPr>
        <w:pStyle w:val="REF"/>
        <w:bidi w:val="0"/>
        <w:rPr>
          <w:rFonts w:cs="B Nazanin"/>
        </w:rPr>
      </w:pPr>
      <w:r w:rsidRPr="00DE6C46">
        <w:rPr>
          <w:rFonts w:cs="B Nazanin"/>
        </w:rPr>
        <w:t>8. Lee S, Lee D (2018) Improved prediction of harmful algal blooms in four Major South Korea’s Rivers</w:t>
      </w:r>
    </w:p>
    <w:p w14:paraId="2EDB3E64" w14:textId="75229F26" w:rsidR="00DE6C46" w:rsidRPr="00DE6C46" w:rsidRDefault="00DE6C46" w:rsidP="00DE6C46">
      <w:pPr>
        <w:pStyle w:val="REF"/>
        <w:bidi w:val="0"/>
        <w:rPr>
          <w:rFonts w:cs="B Nazanin"/>
        </w:rPr>
      </w:pPr>
      <w:r>
        <w:rPr>
          <w:rFonts w:cs="B Nazanin"/>
        </w:rPr>
        <w:tab/>
      </w:r>
      <w:r w:rsidRPr="00DE6C46">
        <w:rPr>
          <w:rFonts w:cs="B Nazanin"/>
        </w:rPr>
        <w:t>using deep learning models. Int J Environ Res Public Health 15:1322</w:t>
      </w:r>
    </w:p>
    <w:p w14:paraId="2BF547B7" w14:textId="77777777" w:rsidR="00DE6C46" w:rsidRPr="00DE6C46" w:rsidRDefault="00DE6C46" w:rsidP="00DE6C46">
      <w:pPr>
        <w:pStyle w:val="REF"/>
        <w:bidi w:val="0"/>
        <w:rPr>
          <w:rFonts w:cs="B Nazanin"/>
        </w:rPr>
      </w:pPr>
      <w:r w:rsidRPr="00DE6C46">
        <w:rPr>
          <w:rFonts w:cs="B Nazanin"/>
        </w:rPr>
        <w:t xml:space="preserve">9. Liu P, Wang J, </w:t>
      </w:r>
      <w:proofErr w:type="spellStart"/>
      <w:r w:rsidRPr="00DE6C46">
        <w:rPr>
          <w:rFonts w:cs="B Nazanin"/>
        </w:rPr>
        <w:t>Sangaiah</w:t>
      </w:r>
      <w:proofErr w:type="spellEnd"/>
      <w:r w:rsidRPr="00DE6C46">
        <w:rPr>
          <w:rFonts w:cs="B Nazanin"/>
        </w:rPr>
        <w:t xml:space="preserve"> AK et al (2019) Analysis and prediction of water quality using LSTM</w:t>
      </w:r>
    </w:p>
    <w:p w14:paraId="7BCCF298" w14:textId="4C40789A" w:rsidR="00DE6C46" w:rsidRPr="00DE6C46" w:rsidRDefault="00DE6C46" w:rsidP="00DE6C46">
      <w:pPr>
        <w:pStyle w:val="REF"/>
        <w:bidi w:val="0"/>
        <w:rPr>
          <w:rFonts w:cs="B Nazanin"/>
        </w:rPr>
      </w:pPr>
      <w:r>
        <w:rPr>
          <w:rFonts w:cs="B Nazanin"/>
        </w:rPr>
        <w:lastRenderedPageBreak/>
        <w:tab/>
      </w:r>
      <w:r w:rsidRPr="00DE6C46">
        <w:rPr>
          <w:rFonts w:cs="B Nazanin"/>
        </w:rPr>
        <w:t>deep neural networks in IoT environment. Sustainability 11:2058</w:t>
      </w:r>
    </w:p>
    <w:p w14:paraId="0083BD7D" w14:textId="77777777" w:rsidR="00DE6C46" w:rsidRPr="00DE6C46" w:rsidRDefault="00DE6C46" w:rsidP="00DE6C46">
      <w:pPr>
        <w:pStyle w:val="REF"/>
        <w:bidi w:val="0"/>
        <w:rPr>
          <w:rFonts w:cs="B Nazanin"/>
        </w:rPr>
      </w:pPr>
      <w:r w:rsidRPr="00DE6C46">
        <w:rPr>
          <w:rFonts w:cs="B Nazanin"/>
        </w:rPr>
        <w:t xml:space="preserve">10. </w:t>
      </w:r>
      <w:proofErr w:type="spellStart"/>
      <w:r w:rsidRPr="00DE6C46">
        <w:rPr>
          <w:rFonts w:cs="B Nazanin"/>
        </w:rPr>
        <w:t>Hmoud</w:t>
      </w:r>
      <w:proofErr w:type="spellEnd"/>
      <w:r w:rsidRPr="00DE6C46">
        <w:rPr>
          <w:rFonts w:cs="B Nazanin"/>
        </w:rPr>
        <w:t xml:space="preserve"> Al-</w:t>
      </w:r>
      <w:proofErr w:type="spellStart"/>
      <w:r w:rsidRPr="00DE6C46">
        <w:rPr>
          <w:rFonts w:cs="B Nazanin"/>
        </w:rPr>
        <w:t>Adhaileh</w:t>
      </w:r>
      <w:proofErr w:type="spellEnd"/>
      <w:r w:rsidRPr="00DE6C46">
        <w:rPr>
          <w:rFonts w:cs="B Nazanin"/>
        </w:rPr>
        <w:t xml:space="preserve"> M, </w:t>
      </w:r>
      <w:proofErr w:type="spellStart"/>
      <w:r w:rsidRPr="00DE6C46">
        <w:rPr>
          <w:rFonts w:cs="B Nazanin"/>
        </w:rPr>
        <w:t>Waselallah</w:t>
      </w:r>
      <w:proofErr w:type="spellEnd"/>
      <w:r w:rsidRPr="00DE6C46">
        <w:rPr>
          <w:rFonts w:cs="B Nazanin"/>
        </w:rPr>
        <w:t xml:space="preserve"> </w:t>
      </w:r>
      <w:proofErr w:type="spellStart"/>
      <w:r w:rsidRPr="00DE6C46">
        <w:rPr>
          <w:rFonts w:cs="B Nazanin"/>
        </w:rPr>
        <w:t>Alsaade</w:t>
      </w:r>
      <w:proofErr w:type="spellEnd"/>
      <w:r w:rsidRPr="00DE6C46">
        <w:rPr>
          <w:rFonts w:cs="B Nazanin"/>
        </w:rPr>
        <w:t xml:space="preserve"> F (2021) Modelling and prediction of water quality by</w:t>
      </w:r>
    </w:p>
    <w:p w14:paraId="59091915" w14:textId="605F9944" w:rsidR="00DE6C46" w:rsidRPr="00DE6C46" w:rsidRDefault="00DE6C46" w:rsidP="00DE6C46">
      <w:pPr>
        <w:pStyle w:val="REF"/>
        <w:bidi w:val="0"/>
        <w:rPr>
          <w:rFonts w:cs="B Nazanin"/>
        </w:rPr>
      </w:pPr>
      <w:r>
        <w:rPr>
          <w:rFonts w:cs="B Nazanin"/>
        </w:rPr>
        <w:tab/>
      </w:r>
      <w:r w:rsidRPr="00DE6C46">
        <w:rPr>
          <w:rFonts w:cs="B Nazanin"/>
        </w:rPr>
        <w:t>using artificial intelligence. Sustainability 13:4259</w:t>
      </w:r>
    </w:p>
    <w:p w14:paraId="4D142F11" w14:textId="77777777" w:rsidR="00DE6C46" w:rsidRPr="00DE6C46" w:rsidRDefault="00DE6C46" w:rsidP="00DE6C46">
      <w:pPr>
        <w:pStyle w:val="REF"/>
        <w:bidi w:val="0"/>
        <w:rPr>
          <w:rFonts w:cs="B Nazanin"/>
        </w:rPr>
      </w:pPr>
      <w:r w:rsidRPr="00DE6C46">
        <w:rPr>
          <w:rFonts w:cs="B Nazanin"/>
        </w:rPr>
        <w:t xml:space="preserve">11. Bhardwaj D, Verma N (2017) Research paper on </w:t>
      </w:r>
      <w:proofErr w:type="spellStart"/>
      <w:r w:rsidRPr="00DE6C46">
        <w:rPr>
          <w:rFonts w:cs="B Nazanin"/>
        </w:rPr>
        <w:t>analysing</w:t>
      </w:r>
      <w:proofErr w:type="spellEnd"/>
      <w:r w:rsidRPr="00DE6C46">
        <w:rPr>
          <w:rFonts w:cs="B Nazanin"/>
        </w:rPr>
        <w:t xml:space="preserve"> impact of various parameters on water</w:t>
      </w:r>
    </w:p>
    <w:p w14:paraId="1A5E8ED2" w14:textId="4E87A011" w:rsidR="00DE6C46" w:rsidRPr="00DE6C46" w:rsidRDefault="00DE6C46" w:rsidP="00DE6C46">
      <w:pPr>
        <w:pStyle w:val="REF"/>
        <w:bidi w:val="0"/>
        <w:rPr>
          <w:rFonts w:cs="B Nazanin"/>
        </w:rPr>
      </w:pPr>
      <w:r>
        <w:rPr>
          <w:rFonts w:cs="B Nazanin"/>
        </w:rPr>
        <w:tab/>
      </w:r>
      <w:r w:rsidRPr="00DE6C46">
        <w:rPr>
          <w:rFonts w:cs="B Nazanin"/>
        </w:rPr>
        <w:t xml:space="preserve">quality index. Int J Adv Res </w:t>
      </w:r>
      <w:proofErr w:type="spellStart"/>
      <w:r w:rsidRPr="00DE6C46">
        <w:rPr>
          <w:rFonts w:cs="B Nazanin"/>
        </w:rPr>
        <w:t>Comput</w:t>
      </w:r>
      <w:proofErr w:type="spellEnd"/>
      <w:r w:rsidRPr="00DE6C46">
        <w:rPr>
          <w:rFonts w:cs="B Nazanin"/>
        </w:rPr>
        <w:t xml:space="preserve"> Sci 8(5):2496–498</w:t>
      </w:r>
    </w:p>
    <w:p w14:paraId="3899DA7E" w14:textId="77777777" w:rsidR="00DE6C46" w:rsidRPr="00DE6C46" w:rsidRDefault="00DE6C46" w:rsidP="00DE6C46">
      <w:pPr>
        <w:pStyle w:val="REF"/>
        <w:bidi w:val="0"/>
        <w:rPr>
          <w:rFonts w:cs="B Nazanin"/>
        </w:rPr>
      </w:pPr>
      <w:r w:rsidRPr="00DE6C46">
        <w:rPr>
          <w:rFonts w:cs="B Nazanin"/>
        </w:rPr>
        <w:t xml:space="preserve">12. Malek NHA, Wan Yaacob WF, Md Nasir SA, </w:t>
      </w:r>
      <w:proofErr w:type="spellStart"/>
      <w:r w:rsidRPr="00DE6C46">
        <w:rPr>
          <w:rFonts w:cs="B Nazanin"/>
        </w:rPr>
        <w:t>Shaadan</w:t>
      </w:r>
      <w:proofErr w:type="spellEnd"/>
      <w:r w:rsidRPr="00DE6C46">
        <w:rPr>
          <w:rFonts w:cs="B Nazanin"/>
        </w:rPr>
        <w:t xml:space="preserve"> N (2022) Prediction of Water Quality Classification</w:t>
      </w:r>
    </w:p>
    <w:p w14:paraId="015FE334" w14:textId="44148843" w:rsidR="00DE6C46" w:rsidRPr="00DE6C46" w:rsidRDefault="00DE6C46" w:rsidP="00DE6C46">
      <w:pPr>
        <w:pStyle w:val="REF"/>
        <w:bidi w:val="0"/>
        <w:rPr>
          <w:rFonts w:cs="B Nazanin"/>
        </w:rPr>
      </w:pPr>
      <w:r>
        <w:rPr>
          <w:rFonts w:cs="B Nazanin"/>
        </w:rPr>
        <w:tab/>
      </w:r>
      <w:r w:rsidRPr="00DE6C46">
        <w:rPr>
          <w:rFonts w:cs="B Nazanin"/>
        </w:rPr>
        <w:t>of the Kelantan River Basin, Malaysia, Using Machine Learning Techniques. Water 14:1067</w:t>
      </w:r>
    </w:p>
    <w:p w14:paraId="569BE3AF" w14:textId="77777777" w:rsidR="00DE6C46" w:rsidRPr="00DE6C46" w:rsidRDefault="00DE6C46" w:rsidP="00DE6C46">
      <w:pPr>
        <w:pStyle w:val="REF"/>
        <w:bidi w:val="0"/>
        <w:rPr>
          <w:rFonts w:cs="B Nazanin"/>
        </w:rPr>
      </w:pPr>
      <w:r w:rsidRPr="00DE6C46">
        <w:rPr>
          <w:rFonts w:cs="B Nazanin"/>
        </w:rPr>
        <w:t xml:space="preserve">13. </w:t>
      </w:r>
      <w:proofErr w:type="spellStart"/>
      <w:r w:rsidRPr="00DE6C46">
        <w:rPr>
          <w:rFonts w:cs="B Nazanin"/>
        </w:rPr>
        <w:t>Slatnia</w:t>
      </w:r>
      <w:proofErr w:type="spellEnd"/>
      <w:r w:rsidRPr="00DE6C46">
        <w:rPr>
          <w:rFonts w:cs="B Nazanin"/>
        </w:rPr>
        <w:t xml:space="preserve"> A, </w:t>
      </w:r>
      <w:proofErr w:type="spellStart"/>
      <w:r w:rsidRPr="00DE6C46">
        <w:rPr>
          <w:rFonts w:cs="B Nazanin"/>
        </w:rPr>
        <w:t>Ladjal</w:t>
      </w:r>
      <w:proofErr w:type="spellEnd"/>
      <w:r w:rsidRPr="00DE6C46">
        <w:rPr>
          <w:rFonts w:cs="B Nazanin"/>
        </w:rPr>
        <w:t xml:space="preserve"> M, Ouali MA, Imed M (2022) Improving prediction and classification of water</w:t>
      </w:r>
    </w:p>
    <w:p w14:paraId="357A8758" w14:textId="77777777" w:rsidR="00DE6C46" w:rsidRPr="00DE6C46" w:rsidRDefault="00DE6C46" w:rsidP="00DE6C46">
      <w:pPr>
        <w:pStyle w:val="REF"/>
        <w:bidi w:val="0"/>
        <w:ind w:firstLine="0"/>
        <w:rPr>
          <w:rFonts w:cs="B Nazanin"/>
        </w:rPr>
      </w:pPr>
      <w:r w:rsidRPr="00DE6C46">
        <w:rPr>
          <w:rFonts w:cs="B Nazanin"/>
        </w:rPr>
        <w:t>quality indices using hybrid machine learning algorithms with features selection analysis. In:</w:t>
      </w:r>
    </w:p>
    <w:p w14:paraId="38A706F2" w14:textId="62BC553E" w:rsidR="00DE6C46" w:rsidRPr="00DE6C46" w:rsidRDefault="00DE6C46" w:rsidP="00DE6C46">
      <w:pPr>
        <w:pStyle w:val="REF"/>
        <w:bidi w:val="0"/>
        <w:rPr>
          <w:rFonts w:cs="B Nazanin"/>
        </w:rPr>
      </w:pPr>
      <w:r>
        <w:rPr>
          <w:rFonts w:cs="B Nazanin"/>
        </w:rPr>
        <w:tab/>
      </w:r>
      <w:r w:rsidRPr="00DE6C46">
        <w:rPr>
          <w:rFonts w:cs="B Nazanin"/>
        </w:rPr>
        <w:t>Online International Symposium on Applied Mathematics and Engineering (ISAME22), vol</w:t>
      </w:r>
    </w:p>
    <w:p w14:paraId="7AC252CB" w14:textId="6E1F22BB" w:rsidR="00DE6C46" w:rsidRPr="00DE6C46" w:rsidRDefault="00DE6C46" w:rsidP="00DE6C46">
      <w:pPr>
        <w:pStyle w:val="REF"/>
        <w:bidi w:val="0"/>
        <w:rPr>
          <w:rFonts w:cs="B Nazanin"/>
        </w:rPr>
      </w:pPr>
      <w:r>
        <w:rPr>
          <w:rFonts w:cs="B Nazanin"/>
        </w:rPr>
        <w:tab/>
      </w:r>
      <w:r w:rsidRPr="00DE6C46">
        <w:rPr>
          <w:rFonts w:cs="B Nazanin"/>
        </w:rPr>
        <w:t>1. ISAME22, Istanbul-Turkey, pp 16–17</w:t>
      </w:r>
    </w:p>
    <w:p w14:paraId="0BEF30A2" w14:textId="77777777" w:rsidR="00DE6C46" w:rsidRPr="00DE6C46" w:rsidRDefault="00DE6C46" w:rsidP="00DE6C46">
      <w:pPr>
        <w:pStyle w:val="REF"/>
        <w:bidi w:val="0"/>
        <w:rPr>
          <w:rFonts w:cs="B Nazanin"/>
        </w:rPr>
      </w:pPr>
      <w:r w:rsidRPr="00DE6C46">
        <w:rPr>
          <w:rFonts w:cs="B Nazanin"/>
        </w:rPr>
        <w:t>14. Deng T, Chau K-W, Duan H-F (2021) Machine learning based marine water quality prediction for</w:t>
      </w:r>
    </w:p>
    <w:p w14:paraId="72296621" w14:textId="3B845FC3" w:rsidR="00DE6C46" w:rsidRPr="00DE6C46" w:rsidRDefault="00DE6C46" w:rsidP="00DE6C46">
      <w:pPr>
        <w:pStyle w:val="REF"/>
        <w:bidi w:val="0"/>
        <w:rPr>
          <w:rFonts w:cs="B Nazanin"/>
        </w:rPr>
      </w:pPr>
      <w:r>
        <w:rPr>
          <w:rFonts w:cs="B Nazanin"/>
        </w:rPr>
        <w:tab/>
      </w:r>
      <w:r w:rsidRPr="00DE6C46">
        <w:rPr>
          <w:rFonts w:cs="B Nazanin"/>
        </w:rPr>
        <w:t>coastal hydro-environment management. J Environ Manage 284:112051</w:t>
      </w:r>
    </w:p>
    <w:p w14:paraId="393FF16E" w14:textId="77777777" w:rsidR="00DE6C46" w:rsidRPr="00DE6C46" w:rsidRDefault="00DE6C46" w:rsidP="00DE6C46">
      <w:pPr>
        <w:pStyle w:val="REF"/>
        <w:bidi w:val="0"/>
        <w:rPr>
          <w:rFonts w:cs="B Nazanin"/>
        </w:rPr>
      </w:pPr>
      <w:r w:rsidRPr="00DE6C46">
        <w:rPr>
          <w:rFonts w:cs="B Nazanin"/>
        </w:rPr>
        <w:t>15. Khullar S, Singh N (2022) Water quality assessment of a river using deep learning Bi-LSTM methodology:</w:t>
      </w:r>
    </w:p>
    <w:p w14:paraId="651DE319" w14:textId="605A912E" w:rsidR="00DE6C46" w:rsidRPr="00DE6C46" w:rsidRDefault="00DE6C46" w:rsidP="00DE6C46">
      <w:pPr>
        <w:pStyle w:val="REF"/>
        <w:bidi w:val="0"/>
        <w:rPr>
          <w:rFonts w:cs="B Nazanin"/>
        </w:rPr>
      </w:pPr>
      <w:r>
        <w:rPr>
          <w:rFonts w:cs="B Nazanin"/>
        </w:rPr>
        <w:tab/>
      </w:r>
      <w:r w:rsidRPr="00DE6C46">
        <w:rPr>
          <w:rFonts w:cs="B Nazanin"/>
        </w:rPr>
        <w:t xml:space="preserve">forecasting and validation. Environ Sci </w:t>
      </w:r>
      <w:proofErr w:type="spellStart"/>
      <w:r w:rsidRPr="00DE6C46">
        <w:rPr>
          <w:rFonts w:cs="B Nazanin"/>
        </w:rPr>
        <w:t>Pollut</w:t>
      </w:r>
      <w:proofErr w:type="spellEnd"/>
      <w:r w:rsidRPr="00DE6C46">
        <w:rPr>
          <w:rFonts w:cs="B Nazanin"/>
        </w:rPr>
        <w:t xml:space="preserve"> Res 29:12875–12889</w:t>
      </w:r>
    </w:p>
    <w:p w14:paraId="469E23A1" w14:textId="77777777" w:rsidR="00DE6C46" w:rsidRPr="00DE6C46" w:rsidRDefault="00DE6C46" w:rsidP="00DE6C46">
      <w:pPr>
        <w:pStyle w:val="REF"/>
        <w:bidi w:val="0"/>
        <w:rPr>
          <w:rFonts w:cs="B Nazanin"/>
        </w:rPr>
      </w:pPr>
      <w:r w:rsidRPr="00DE6C46">
        <w:rPr>
          <w:rFonts w:cs="B Nazanin"/>
        </w:rPr>
        <w:t>16. Abba SI, Pham QB, Saini G et al (2020) Implementation of data intelligence models coupled with ensemble</w:t>
      </w:r>
    </w:p>
    <w:p w14:paraId="3BC9A065" w14:textId="0D808DA5" w:rsidR="00DE6C46" w:rsidRPr="00DE6C46" w:rsidRDefault="00DE6C46" w:rsidP="00DE6C46">
      <w:pPr>
        <w:pStyle w:val="REF"/>
        <w:bidi w:val="0"/>
        <w:rPr>
          <w:rFonts w:cs="B Nazanin"/>
        </w:rPr>
      </w:pPr>
      <w:r>
        <w:rPr>
          <w:rFonts w:cs="B Nazanin"/>
        </w:rPr>
        <w:tab/>
      </w:r>
      <w:r w:rsidRPr="00DE6C46">
        <w:rPr>
          <w:rFonts w:cs="B Nazanin"/>
        </w:rPr>
        <w:t xml:space="preserve">machine learning for prediction of water quality index. Environ Sci </w:t>
      </w:r>
      <w:proofErr w:type="spellStart"/>
      <w:r w:rsidRPr="00DE6C46">
        <w:rPr>
          <w:rFonts w:cs="B Nazanin"/>
        </w:rPr>
        <w:t>Pollut</w:t>
      </w:r>
      <w:proofErr w:type="spellEnd"/>
      <w:r w:rsidRPr="00DE6C46">
        <w:rPr>
          <w:rFonts w:cs="B Nazanin"/>
        </w:rPr>
        <w:t xml:space="preserve"> Res 27:41524–41539</w:t>
      </w:r>
    </w:p>
    <w:p w14:paraId="411B126A" w14:textId="77777777" w:rsidR="00DE6C46" w:rsidRPr="00DE6C46" w:rsidRDefault="00DE6C46" w:rsidP="00DE6C46">
      <w:pPr>
        <w:pStyle w:val="REF"/>
        <w:bidi w:val="0"/>
        <w:rPr>
          <w:rFonts w:cs="B Nazanin"/>
        </w:rPr>
      </w:pPr>
      <w:r w:rsidRPr="00DE6C46">
        <w:rPr>
          <w:rFonts w:cs="B Nazanin"/>
        </w:rPr>
        <w:t xml:space="preserve">17. </w:t>
      </w:r>
      <w:proofErr w:type="spellStart"/>
      <w:r w:rsidRPr="00DE6C46">
        <w:rPr>
          <w:rFonts w:cs="B Nazanin"/>
        </w:rPr>
        <w:t>Elbeltagi</w:t>
      </w:r>
      <w:proofErr w:type="spellEnd"/>
      <w:r w:rsidRPr="00DE6C46">
        <w:rPr>
          <w:rFonts w:cs="B Nazanin"/>
        </w:rPr>
        <w:t xml:space="preserve"> A, Pande CB, Kouadri S, Islam ARM (2022) Applications of various data-driven models</w:t>
      </w:r>
    </w:p>
    <w:p w14:paraId="469E5089" w14:textId="77777777" w:rsidR="00DE6C46" w:rsidRPr="00DE6C46" w:rsidRDefault="00DE6C46" w:rsidP="00DE6C46">
      <w:pPr>
        <w:pStyle w:val="REF"/>
        <w:bidi w:val="0"/>
        <w:ind w:left="624"/>
        <w:rPr>
          <w:rFonts w:cs="B Nazanin"/>
        </w:rPr>
      </w:pPr>
      <w:r w:rsidRPr="00DE6C46">
        <w:rPr>
          <w:rFonts w:cs="B Nazanin"/>
        </w:rPr>
        <w:t>for the prediction of groundwater quality index in the Akot basin, Maharashtra, India. Environ Sci</w:t>
      </w:r>
    </w:p>
    <w:p w14:paraId="4284846A" w14:textId="77777777" w:rsidR="00DE6C46" w:rsidRPr="00DE6C46" w:rsidRDefault="00DE6C46" w:rsidP="00DE6C46">
      <w:pPr>
        <w:pStyle w:val="REF"/>
        <w:bidi w:val="0"/>
        <w:ind w:left="624"/>
        <w:rPr>
          <w:rFonts w:cs="B Nazanin"/>
        </w:rPr>
      </w:pPr>
      <w:proofErr w:type="spellStart"/>
      <w:r w:rsidRPr="00DE6C46">
        <w:rPr>
          <w:rFonts w:cs="B Nazanin"/>
        </w:rPr>
        <w:t>Pollut</w:t>
      </w:r>
      <w:proofErr w:type="spellEnd"/>
      <w:r w:rsidRPr="00DE6C46">
        <w:rPr>
          <w:rFonts w:cs="B Nazanin"/>
        </w:rPr>
        <w:t xml:space="preserve"> Res 29:17591–17605</w:t>
      </w:r>
    </w:p>
    <w:p w14:paraId="70D8BEE1" w14:textId="77777777" w:rsidR="00DE6C46" w:rsidRPr="00DE6C46" w:rsidRDefault="00DE6C46" w:rsidP="00DE6C46">
      <w:pPr>
        <w:pStyle w:val="REF"/>
        <w:bidi w:val="0"/>
        <w:rPr>
          <w:rFonts w:cs="B Nazanin"/>
        </w:rPr>
      </w:pPr>
      <w:r w:rsidRPr="00DE6C46">
        <w:rPr>
          <w:rFonts w:cs="B Nazanin"/>
        </w:rPr>
        <w:t xml:space="preserve">18. </w:t>
      </w:r>
      <w:proofErr w:type="spellStart"/>
      <w:r w:rsidRPr="00DE6C46">
        <w:rPr>
          <w:rFonts w:cs="B Nazanin"/>
        </w:rPr>
        <w:t>Asadollah</w:t>
      </w:r>
      <w:proofErr w:type="spellEnd"/>
      <w:r w:rsidRPr="00DE6C46">
        <w:rPr>
          <w:rFonts w:cs="B Nazanin"/>
        </w:rPr>
        <w:t xml:space="preserve"> SBHS, </w:t>
      </w:r>
      <w:proofErr w:type="spellStart"/>
      <w:r w:rsidRPr="00DE6C46">
        <w:rPr>
          <w:rFonts w:cs="B Nazanin"/>
        </w:rPr>
        <w:t>Sharafati</w:t>
      </w:r>
      <w:proofErr w:type="spellEnd"/>
      <w:r w:rsidRPr="00DE6C46">
        <w:rPr>
          <w:rFonts w:cs="B Nazanin"/>
        </w:rPr>
        <w:t xml:space="preserve"> A, Motta D, Yaseen ZM (2021) River water quality index prediction and</w:t>
      </w:r>
    </w:p>
    <w:p w14:paraId="461FBEEA" w14:textId="17C6B70E" w:rsidR="00DE6C46" w:rsidRPr="00DE6C46" w:rsidRDefault="00DE6C46" w:rsidP="00DE6C46">
      <w:pPr>
        <w:pStyle w:val="REF"/>
        <w:bidi w:val="0"/>
        <w:rPr>
          <w:rFonts w:cs="B Nazanin"/>
        </w:rPr>
      </w:pPr>
      <w:r>
        <w:rPr>
          <w:rFonts w:cs="B Nazanin"/>
        </w:rPr>
        <w:tab/>
      </w:r>
      <w:r w:rsidRPr="00DE6C46">
        <w:rPr>
          <w:rFonts w:cs="B Nazanin"/>
        </w:rPr>
        <w:t>uncertainty analysis: A comparative study of machine learning models. J Environ Chem Eng 9:104599</w:t>
      </w:r>
    </w:p>
    <w:p w14:paraId="4AEBF68B" w14:textId="77777777" w:rsidR="00DE6C46" w:rsidRPr="00DE6C46" w:rsidRDefault="00DE6C46" w:rsidP="00DE6C46">
      <w:pPr>
        <w:pStyle w:val="REF"/>
        <w:bidi w:val="0"/>
        <w:rPr>
          <w:rFonts w:cs="B Nazanin"/>
        </w:rPr>
      </w:pPr>
      <w:r w:rsidRPr="00DE6C46">
        <w:rPr>
          <w:rFonts w:cs="B Nazanin"/>
        </w:rPr>
        <w:t xml:space="preserve">19. </w:t>
      </w:r>
      <w:proofErr w:type="spellStart"/>
      <w:r w:rsidRPr="00DE6C46">
        <w:rPr>
          <w:rFonts w:cs="B Nazanin"/>
        </w:rPr>
        <w:t>Nosair</w:t>
      </w:r>
      <w:proofErr w:type="spellEnd"/>
      <w:r w:rsidRPr="00DE6C46">
        <w:rPr>
          <w:rFonts w:cs="B Nazanin"/>
        </w:rPr>
        <w:t xml:space="preserve"> AM, Shams MY, </w:t>
      </w:r>
      <w:proofErr w:type="spellStart"/>
      <w:r w:rsidRPr="00DE6C46">
        <w:rPr>
          <w:rFonts w:cs="B Nazanin"/>
        </w:rPr>
        <w:t>AbouElmagd</w:t>
      </w:r>
      <w:proofErr w:type="spellEnd"/>
      <w:r w:rsidRPr="00DE6C46">
        <w:rPr>
          <w:rFonts w:cs="B Nazanin"/>
        </w:rPr>
        <w:t xml:space="preserve"> LM et al (2022) Predictive model for progressive salinization</w:t>
      </w:r>
    </w:p>
    <w:p w14:paraId="595DFCAD" w14:textId="77777777" w:rsidR="00DE6C46" w:rsidRPr="00DE6C46" w:rsidRDefault="00DE6C46" w:rsidP="00DE6C46">
      <w:pPr>
        <w:pStyle w:val="REF"/>
        <w:bidi w:val="0"/>
        <w:ind w:left="624"/>
        <w:rPr>
          <w:rFonts w:cs="B Nazanin"/>
        </w:rPr>
      </w:pPr>
      <w:r w:rsidRPr="00DE6C46">
        <w:rPr>
          <w:rFonts w:cs="B Nazanin"/>
        </w:rPr>
        <w:t>in a coastal aquifer using artificial intelligence and hydrogeochemical techniques: A case study</w:t>
      </w:r>
    </w:p>
    <w:p w14:paraId="05B34BF2" w14:textId="77777777" w:rsidR="00DE6C46" w:rsidRPr="00DE6C46" w:rsidRDefault="00DE6C46" w:rsidP="00DE6C46">
      <w:pPr>
        <w:pStyle w:val="REF"/>
        <w:bidi w:val="0"/>
        <w:ind w:left="624"/>
        <w:rPr>
          <w:rFonts w:cs="B Nazanin"/>
        </w:rPr>
      </w:pPr>
      <w:r w:rsidRPr="00DE6C46">
        <w:rPr>
          <w:rFonts w:cs="B Nazanin"/>
        </w:rPr>
        <w:t xml:space="preserve">of the Nile Delta aquifer, Egypt. Environ Sci </w:t>
      </w:r>
      <w:proofErr w:type="spellStart"/>
      <w:r w:rsidRPr="00DE6C46">
        <w:rPr>
          <w:rFonts w:cs="B Nazanin"/>
        </w:rPr>
        <w:t>Pollut</w:t>
      </w:r>
      <w:proofErr w:type="spellEnd"/>
      <w:r w:rsidRPr="00DE6C46">
        <w:rPr>
          <w:rFonts w:cs="B Nazanin"/>
        </w:rPr>
        <w:t xml:space="preserve"> Res 29:9318–9340</w:t>
      </w:r>
    </w:p>
    <w:p w14:paraId="4A754740" w14:textId="77777777" w:rsidR="00DE6C46" w:rsidRPr="00DE6C46" w:rsidRDefault="00DE6C46" w:rsidP="00DE6C46">
      <w:pPr>
        <w:pStyle w:val="REF"/>
        <w:bidi w:val="0"/>
        <w:rPr>
          <w:rFonts w:cs="B Nazanin"/>
        </w:rPr>
      </w:pPr>
      <w:r w:rsidRPr="00DE6C46">
        <w:rPr>
          <w:rFonts w:cs="B Nazanin"/>
        </w:rPr>
        <w:t xml:space="preserve">20. </w:t>
      </w:r>
      <w:proofErr w:type="spellStart"/>
      <w:r w:rsidRPr="00DE6C46">
        <w:rPr>
          <w:rFonts w:cs="B Nazanin"/>
        </w:rPr>
        <w:t>Garabaghi</w:t>
      </w:r>
      <w:proofErr w:type="spellEnd"/>
      <w:r w:rsidRPr="00DE6C46">
        <w:rPr>
          <w:rFonts w:cs="B Nazanin"/>
        </w:rPr>
        <w:t xml:space="preserve"> FH, Benzer S, Benzer R (2021) Performance evaluation of machine learning models</w:t>
      </w:r>
    </w:p>
    <w:p w14:paraId="103B2EE8" w14:textId="77777777" w:rsidR="00DE6C46" w:rsidRPr="00DE6C46" w:rsidRDefault="00DE6C46" w:rsidP="00DE6C46">
      <w:pPr>
        <w:pStyle w:val="REF"/>
        <w:bidi w:val="0"/>
        <w:ind w:left="624"/>
        <w:rPr>
          <w:rFonts w:cs="B Nazanin"/>
        </w:rPr>
      </w:pPr>
      <w:r w:rsidRPr="00DE6C46">
        <w:rPr>
          <w:rFonts w:cs="B Nazanin"/>
        </w:rPr>
        <w:t>with ensemble learning approach in classification of water quality indices based on different subset</w:t>
      </w:r>
    </w:p>
    <w:p w14:paraId="498326CA" w14:textId="77777777" w:rsidR="00DE6C46" w:rsidRPr="00DE6C46" w:rsidRDefault="00DE6C46" w:rsidP="00DE6C46">
      <w:pPr>
        <w:pStyle w:val="REF"/>
        <w:bidi w:val="0"/>
        <w:ind w:left="624"/>
        <w:rPr>
          <w:rFonts w:cs="B Nazanin"/>
        </w:rPr>
      </w:pPr>
      <w:r w:rsidRPr="00DE6C46">
        <w:rPr>
          <w:rFonts w:cs="B Nazanin"/>
        </w:rPr>
        <w:t xml:space="preserve">of features. Res Square 1:1–35. https:// </w:t>
      </w:r>
      <w:proofErr w:type="spellStart"/>
      <w:r w:rsidRPr="00DE6C46">
        <w:rPr>
          <w:rFonts w:cs="B Nazanin"/>
        </w:rPr>
        <w:t>doi</w:t>
      </w:r>
      <w:proofErr w:type="spellEnd"/>
      <w:r w:rsidRPr="00DE6C46">
        <w:rPr>
          <w:rFonts w:cs="B Nazanin"/>
        </w:rPr>
        <w:t xml:space="preserve">. org/ 10. 21203/ rs.3. </w:t>
      </w:r>
      <w:proofErr w:type="spellStart"/>
      <w:r w:rsidRPr="00DE6C46">
        <w:rPr>
          <w:rFonts w:cs="B Nazanin"/>
        </w:rPr>
        <w:t>rs</w:t>
      </w:r>
      <w:proofErr w:type="spellEnd"/>
      <w:r w:rsidRPr="00DE6C46">
        <w:rPr>
          <w:rFonts w:cs="B Nazanin"/>
        </w:rPr>
        <w:t>- 876980/ v2</w:t>
      </w:r>
    </w:p>
    <w:p w14:paraId="4773E92D" w14:textId="77777777" w:rsidR="00DE6C46" w:rsidRPr="00DE6C46" w:rsidRDefault="00DE6C46" w:rsidP="00DE6C46">
      <w:pPr>
        <w:pStyle w:val="REF"/>
        <w:bidi w:val="0"/>
        <w:rPr>
          <w:rFonts w:cs="B Nazanin"/>
        </w:rPr>
      </w:pPr>
      <w:r w:rsidRPr="00DE6C46">
        <w:rPr>
          <w:rFonts w:cs="B Nazanin"/>
        </w:rPr>
        <w:t>21. Hassan MM, Hassan MM, Akter L et al (2021) Efficient Prediction of Water Quality Index (WQI)</w:t>
      </w:r>
    </w:p>
    <w:p w14:paraId="44C53C5D" w14:textId="3D694BD5" w:rsidR="00DE6C46" w:rsidRPr="00DE6C46" w:rsidRDefault="00DE6C46" w:rsidP="00DE6C46">
      <w:pPr>
        <w:pStyle w:val="REF"/>
        <w:bidi w:val="0"/>
        <w:rPr>
          <w:rFonts w:cs="B Nazanin"/>
        </w:rPr>
      </w:pPr>
      <w:r>
        <w:rPr>
          <w:rFonts w:cs="B Nazanin"/>
        </w:rPr>
        <w:tab/>
      </w:r>
      <w:r w:rsidRPr="00DE6C46">
        <w:rPr>
          <w:rFonts w:cs="B Nazanin"/>
        </w:rPr>
        <w:t xml:space="preserve">Using Machine Learning Algorithms. Hum Centric </w:t>
      </w:r>
      <w:proofErr w:type="spellStart"/>
      <w:r w:rsidRPr="00DE6C46">
        <w:rPr>
          <w:rFonts w:cs="B Nazanin"/>
        </w:rPr>
        <w:t>Intell</w:t>
      </w:r>
      <w:proofErr w:type="spellEnd"/>
      <w:r w:rsidRPr="00DE6C46">
        <w:rPr>
          <w:rFonts w:cs="B Nazanin"/>
        </w:rPr>
        <w:t xml:space="preserve"> Syst 1:86–97</w:t>
      </w:r>
    </w:p>
    <w:p w14:paraId="5DA98D88" w14:textId="77777777" w:rsidR="00DE6C46" w:rsidRPr="00DE6C46" w:rsidRDefault="00DE6C46" w:rsidP="00DE6C46">
      <w:pPr>
        <w:pStyle w:val="REF"/>
        <w:bidi w:val="0"/>
        <w:rPr>
          <w:rFonts w:cs="B Nazanin"/>
        </w:rPr>
      </w:pPr>
      <w:r w:rsidRPr="00DE6C46">
        <w:rPr>
          <w:rFonts w:cs="B Nazanin"/>
        </w:rPr>
        <w:t>22. Radhakrishnan N, Pillai AS (2020) Comparison of Water Quality Classification Models using</w:t>
      </w:r>
    </w:p>
    <w:p w14:paraId="4CA77AC3" w14:textId="0B8F099E" w:rsidR="00DE6C46" w:rsidRPr="00DE6C46" w:rsidRDefault="00DE6C46" w:rsidP="00DE6C46">
      <w:pPr>
        <w:pStyle w:val="REF"/>
        <w:bidi w:val="0"/>
        <w:rPr>
          <w:rFonts w:cs="B Nazanin"/>
        </w:rPr>
      </w:pPr>
      <w:r>
        <w:rPr>
          <w:rFonts w:cs="B Nazanin"/>
        </w:rPr>
        <w:tab/>
      </w:r>
      <w:r w:rsidRPr="00DE6C46">
        <w:rPr>
          <w:rFonts w:cs="B Nazanin"/>
        </w:rPr>
        <w:t>Machine Learning. In: 2020 5th International Conference on Communication and Electronics Systems</w:t>
      </w:r>
    </w:p>
    <w:p w14:paraId="501D7B4E" w14:textId="0970A0B5" w:rsidR="00DE6C46" w:rsidRPr="00DE6C46" w:rsidRDefault="00DE6C46" w:rsidP="00DE6C46">
      <w:pPr>
        <w:pStyle w:val="REF"/>
        <w:bidi w:val="0"/>
        <w:rPr>
          <w:rFonts w:cs="B Nazanin"/>
        </w:rPr>
      </w:pPr>
      <w:r>
        <w:rPr>
          <w:rFonts w:cs="B Nazanin"/>
        </w:rPr>
        <w:tab/>
      </w:r>
      <w:r w:rsidRPr="00DE6C46">
        <w:rPr>
          <w:rFonts w:cs="B Nazanin"/>
        </w:rPr>
        <w:t>(ICCES). IEEE, pp 1183–1188</w:t>
      </w:r>
    </w:p>
    <w:p w14:paraId="161051D4" w14:textId="77777777" w:rsidR="00DE6C46" w:rsidRPr="00DE6C46" w:rsidRDefault="00DE6C46" w:rsidP="00DE6C46">
      <w:pPr>
        <w:pStyle w:val="REF"/>
        <w:bidi w:val="0"/>
        <w:rPr>
          <w:rFonts w:cs="B Nazanin"/>
        </w:rPr>
      </w:pPr>
      <w:r w:rsidRPr="00DE6C46">
        <w:rPr>
          <w:rFonts w:cs="B Nazanin"/>
        </w:rPr>
        <w:t>23. Khan MSI, Islam N, Uddin J et al (2021) Water quality prediction and classification based on principal</w:t>
      </w:r>
    </w:p>
    <w:p w14:paraId="0B1FFA7A" w14:textId="77777777" w:rsidR="00DE6C46" w:rsidRPr="00DE6C46" w:rsidRDefault="00DE6C46" w:rsidP="00DE6C46">
      <w:pPr>
        <w:pStyle w:val="REF"/>
        <w:bidi w:val="0"/>
        <w:ind w:left="624"/>
        <w:rPr>
          <w:rFonts w:cs="B Nazanin"/>
        </w:rPr>
      </w:pPr>
      <w:r w:rsidRPr="00DE6C46">
        <w:rPr>
          <w:rFonts w:cs="B Nazanin"/>
        </w:rPr>
        <w:t xml:space="preserve">component regression and gradient boosting classifier approach. J King Saud Univ – </w:t>
      </w:r>
      <w:proofErr w:type="spellStart"/>
      <w:r w:rsidRPr="00DE6C46">
        <w:rPr>
          <w:rFonts w:cs="B Nazanin"/>
        </w:rPr>
        <w:t>Comput</w:t>
      </w:r>
      <w:proofErr w:type="spellEnd"/>
      <w:r w:rsidRPr="00DE6C46">
        <w:rPr>
          <w:rFonts w:cs="B Nazanin"/>
        </w:rPr>
        <w:t xml:space="preserve"> Inform</w:t>
      </w:r>
    </w:p>
    <w:p w14:paraId="19659F7D" w14:textId="64D8C03B" w:rsidR="00DE6C46" w:rsidRPr="00DE6C46" w:rsidRDefault="00DE6C46" w:rsidP="00DE6C46">
      <w:pPr>
        <w:pStyle w:val="REF"/>
        <w:bidi w:val="0"/>
        <w:ind w:left="624"/>
        <w:rPr>
          <w:rFonts w:cs="B Nazanin"/>
        </w:rPr>
      </w:pPr>
      <w:r w:rsidRPr="00DE6C46">
        <w:rPr>
          <w:rFonts w:cs="B Nazanin"/>
        </w:rPr>
        <w:t xml:space="preserve">Sci 34(8):4773–4781. https:// </w:t>
      </w:r>
      <w:proofErr w:type="spellStart"/>
      <w:r w:rsidRPr="00DE6C46">
        <w:rPr>
          <w:rFonts w:cs="B Nazanin"/>
        </w:rPr>
        <w:t>doi</w:t>
      </w:r>
      <w:proofErr w:type="spellEnd"/>
      <w:r w:rsidRPr="00DE6C46">
        <w:rPr>
          <w:rFonts w:cs="B Nazanin"/>
        </w:rPr>
        <w:t xml:space="preserve">. org/ 10. 1016/j. </w:t>
      </w:r>
      <w:proofErr w:type="spellStart"/>
      <w:r w:rsidRPr="00DE6C46">
        <w:rPr>
          <w:rFonts w:cs="B Nazanin"/>
        </w:rPr>
        <w:t>jksuci</w:t>
      </w:r>
      <w:proofErr w:type="spellEnd"/>
      <w:r w:rsidRPr="00DE6C46">
        <w:rPr>
          <w:rFonts w:cs="B Nazanin"/>
        </w:rPr>
        <w:t>. 2021. 06. 003</w:t>
      </w:r>
    </w:p>
    <w:p w14:paraId="1437796A" w14:textId="77777777" w:rsidR="00DE6C46" w:rsidRPr="00DE6C46" w:rsidRDefault="00DE6C46" w:rsidP="00DE6C46">
      <w:pPr>
        <w:pStyle w:val="REF"/>
        <w:bidi w:val="0"/>
        <w:rPr>
          <w:rFonts w:cs="B Nazanin"/>
        </w:rPr>
      </w:pPr>
      <w:r w:rsidRPr="00DE6C46">
        <w:rPr>
          <w:rFonts w:cs="B Nazanin"/>
        </w:rPr>
        <w:t xml:space="preserve">24. </w:t>
      </w:r>
      <w:proofErr w:type="spellStart"/>
      <w:r w:rsidRPr="00DE6C46">
        <w:rPr>
          <w:rFonts w:cs="B Nazanin"/>
        </w:rPr>
        <w:t>Aldhyani</w:t>
      </w:r>
      <w:proofErr w:type="spellEnd"/>
      <w:r w:rsidRPr="00DE6C46">
        <w:rPr>
          <w:rFonts w:cs="B Nazanin"/>
        </w:rPr>
        <w:t xml:space="preserve"> THH, Al-Yaari M, </w:t>
      </w:r>
      <w:proofErr w:type="spellStart"/>
      <w:r w:rsidRPr="00DE6C46">
        <w:rPr>
          <w:rFonts w:cs="B Nazanin"/>
        </w:rPr>
        <w:t>Alkahtani</w:t>
      </w:r>
      <w:proofErr w:type="spellEnd"/>
      <w:r w:rsidRPr="00DE6C46">
        <w:rPr>
          <w:rFonts w:cs="B Nazanin"/>
        </w:rPr>
        <w:t xml:space="preserve"> H, </w:t>
      </w:r>
      <w:proofErr w:type="spellStart"/>
      <w:r w:rsidRPr="00DE6C46">
        <w:rPr>
          <w:rFonts w:cs="B Nazanin"/>
        </w:rPr>
        <w:t>Maashi</w:t>
      </w:r>
      <w:proofErr w:type="spellEnd"/>
      <w:r w:rsidRPr="00DE6C46">
        <w:rPr>
          <w:rFonts w:cs="B Nazanin"/>
        </w:rPr>
        <w:t xml:space="preserve"> M (2020) Water quality prediction using artificial</w:t>
      </w:r>
    </w:p>
    <w:p w14:paraId="2F39897D" w14:textId="40D1FCF8" w:rsidR="00DE6C46" w:rsidRPr="00DE6C46" w:rsidRDefault="00DE6C46" w:rsidP="00DE6C46">
      <w:pPr>
        <w:pStyle w:val="REF"/>
        <w:bidi w:val="0"/>
        <w:rPr>
          <w:rFonts w:cs="B Nazanin"/>
        </w:rPr>
      </w:pPr>
      <w:r>
        <w:rPr>
          <w:rFonts w:cs="B Nazanin"/>
        </w:rPr>
        <w:tab/>
      </w:r>
      <w:r w:rsidRPr="00DE6C46">
        <w:rPr>
          <w:rFonts w:cs="B Nazanin"/>
        </w:rPr>
        <w:t xml:space="preserve">intelligence algorithms. Appl Bionics </w:t>
      </w:r>
      <w:proofErr w:type="spellStart"/>
      <w:r w:rsidRPr="00DE6C46">
        <w:rPr>
          <w:rFonts w:cs="B Nazanin"/>
        </w:rPr>
        <w:t>Biomech</w:t>
      </w:r>
      <w:proofErr w:type="spellEnd"/>
      <w:r w:rsidRPr="00DE6C46">
        <w:rPr>
          <w:rFonts w:cs="B Nazanin"/>
        </w:rPr>
        <w:t xml:space="preserve"> 2020:1–12. https:// </w:t>
      </w:r>
      <w:proofErr w:type="spellStart"/>
      <w:r w:rsidRPr="00DE6C46">
        <w:rPr>
          <w:rFonts w:cs="B Nazanin"/>
        </w:rPr>
        <w:t>doi</w:t>
      </w:r>
      <w:proofErr w:type="spellEnd"/>
      <w:r w:rsidRPr="00DE6C46">
        <w:rPr>
          <w:rFonts w:cs="B Nazanin"/>
        </w:rPr>
        <w:t>. org/ 10. 1155/ 2020/ 66593 14</w:t>
      </w:r>
    </w:p>
    <w:p w14:paraId="4D5C39CE" w14:textId="77777777" w:rsidR="00DE6C46" w:rsidRPr="00DE6C46" w:rsidRDefault="00DE6C46" w:rsidP="00DE6C46">
      <w:pPr>
        <w:pStyle w:val="REF"/>
        <w:bidi w:val="0"/>
        <w:rPr>
          <w:rFonts w:cs="B Nazanin"/>
        </w:rPr>
      </w:pPr>
      <w:r w:rsidRPr="00DE6C46">
        <w:rPr>
          <w:rFonts w:cs="B Nazanin"/>
        </w:rPr>
        <w:t>25. Khoi DN, Quan NT, Linh DQ et al (2022) Using Machine Learning Models for Predicting the</w:t>
      </w:r>
    </w:p>
    <w:p w14:paraId="662272EB" w14:textId="52E29F4B" w:rsidR="00DE6C46" w:rsidRPr="00DE6C46" w:rsidRDefault="00DE6C46" w:rsidP="00DE6C46">
      <w:pPr>
        <w:pStyle w:val="REF"/>
        <w:bidi w:val="0"/>
        <w:rPr>
          <w:rFonts w:cs="B Nazanin"/>
        </w:rPr>
      </w:pPr>
      <w:r>
        <w:rPr>
          <w:rFonts w:cs="B Nazanin"/>
        </w:rPr>
        <w:tab/>
      </w:r>
      <w:r w:rsidRPr="00DE6C46">
        <w:rPr>
          <w:rFonts w:cs="B Nazanin"/>
        </w:rPr>
        <w:t>Water Quality Index in the La Buong River, Vietnam. Water 14:1552</w:t>
      </w:r>
    </w:p>
    <w:p w14:paraId="529F8E77" w14:textId="77777777" w:rsidR="00DE6C46" w:rsidRPr="00DE6C46" w:rsidRDefault="00DE6C46" w:rsidP="00DE6C46">
      <w:pPr>
        <w:pStyle w:val="REF"/>
        <w:bidi w:val="0"/>
        <w:rPr>
          <w:rFonts w:cs="B Nazanin"/>
        </w:rPr>
      </w:pPr>
      <w:r w:rsidRPr="00DE6C46">
        <w:rPr>
          <w:rFonts w:cs="B Nazanin"/>
        </w:rPr>
        <w:t xml:space="preserve">26. Forests R, </w:t>
      </w:r>
      <w:proofErr w:type="spellStart"/>
      <w:r w:rsidRPr="00DE6C46">
        <w:rPr>
          <w:rFonts w:cs="B Nazanin"/>
        </w:rPr>
        <w:t>Breiman</w:t>
      </w:r>
      <w:proofErr w:type="spellEnd"/>
      <w:r w:rsidRPr="00DE6C46">
        <w:rPr>
          <w:rFonts w:cs="B Nazanin"/>
        </w:rPr>
        <w:t xml:space="preserve"> L (1999) Statistics Department University of California Berkeley. pp 1-29</w:t>
      </w:r>
    </w:p>
    <w:p w14:paraId="4E29570D" w14:textId="77777777" w:rsidR="00DE6C46" w:rsidRPr="00DE6C46" w:rsidRDefault="00DE6C46" w:rsidP="00DE6C46">
      <w:pPr>
        <w:pStyle w:val="REF"/>
        <w:bidi w:val="0"/>
        <w:rPr>
          <w:rFonts w:cs="B Nazanin"/>
        </w:rPr>
      </w:pPr>
      <w:r w:rsidRPr="00DE6C46">
        <w:rPr>
          <w:rFonts w:cs="B Nazanin"/>
        </w:rPr>
        <w:t xml:space="preserve">27. </w:t>
      </w:r>
      <w:proofErr w:type="spellStart"/>
      <w:r w:rsidRPr="00DE6C46">
        <w:rPr>
          <w:rFonts w:cs="B Nazanin"/>
        </w:rPr>
        <w:t>Biau</w:t>
      </w:r>
      <w:proofErr w:type="spellEnd"/>
      <w:r w:rsidRPr="00DE6C46">
        <w:rPr>
          <w:rFonts w:cs="B Nazanin"/>
        </w:rPr>
        <w:t xml:space="preserve"> G (2012) Analysis of a random forests model. J Mach Learn Res 13:1063–1095</w:t>
      </w:r>
    </w:p>
    <w:p w14:paraId="22FD762D" w14:textId="77777777" w:rsidR="00DE6C46" w:rsidRPr="00DE6C46" w:rsidRDefault="00DE6C46" w:rsidP="00DE6C46">
      <w:pPr>
        <w:pStyle w:val="REF"/>
        <w:bidi w:val="0"/>
        <w:rPr>
          <w:rFonts w:cs="B Nazanin"/>
        </w:rPr>
      </w:pPr>
      <w:r w:rsidRPr="00DE6C46">
        <w:rPr>
          <w:rFonts w:cs="B Nazanin"/>
        </w:rPr>
        <w:t>28. Wang S, Peng H, Liang S (2022) Prediction of estuarine water quality using interpretable machine</w:t>
      </w:r>
    </w:p>
    <w:p w14:paraId="70AB57C3" w14:textId="5B05DAFC" w:rsidR="00DE6C46" w:rsidRPr="00DE6C46" w:rsidRDefault="00DE6C46" w:rsidP="00DE6C46">
      <w:pPr>
        <w:pStyle w:val="REF"/>
        <w:bidi w:val="0"/>
        <w:rPr>
          <w:rFonts w:cs="B Nazanin"/>
        </w:rPr>
      </w:pPr>
      <w:r>
        <w:rPr>
          <w:rFonts w:cs="B Nazanin"/>
        </w:rPr>
        <w:tab/>
      </w:r>
      <w:r w:rsidRPr="00DE6C46">
        <w:rPr>
          <w:rFonts w:cs="B Nazanin"/>
        </w:rPr>
        <w:t xml:space="preserve">learning approach. J </w:t>
      </w:r>
      <w:proofErr w:type="spellStart"/>
      <w:r w:rsidRPr="00DE6C46">
        <w:rPr>
          <w:rFonts w:cs="B Nazanin"/>
        </w:rPr>
        <w:t>Hydrol</w:t>
      </w:r>
      <w:proofErr w:type="spellEnd"/>
      <w:r w:rsidRPr="00DE6C46">
        <w:rPr>
          <w:rFonts w:cs="B Nazanin"/>
        </w:rPr>
        <w:t xml:space="preserve"> 605:127320</w:t>
      </w:r>
    </w:p>
    <w:p w14:paraId="7852D59D" w14:textId="77777777" w:rsidR="00DE6C46" w:rsidRPr="00DE6C46" w:rsidRDefault="00DE6C46" w:rsidP="00DE6C46">
      <w:pPr>
        <w:pStyle w:val="REF"/>
        <w:bidi w:val="0"/>
        <w:rPr>
          <w:rFonts w:cs="B Nazanin"/>
        </w:rPr>
      </w:pPr>
      <w:r w:rsidRPr="00DE6C46">
        <w:rPr>
          <w:rFonts w:cs="B Nazanin"/>
        </w:rPr>
        <w:t xml:space="preserve">29. Chen T, </w:t>
      </w:r>
      <w:proofErr w:type="spellStart"/>
      <w:r w:rsidRPr="00DE6C46">
        <w:rPr>
          <w:rFonts w:cs="B Nazanin"/>
        </w:rPr>
        <w:t>Guestrin</w:t>
      </w:r>
      <w:proofErr w:type="spellEnd"/>
      <w:r w:rsidRPr="00DE6C46">
        <w:rPr>
          <w:rFonts w:cs="B Nazanin"/>
        </w:rPr>
        <w:t xml:space="preserve"> C (2016) </w:t>
      </w:r>
      <w:proofErr w:type="spellStart"/>
      <w:r w:rsidRPr="00DE6C46">
        <w:rPr>
          <w:rFonts w:cs="B Nazanin"/>
        </w:rPr>
        <w:t>Xgboost</w:t>
      </w:r>
      <w:proofErr w:type="spellEnd"/>
      <w:r w:rsidRPr="00DE6C46">
        <w:rPr>
          <w:rFonts w:cs="B Nazanin"/>
        </w:rPr>
        <w:t>: A scalable tree boosting system. In: Proceedings of the 22nd</w:t>
      </w:r>
    </w:p>
    <w:p w14:paraId="1CD9D8F4" w14:textId="0AAECE1E" w:rsidR="00DE6C46" w:rsidRPr="00DE6C46" w:rsidRDefault="00DE6C46" w:rsidP="00DE6C46">
      <w:pPr>
        <w:pStyle w:val="REF"/>
        <w:bidi w:val="0"/>
        <w:rPr>
          <w:rFonts w:cs="B Nazanin"/>
        </w:rPr>
      </w:pPr>
      <w:r>
        <w:rPr>
          <w:rFonts w:cs="B Nazanin"/>
        </w:rPr>
        <w:tab/>
      </w:r>
      <w:r w:rsidRPr="00DE6C46">
        <w:rPr>
          <w:rFonts w:cs="B Nazanin"/>
        </w:rPr>
        <w:t xml:space="preserve">ACM </w:t>
      </w:r>
      <w:proofErr w:type="spellStart"/>
      <w:r w:rsidRPr="00DE6C46">
        <w:rPr>
          <w:rFonts w:cs="B Nazanin"/>
        </w:rPr>
        <w:t>sigkdd</w:t>
      </w:r>
      <w:proofErr w:type="spellEnd"/>
      <w:r w:rsidRPr="00DE6C46">
        <w:rPr>
          <w:rFonts w:cs="B Nazanin"/>
        </w:rPr>
        <w:t xml:space="preserve"> international conference on knowledge discovery and data mining. pp 785–794</w:t>
      </w:r>
    </w:p>
    <w:p w14:paraId="6C64D849" w14:textId="77777777" w:rsidR="00DE6C46" w:rsidRPr="00DE6C46" w:rsidRDefault="00DE6C46" w:rsidP="00DE6C46">
      <w:pPr>
        <w:pStyle w:val="REF"/>
        <w:bidi w:val="0"/>
        <w:rPr>
          <w:rFonts w:cs="B Nazanin"/>
        </w:rPr>
      </w:pPr>
      <w:r w:rsidRPr="00DE6C46">
        <w:rPr>
          <w:rFonts w:cs="B Nazanin"/>
        </w:rPr>
        <w:t>30. Prakash R, Tharun VP, Devi SR (2018) A comparative study of various classification techniques</w:t>
      </w:r>
    </w:p>
    <w:p w14:paraId="73CA6BF1" w14:textId="77777777" w:rsidR="00DE6C46" w:rsidRPr="00DE6C46" w:rsidRDefault="00DE6C46" w:rsidP="00DE6C46">
      <w:pPr>
        <w:pStyle w:val="REF"/>
        <w:bidi w:val="0"/>
        <w:ind w:left="624"/>
        <w:rPr>
          <w:rFonts w:cs="B Nazanin"/>
        </w:rPr>
      </w:pPr>
      <w:r w:rsidRPr="00DE6C46">
        <w:rPr>
          <w:rFonts w:cs="B Nazanin"/>
        </w:rPr>
        <w:t>to determine water quality. In: 2018 Second International Conference on Inventive Communication</w:t>
      </w:r>
    </w:p>
    <w:p w14:paraId="379BED78" w14:textId="77777777" w:rsidR="00DE6C46" w:rsidRPr="00DE6C46" w:rsidRDefault="00DE6C46" w:rsidP="00DE6C46">
      <w:pPr>
        <w:pStyle w:val="REF"/>
        <w:bidi w:val="0"/>
        <w:ind w:left="624"/>
        <w:rPr>
          <w:rFonts w:cs="B Nazanin"/>
        </w:rPr>
      </w:pPr>
      <w:r w:rsidRPr="00DE6C46">
        <w:rPr>
          <w:rFonts w:cs="B Nazanin"/>
        </w:rPr>
        <w:t>and Computational Technologies (ICICCT). IEEE, pp 1501–1506</w:t>
      </w:r>
    </w:p>
    <w:p w14:paraId="73F1E43D" w14:textId="77777777" w:rsidR="00DE6C46" w:rsidRPr="00DE6C46" w:rsidRDefault="00DE6C46" w:rsidP="00DE6C46">
      <w:pPr>
        <w:pStyle w:val="REF"/>
        <w:bidi w:val="0"/>
        <w:rPr>
          <w:rFonts w:cs="B Nazanin"/>
        </w:rPr>
      </w:pPr>
      <w:r w:rsidRPr="00DE6C46">
        <w:rPr>
          <w:rFonts w:cs="B Nazanin"/>
        </w:rPr>
        <w:t xml:space="preserve">31. Friedman JH (2002) Stochastic gradient boosting. </w:t>
      </w:r>
      <w:proofErr w:type="spellStart"/>
      <w:r w:rsidRPr="00DE6C46">
        <w:rPr>
          <w:rFonts w:cs="B Nazanin"/>
        </w:rPr>
        <w:t>Comput</w:t>
      </w:r>
      <w:proofErr w:type="spellEnd"/>
      <w:r w:rsidRPr="00DE6C46">
        <w:rPr>
          <w:rFonts w:cs="B Nazanin"/>
        </w:rPr>
        <w:t xml:space="preserve"> Stat Data Anal 38:367–378</w:t>
      </w:r>
    </w:p>
    <w:p w14:paraId="21CDFB96" w14:textId="77777777" w:rsidR="00DE6C46" w:rsidRPr="00DE6C46" w:rsidRDefault="00DE6C46" w:rsidP="00DE6C46">
      <w:pPr>
        <w:pStyle w:val="REF"/>
        <w:bidi w:val="0"/>
        <w:rPr>
          <w:rFonts w:cs="B Nazanin"/>
        </w:rPr>
      </w:pPr>
      <w:r w:rsidRPr="00DE6C46">
        <w:rPr>
          <w:rFonts w:cs="B Nazanin"/>
        </w:rPr>
        <w:t xml:space="preserve">32. Zhou Y, </w:t>
      </w:r>
      <w:proofErr w:type="spellStart"/>
      <w:r w:rsidRPr="00DE6C46">
        <w:rPr>
          <w:rFonts w:cs="B Nazanin"/>
        </w:rPr>
        <w:t>Mazzuchi</w:t>
      </w:r>
      <w:proofErr w:type="spellEnd"/>
      <w:r w:rsidRPr="00DE6C46">
        <w:rPr>
          <w:rFonts w:cs="B Nazanin"/>
        </w:rPr>
        <w:t xml:space="preserve"> TA, </w:t>
      </w:r>
      <w:proofErr w:type="spellStart"/>
      <w:r w:rsidRPr="00DE6C46">
        <w:rPr>
          <w:rFonts w:cs="B Nazanin"/>
        </w:rPr>
        <w:t>Sarkani</w:t>
      </w:r>
      <w:proofErr w:type="spellEnd"/>
      <w:r w:rsidRPr="00DE6C46">
        <w:rPr>
          <w:rFonts w:cs="B Nazanin"/>
        </w:rPr>
        <w:t xml:space="preserve"> S (2020) M-</w:t>
      </w:r>
      <w:proofErr w:type="spellStart"/>
      <w:r w:rsidRPr="00DE6C46">
        <w:rPr>
          <w:rFonts w:cs="B Nazanin"/>
        </w:rPr>
        <w:t>adaboost</w:t>
      </w:r>
      <w:proofErr w:type="spellEnd"/>
      <w:r w:rsidRPr="00DE6C46">
        <w:rPr>
          <w:rFonts w:cs="B Nazanin"/>
        </w:rPr>
        <w:t>-a based ensemble system for network intrusion</w:t>
      </w:r>
    </w:p>
    <w:p w14:paraId="7639740B" w14:textId="6F25FCD5" w:rsidR="00DE6C46" w:rsidRPr="00DE6C46" w:rsidRDefault="00DE6C46" w:rsidP="00DE6C46">
      <w:pPr>
        <w:pStyle w:val="REF"/>
        <w:bidi w:val="0"/>
        <w:rPr>
          <w:rFonts w:cs="B Nazanin"/>
        </w:rPr>
      </w:pPr>
      <w:r>
        <w:rPr>
          <w:rFonts w:cs="B Nazanin"/>
        </w:rPr>
        <w:tab/>
      </w:r>
      <w:r w:rsidRPr="00DE6C46">
        <w:rPr>
          <w:rFonts w:cs="B Nazanin"/>
        </w:rPr>
        <w:t>detection. Expert Syst Appl 162:113864</w:t>
      </w:r>
    </w:p>
    <w:p w14:paraId="1525BFF0" w14:textId="77777777" w:rsidR="00DE6C46" w:rsidRPr="00DE6C46" w:rsidRDefault="00DE6C46" w:rsidP="00DE6C46">
      <w:pPr>
        <w:pStyle w:val="REF"/>
        <w:bidi w:val="0"/>
        <w:rPr>
          <w:rFonts w:cs="B Nazanin"/>
        </w:rPr>
      </w:pPr>
      <w:r w:rsidRPr="00DE6C46">
        <w:rPr>
          <w:rFonts w:cs="B Nazanin"/>
        </w:rPr>
        <w:t>33. Beyer K, Goldstein J, Ramakrishnan R, Shaft U (1999) When is “nearest neighbor” meaningful? In:</w:t>
      </w:r>
    </w:p>
    <w:p w14:paraId="64410A11" w14:textId="1F617077" w:rsidR="00DE6C46" w:rsidRPr="00DE6C46" w:rsidRDefault="00DE6C46" w:rsidP="00DE6C46">
      <w:pPr>
        <w:pStyle w:val="REF"/>
        <w:bidi w:val="0"/>
        <w:rPr>
          <w:rFonts w:cs="B Nazanin"/>
        </w:rPr>
      </w:pPr>
      <w:r>
        <w:rPr>
          <w:rFonts w:cs="B Nazanin"/>
        </w:rPr>
        <w:tab/>
      </w:r>
      <w:r w:rsidRPr="00DE6C46">
        <w:rPr>
          <w:rFonts w:cs="B Nazanin"/>
        </w:rPr>
        <w:t>International conference on database theory. Springer, pp 217–235</w:t>
      </w:r>
    </w:p>
    <w:p w14:paraId="2E2C0AA4" w14:textId="77777777" w:rsidR="00DE6C46" w:rsidRPr="00DE6C46" w:rsidRDefault="00DE6C46" w:rsidP="00DE6C46">
      <w:pPr>
        <w:pStyle w:val="REF"/>
        <w:bidi w:val="0"/>
        <w:rPr>
          <w:rFonts w:cs="B Nazanin"/>
        </w:rPr>
      </w:pPr>
      <w:r w:rsidRPr="00DE6C46">
        <w:rPr>
          <w:rFonts w:cs="B Nazanin"/>
        </w:rPr>
        <w:t>34. Lu H, Ma X (2020) Hybrid decision tree-based machine learning models for short-term water quality</w:t>
      </w:r>
    </w:p>
    <w:p w14:paraId="6AA0EE99" w14:textId="78244D15" w:rsidR="00DE6C46" w:rsidRPr="00DE6C46" w:rsidRDefault="00DE6C46" w:rsidP="00DE6C46">
      <w:pPr>
        <w:pStyle w:val="REF"/>
        <w:bidi w:val="0"/>
        <w:rPr>
          <w:rFonts w:cs="B Nazanin"/>
        </w:rPr>
      </w:pPr>
      <w:r>
        <w:rPr>
          <w:rFonts w:cs="B Nazanin"/>
        </w:rPr>
        <w:tab/>
      </w:r>
      <w:r w:rsidRPr="00DE6C46">
        <w:rPr>
          <w:rFonts w:cs="B Nazanin"/>
        </w:rPr>
        <w:t>prediction. Chemosphere 249:126169</w:t>
      </w:r>
    </w:p>
    <w:p w14:paraId="3AEE4630" w14:textId="77777777" w:rsidR="00DE6C46" w:rsidRPr="00DE6C46" w:rsidRDefault="00DE6C46" w:rsidP="00DE6C46">
      <w:pPr>
        <w:pStyle w:val="REF"/>
        <w:bidi w:val="0"/>
        <w:rPr>
          <w:rFonts w:cs="B Nazanin"/>
        </w:rPr>
      </w:pPr>
      <w:r w:rsidRPr="00DE6C46">
        <w:rPr>
          <w:rFonts w:cs="B Nazanin"/>
        </w:rPr>
        <w:t>35. Halim Z, Rehan M (2020) On identification of driving-induced stress using electroencephalogram signals:</w:t>
      </w:r>
    </w:p>
    <w:p w14:paraId="62077AC6" w14:textId="77777777" w:rsidR="00DE6C46" w:rsidRPr="00DE6C46" w:rsidRDefault="00DE6C46" w:rsidP="00DE6C46">
      <w:pPr>
        <w:pStyle w:val="REF"/>
        <w:bidi w:val="0"/>
        <w:ind w:left="624"/>
        <w:rPr>
          <w:rFonts w:cs="B Nazanin"/>
        </w:rPr>
      </w:pPr>
      <w:r w:rsidRPr="00DE6C46">
        <w:rPr>
          <w:rFonts w:cs="B Nazanin"/>
        </w:rPr>
        <w:t>A framework based on wearable safety-critical scheme and machine learning. Inf Fusion 53:66–</w:t>
      </w:r>
    </w:p>
    <w:p w14:paraId="53FDE7E1" w14:textId="77777777" w:rsidR="00DE6C46" w:rsidRPr="00DE6C46" w:rsidRDefault="00DE6C46" w:rsidP="00DE6C46">
      <w:pPr>
        <w:pStyle w:val="REF"/>
        <w:bidi w:val="0"/>
        <w:ind w:left="624"/>
        <w:rPr>
          <w:rFonts w:cs="B Nazanin"/>
        </w:rPr>
      </w:pPr>
      <w:r w:rsidRPr="00DE6C46">
        <w:rPr>
          <w:rFonts w:cs="B Nazanin"/>
        </w:rPr>
        <w:t xml:space="preserve">79. https:// </w:t>
      </w:r>
      <w:proofErr w:type="spellStart"/>
      <w:r w:rsidRPr="00DE6C46">
        <w:rPr>
          <w:rFonts w:cs="B Nazanin"/>
        </w:rPr>
        <w:t>doi</w:t>
      </w:r>
      <w:proofErr w:type="spellEnd"/>
      <w:r w:rsidRPr="00DE6C46">
        <w:rPr>
          <w:rFonts w:cs="B Nazanin"/>
        </w:rPr>
        <w:t xml:space="preserve">. org/ 10. 1016/j. </w:t>
      </w:r>
      <w:proofErr w:type="spellStart"/>
      <w:r w:rsidRPr="00DE6C46">
        <w:rPr>
          <w:rFonts w:cs="B Nazanin"/>
        </w:rPr>
        <w:t>inffus</w:t>
      </w:r>
      <w:proofErr w:type="spellEnd"/>
      <w:r w:rsidRPr="00DE6C46">
        <w:rPr>
          <w:rFonts w:cs="B Nazanin"/>
        </w:rPr>
        <w:t>. 2019. 06. 006</w:t>
      </w:r>
    </w:p>
    <w:p w14:paraId="4EB5766F" w14:textId="77777777" w:rsidR="00DE6C46" w:rsidRPr="00DE6C46" w:rsidRDefault="00DE6C46" w:rsidP="00DE6C46">
      <w:pPr>
        <w:pStyle w:val="REF"/>
        <w:bidi w:val="0"/>
        <w:rPr>
          <w:rFonts w:cs="B Nazanin"/>
        </w:rPr>
      </w:pPr>
      <w:r w:rsidRPr="00DE6C46">
        <w:rPr>
          <w:rFonts w:cs="B Nazanin"/>
        </w:rPr>
        <w:t xml:space="preserve">36. Chen H, Huang JJ, McBean E (2020) Partitioning of daily evapotranspiration using a modified </w:t>
      </w:r>
      <w:proofErr w:type="spellStart"/>
      <w:r w:rsidRPr="00DE6C46">
        <w:rPr>
          <w:rFonts w:cs="B Nazanin"/>
        </w:rPr>
        <w:t>shuttleworth</w:t>
      </w:r>
      <w:proofErr w:type="spellEnd"/>
      <w:r w:rsidRPr="00DE6C46">
        <w:rPr>
          <w:rFonts w:cs="B Nazanin"/>
        </w:rPr>
        <w:t>-</w:t>
      </w:r>
    </w:p>
    <w:p w14:paraId="228D560B" w14:textId="77777777" w:rsidR="00DE6C46" w:rsidRPr="00DE6C46" w:rsidRDefault="00DE6C46" w:rsidP="00DE6C46">
      <w:pPr>
        <w:pStyle w:val="REF"/>
        <w:bidi w:val="0"/>
        <w:ind w:left="624"/>
        <w:rPr>
          <w:rFonts w:cs="B Nazanin"/>
        </w:rPr>
      </w:pPr>
      <w:proofErr w:type="spellStart"/>
      <w:r w:rsidRPr="00DE6C46">
        <w:rPr>
          <w:rFonts w:cs="B Nazanin"/>
        </w:rPr>
        <w:t>wallace</w:t>
      </w:r>
      <w:proofErr w:type="spellEnd"/>
      <w:r w:rsidRPr="00DE6C46">
        <w:rPr>
          <w:rFonts w:cs="B Nazanin"/>
        </w:rPr>
        <w:t xml:space="preserve"> model, random Forest and support vector regression, for a cabbage farmland. Agric</w:t>
      </w:r>
    </w:p>
    <w:p w14:paraId="232AB60B" w14:textId="77777777" w:rsidR="00DE6C46" w:rsidRPr="00DE6C46" w:rsidRDefault="00DE6C46" w:rsidP="00DE6C46">
      <w:pPr>
        <w:pStyle w:val="REF"/>
        <w:bidi w:val="0"/>
        <w:ind w:left="624"/>
        <w:rPr>
          <w:rFonts w:cs="B Nazanin"/>
        </w:rPr>
      </w:pPr>
      <w:r w:rsidRPr="00DE6C46">
        <w:rPr>
          <w:rFonts w:cs="B Nazanin"/>
        </w:rPr>
        <w:t>Water Manag 228:105923</w:t>
      </w:r>
    </w:p>
    <w:p w14:paraId="389699DD" w14:textId="77777777" w:rsidR="00DE6C46" w:rsidRPr="00DE6C46" w:rsidRDefault="00DE6C46" w:rsidP="00DE6C46">
      <w:pPr>
        <w:pStyle w:val="REF"/>
        <w:bidi w:val="0"/>
        <w:rPr>
          <w:rFonts w:cs="B Nazanin"/>
        </w:rPr>
      </w:pPr>
      <w:r w:rsidRPr="00DE6C46">
        <w:rPr>
          <w:rFonts w:cs="B Nazanin"/>
        </w:rPr>
        <w:lastRenderedPageBreak/>
        <w:t>37. Cheng Y, Peng J, Gu X et al (2020) An intelligent supplier evaluation model based on data-driven support</w:t>
      </w:r>
    </w:p>
    <w:p w14:paraId="04999346" w14:textId="23AE2640" w:rsidR="00DE6C46" w:rsidRPr="00DE6C46" w:rsidRDefault="00DE6C46" w:rsidP="00DE6C46">
      <w:pPr>
        <w:pStyle w:val="REF"/>
        <w:bidi w:val="0"/>
        <w:rPr>
          <w:rFonts w:cs="B Nazanin"/>
        </w:rPr>
      </w:pPr>
      <w:r>
        <w:rPr>
          <w:rFonts w:cs="B Nazanin"/>
        </w:rPr>
        <w:tab/>
      </w:r>
      <w:r w:rsidRPr="00DE6C46">
        <w:rPr>
          <w:rFonts w:cs="B Nazanin"/>
        </w:rPr>
        <w:t xml:space="preserve">vector regression in global supply chain. </w:t>
      </w:r>
      <w:proofErr w:type="spellStart"/>
      <w:r w:rsidRPr="00DE6C46">
        <w:rPr>
          <w:rFonts w:cs="B Nazanin"/>
        </w:rPr>
        <w:t>Comput</w:t>
      </w:r>
      <w:proofErr w:type="spellEnd"/>
      <w:r w:rsidRPr="00DE6C46">
        <w:rPr>
          <w:rFonts w:cs="B Nazanin"/>
        </w:rPr>
        <w:t xml:space="preserve"> Ind Eng 139:105834</w:t>
      </w:r>
    </w:p>
    <w:p w14:paraId="12B38BB2" w14:textId="77777777" w:rsidR="00DE6C46" w:rsidRPr="00DE6C46" w:rsidRDefault="00DE6C46" w:rsidP="00DE6C46">
      <w:pPr>
        <w:pStyle w:val="REF"/>
        <w:bidi w:val="0"/>
        <w:rPr>
          <w:rFonts w:cs="B Nazanin"/>
        </w:rPr>
      </w:pPr>
      <w:r w:rsidRPr="00DE6C46">
        <w:rPr>
          <w:rFonts w:cs="B Nazanin"/>
        </w:rPr>
        <w:t>38. Liao Z, Li Y, Xiong W et al (2020) An In-Depth Assessment of Water Resource Responses to Regional</w:t>
      </w:r>
    </w:p>
    <w:p w14:paraId="0D02E609" w14:textId="77777777" w:rsidR="00DE6C46" w:rsidRPr="00DE6C46" w:rsidRDefault="00DE6C46" w:rsidP="00DE6C46">
      <w:pPr>
        <w:pStyle w:val="REF"/>
        <w:bidi w:val="0"/>
        <w:ind w:left="624"/>
        <w:rPr>
          <w:rFonts w:cs="B Nazanin"/>
        </w:rPr>
      </w:pPr>
      <w:r w:rsidRPr="00DE6C46">
        <w:rPr>
          <w:rFonts w:cs="B Nazanin"/>
        </w:rPr>
        <w:t>Development Policies Using Hydrological Variation Analysis and System Dynamics Modeling. Sustainability</w:t>
      </w:r>
    </w:p>
    <w:p w14:paraId="433FADDA" w14:textId="77777777" w:rsidR="00DE6C46" w:rsidRPr="00DE6C46" w:rsidRDefault="00DE6C46" w:rsidP="00DE6C46">
      <w:pPr>
        <w:pStyle w:val="REF"/>
        <w:bidi w:val="0"/>
        <w:ind w:left="624"/>
        <w:rPr>
          <w:rFonts w:cs="B Nazanin"/>
        </w:rPr>
      </w:pPr>
      <w:r w:rsidRPr="00DE6C46">
        <w:rPr>
          <w:rFonts w:cs="B Nazanin"/>
        </w:rPr>
        <w:t>12:5814</w:t>
      </w:r>
    </w:p>
    <w:p w14:paraId="7CFD6214" w14:textId="77777777" w:rsidR="00DE6C46" w:rsidRPr="00DE6C46" w:rsidRDefault="00DE6C46" w:rsidP="00DE6C46">
      <w:pPr>
        <w:pStyle w:val="REF"/>
        <w:bidi w:val="0"/>
        <w:rPr>
          <w:rFonts w:cs="B Nazanin"/>
        </w:rPr>
      </w:pPr>
      <w:r w:rsidRPr="00DE6C46">
        <w:rPr>
          <w:rFonts w:cs="B Nazanin"/>
        </w:rPr>
        <w:t>39. Tyagi S, Sharma B, Singh P, Dobhal R (2013) Water quality assessment in terms of water quality</w:t>
      </w:r>
    </w:p>
    <w:p w14:paraId="1FA889F6" w14:textId="6AFE3665" w:rsidR="00DE6C46" w:rsidRPr="00DE6C46" w:rsidRDefault="00DE6C46" w:rsidP="00DE6C46">
      <w:pPr>
        <w:pStyle w:val="REF"/>
        <w:bidi w:val="0"/>
        <w:rPr>
          <w:rFonts w:cs="B Nazanin"/>
        </w:rPr>
      </w:pPr>
      <w:r>
        <w:rPr>
          <w:rFonts w:cs="B Nazanin"/>
        </w:rPr>
        <w:tab/>
      </w:r>
      <w:r w:rsidRPr="00DE6C46">
        <w:rPr>
          <w:rFonts w:cs="B Nazanin"/>
        </w:rPr>
        <w:t xml:space="preserve">index. Am J Water </w:t>
      </w:r>
      <w:proofErr w:type="spellStart"/>
      <w:r w:rsidRPr="00DE6C46">
        <w:rPr>
          <w:rFonts w:cs="B Nazanin"/>
        </w:rPr>
        <w:t>Resour</w:t>
      </w:r>
      <w:proofErr w:type="spellEnd"/>
      <w:r w:rsidRPr="00DE6C46">
        <w:rPr>
          <w:rFonts w:cs="B Nazanin"/>
        </w:rPr>
        <w:t xml:space="preserve"> 1:34–38</w:t>
      </w:r>
    </w:p>
    <w:p w14:paraId="1FC15D0A" w14:textId="77777777" w:rsidR="00DE6C46" w:rsidRPr="00DE6C46" w:rsidRDefault="00DE6C46" w:rsidP="00DE6C46">
      <w:pPr>
        <w:pStyle w:val="REF"/>
        <w:bidi w:val="0"/>
        <w:rPr>
          <w:rFonts w:cs="B Nazanin"/>
        </w:rPr>
      </w:pPr>
      <w:r w:rsidRPr="00DE6C46">
        <w:rPr>
          <w:rFonts w:cs="B Nazanin"/>
        </w:rPr>
        <w:t xml:space="preserve">40. Shams MY, Tarek Z, </w:t>
      </w:r>
      <w:proofErr w:type="spellStart"/>
      <w:r w:rsidRPr="00DE6C46">
        <w:rPr>
          <w:rFonts w:cs="B Nazanin"/>
        </w:rPr>
        <w:t>Elshewey</w:t>
      </w:r>
      <w:proofErr w:type="spellEnd"/>
      <w:r w:rsidRPr="00DE6C46">
        <w:rPr>
          <w:rFonts w:cs="B Nazanin"/>
        </w:rPr>
        <w:t xml:space="preserve"> AM et al (2023) A Machine Learning-Based Model for Predicting</w:t>
      </w:r>
    </w:p>
    <w:p w14:paraId="581B04B9" w14:textId="77777777" w:rsidR="00DE6C46" w:rsidRPr="00DE6C46" w:rsidRDefault="00DE6C46" w:rsidP="00DE6C46">
      <w:pPr>
        <w:pStyle w:val="REF"/>
        <w:bidi w:val="0"/>
        <w:ind w:left="624"/>
        <w:rPr>
          <w:rFonts w:cs="B Nazanin"/>
        </w:rPr>
      </w:pPr>
      <w:r w:rsidRPr="00DE6C46">
        <w:rPr>
          <w:rFonts w:cs="B Nazanin"/>
        </w:rPr>
        <w:t xml:space="preserve">Temperature Under the Effects of Climate Change. In: </w:t>
      </w:r>
      <w:proofErr w:type="spellStart"/>
      <w:r w:rsidRPr="00DE6C46">
        <w:rPr>
          <w:rFonts w:cs="B Nazanin"/>
        </w:rPr>
        <w:t>Hassanien</w:t>
      </w:r>
      <w:proofErr w:type="spellEnd"/>
      <w:r w:rsidRPr="00DE6C46">
        <w:rPr>
          <w:rFonts w:cs="B Nazanin"/>
        </w:rPr>
        <w:t xml:space="preserve"> AE, Darwish A (eds) The Power</w:t>
      </w:r>
    </w:p>
    <w:p w14:paraId="1F9120F9" w14:textId="77777777" w:rsidR="00DE6C46" w:rsidRPr="00DE6C46" w:rsidRDefault="00DE6C46" w:rsidP="00DE6C46">
      <w:pPr>
        <w:pStyle w:val="REF"/>
        <w:bidi w:val="0"/>
        <w:ind w:left="624"/>
        <w:rPr>
          <w:rFonts w:cs="B Nazanin"/>
        </w:rPr>
      </w:pPr>
      <w:r w:rsidRPr="00DE6C46">
        <w:rPr>
          <w:rFonts w:cs="B Nazanin"/>
        </w:rPr>
        <w:t>of Data: Driving Climate Change with Data Science and Artificial Intelligence Innovations. Springer</w:t>
      </w:r>
    </w:p>
    <w:p w14:paraId="1DAABC49" w14:textId="77777777" w:rsidR="00DE6C46" w:rsidRPr="00DE6C46" w:rsidRDefault="00DE6C46" w:rsidP="00DE6C46">
      <w:pPr>
        <w:pStyle w:val="REF"/>
        <w:bidi w:val="0"/>
        <w:ind w:left="624"/>
        <w:rPr>
          <w:rFonts w:cs="B Nazanin"/>
        </w:rPr>
      </w:pPr>
      <w:r w:rsidRPr="00DE6C46">
        <w:rPr>
          <w:rFonts w:cs="B Nazanin"/>
        </w:rPr>
        <w:t>Nature Switzerland, Cham, pp 61–81</w:t>
      </w:r>
    </w:p>
    <w:p w14:paraId="3A060F77" w14:textId="77777777" w:rsidR="00DE6C46" w:rsidRPr="00DE6C46" w:rsidRDefault="00DE6C46" w:rsidP="00DE6C46">
      <w:pPr>
        <w:pStyle w:val="REF"/>
        <w:bidi w:val="0"/>
        <w:rPr>
          <w:rFonts w:cs="B Nazanin"/>
        </w:rPr>
      </w:pPr>
      <w:r w:rsidRPr="00DE6C46">
        <w:rPr>
          <w:rFonts w:cs="B Nazanin"/>
        </w:rPr>
        <w:t xml:space="preserve">41. </w:t>
      </w:r>
      <w:proofErr w:type="spellStart"/>
      <w:r w:rsidRPr="00DE6C46">
        <w:rPr>
          <w:rFonts w:cs="B Nazanin"/>
        </w:rPr>
        <w:t>Elshewey</w:t>
      </w:r>
      <w:proofErr w:type="spellEnd"/>
      <w:r w:rsidRPr="00DE6C46">
        <w:rPr>
          <w:rFonts w:cs="B Nazanin"/>
        </w:rPr>
        <w:t xml:space="preserve"> AM, Shams MY, Elhady AM et al (2023) A Novel WD-SARIMAX Model for Temperature</w:t>
      </w:r>
    </w:p>
    <w:p w14:paraId="158C24FF" w14:textId="3579B608" w:rsidR="00DE6C46" w:rsidRPr="00DE6C46" w:rsidRDefault="00DE6C46" w:rsidP="00DE6C46">
      <w:pPr>
        <w:pStyle w:val="REF"/>
        <w:bidi w:val="0"/>
        <w:rPr>
          <w:rFonts w:cs="B Nazanin"/>
        </w:rPr>
      </w:pPr>
      <w:r>
        <w:rPr>
          <w:rFonts w:cs="B Nazanin"/>
        </w:rPr>
        <w:tab/>
      </w:r>
      <w:r w:rsidRPr="00DE6C46">
        <w:rPr>
          <w:rFonts w:cs="B Nazanin"/>
        </w:rPr>
        <w:t xml:space="preserve">Forecasting Using Daily Delhi Climate Dataset. Sustainability 15:757. https:// </w:t>
      </w:r>
      <w:proofErr w:type="spellStart"/>
      <w:r w:rsidRPr="00DE6C46">
        <w:rPr>
          <w:rFonts w:cs="B Nazanin"/>
        </w:rPr>
        <w:t>doi</w:t>
      </w:r>
      <w:proofErr w:type="spellEnd"/>
      <w:r w:rsidRPr="00DE6C46">
        <w:rPr>
          <w:rFonts w:cs="B Nazanin"/>
        </w:rPr>
        <w:t>. org/ 10. 3390/ su150 10757</w:t>
      </w:r>
    </w:p>
    <w:p w14:paraId="3C73F92B" w14:textId="77777777" w:rsidR="00DE6C46" w:rsidRPr="00DE6C46" w:rsidRDefault="00DE6C46" w:rsidP="00DE6C46">
      <w:pPr>
        <w:pStyle w:val="REF"/>
        <w:bidi w:val="0"/>
        <w:rPr>
          <w:rFonts w:cs="B Nazanin"/>
        </w:rPr>
      </w:pPr>
      <w:r w:rsidRPr="00DE6C46">
        <w:rPr>
          <w:rFonts w:cs="B Nazanin"/>
        </w:rPr>
        <w:t xml:space="preserve">42. Tarek Z, Shams MY, </w:t>
      </w:r>
      <w:proofErr w:type="spellStart"/>
      <w:r w:rsidRPr="00DE6C46">
        <w:rPr>
          <w:rFonts w:cs="B Nazanin"/>
        </w:rPr>
        <w:t>Elshewey</w:t>
      </w:r>
      <w:proofErr w:type="spellEnd"/>
      <w:r w:rsidRPr="00DE6C46">
        <w:rPr>
          <w:rFonts w:cs="B Nazanin"/>
        </w:rPr>
        <w:t xml:space="preserve"> AM et al (2023) Wind Power Prediction Based on Machine Learning and</w:t>
      </w:r>
    </w:p>
    <w:p w14:paraId="482AB8BE" w14:textId="194915C5" w:rsidR="00DE6C46" w:rsidRPr="00DE6C46" w:rsidRDefault="00DE6C46" w:rsidP="00DE6C46">
      <w:pPr>
        <w:pStyle w:val="REF"/>
        <w:bidi w:val="0"/>
        <w:rPr>
          <w:rFonts w:cs="B Nazanin"/>
        </w:rPr>
      </w:pPr>
      <w:r>
        <w:rPr>
          <w:rFonts w:cs="B Nazanin"/>
        </w:rPr>
        <w:tab/>
      </w:r>
      <w:r w:rsidRPr="00DE6C46">
        <w:rPr>
          <w:rFonts w:cs="B Nazanin"/>
        </w:rPr>
        <w:t xml:space="preserve">Deep Learning Models. </w:t>
      </w:r>
      <w:proofErr w:type="spellStart"/>
      <w:r w:rsidRPr="00DE6C46">
        <w:rPr>
          <w:rFonts w:cs="B Nazanin"/>
        </w:rPr>
        <w:t>Comput</w:t>
      </w:r>
      <w:proofErr w:type="spellEnd"/>
      <w:r w:rsidRPr="00DE6C46">
        <w:rPr>
          <w:rFonts w:cs="B Nazanin"/>
        </w:rPr>
        <w:t xml:space="preserve"> Mater Contin 74:715–732. https:// </w:t>
      </w:r>
      <w:proofErr w:type="spellStart"/>
      <w:r w:rsidRPr="00DE6C46">
        <w:rPr>
          <w:rFonts w:cs="B Nazanin"/>
        </w:rPr>
        <w:t>doi</w:t>
      </w:r>
      <w:proofErr w:type="spellEnd"/>
      <w:r w:rsidRPr="00DE6C46">
        <w:rPr>
          <w:rFonts w:cs="B Nazanin"/>
        </w:rPr>
        <w:t xml:space="preserve">. org/ 10. 32604/ </w:t>
      </w:r>
      <w:proofErr w:type="spellStart"/>
      <w:r w:rsidRPr="00DE6C46">
        <w:rPr>
          <w:rFonts w:cs="B Nazanin"/>
        </w:rPr>
        <w:t>cmc</w:t>
      </w:r>
      <w:proofErr w:type="spellEnd"/>
      <w:r w:rsidRPr="00DE6C46">
        <w:rPr>
          <w:rFonts w:cs="B Nazanin"/>
        </w:rPr>
        <w:t>. 2023. 032533</w:t>
      </w:r>
    </w:p>
    <w:p w14:paraId="29FE2DDC" w14:textId="77777777" w:rsidR="00DE6C46" w:rsidRPr="00DE6C46" w:rsidRDefault="00DE6C46" w:rsidP="00DE6C46">
      <w:pPr>
        <w:pStyle w:val="REF"/>
        <w:bidi w:val="0"/>
        <w:rPr>
          <w:rFonts w:cs="B Nazanin"/>
        </w:rPr>
      </w:pPr>
      <w:r w:rsidRPr="00DE6C46">
        <w:rPr>
          <w:rFonts w:cs="B Nazanin"/>
        </w:rPr>
        <w:t xml:space="preserve">43. </w:t>
      </w:r>
      <w:proofErr w:type="spellStart"/>
      <w:r w:rsidRPr="00DE6C46">
        <w:rPr>
          <w:rFonts w:cs="B Nazanin"/>
        </w:rPr>
        <w:t>Elshewey</w:t>
      </w:r>
      <w:proofErr w:type="spellEnd"/>
      <w:r w:rsidRPr="00DE6C46">
        <w:rPr>
          <w:rFonts w:cs="B Nazanin"/>
        </w:rPr>
        <w:t xml:space="preserve"> AM, Shams MY, Tarek Z et al (2023) Weight Prediction Using the Hybrid Stacked-LSTM</w:t>
      </w:r>
    </w:p>
    <w:p w14:paraId="7B35542F" w14:textId="23D4D746" w:rsidR="00DE6C46" w:rsidRPr="00DE6C46" w:rsidRDefault="00DE6C46" w:rsidP="00DE6C46">
      <w:pPr>
        <w:pStyle w:val="REF"/>
        <w:bidi w:val="0"/>
        <w:rPr>
          <w:rFonts w:cs="B Nazanin"/>
        </w:rPr>
      </w:pPr>
      <w:r>
        <w:rPr>
          <w:rFonts w:cs="B Nazanin"/>
        </w:rPr>
        <w:tab/>
      </w:r>
      <w:r w:rsidRPr="00DE6C46">
        <w:rPr>
          <w:rFonts w:cs="B Nazanin"/>
        </w:rPr>
        <w:t xml:space="preserve">Food Selection Model. </w:t>
      </w:r>
      <w:proofErr w:type="spellStart"/>
      <w:r w:rsidRPr="00DE6C46">
        <w:rPr>
          <w:rFonts w:cs="B Nazanin"/>
        </w:rPr>
        <w:t>Comput</w:t>
      </w:r>
      <w:proofErr w:type="spellEnd"/>
      <w:r w:rsidRPr="00DE6C46">
        <w:rPr>
          <w:rFonts w:cs="B Nazanin"/>
        </w:rPr>
        <w:t xml:space="preserve"> Syst Sci Eng 46:765–781. https:// </w:t>
      </w:r>
      <w:proofErr w:type="spellStart"/>
      <w:r w:rsidRPr="00DE6C46">
        <w:rPr>
          <w:rFonts w:cs="B Nazanin"/>
        </w:rPr>
        <w:t>doi</w:t>
      </w:r>
      <w:proofErr w:type="spellEnd"/>
      <w:r w:rsidRPr="00DE6C46">
        <w:rPr>
          <w:rFonts w:cs="B Nazanin"/>
        </w:rPr>
        <w:t xml:space="preserve">. org/ 10. 32604/ </w:t>
      </w:r>
      <w:proofErr w:type="spellStart"/>
      <w:r w:rsidRPr="00DE6C46">
        <w:rPr>
          <w:rFonts w:cs="B Nazanin"/>
        </w:rPr>
        <w:t>csse</w:t>
      </w:r>
      <w:proofErr w:type="spellEnd"/>
      <w:r w:rsidRPr="00DE6C46">
        <w:rPr>
          <w:rFonts w:cs="B Nazanin"/>
        </w:rPr>
        <w:t>. 2023. 034324</w:t>
      </w:r>
    </w:p>
    <w:p w14:paraId="6D495FC6" w14:textId="46C1F1CA" w:rsidR="00A524CE" w:rsidRDefault="00A524CE" w:rsidP="00DE6C46">
      <w:pPr>
        <w:pStyle w:val="Heading1"/>
        <w:keepLines w:val="0"/>
        <w:bidi/>
        <w:spacing w:before="240" w:after="60" w:line="240" w:lineRule="auto"/>
        <w:rPr>
          <w:rFonts w:ascii="Times New Roman" w:eastAsia="MS Mincho" w:hAnsi="Times New Roman" w:cs="B Nazanin"/>
          <w:b/>
          <w:bCs/>
          <w:color w:val="auto"/>
          <w:kern w:val="32"/>
          <w:sz w:val="26"/>
          <w:szCs w:val="28"/>
          <w:lang w:bidi="fa-IR"/>
          <w14:ligatures w14:val="none"/>
        </w:rPr>
      </w:pPr>
      <w:r w:rsidRPr="00A524CE">
        <w:rPr>
          <w:rFonts w:ascii="Times New Roman" w:eastAsia="MS Mincho" w:hAnsi="Times New Roman" w:cs="B Nazanin"/>
          <w:b/>
          <w:bCs/>
          <w:color w:val="auto"/>
          <w:kern w:val="32"/>
          <w:sz w:val="26"/>
          <w:szCs w:val="28"/>
          <w:rtl/>
          <w:lang w:bidi="fa-IR"/>
          <w14:ligatures w14:val="none"/>
        </w:rPr>
        <w:t>نویسندگان و وابستگی‌های سازمانی</w:t>
      </w:r>
    </w:p>
    <w:p w14:paraId="62869C17" w14:textId="77777777" w:rsidR="00DE6C46" w:rsidRDefault="00DE6C46" w:rsidP="00DE6C46">
      <w:pPr>
        <w:bidi/>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rtl/>
          <w:lang w:bidi="fa-IR"/>
          <w14:ligatures w14:val="none"/>
        </w:rPr>
        <w:t>محمود ی. شمس¹، احمد م. الشیوی²، السید م. الکناوی³، عبدالحمید ابراهیم⁴، فاطمه م. طلعت¹,⁵، زهراء طارق⁶</w:t>
      </w:r>
    </w:p>
    <w:p w14:paraId="15A67522"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Mahmoud Y. Shams</w:t>
      </w:r>
    </w:p>
    <w:p w14:paraId="2DE84B8E"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mahmoud.yasin@ai.kfs.edu.eg</w:t>
      </w:r>
    </w:p>
    <w:p w14:paraId="43A754E3"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 xml:space="preserve">Ahmed M. </w:t>
      </w:r>
      <w:proofErr w:type="spellStart"/>
      <w:r w:rsidRPr="00DE6C46">
        <w:rPr>
          <w:rFonts w:ascii="Times New Roman" w:eastAsia="MS Mincho" w:hAnsi="Times New Roman" w:cs="B Nazanin"/>
          <w:kern w:val="0"/>
          <w:sz w:val="22"/>
          <w:lang w:bidi="fa-IR"/>
          <w14:ligatures w14:val="none"/>
        </w:rPr>
        <w:t>Elshewey</w:t>
      </w:r>
      <w:proofErr w:type="spellEnd"/>
    </w:p>
    <w:p w14:paraId="05705B31"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ahmed.elshewey@fci.suezuni.edu.eg</w:t>
      </w:r>
    </w:p>
    <w:p w14:paraId="4267084B"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El‑Sayed M. El‑</w:t>
      </w:r>
      <w:proofErr w:type="spellStart"/>
      <w:r w:rsidRPr="00DE6C46">
        <w:rPr>
          <w:rFonts w:ascii="Times New Roman" w:eastAsia="MS Mincho" w:hAnsi="Times New Roman" w:cs="B Nazanin"/>
          <w:kern w:val="0"/>
          <w:sz w:val="22"/>
          <w:lang w:bidi="fa-IR"/>
          <w14:ligatures w14:val="none"/>
        </w:rPr>
        <w:t>kenawy</w:t>
      </w:r>
      <w:proofErr w:type="spellEnd"/>
    </w:p>
    <w:p w14:paraId="05B60682"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skenawy@ieee.org</w:t>
      </w:r>
    </w:p>
    <w:p w14:paraId="332453DD"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proofErr w:type="spellStart"/>
      <w:r w:rsidRPr="00DE6C46">
        <w:rPr>
          <w:rFonts w:ascii="Times New Roman" w:eastAsia="MS Mincho" w:hAnsi="Times New Roman" w:cs="B Nazanin"/>
          <w:kern w:val="0"/>
          <w:sz w:val="22"/>
          <w:lang w:bidi="fa-IR"/>
          <w14:ligatures w14:val="none"/>
        </w:rPr>
        <w:t>Abdelhameed</w:t>
      </w:r>
      <w:proofErr w:type="spellEnd"/>
      <w:r w:rsidRPr="00DE6C46">
        <w:rPr>
          <w:rFonts w:ascii="Times New Roman" w:eastAsia="MS Mincho" w:hAnsi="Times New Roman" w:cs="B Nazanin"/>
          <w:kern w:val="0"/>
          <w:sz w:val="22"/>
          <w:lang w:bidi="fa-IR"/>
          <w14:ligatures w14:val="none"/>
        </w:rPr>
        <w:t xml:space="preserve"> Ibrahim</w:t>
      </w:r>
    </w:p>
    <w:p w14:paraId="13B20653"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afai79@mans.edu.eg</w:t>
      </w:r>
    </w:p>
    <w:p w14:paraId="2FA96B1B"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Fatma M. Talaat</w:t>
      </w:r>
    </w:p>
    <w:p w14:paraId="117EB331"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fatma.nada@ai.kfs.edu.eg</w:t>
      </w:r>
    </w:p>
    <w:p w14:paraId="44AD241C"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Zahraa Tarek</w:t>
      </w:r>
    </w:p>
    <w:p w14:paraId="7EA66D93" w14:textId="414F20AF"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zahraatarek@mans.edu.eg</w:t>
      </w:r>
    </w:p>
    <w:p w14:paraId="611F012F"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دانشکده هوش مصنوعی، دانشگاه کفرالشیخ، کفرالشیخ 33516، مصر</w:t>
      </w:r>
    </w:p>
    <w:p w14:paraId="7D7D5850"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دانشکده رایانه و اطلاعات، گروه علوم رایانه، دانشگاه سوئز، سوئز، مصر</w:t>
      </w:r>
    </w:p>
    <w:p w14:paraId="4CB1F903"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گروه ارتباطات و الکترونیک، مؤسسه عالی مهندسی و فناوری دلتا، منصوره 35111، مصر</w:t>
      </w:r>
    </w:p>
    <w:p w14:paraId="62AABCFB"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گروه مهندسی کامپیوتر و سیستم‌های کنترل، دانشکده مهندسی، دانشگاه منصوره، منصوره 35516، مصر</w:t>
      </w:r>
    </w:p>
    <w:p w14:paraId="4B20E1AB"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دانشکده علوم و مهندسی کامپیوتر، دانشگاه جدید منصوره، منصوره 35712، مصر</w:t>
      </w:r>
    </w:p>
    <w:p w14:paraId="477E39F5"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دانشکده رایانه و اطلاعات، گروه علوم رایانه، دانشگاه منصوره، منصوره 35561، مصر</w:t>
      </w:r>
    </w:p>
    <w:p w14:paraId="7F10D649" w14:textId="77777777" w:rsidR="00DE6C46" w:rsidRPr="00A524CE" w:rsidRDefault="00DE6C46" w:rsidP="00DE6C46">
      <w:pPr>
        <w:bidi/>
        <w:rPr>
          <w:lang w:bidi="fa-IR"/>
        </w:rPr>
      </w:pPr>
    </w:p>
    <w:p w14:paraId="0F5C1F83" w14:textId="77777777" w:rsidR="00A524CE" w:rsidRDefault="00A524CE" w:rsidP="00A524CE">
      <w:pPr>
        <w:bidi/>
      </w:pPr>
    </w:p>
    <w:p w14:paraId="781ED943" w14:textId="77777777" w:rsidR="00A524CE" w:rsidRDefault="00A524CE" w:rsidP="00A524CE">
      <w:pPr>
        <w:bidi/>
      </w:pPr>
    </w:p>
    <w:p w14:paraId="5CD6B8E4" w14:textId="77777777" w:rsidR="00A524CE" w:rsidRDefault="00A524CE" w:rsidP="00A524CE">
      <w:pPr>
        <w:bidi/>
      </w:pPr>
    </w:p>
    <w:p w14:paraId="2C54CED9" w14:textId="77777777" w:rsidR="00A524CE" w:rsidRDefault="00A524CE" w:rsidP="00A524CE">
      <w:pPr>
        <w:bidi/>
      </w:pPr>
    </w:p>
    <w:p w14:paraId="5338DC8B" w14:textId="77777777" w:rsidR="00A524CE" w:rsidRDefault="00A524CE" w:rsidP="00A524CE">
      <w:pPr>
        <w:bidi/>
      </w:pPr>
    </w:p>
    <w:p w14:paraId="6E03B259" w14:textId="77777777" w:rsidR="00A524CE" w:rsidRDefault="00A524CE" w:rsidP="00A524CE">
      <w:pPr>
        <w:bidi/>
      </w:pPr>
    </w:p>
    <w:p w14:paraId="45403F85" w14:textId="77777777" w:rsidR="00A524CE" w:rsidRDefault="00A524CE" w:rsidP="00A524CE">
      <w:pPr>
        <w:bidi/>
      </w:pPr>
    </w:p>
    <w:p w14:paraId="22D68CBF" w14:textId="77777777" w:rsidR="00A524CE" w:rsidRDefault="00A524CE" w:rsidP="00A524CE">
      <w:pPr>
        <w:bidi/>
      </w:pPr>
    </w:p>
    <w:p w14:paraId="549EC73C" w14:textId="77777777" w:rsidR="00A524CE" w:rsidRDefault="00A524CE" w:rsidP="00A524CE">
      <w:pPr>
        <w:bidi/>
      </w:pPr>
    </w:p>
    <w:p w14:paraId="51EFC042" w14:textId="77777777" w:rsidR="00A524CE" w:rsidRDefault="00A524CE" w:rsidP="00A524CE">
      <w:pPr>
        <w:bidi/>
      </w:pPr>
    </w:p>
    <w:p w14:paraId="691E6539" w14:textId="77777777" w:rsidR="00A524CE" w:rsidRDefault="00A524CE" w:rsidP="00A524CE">
      <w:pPr>
        <w:bidi/>
      </w:pPr>
    </w:p>
    <w:p w14:paraId="7829B41C" w14:textId="77777777" w:rsidR="00A524CE" w:rsidRDefault="00A524CE" w:rsidP="00A524CE">
      <w:pPr>
        <w:bidi/>
      </w:pPr>
    </w:p>
    <w:p w14:paraId="68582170" w14:textId="77777777" w:rsidR="00A524CE" w:rsidRDefault="00A524CE" w:rsidP="00A524CE">
      <w:pPr>
        <w:bidi/>
      </w:pPr>
    </w:p>
    <w:p w14:paraId="77D60BD5" w14:textId="77777777" w:rsidR="00A524CE" w:rsidRDefault="00A524CE" w:rsidP="00A524CE">
      <w:pPr>
        <w:bidi/>
      </w:pPr>
    </w:p>
    <w:p w14:paraId="762B3764" w14:textId="77777777" w:rsidR="00A524CE" w:rsidRDefault="00A524CE" w:rsidP="00A524CE">
      <w:pPr>
        <w:bidi/>
      </w:pPr>
    </w:p>
    <w:p w14:paraId="54960A38" w14:textId="77777777" w:rsidR="00A524CE" w:rsidRDefault="00A524CE" w:rsidP="00A524CE">
      <w:pPr>
        <w:bidi/>
      </w:pPr>
    </w:p>
    <w:p w14:paraId="3E51BB32" w14:textId="77777777" w:rsidR="00A524CE" w:rsidRDefault="00A524CE" w:rsidP="00A524CE">
      <w:pPr>
        <w:bidi/>
      </w:pPr>
    </w:p>
    <w:p w14:paraId="3F0116F4" w14:textId="77777777" w:rsidR="00A524CE" w:rsidRDefault="00A524CE" w:rsidP="00A524CE">
      <w:pPr>
        <w:bidi/>
      </w:pPr>
    </w:p>
    <w:p w14:paraId="7E352764" w14:textId="77777777" w:rsidR="00A524CE" w:rsidRDefault="00A524CE" w:rsidP="00A524CE">
      <w:pPr>
        <w:bidi/>
      </w:pPr>
    </w:p>
    <w:p w14:paraId="08E72D6B" w14:textId="77777777" w:rsidR="00A524CE" w:rsidRDefault="00A524CE" w:rsidP="00A524CE">
      <w:pPr>
        <w:bidi/>
      </w:pPr>
    </w:p>
    <w:p w14:paraId="744AB338" w14:textId="77777777" w:rsidR="00A524CE" w:rsidRDefault="00A524CE" w:rsidP="00A524CE">
      <w:pPr>
        <w:bidi/>
      </w:pPr>
    </w:p>
    <w:p w14:paraId="1D876E79" w14:textId="77777777" w:rsidR="00A524CE" w:rsidRDefault="00A524CE" w:rsidP="00A524CE">
      <w:pPr>
        <w:bidi/>
      </w:pPr>
    </w:p>
    <w:p w14:paraId="47EA2271" w14:textId="77777777" w:rsidR="00A524CE" w:rsidRDefault="00A524CE" w:rsidP="00A524CE">
      <w:pPr>
        <w:bidi/>
      </w:pPr>
    </w:p>
    <w:p w14:paraId="1203C677" w14:textId="77777777" w:rsidR="00A524CE" w:rsidRDefault="00A524CE" w:rsidP="00A524CE">
      <w:pPr>
        <w:bidi/>
      </w:pPr>
    </w:p>
    <w:p w14:paraId="2970A2F0" w14:textId="77777777" w:rsidR="00A524CE" w:rsidRDefault="00A524CE" w:rsidP="00A524CE">
      <w:pPr>
        <w:bidi/>
      </w:pPr>
    </w:p>
    <w:p w14:paraId="4A0CBAE3" w14:textId="77777777" w:rsidR="00A524CE" w:rsidRDefault="00A524CE" w:rsidP="00A524CE">
      <w:pPr>
        <w:bidi/>
      </w:pPr>
    </w:p>
    <w:p w14:paraId="3FB3AE63" w14:textId="77777777" w:rsidR="00A524CE" w:rsidRPr="00C24201" w:rsidRDefault="00A524CE" w:rsidP="00A524CE">
      <w:pPr>
        <w:bidi/>
      </w:pPr>
    </w:p>
    <w:sectPr w:rsidR="00A524CE" w:rsidRPr="00C2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azanin">
    <w:altName w:val="Courier New"/>
    <w:charset w:val="B2"/>
    <w:family w:val="auto"/>
    <w:pitch w:val="variable"/>
    <w:sig w:usb0="00002000" w:usb1="00000000" w:usb2="00000000" w:usb3="00000000" w:csb0="00000040" w:csb1="00000000"/>
  </w:font>
  <w:font w:name="B Nazanin">
    <w:altName w:val="Arial"/>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0550"/>
    <w:multiLevelType w:val="multilevel"/>
    <w:tmpl w:val="05F4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848BE"/>
    <w:multiLevelType w:val="multilevel"/>
    <w:tmpl w:val="C13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693B"/>
    <w:multiLevelType w:val="multilevel"/>
    <w:tmpl w:val="BAB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25FD8"/>
    <w:multiLevelType w:val="multilevel"/>
    <w:tmpl w:val="771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24310"/>
    <w:multiLevelType w:val="multilevel"/>
    <w:tmpl w:val="15A6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24DA4"/>
    <w:multiLevelType w:val="multilevel"/>
    <w:tmpl w:val="967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E1286"/>
    <w:multiLevelType w:val="multilevel"/>
    <w:tmpl w:val="ABA8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D56B3"/>
    <w:multiLevelType w:val="multilevel"/>
    <w:tmpl w:val="A54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14FF2"/>
    <w:multiLevelType w:val="multilevel"/>
    <w:tmpl w:val="930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C7643"/>
    <w:multiLevelType w:val="multilevel"/>
    <w:tmpl w:val="4E92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A4E78"/>
    <w:multiLevelType w:val="multilevel"/>
    <w:tmpl w:val="1F12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518298">
    <w:abstractNumId w:val="1"/>
  </w:num>
  <w:num w:numId="2" w16cid:durableId="2073306817">
    <w:abstractNumId w:val="5"/>
  </w:num>
  <w:num w:numId="3" w16cid:durableId="114522931">
    <w:abstractNumId w:val="10"/>
  </w:num>
  <w:num w:numId="4" w16cid:durableId="85613811">
    <w:abstractNumId w:val="0"/>
  </w:num>
  <w:num w:numId="5" w16cid:durableId="1111779933">
    <w:abstractNumId w:val="2"/>
  </w:num>
  <w:num w:numId="6" w16cid:durableId="1736662135">
    <w:abstractNumId w:val="4"/>
  </w:num>
  <w:num w:numId="7" w16cid:durableId="1469973439">
    <w:abstractNumId w:val="7"/>
  </w:num>
  <w:num w:numId="8" w16cid:durableId="1782676347">
    <w:abstractNumId w:val="6"/>
  </w:num>
  <w:num w:numId="9" w16cid:durableId="513956143">
    <w:abstractNumId w:val="8"/>
  </w:num>
  <w:num w:numId="10" w16cid:durableId="654844872">
    <w:abstractNumId w:val="3"/>
  </w:num>
  <w:num w:numId="11" w16cid:durableId="1410688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9F"/>
    <w:rsid w:val="000274BE"/>
    <w:rsid w:val="002D6D57"/>
    <w:rsid w:val="00324E7E"/>
    <w:rsid w:val="00406D03"/>
    <w:rsid w:val="0060389F"/>
    <w:rsid w:val="006F4DBA"/>
    <w:rsid w:val="007012B4"/>
    <w:rsid w:val="00A524CE"/>
    <w:rsid w:val="00B85167"/>
    <w:rsid w:val="00C15B98"/>
    <w:rsid w:val="00C24201"/>
    <w:rsid w:val="00DE61DE"/>
    <w:rsid w:val="00DE6C46"/>
    <w:rsid w:val="00E039CB"/>
    <w:rsid w:val="00E67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1D9E"/>
  <w15:chartTrackingRefBased/>
  <w15:docId w15:val="{AE72ED6B-CF63-46A2-940D-FAD9F4EA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03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03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89F"/>
    <w:rPr>
      <w:rFonts w:eastAsiaTheme="majorEastAsia" w:cstheme="majorBidi"/>
      <w:color w:val="272727" w:themeColor="text1" w:themeTint="D8"/>
    </w:rPr>
  </w:style>
  <w:style w:type="paragraph" w:styleId="Title">
    <w:name w:val="Title"/>
    <w:basedOn w:val="Normal"/>
    <w:next w:val="Normal"/>
    <w:link w:val="TitleChar"/>
    <w:qFormat/>
    <w:rsid w:val="00603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89F"/>
    <w:pPr>
      <w:spacing w:before="160"/>
      <w:jc w:val="center"/>
    </w:pPr>
    <w:rPr>
      <w:i/>
      <w:iCs/>
      <w:color w:val="404040" w:themeColor="text1" w:themeTint="BF"/>
    </w:rPr>
  </w:style>
  <w:style w:type="character" w:customStyle="1" w:styleId="QuoteChar">
    <w:name w:val="Quote Char"/>
    <w:basedOn w:val="DefaultParagraphFont"/>
    <w:link w:val="Quote"/>
    <w:uiPriority w:val="29"/>
    <w:rsid w:val="0060389F"/>
    <w:rPr>
      <w:i/>
      <w:iCs/>
      <w:color w:val="404040" w:themeColor="text1" w:themeTint="BF"/>
    </w:rPr>
  </w:style>
  <w:style w:type="paragraph" w:styleId="ListParagraph">
    <w:name w:val="List Paragraph"/>
    <w:basedOn w:val="Normal"/>
    <w:uiPriority w:val="34"/>
    <w:qFormat/>
    <w:rsid w:val="0060389F"/>
    <w:pPr>
      <w:ind w:left="720"/>
      <w:contextualSpacing/>
    </w:pPr>
  </w:style>
  <w:style w:type="character" w:styleId="IntenseEmphasis">
    <w:name w:val="Intense Emphasis"/>
    <w:basedOn w:val="DefaultParagraphFont"/>
    <w:uiPriority w:val="21"/>
    <w:qFormat/>
    <w:rsid w:val="0060389F"/>
    <w:rPr>
      <w:i/>
      <w:iCs/>
      <w:color w:val="0F4761" w:themeColor="accent1" w:themeShade="BF"/>
    </w:rPr>
  </w:style>
  <w:style w:type="paragraph" w:styleId="IntenseQuote">
    <w:name w:val="Intense Quote"/>
    <w:basedOn w:val="Normal"/>
    <w:next w:val="Normal"/>
    <w:link w:val="IntenseQuoteChar"/>
    <w:uiPriority w:val="30"/>
    <w:qFormat/>
    <w:rsid w:val="00603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89F"/>
    <w:rPr>
      <w:i/>
      <w:iCs/>
      <w:color w:val="0F4761" w:themeColor="accent1" w:themeShade="BF"/>
    </w:rPr>
  </w:style>
  <w:style w:type="character" w:styleId="IntenseReference">
    <w:name w:val="Intense Reference"/>
    <w:basedOn w:val="DefaultParagraphFont"/>
    <w:uiPriority w:val="32"/>
    <w:qFormat/>
    <w:rsid w:val="0060389F"/>
    <w:rPr>
      <w:b/>
      <w:bCs/>
      <w:smallCaps/>
      <w:color w:val="0F4761" w:themeColor="accent1" w:themeShade="BF"/>
      <w:spacing w:val="5"/>
    </w:rPr>
  </w:style>
  <w:style w:type="paragraph" w:customStyle="1" w:styleId="Heading0">
    <w:name w:val="Heading 0"/>
    <w:basedOn w:val="Heading1"/>
    <w:rsid w:val="00C24201"/>
    <w:pPr>
      <w:keepLines w:val="0"/>
      <w:bidi/>
      <w:spacing w:before="240" w:after="60" w:line="240" w:lineRule="auto"/>
    </w:pPr>
    <w:rPr>
      <w:rFonts w:ascii="Times New Roman" w:eastAsia="MS Mincho" w:hAnsi="Times New Roman" w:cs="Nazanin"/>
      <w:b/>
      <w:bCs/>
      <w:color w:val="auto"/>
      <w:kern w:val="32"/>
      <w:sz w:val="26"/>
      <w:szCs w:val="28"/>
      <w:lang w:bidi="fa-IR"/>
      <w14:ligatures w14:val="none"/>
    </w:rPr>
  </w:style>
  <w:style w:type="paragraph" w:customStyle="1" w:styleId="Abstract">
    <w:name w:val="Abstract"/>
    <w:basedOn w:val="Normal"/>
    <w:rsid w:val="00C24201"/>
    <w:pPr>
      <w:bidi/>
      <w:spacing w:after="0" w:line="240" w:lineRule="auto"/>
      <w:jc w:val="lowKashida"/>
    </w:pPr>
    <w:rPr>
      <w:rFonts w:ascii="Times New Roman" w:eastAsia="MS Mincho" w:hAnsi="Times New Roman" w:cs="Nazanin"/>
      <w:bCs/>
      <w:kern w:val="0"/>
      <w:sz w:val="20"/>
      <w:szCs w:val="22"/>
      <w:lang w:bidi="fa-IR"/>
      <w14:ligatures w14:val="none"/>
    </w:rPr>
  </w:style>
  <w:style w:type="paragraph" w:customStyle="1" w:styleId="REF">
    <w:name w:val="REF"/>
    <w:basedOn w:val="Normal"/>
    <w:rsid w:val="00DE6C46"/>
    <w:pPr>
      <w:tabs>
        <w:tab w:val="num" w:pos="454"/>
      </w:tabs>
      <w:bidi/>
      <w:spacing w:after="0" w:line="240" w:lineRule="auto"/>
      <w:ind w:left="454" w:hanging="170"/>
      <w:jc w:val="both"/>
    </w:pPr>
    <w:rPr>
      <w:rFonts w:ascii="Times New Roman" w:eastAsia="MS Mincho" w:hAnsi="Times New Roman" w:cs="Nazanin"/>
      <w:kern w:val="0"/>
      <w:sz w:val="18"/>
      <w:szCs w:val="20"/>
      <w:lang w:bidi="fa-IR"/>
      <w14:ligatures w14:val="none"/>
    </w:rPr>
  </w:style>
  <w:style w:type="paragraph" w:customStyle="1" w:styleId="Text">
    <w:name w:val="Text"/>
    <w:basedOn w:val="Normal"/>
    <w:link w:val="TextChar"/>
    <w:rsid w:val="006F4DBA"/>
    <w:pPr>
      <w:bidi/>
      <w:spacing w:after="0" w:line="240" w:lineRule="auto"/>
      <w:ind w:firstLine="340"/>
      <w:jc w:val="lowKashida"/>
    </w:pPr>
    <w:rPr>
      <w:rFonts w:ascii="Times New Roman" w:eastAsia="MS Mincho" w:hAnsi="Times New Roman" w:cs="Nazanin"/>
      <w:kern w:val="0"/>
      <w:sz w:val="20"/>
      <w:szCs w:val="22"/>
      <w:lang w:bidi="fa-IR"/>
      <w14:ligatures w14:val="none"/>
    </w:rPr>
  </w:style>
  <w:style w:type="character" w:customStyle="1" w:styleId="TextChar">
    <w:name w:val="Text Char"/>
    <w:link w:val="Text"/>
    <w:rsid w:val="006F4DBA"/>
    <w:rPr>
      <w:rFonts w:ascii="Times New Roman" w:eastAsia="MS Mincho" w:hAnsi="Times New Roman" w:cs="Nazanin"/>
      <w:kern w:val="0"/>
      <w:sz w:val="20"/>
      <w:szCs w:val="22"/>
      <w:lang w:bidi="fa-IR"/>
      <w14:ligatures w14:val="none"/>
    </w:rPr>
  </w:style>
  <w:style w:type="paragraph" w:customStyle="1" w:styleId="Text1">
    <w:name w:val="Text1"/>
    <w:basedOn w:val="Text"/>
    <w:rsid w:val="006F4DBA"/>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8843">
      <w:bodyDiv w:val="1"/>
      <w:marLeft w:val="0"/>
      <w:marRight w:val="0"/>
      <w:marTop w:val="0"/>
      <w:marBottom w:val="0"/>
      <w:divBdr>
        <w:top w:val="none" w:sz="0" w:space="0" w:color="auto"/>
        <w:left w:val="none" w:sz="0" w:space="0" w:color="auto"/>
        <w:bottom w:val="none" w:sz="0" w:space="0" w:color="auto"/>
        <w:right w:val="none" w:sz="0" w:space="0" w:color="auto"/>
      </w:divBdr>
    </w:div>
    <w:div w:id="270091504">
      <w:bodyDiv w:val="1"/>
      <w:marLeft w:val="0"/>
      <w:marRight w:val="0"/>
      <w:marTop w:val="0"/>
      <w:marBottom w:val="0"/>
      <w:divBdr>
        <w:top w:val="none" w:sz="0" w:space="0" w:color="auto"/>
        <w:left w:val="none" w:sz="0" w:space="0" w:color="auto"/>
        <w:bottom w:val="none" w:sz="0" w:space="0" w:color="auto"/>
        <w:right w:val="none" w:sz="0" w:space="0" w:color="auto"/>
      </w:divBdr>
      <w:divsChild>
        <w:div w:id="1989896476">
          <w:marLeft w:val="0"/>
          <w:marRight w:val="0"/>
          <w:marTop w:val="0"/>
          <w:marBottom w:val="0"/>
          <w:divBdr>
            <w:top w:val="none" w:sz="0" w:space="0" w:color="auto"/>
            <w:left w:val="none" w:sz="0" w:space="0" w:color="auto"/>
            <w:bottom w:val="none" w:sz="0" w:space="0" w:color="auto"/>
            <w:right w:val="none" w:sz="0" w:space="0" w:color="auto"/>
          </w:divBdr>
          <w:divsChild>
            <w:div w:id="216668048">
              <w:marLeft w:val="0"/>
              <w:marRight w:val="0"/>
              <w:marTop w:val="0"/>
              <w:marBottom w:val="0"/>
              <w:divBdr>
                <w:top w:val="none" w:sz="0" w:space="0" w:color="auto"/>
                <w:left w:val="none" w:sz="0" w:space="0" w:color="auto"/>
                <w:bottom w:val="none" w:sz="0" w:space="0" w:color="auto"/>
                <w:right w:val="none" w:sz="0" w:space="0" w:color="auto"/>
              </w:divBdr>
              <w:divsChild>
                <w:div w:id="1276519573">
                  <w:marLeft w:val="0"/>
                  <w:marRight w:val="0"/>
                  <w:marTop w:val="0"/>
                  <w:marBottom w:val="0"/>
                  <w:divBdr>
                    <w:top w:val="none" w:sz="0" w:space="0" w:color="auto"/>
                    <w:left w:val="none" w:sz="0" w:space="0" w:color="auto"/>
                    <w:bottom w:val="none" w:sz="0" w:space="0" w:color="auto"/>
                    <w:right w:val="none" w:sz="0" w:space="0" w:color="auto"/>
                  </w:divBdr>
                  <w:divsChild>
                    <w:div w:id="9404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12230">
      <w:bodyDiv w:val="1"/>
      <w:marLeft w:val="0"/>
      <w:marRight w:val="0"/>
      <w:marTop w:val="0"/>
      <w:marBottom w:val="0"/>
      <w:divBdr>
        <w:top w:val="none" w:sz="0" w:space="0" w:color="auto"/>
        <w:left w:val="none" w:sz="0" w:space="0" w:color="auto"/>
        <w:bottom w:val="none" w:sz="0" w:space="0" w:color="auto"/>
        <w:right w:val="none" w:sz="0" w:space="0" w:color="auto"/>
      </w:divBdr>
    </w:div>
    <w:div w:id="355742232">
      <w:bodyDiv w:val="1"/>
      <w:marLeft w:val="0"/>
      <w:marRight w:val="0"/>
      <w:marTop w:val="0"/>
      <w:marBottom w:val="0"/>
      <w:divBdr>
        <w:top w:val="none" w:sz="0" w:space="0" w:color="auto"/>
        <w:left w:val="none" w:sz="0" w:space="0" w:color="auto"/>
        <w:bottom w:val="none" w:sz="0" w:space="0" w:color="auto"/>
        <w:right w:val="none" w:sz="0" w:space="0" w:color="auto"/>
      </w:divBdr>
    </w:div>
    <w:div w:id="386151515">
      <w:bodyDiv w:val="1"/>
      <w:marLeft w:val="0"/>
      <w:marRight w:val="0"/>
      <w:marTop w:val="0"/>
      <w:marBottom w:val="0"/>
      <w:divBdr>
        <w:top w:val="none" w:sz="0" w:space="0" w:color="auto"/>
        <w:left w:val="none" w:sz="0" w:space="0" w:color="auto"/>
        <w:bottom w:val="none" w:sz="0" w:space="0" w:color="auto"/>
        <w:right w:val="none" w:sz="0" w:space="0" w:color="auto"/>
      </w:divBdr>
    </w:div>
    <w:div w:id="394738785">
      <w:bodyDiv w:val="1"/>
      <w:marLeft w:val="0"/>
      <w:marRight w:val="0"/>
      <w:marTop w:val="0"/>
      <w:marBottom w:val="0"/>
      <w:divBdr>
        <w:top w:val="none" w:sz="0" w:space="0" w:color="auto"/>
        <w:left w:val="none" w:sz="0" w:space="0" w:color="auto"/>
        <w:bottom w:val="none" w:sz="0" w:space="0" w:color="auto"/>
        <w:right w:val="none" w:sz="0" w:space="0" w:color="auto"/>
      </w:divBdr>
    </w:div>
    <w:div w:id="487550548">
      <w:bodyDiv w:val="1"/>
      <w:marLeft w:val="0"/>
      <w:marRight w:val="0"/>
      <w:marTop w:val="0"/>
      <w:marBottom w:val="0"/>
      <w:divBdr>
        <w:top w:val="none" w:sz="0" w:space="0" w:color="auto"/>
        <w:left w:val="none" w:sz="0" w:space="0" w:color="auto"/>
        <w:bottom w:val="none" w:sz="0" w:space="0" w:color="auto"/>
        <w:right w:val="none" w:sz="0" w:space="0" w:color="auto"/>
      </w:divBdr>
      <w:divsChild>
        <w:div w:id="1518346303">
          <w:marLeft w:val="0"/>
          <w:marRight w:val="0"/>
          <w:marTop w:val="0"/>
          <w:marBottom w:val="0"/>
          <w:divBdr>
            <w:top w:val="none" w:sz="0" w:space="0" w:color="auto"/>
            <w:left w:val="none" w:sz="0" w:space="0" w:color="auto"/>
            <w:bottom w:val="none" w:sz="0" w:space="0" w:color="auto"/>
            <w:right w:val="none" w:sz="0" w:space="0" w:color="auto"/>
          </w:divBdr>
          <w:divsChild>
            <w:div w:id="1735277027">
              <w:marLeft w:val="0"/>
              <w:marRight w:val="0"/>
              <w:marTop w:val="0"/>
              <w:marBottom w:val="0"/>
              <w:divBdr>
                <w:top w:val="none" w:sz="0" w:space="0" w:color="auto"/>
                <w:left w:val="none" w:sz="0" w:space="0" w:color="auto"/>
                <w:bottom w:val="none" w:sz="0" w:space="0" w:color="auto"/>
                <w:right w:val="none" w:sz="0" w:space="0" w:color="auto"/>
              </w:divBdr>
              <w:divsChild>
                <w:div w:id="10187260">
                  <w:marLeft w:val="0"/>
                  <w:marRight w:val="0"/>
                  <w:marTop w:val="0"/>
                  <w:marBottom w:val="0"/>
                  <w:divBdr>
                    <w:top w:val="none" w:sz="0" w:space="0" w:color="auto"/>
                    <w:left w:val="none" w:sz="0" w:space="0" w:color="auto"/>
                    <w:bottom w:val="none" w:sz="0" w:space="0" w:color="auto"/>
                    <w:right w:val="none" w:sz="0" w:space="0" w:color="auto"/>
                  </w:divBdr>
                  <w:divsChild>
                    <w:div w:id="17890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1098">
      <w:bodyDiv w:val="1"/>
      <w:marLeft w:val="0"/>
      <w:marRight w:val="0"/>
      <w:marTop w:val="0"/>
      <w:marBottom w:val="0"/>
      <w:divBdr>
        <w:top w:val="none" w:sz="0" w:space="0" w:color="auto"/>
        <w:left w:val="none" w:sz="0" w:space="0" w:color="auto"/>
        <w:bottom w:val="none" w:sz="0" w:space="0" w:color="auto"/>
        <w:right w:val="none" w:sz="0" w:space="0" w:color="auto"/>
      </w:divBdr>
    </w:div>
    <w:div w:id="521672054">
      <w:bodyDiv w:val="1"/>
      <w:marLeft w:val="0"/>
      <w:marRight w:val="0"/>
      <w:marTop w:val="0"/>
      <w:marBottom w:val="0"/>
      <w:divBdr>
        <w:top w:val="none" w:sz="0" w:space="0" w:color="auto"/>
        <w:left w:val="none" w:sz="0" w:space="0" w:color="auto"/>
        <w:bottom w:val="none" w:sz="0" w:space="0" w:color="auto"/>
        <w:right w:val="none" w:sz="0" w:space="0" w:color="auto"/>
      </w:divBdr>
    </w:div>
    <w:div w:id="606619427">
      <w:bodyDiv w:val="1"/>
      <w:marLeft w:val="0"/>
      <w:marRight w:val="0"/>
      <w:marTop w:val="0"/>
      <w:marBottom w:val="0"/>
      <w:divBdr>
        <w:top w:val="none" w:sz="0" w:space="0" w:color="auto"/>
        <w:left w:val="none" w:sz="0" w:space="0" w:color="auto"/>
        <w:bottom w:val="none" w:sz="0" w:space="0" w:color="auto"/>
        <w:right w:val="none" w:sz="0" w:space="0" w:color="auto"/>
      </w:divBdr>
    </w:div>
    <w:div w:id="696929430">
      <w:bodyDiv w:val="1"/>
      <w:marLeft w:val="0"/>
      <w:marRight w:val="0"/>
      <w:marTop w:val="0"/>
      <w:marBottom w:val="0"/>
      <w:divBdr>
        <w:top w:val="none" w:sz="0" w:space="0" w:color="auto"/>
        <w:left w:val="none" w:sz="0" w:space="0" w:color="auto"/>
        <w:bottom w:val="none" w:sz="0" w:space="0" w:color="auto"/>
        <w:right w:val="none" w:sz="0" w:space="0" w:color="auto"/>
      </w:divBdr>
    </w:div>
    <w:div w:id="721245424">
      <w:bodyDiv w:val="1"/>
      <w:marLeft w:val="0"/>
      <w:marRight w:val="0"/>
      <w:marTop w:val="0"/>
      <w:marBottom w:val="0"/>
      <w:divBdr>
        <w:top w:val="none" w:sz="0" w:space="0" w:color="auto"/>
        <w:left w:val="none" w:sz="0" w:space="0" w:color="auto"/>
        <w:bottom w:val="none" w:sz="0" w:space="0" w:color="auto"/>
        <w:right w:val="none" w:sz="0" w:space="0" w:color="auto"/>
      </w:divBdr>
    </w:div>
    <w:div w:id="732043962">
      <w:bodyDiv w:val="1"/>
      <w:marLeft w:val="0"/>
      <w:marRight w:val="0"/>
      <w:marTop w:val="0"/>
      <w:marBottom w:val="0"/>
      <w:divBdr>
        <w:top w:val="none" w:sz="0" w:space="0" w:color="auto"/>
        <w:left w:val="none" w:sz="0" w:space="0" w:color="auto"/>
        <w:bottom w:val="none" w:sz="0" w:space="0" w:color="auto"/>
        <w:right w:val="none" w:sz="0" w:space="0" w:color="auto"/>
      </w:divBdr>
      <w:divsChild>
        <w:div w:id="245698592">
          <w:marLeft w:val="0"/>
          <w:marRight w:val="0"/>
          <w:marTop w:val="0"/>
          <w:marBottom w:val="0"/>
          <w:divBdr>
            <w:top w:val="none" w:sz="0" w:space="0" w:color="auto"/>
            <w:left w:val="none" w:sz="0" w:space="0" w:color="auto"/>
            <w:bottom w:val="none" w:sz="0" w:space="0" w:color="auto"/>
            <w:right w:val="none" w:sz="0" w:space="0" w:color="auto"/>
          </w:divBdr>
          <w:divsChild>
            <w:div w:id="1297029466">
              <w:marLeft w:val="0"/>
              <w:marRight w:val="0"/>
              <w:marTop w:val="0"/>
              <w:marBottom w:val="0"/>
              <w:divBdr>
                <w:top w:val="none" w:sz="0" w:space="0" w:color="auto"/>
                <w:left w:val="none" w:sz="0" w:space="0" w:color="auto"/>
                <w:bottom w:val="none" w:sz="0" w:space="0" w:color="auto"/>
                <w:right w:val="none" w:sz="0" w:space="0" w:color="auto"/>
              </w:divBdr>
              <w:divsChild>
                <w:div w:id="1792019268">
                  <w:marLeft w:val="0"/>
                  <w:marRight w:val="0"/>
                  <w:marTop w:val="0"/>
                  <w:marBottom w:val="0"/>
                  <w:divBdr>
                    <w:top w:val="none" w:sz="0" w:space="0" w:color="auto"/>
                    <w:left w:val="none" w:sz="0" w:space="0" w:color="auto"/>
                    <w:bottom w:val="none" w:sz="0" w:space="0" w:color="auto"/>
                    <w:right w:val="none" w:sz="0" w:space="0" w:color="auto"/>
                  </w:divBdr>
                  <w:divsChild>
                    <w:div w:id="10747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2256">
      <w:bodyDiv w:val="1"/>
      <w:marLeft w:val="0"/>
      <w:marRight w:val="0"/>
      <w:marTop w:val="0"/>
      <w:marBottom w:val="0"/>
      <w:divBdr>
        <w:top w:val="none" w:sz="0" w:space="0" w:color="auto"/>
        <w:left w:val="none" w:sz="0" w:space="0" w:color="auto"/>
        <w:bottom w:val="none" w:sz="0" w:space="0" w:color="auto"/>
        <w:right w:val="none" w:sz="0" w:space="0" w:color="auto"/>
      </w:divBdr>
    </w:div>
    <w:div w:id="1119488786">
      <w:bodyDiv w:val="1"/>
      <w:marLeft w:val="0"/>
      <w:marRight w:val="0"/>
      <w:marTop w:val="0"/>
      <w:marBottom w:val="0"/>
      <w:divBdr>
        <w:top w:val="none" w:sz="0" w:space="0" w:color="auto"/>
        <w:left w:val="none" w:sz="0" w:space="0" w:color="auto"/>
        <w:bottom w:val="none" w:sz="0" w:space="0" w:color="auto"/>
        <w:right w:val="none" w:sz="0" w:space="0" w:color="auto"/>
      </w:divBdr>
    </w:div>
    <w:div w:id="1205021490">
      <w:bodyDiv w:val="1"/>
      <w:marLeft w:val="0"/>
      <w:marRight w:val="0"/>
      <w:marTop w:val="0"/>
      <w:marBottom w:val="0"/>
      <w:divBdr>
        <w:top w:val="none" w:sz="0" w:space="0" w:color="auto"/>
        <w:left w:val="none" w:sz="0" w:space="0" w:color="auto"/>
        <w:bottom w:val="none" w:sz="0" w:space="0" w:color="auto"/>
        <w:right w:val="none" w:sz="0" w:space="0" w:color="auto"/>
      </w:divBdr>
    </w:div>
    <w:div w:id="1358583821">
      <w:bodyDiv w:val="1"/>
      <w:marLeft w:val="0"/>
      <w:marRight w:val="0"/>
      <w:marTop w:val="0"/>
      <w:marBottom w:val="0"/>
      <w:divBdr>
        <w:top w:val="none" w:sz="0" w:space="0" w:color="auto"/>
        <w:left w:val="none" w:sz="0" w:space="0" w:color="auto"/>
        <w:bottom w:val="none" w:sz="0" w:space="0" w:color="auto"/>
        <w:right w:val="none" w:sz="0" w:space="0" w:color="auto"/>
      </w:divBdr>
    </w:div>
    <w:div w:id="1363172141">
      <w:bodyDiv w:val="1"/>
      <w:marLeft w:val="0"/>
      <w:marRight w:val="0"/>
      <w:marTop w:val="0"/>
      <w:marBottom w:val="0"/>
      <w:divBdr>
        <w:top w:val="none" w:sz="0" w:space="0" w:color="auto"/>
        <w:left w:val="none" w:sz="0" w:space="0" w:color="auto"/>
        <w:bottom w:val="none" w:sz="0" w:space="0" w:color="auto"/>
        <w:right w:val="none" w:sz="0" w:space="0" w:color="auto"/>
      </w:divBdr>
    </w:div>
    <w:div w:id="1580363801">
      <w:bodyDiv w:val="1"/>
      <w:marLeft w:val="0"/>
      <w:marRight w:val="0"/>
      <w:marTop w:val="0"/>
      <w:marBottom w:val="0"/>
      <w:divBdr>
        <w:top w:val="none" w:sz="0" w:space="0" w:color="auto"/>
        <w:left w:val="none" w:sz="0" w:space="0" w:color="auto"/>
        <w:bottom w:val="none" w:sz="0" w:space="0" w:color="auto"/>
        <w:right w:val="none" w:sz="0" w:space="0" w:color="auto"/>
      </w:divBdr>
    </w:div>
    <w:div w:id="1597202758">
      <w:bodyDiv w:val="1"/>
      <w:marLeft w:val="0"/>
      <w:marRight w:val="0"/>
      <w:marTop w:val="0"/>
      <w:marBottom w:val="0"/>
      <w:divBdr>
        <w:top w:val="none" w:sz="0" w:space="0" w:color="auto"/>
        <w:left w:val="none" w:sz="0" w:space="0" w:color="auto"/>
        <w:bottom w:val="none" w:sz="0" w:space="0" w:color="auto"/>
        <w:right w:val="none" w:sz="0" w:space="0" w:color="auto"/>
      </w:divBdr>
      <w:divsChild>
        <w:div w:id="1470705459">
          <w:marLeft w:val="0"/>
          <w:marRight w:val="0"/>
          <w:marTop w:val="0"/>
          <w:marBottom w:val="0"/>
          <w:divBdr>
            <w:top w:val="none" w:sz="0" w:space="0" w:color="auto"/>
            <w:left w:val="none" w:sz="0" w:space="0" w:color="auto"/>
            <w:bottom w:val="none" w:sz="0" w:space="0" w:color="auto"/>
            <w:right w:val="none" w:sz="0" w:space="0" w:color="auto"/>
          </w:divBdr>
          <w:divsChild>
            <w:div w:id="417363361">
              <w:marLeft w:val="0"/>
              <w:marRight w:val="0"/>
              <w:marTop w:val="0"/>
              <w:marBottom w:val="0"/>
              <w:divBdr>
                <w:top w:val="none" w:sz="0" w:space="0" w:color="auto"/>
                <w:left w:val="none" w:sz="0" w:space="0" w:color="auto"/>
                <w:bottom w:val="none" w:sz="0" w:space="0" w:color="auto"/>
                <w:right w:val="none" w:sz="0" w:space="0" w:color="auto"/>
              </w:divBdr>
              <w:divsChild>
                <w:div w:id="1485002872">
                  <w:marLeft w:val="0"/>
                  <w:marRight w:val="0"/>
                  <w:marTop w:val="0"/>
                  <w:marBottom w:val="0"/>
                  <w:divBdr>
                    <w:top w:val="none" w:sz="0" w:space="0" w:color="auto"/>
                    <w:left w:val="none" w:sz="0" w:space="0" w:color="auto"/>
                    <w:bottom w:val="none" w:sz="0" w:space="0" w:color="auto"/>
                    <w:right w:val="none" w:sz="0" w:space="0" w:color="auto"/>
                  </w:divBdr>
                  <w:divsChild>
                    <w:div w:id="20069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3170">
      <w:bodyDiv w:val="1"/>
      <w:marLeft w:val="0"/>
      <w:marRight w:val="0"/>
      <w:marTop w:val="0"/>
      <w:marBottom w:val="0"/>
      <w:divBdr>
        <w:top w:val="none" w:sz="0" w:space="0" w:color="auto"/>
        <w:left w:val="none" w:sz="0" w:space="0" w:color="auto"/>
        <w:bottom w:val="none" w:sz="0" w:space="0" w:color="auto"/>
        <w:right w:val="none" w:sz="0" w:space="0" w:color="auto"/>
      </w:divBdr>
    </w:div>
    <w:div w:id="1627466378">
      <w:bodyDiv w:val="1"/>
      <w:marLeft w:val="0"/>
      <w:marRight w:val="0"/>
      <w:marTop w:val="0"/>
      <w:marBottom w:val="0"/>
      <w:divBdr>
        <w:top w:val="none" w:sz="0" w:space="0" w:color="auto"/>
        <w:left w:val="none" w:sz="0" w:space="0" w:color="auto"/>
        <w:bottom w:val="none" w:sz="0" w:space="0" w:color="auto"/>
        <w:right w:val="none" w:sz="0" w:space="0" w:color="auto"/>
      </w:divBdr>
    </w:div>
    <w:div w:id="1751006265">
      <w:bodyDiv w:val="1"/>
      <w:marLeft w:val="0"/>
      <w:marRight w:val="0"/>
      <w:marTop w:val="0"/>
      <w:marBottom w:val="0"/>
      <w:divBdr>
        <w:top w:val="none" w:sz="0" w:space="0" w:color="auto"/>
        <w:left w:val="none" w:sz="0" w:space="0" w:color="auto"/>
        <w:bottom w:val="none" w:sz="0" w:space="0" w:color="auto"/>
        <w:right w:val="none" w:sz="0" w:space="0" w:color="auto"/>
      </w:divBdr>
    </w:div>
    <w:div w:id="2035496684">
      <w:bodyDiv w:val="1"/>
      <w:marLeft w:val="0"/>
      <w:marRight w:val="0"/>
      <w:marTop w:val="0"/>
      <w:marBottom w:val="0"/>
      <w:divBdr>
        <w:top w:val="none" w:sz="0" w:space="0" w:color="auto"/>
        <w:left w:val="none" w:sz="0" w:space="0" w:color="auto"/>
        <w:bottom w:val="none" w:sz="0" w:space="0" w:color="auto"/>
        <w:right w:val="none" w:sz="0" w:space="0" w:color="auto"/>
      </w:divBdr>
    </w:div>
    <w:div w:id="206648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pouyandeh</dc:creator>
  <cp:keywords/>
  <dc:description/>
  <cp:lastModifiedBy>M.H pouyandeh</cp:lastModifiedBy>
  <cp:revision>4</cp:revision>
  <dcterms:created xsi:type="dcterms:W3CDTF">2025-02-15T07:52:00Z</dcterms:created>
  <dcterms:modified xsi:type="dcterms:W3CDTF">2025-02-15T09:32:00Z</dcterms:modified>
</cp:coreProperties>
</file>