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E4C10" w14:textId="46D689A4" w:rsidR="00F10225" w:rsidRDefault="00933F2E" w:rsidP="00FD4A1E">
      <w:pPr>
        <w:pStyle w:val="poem"/>
        <w:rPr>
          <w:lang w:bidi="fa-IR"/>
        </w:rPr>
      </w:pPr>
      <w:r w:rsidRPr="00AB731B">
        <w:rPr>
          <w:rFonts w:hint="cs"/>
          <w:rtl/>
          <w:lang w:bidi="fa-IR"/>
        </w:rPr>
        <w:t>انگيزه‌ها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خاموش</w:t>
      </w:r>
      <w:r w:rsidR="00AB731B" w:rsidRPr="00AB731B">
        <w:rPr>
          <w:rFonts w:hint="cs"/>
          <w:rtl/>
          <w:lang w:bidi="fa-IR"/>
        </w:rPr>
        <w:t>ي</w:t>
      </w:r>
    </w:p>
    <w:p w14:paraId="6FEE845D" w14:textId="77777777" w:rsidR="00FD4A1E" w:rsidRDefault="00FD4A1E" w:rsidP="00FD4A1E">
      <w:pPr>
        <w:pStyle w:val="who"/>
        <w:bidi/>
        <w:rPr>
          <w:rFonts w:asciiTheme="minorHAnsi" w:hAnsiTheme="minorHAnsi"/>
          <w:lang w:bidi="fa-IR"/>
        </w:rPr>
      </w:pPr>
    </w:p>
    <w:p w14:paraId="2C58E32A" w14:textId="77777777" w:rsidR="00FD4A1E" w:rsidRPr="00FD4A1E" w:rsidRDefault="00FD4A1E" w:rsidP="00FD4A1E">
      <w:pPr>
        <w:pStyle w:val="why"/>
        <w:rPr>
          <w:lang w:bidi="fa-IR"/>
        </w:rPr>
      </w:pPr>
    </w:p>
    <w:p w14:paraId="2B9B564A" w14:textId="77777777" w:rsidR="00FD4A1E" w:rsidRDefault="00FD4A1E" w:rsidP="00FD4A1E">
      <w:pPr>
        <w:pStyle w:val="num"/>
        <w:rPr>
          <w:lang w:bidi="fa-IR"/>
        </w:rPr>
      </w:pPr>
    </w:p>
    <w:p w14:paraId="690F9401" w14:textId="77777777" w:rsidR="00FD4A1E" w:rsidRPr="00AB731B" w:rsidRDefault="00FD4A1E" w:rsidP="00FD4A1E">
      <w:pPr>
        <w:pStyle w:val="subname"/>
        <w:rPr>
          <w:lang w:bidi="fa-IR"/>
        </w:rPr>
      </w:pPr>
    </w:p>
    <w:p w14:paraId="5A48E744" w14:textId="07DE89E4" w:rsidR="00F10225" w:rsidRPr="00AB731B" w:rsidRDefault="00933F2E" w:rsidP="00FD4A1E">
      <w:pPr>
        <w:pStyle w:val="body"/>
        <w:bidi/>
        <w:rPr>
          <w:rtl/>
          <w:lang w:bidi="fa-IR"/>
        </w:rPr>
      </w:pPr>
      <w:r w:rsidRPr="00AB731B">
        <w:rPr>
          <w:rFonts w:hint="cs"/>
          <w:rtl/>
          <w:lang w:bidi="fa-IR"/>
        </w:rPr>
        <w:t>پس آدم، ابوالبشر، به پيرامنِ خويش نظاره کرد # و بر زمينِ عُريان نظاره کرد # و به آفتاب که رو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درم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‌پوشيد نظاره کرد # و در اين هنگام، بادها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سرد بر خاکِ برهنه 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‌جنب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د # و سايه‌ها همه‌جا بر خاک 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‌جنبيد # و هر چيزِ ديدن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به هيأتِ سايه‌</w:t>
      </w:r>
      <w:r w:rsidR="00AB731B" w:rsidRPr="00AB731B">
        <w:rPr>
          <w:rFonts w:hint="cs"/>
          <w:rtl/>
          <w:lang w:bidi="fa-IR"/>
        </w:rPr>
        <w:t>يي</w:t>
      </w:r>
      <w:r w:rsidRPr="00AB731B">
        <w:rPr>
          <w:rFonts w:hint="cs"/>
          <w:rtl/>
          <w:lang w:bidi="fa-IR"/>
        </w:rPr>
        <w:t xml:space="preserve"> درآمده در سايه‌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عظيم 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‌خليد # و روحِ تاريک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بر قالبِ خاک منتشر بود # و هر چيزِ بِسودن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دستمايه‌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وهم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ديگرگونه بود # و آدم، ابوالبشر، به جُفتِ خويش درنگريست # و او در چشم‌ها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جُفتِ خويش نظر کرد که در آن ترس و سايه بود # و در خاموش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در او نظر کرد # و تاريک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در جانِ او نشست.</w:t>
      </w:r>
    </w:p>
    <w:p w14:paraId="39DCF34C" w14:textId="77777777" w:rsidR="00F10225" w:rsidRPr="00AB731B" w:rsidRDefault="00933F2E" w:rsidP="00FD4A1E">
      <w:pPr>
        <w:pStyle w:val="body"/>
        <w:bidi/>
        <w:rPr>
          <w:rtl/>
        </w:rPr>
      </w:pPr>
      <w:r w:rsidRPr="00AB731B">
        <w:t> </w:t>
      </w:r>
    </w:p>
    <w:p w14:paraId="6C6E6B0C" w14:textId="40F9E079" w:rsidR="00F10225" w:rsidRPr="00AB731B" w:rsidRDefault="00933F2E" w:rsidP="00FD4A1E">
      <w:pPr>
        <w:pStyle w:val="body"/>
        <w:bidi/>
        <w:rPr>
          <w:rtl/>
          <w:lang w:bidi="fa-IR"/>
        </w:rPr>
      </w:pPr>
      <w:r w:rsidRPr="00AB731B">
        <w:rPr>
          <w:rFonts w:hint="cs"/>
          <w:rtl/>
          <w:lang w:bidi="fa-IR"/>
        </w:rPr>
        <w:t>و اين نخستين بار بود، بر زمين و در همه آسمان، که گفتن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سخن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ناگفته ماند #</w:t>
      </w:r>
    </w:p>
    <w:p w14:paraId="630D8D4A" w14:textId="77777777" w:rsidR="00F10225" w:rsidRPr="00AB731B" w:rsidRDefault="00933F2E" w:rsidP="00FD4A1E">
      <w:pPr>
        <w:pStyle w:val="body"/>
        <w:bidi/>
        <w:rPr>
          <w:rtl/>
        </w:rPr>
      </w:pPr>
      <w:r w:rsidRPr="00AB731B">
        <w:t> </w:t>
      </w:r>
    </w:p>
    <w:p w14:paraId="19F2394F" w14:textId="2754B445" w:rsidR="00F10225" w:rsidRPr="00AB731B" w:rsidRDefault="00933F2E" w:rsidP="00FD4A1E">
      <w:pPr>
        <w:pStyle w:val="body"/>
        <w:bidi/>
        <w:rPr>
          <w:rtl/>
          <w:lang w:bidi="fa-IR"/>
        </w:rPr>
      </w:pPr>
      <w:r w:rsidRPr="00AB731B">
        <w:rPr>
          <w:rFonts w:hint="cs"/>
          <w:rtl/>
          <w:lang w:bidi="fa-IR"/>
        </w:rPr>
        <w:t>پس چون هابيل به قفا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خويش نظر کرد قابيل را بديد # و او را چون رعدِ آسمان‌ها خروشان يافت # و او را چون آبِ رودخانه‌ها پ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چان 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افت # و برادرِ خون‌اش را به‌سانِ سنگِ کوه سرد و سخت يافت # و او را در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افت # و او را با بداند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ش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همراه 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افت، چون ماده‌م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ش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که نوزادش در قفا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اوست # و او را چون مرغانِ نخج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ر با چنگالِ گشوده د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د # و برادرِ خون‌اش را به خونِ خو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ش آزمند يافت # و هابيل در برادرِ خونِ خويش نظر کرد # و در چشمِ او شگفت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و ناباور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بود # و در خاموش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به جانبِ قابيل نظر کرد # و آيينه‌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مهتاب در جانش با شاخه‌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نازکِ رگ‌هايش شکست.</w:t>
      </w:r>
    </w:p>
    <w:p w14:paraId="7C8D54FA" w14:textId="77777777" w:rsidR="00F10225" w:rsidRPr="00AB731B" w:rsidRDefault="00933F2E" w:rsidP="00FD4A1E">
      <w:pPr>
        <w:pStyle w:val="body"/>
        <w:bidi/>
        <w:rPr>
          <w:rtl/>
        </w:rPr>
      </w:pPr>
      <w:r w:rsidRPr="00AB731B">
        <w:t> </w:t>
      </w:r>
    </w:p>
    <w:p w14:paraId="5501ED62" w14:textId="67EF6E15" w:rsidR="00F10225" w:rsidRPr="00AB731B" w:rsidRDefault="00933F2E" w:rsidP="00FD4A1E">
      <w:pPr>
        <w:pStyle w:val="body"/>
        <w:bidi/>
        <w:rPr>
          <w:rtl/>
          <w:lang w:bidi="fa-IR"/>
        </w:rPr>
      </w:pPr>
      <w:r w:rsidRPr="00AB731B">
        <w:rPr>
          <w:rFonts w:hint="cs"/>
          <w:rtl/>
          <w:lang w:bidi="fa-IR"/>
        </w:rPr>
        <w:t>و اين خود بارِ نخستين نبود، بر زمين و در همه‌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زمين، که گفتن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‌سخن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بر لب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ناگفته 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‌مانْد.</w:t>
      </w:r>
    </w:p>
    <w:p w14:paraId="45FCBE77" w14:textId="77777777" w:rsidR="00F10225" w:rsidRPr="00AB731B" w:rsidRDefault="00933F2E" w:rsidP="00FD4A1E">
      <w:pPr>
        <w:pStyle w:val="body"/>
        <w:bidi/>
        <w:rPr>
          <w:rtl/>
        </w:rPr>
      </w:pPr>
      <w:r w:rsidRPr="00AB731B">
        <w:t> </w:t>
      </w:r>
    </w:p>
    <w:p w14:paraId="0C23AA5C" w14:textId="0246F172" w:rsidR="00F10225" w:rsidRPr="00AB731B" w:rsidRDefault="00933F2E" w:rsidP="00FD4A1E">
      <w:pPr>
        <w:pStyle w:val="body"/>
        <w:bidi/>
        <w:rPr>
          <w:rtl/>
          <w:lang w:bidi="fa-IR"/>
        </w:rPr>
      </w:pPr>
      <w:r w:rsidRPr="00AB731B">
        <w:rPr>
          <w:rFonts w:hint="cs"/>
          <w:rtl/>
          <w:lang w:bidi="fa-IR"/>
        </w:rPr>
        <w:t>و از آن پس، بسيارها گفتن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هست که ناگفته 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‌مانَد # چون ما ــ تو و من ــ به هنگامِ ديدارِ نخستين # که نگاهِ ما به هم درايستاد، و گفتن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‌ها به خاموش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در نشست # و از آن پس چه بسيار گفتن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هست که ناگفته 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‌مانَد بر لبِ آدميان # بدان هنگام که کبوترِ آشت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بر بامِ ايشان 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‌نشيند # به هنگامِ اعتراف و به گاهِ وصل # به هنگامِ وداع و ــ از آن بيش ــ بدان هنگام که بازم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‌گردند تا به قفا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خويش درنگرند...</w:t>
      </w:r>
    </w:p>
    <w:p w14:paraId="4F4B37B4" w14:textId="77777777" w:rsidR="00F10225" w:rsidRPr="00AB731B" w:rsidRDefault="00933F2E" w:rsidP="00FD4A1E">
      <w:pPr>
        <w:pStyle w:val="body"/>
        <w:bidi/>
        <w:rPr>
          <w:rtl/>
        </w:rPr>
      </w:pPr>
      <w:r w:rsidRPr="00AB731B">
        <w:t> </w:t>
      </w:r>
    </w:p>
    <w:p w14:paraId="13A4DBA5" w14:textId="6FEB883F" w:rsidR="00F10225" w:rsidRPr="00AB731B" w:rsidRDefault="00933F2E" w:rsidP="00FD4A1E">
      <w:pPr>
        <w:pStyle w:val="body"/>
        <w:bidi/>
        <w:rPr>
          <w:rtl/>
          <w:lang w:bidi="fa-IR"/>
        </w:rPr>
      </w:pPr>
      <w:r w:rsidRPr="00AB731B">
        <w:rPr>
          <w:rFonts w:hint="cs"/>
          <w:rtl/>
          <w:lang w:bidi="fa-IR"/>
        </w:rPr>
        <w:t>و از آن پس، گفتن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‌ها، تا ناگفته بمانَد انگ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زه‌ها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 بس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 xml:space="preserve">ار </w:t>
      </w:r>
      <w:r w:rsidR="00AB731B" w:rsidRPr="00AB731B">
        <w:rPr>
          <w:rFonts w:hint="cs"/>
          <w:rtl/>
          <w:lang w:bidi="fa-IR"/>
        </w:rPr>
        <w:t>ي</w:t>
      </w:r>
      <w:r w:rsidRPr="00AB731B">
        <w:rPr>
          <w:rFonts w:hint="cs"/>
          <w:rtl/>
          <w:lang w:bidi="fa-IR"/>
        </w:rPr>
        <w:t>افت.</w:t>
      </w:r>
    </w:p>
    <w:p w14:paraId="0EBD12A1" w14:textId="15ADCAB9" w:rsidR="00F10225" w:rsidRDefault="00933F2E" w:rsidP="00FD4A1E">
      <w:pPr>
        <w:pStyle w:val="when"/>
        <w:bidi/>
        <w:rPr>
          <w:lang w:bidi="fa-IR"/>
        </w:rPr>
      </w:pPr>
      <w:r w:rsidRPr="00AB731B">
        <w:t> </w:t>
      </w:r>
      <w:r w:rsidRPr="00AB731B">
        <w:rPr>
          <w:rFonts w:hint="cs"/>
          <w:rtl/>
          <w:lang w:bidi="fa-IR"/>
        </w:rPr>
        <w:t>۱۵ اسفندِ ۱۳۳۹</w:t>
      </w:r>
    </w:p>
    <w:p w14:paraId="4746E550" w14:textId="77777777" w:rsidR="00FD4A1E" w:rsidRPr="00FD4A1E" w:rsidRDefault="00FD4A1E" w:rsidP="00FD4A1E">
      <w:pPr>
        <w:pStyle w:val="where"/>
        <w:bidi/>
        <w:rPr>
          <w:rFonts w:asciiTheme="minorHAnsi" w:hAnsiTheme="minorHAnsi"/>
          <w:rtl/>
          <w:lang w:bidi="fa-IR"/>
        </w:rPr>
      </w:pPr>
      <w:bookmarkStart w:id="0" w:name="_GoBack"/>
      <w:bookmarkEnd w:id="0"/>
    </w:p>
    <w:sectPr w:rsidR="00FD4A1E" w:rsidRPr="00FD4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33F2E"/>
    <w:rsid w:val="005501CD"/>
    <w:rsid w:val="00933F2E"/>
    <w:rsid w:val="00AB731B"/>
    <w:rsid w:val="00F10225"/>
    <w:rsid w:val="00FD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83100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A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A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A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A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A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A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A1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A1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A1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D4A1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D4A1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D4A1E"/>
    <w:pPr>
      <w:bidi/>
    </w:pPr>
  </w:style>
  <w:style w:type="paragraph" w:customStyle="1" w:styleId="num">
    <w:name w:val="num"/>
    <w:basedOn w:val="poem"/>
    <w:qFormat/>
    <w:rsid w:val="00FD4A1E"/>
    <w:pPr>
      <w:spacing w:before="240"/>
    </w:pPr>
  </w:style>
  <w:style w:type="paragraph" w:customStyle="1" w:styleId="body">
    <w:name w:val="body"/>
    <w:basedOn w:val="Normal"/>
    <w:qFormat/>
    <w:rsid w:val="00FD4A1E"/>
    <w:rPr>
      <w:color w:val="000000"/>
    </w:rPr>
  </w:style>
  <w:style w:type="paragraph" w:customStyle="1" w:styleId="when">
    <w:name w:val="when"/>
    <w:basedOn w:val="who"/>
    <w:next w:val="where"/>
    <w:qFormat/>
    <w:rsid w:val="00FD4A1E"/>
    <w:pPr>
      <w:spacing w:before="360"/>
    </w:pPr>
  </w:style>
  <w:style w:type="paragraph" w:customStyle="1" w:styleId="where">
    <w:name w:val="where"/>
    <w:basedOn w:val="when"/>
    <w:next w:val="NoSpacing"/>
    <w:qFormat/>
    <w:rsid w:val="00FD4A1E"/>
    <w:pPr>
      <w:spacing w:before="0"/>
    </w:pPr>
  </w:style>
  <w:style w:type="paragraph" w:styleId="NoSpacing">
    <w:name w:val="No Spacing"/>
    <w:uiPriority w:val="1"/>
    <w:qFormat/>
    <w:rsid w:val="00FD4A1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D4A1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D4A1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A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A1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A1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A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A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A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A1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A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A1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A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A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D4A1E"/>
    <w:rPr>
      <w:b/>
      <w:bCs/>
    </w:rPr>
  </w:style>
  <w:style w:type="character" w:styleId="Emphasis">
    <w:name w:val="Emphasis"/>
    <w:uiPriority w:val="20"/>
    <w:qFormat/>
    <w:rsid w:val="00FD4A1E"/>
    <w:rPr>
      <w:i/>
      <w:iCs/>
    </w:rPr>
  </w:style>
  <w:style w:type="paragraph" w:styleId="ListParagraph">
    <w:name w:val="List Paragraph"/>
    <w:basedOn w:val="Normal"/>
    <w:uiPriority w:val="34"/>
    <w:qFormat/>
    <w:rsid w:val="00FD4A1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D4A1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4A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A1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A1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D4A1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D4A1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D4A1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D4A1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D4A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A1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A1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A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A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A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A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A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A1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A1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A1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A1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D4A1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D4A1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D4A1E"/>
    <w:pPr>
      <w:bidi/>
    </w:pPr>
  </w:style>
  <w:style w:type="paragraph" w:customStyle="1" w:styleId="num">
    <w:name w:val="num"/>
    <w:basedOn w:val="poem"/>
    <w:qFormat/>
    <w:rsid w:val="00FD4A1E"/>
    <w:pPr>
      <w:spacing w:before="240"/>
    </w:pPr>
  </w:style>
  <w:style w:type="paragraph" w:customStyle="1" w:styleId="body">
    <w:name w:val="body"/>
    <w:basedOn w:val="Normal"/>
    <w:qFormat/>
    <w:rsid w:val="00FD4A1E"/>
    <w:rPr>
      <w:color w:val="000000"/>
    </w:rPr>
  </w:style>
  <w:style w:type="paragraph" w:customStyle="1" w:styleId="when">
    <w:name w:val="when"/>
    <w:basedOn w:val="who"/>
    <w:next w:val="where"/>
    <w:qFormat/>
    <w:rsid w:val="00FD4A1E"/>
    <w:pPr>
      <w:spacing w:before="360"/>
    </w:pPr>
  </w:style>
  <w:style w:type="paragraph" w:customStyle="1" w:styleId="where">
    <w:name w:val="where"/>
    <w:basedOn w:val="when"/>
    <w:next w:val="NoSpacing"/>
    <w:qFormat/>
    <w:rsid w:val="00FD4A1E"/>
    <w:pPr>
      <w:spacing w:before="0"/>
    </w:pPr>
  </w:style>
  <w:style w:type="paragraph" w:styleId="NoSpacing">
    <w:name w:val="No Spacing"/>
    <w:uiPriority w:val="1"/>
    <w:qFormat/>
    <w:rsid w:val="00FD4A1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D4A1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D4A1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A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A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A1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A1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A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A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A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A1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A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A1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A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A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D4A1E"/>
    <w:rPr>
      <w:b/>
      <w:bCs/>
    </w:rPr>
  </w:style>
  <w:style w:type="character" w:styleId="Emphasis">
    <w:name w:val="Emphasis"/>
    <w:uiPriority w:val="20"/>
    <w:qFormat/>
    <w:rsid w:val="00FD4A1E"/>
    <w:rPr>
      <w:i/>
      <w:iCs/>
    </w:rPr>
  </w:style>
  <w:style w:type="paragraph" w:styleId="ListParagraph">
    <w:name w:val="List Paragraph"/>
    <w:basedOn w:val="Normal"/>
    <w:uiPriority w:val="34"/>
    <w:qFormat/>
    <w:rsid w:val="00FD4A1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D4A1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4A1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A1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A1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D4A1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D4A1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D4A1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D4A1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D4A1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A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2010-03-16T13:59:00Z</dcterms:created>
  <dcterms:modified xsi:type="dcterms:W3CDTF">2010-04-06T06:24:00Z</dcterms:modified>
</cp:coreProperties>
</file>