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66AA0" w14:textId="682EEC98" w:rsidR="00507274" w:rsidRDefault="00507274" w:rsidP="00F97759">
      <w:pPr>
        <w:pStyle w:val="poem"/>
      </w:pPr>
      <w:r>
        <w:rPr>
          <w:rFonts w:hint="cs"/>
          <w:rtl/>
        </w:rPr>
        <w:t>دست ز</w:t>
      </w:r>
      <w:r w:rsidR="00F97759">
        <w:rPr>
          <w:rFonts w:hint="cs"/>
          <w:rtl/>
        </w:rPr>
        <w:t>ي</w:t>
      </w:r>
      <w:r>
        <w:rPr>
          <w:rFonts w:hint="cs"/>
          <w:rtl/>
        </w:rPr>
        <w:t xml:space="preserve"> دست نم</w:t>
      </w:r>
      <w:r w:rsidR="00F97759">
        <w:rPr>
          <w:rFonts w:hint="cs"/>
          <w:rtl/>
        </w:rPr>
        <w:t>ي</w:t>
      </w:r>
      <w:r>
        <w:rPr>
          <w:rFonts w:hint="cs"/>
          <w:rtl/>
        </w:rPr>
        <w:t>‌رسد</w:t>
      </w:r>
    </w:p>
    <w:p w14:paraId="04571DBF" w14:textId="2C751AD3" w:rsidR="00F97759" w:rsidRDefault="00F97759" w:rsidP="00F97759">
      <w:pPr>
        <w:pStyle w:val="who"/>
        <w:bidi/>
        <w:rPr>
          <w:rtl/>
        </w:rPr>
      </w:pPr>
    </w:p>
    <w:p w14:paraId="2392CF5F" w14:textId="522A2443" w:rsidR="00F97759" w:rsidRDefault="00F97759" w:rsidP="00F97759">
      <w:pPr>
        <w:pStyle w:val="why"/>
        <w:rPr>
          <w:rtl/>
        </w:rPr>
      </w:pPr>
    </w:p>
    <w:p w14:paraId="35BDF362" w14:textId="532ED6A9" w:rsidR="00F97759" w:rsidRDefault="00F97759" w:rsidP="00F97759">
      <w:pPr>
        <w:pStyle w:val="num"/>
        <w:rPr>
          <w:rtl/>
        </w:rPr>
      </w:pPr>
    </w:p>
    <w:p w14:paraId="46EDE5FD" w14:textId="77777777" w:rsidR="00F97759" w:rsidRDefault="00F97759" w:rsidP="00F97759">
      <w:pPr>
        <w:pStyle w:val="subname"/>
      </w:pPr>
    </w:p>
    <w:p w14:paraId="2CD53B4B" w14:textId="4E3BBF8C" w:rsidR="00507274" w:rsidRDefault="00507274" w:rsidP="00F97759">
      <w:pPr>
        <w:pStyle w:val="body"/>
        <w:bidi/>
        <w:rPr>
          <w:rtl/>
        </w:rPr>
      </w:pPr>
      <w:r>
        <w:rPr>
          <w:rFonts w:hint="cs"/>
          <w:rtl/>
        </w:rPr>
        <w:t>دست ز</w:t>
      </w:r>
      <w:r w:rsidR="00F97759">
        <w:rPr>
          <w:rFonts w:hint="cs"/>
          <w:rtl/>
        </w:rPr>
        <w:t>ي</w:t>
      </w:r>
      <w:r>
        <w:rPr>
          <w:rFonts w:hint="cs"/>
          <w:rtl/>
        </w:rPr>
        <w:t xml:space="preserve"> دست نم</w:t>
      </w:r>
      <w:r w:rsidR="00F97759">
        <w:rPr>
          <w:rFonts w:hint="cs"/>
          <w:rtl/>
        </w:rPr>
        <w:t>ي</w:t>
      </w:r>
      <w:r>
        <w:rPr>
          <w:rFonts w:hint="cs"/>
          <w:rtl/>
        </w:rPr>
        <w:t>‌رسد</w:t>
      </w:r>
    </w:p>
    <w:p w14:paraId="0B506472" w14:textId="10E1DD93" w:rsidR="00507274" w:rsidRDefault="00507274" w:rsidP="00F97759">
      <w:pPr>
        <w:pStyle w:val="body"/>
        <w:bidi/>
        <w:rPr>
          <w:rtl/>
        </w:rPr>
      </w:pPr>
      <w:r>
        <w:rPr>
          <w:rFonts w:hint="cs"/>
          <w:rtl/>
        </w:rPr>
        <w:t>که سدِّ سفاهت</w:t>
      </w:r>
      <w:r w:rsidR="00F97759">
        <w:rPr>
          <w:rFonts w:hint="cs"/>
          <w:rtl/>
        </w:rPr>
        <w:t>ي</w:t>
      </w:r>
      <w:r>
        <w:rPr>
          <w:rFonts w:hint="cs"/>
          <w:rtl/>
        </w:rPr>
        <w:t xml:space="preserve"> س</w:t>
      </w:r>
      <w:r w:rsidR="00F97759">
        <w:rPr>
          <w:rFonts w:hint="cs"/>
          <w:rtl/>
        </w:rPr>
        <w:t>ي</w:t>
      </w:r>
      <w:r>
        <w:rPr>
          <w:rFonts w:hint="cs"/>
          <w:rtl/>
        </w:rPr>
        <w:t>مان</w:t>
      </w:r>
      <w:r w:rsidR="00F97759">
        <w:rPr>
          <w:rFonts w:hint="cs"/>
          <w:rtl/>
        </w:rPr>
        <w:t>ي</w:t>
      </w:r>
      <w:r>
        <w:rPr>
          <w:rFonts w:hint="cs"/>
          <w:rtl/>
        </w:rPr>
        <w:t xml:space="preserve"> در م</w:t>
      </w:r>
      <w:r w:rsidR="00F97759">
        <w:rPr>
          <w:rFonts w:hint="cs"/>
          <w:rtl/>
        </w:rPr>
        <w:t>ي</w:t>
      </w:r>
      <w:r>
        <w:rPr>
          <w:rFonts w:hint="cs"/>
          <w:rtl/>
        </w:rPr>
        <w:t>ان است:</w:t>
      </w:r>
    </w:p>
    <w:p w14:paraId="262A25BC" w14:textId="77777777" w:rsidR="00507274" w:rsidRDefault="00507274" w:rsidP="00F97759">
      <w:pPr>
        <w:pStyle w:val="body"/>
        <w:bidi/>
        <w:rPr>
          <w:rtl/>
        </w:rPr>
      </w:pPr>
      <w:r>
        <w:t> </w:t>
      </w:r>
    </w:p>
    <w:p w14:paraId="39F6593D" w14:textId="01E20C2F" w:rsidR="00507274" w:rsidRDefault="00507274" w:rsidP="00F97759">
      <w:pPr>
        <w:pStyle w:val="body"/>
        <w:bidi/>
        <w:rPr>
          <w:rtl/>
        </w:rPr>
      </w:pPr>
      <w:r>
        <w:rPr>
          <w:rFonts w:ascii="Arial" w:hAnsi="Arial" w:cs="Arial"/>
        </w:rPr>
        <w:t>«</w:t>
      </w:r>
      <w:r>
        <w:rPr>
          <w:rFonts w:hint="cs"/>
          <w:rtl/>
        </w:rPr>
        <w:t>ما» در ذهنت م</w:t>
      </w:r>
      <w:r w:rsidR="00F97759">
        <w:rPr>
          <w:rFonts w:hint="cs"/>
          <w:rtl/>
        </w:rPr>
        <w:t>ي</w:t>
      </w:r>
      <w:r>
        <w:rPr>
          <w:rFonts w:hint="cs"/>
          <w:rtl/>
        </w:rPr>
        <w:t>‌گذرد «آن‌ها» بر زبانت</w:t>
      </w:r>
    </w:p>
    <w:p w14:paraId="3ACA5EFD" w14:textId="77777777" w:rsidR="00507274" w:rsidRDefault="00507274" w:rsidP="00F97759">
      <w:pPr>
        <w:pStyle w:val="body"/>
        <w:bidi/>
        <w:rPr>
          <w:rtl/>
        </w:rPr>
      </w:pPr>
      <w:r>
        <w:rPr>
          <w:rFonts w:hint="cs"/>
          <w:rtl/>
        </w:rPr>
        <w:t>نگران و ترس‌ْمُرده</w:t>
      </w:r>
    </w:p>
    <w:p w14:paraId="00AAE3FC" w14:textId="6565781D" w:rsidR="00507274" w:rsidRDefault="00507274" w:rsidP="00F97759">
      <w:pPr>
        <w:pStyle w:val="body"/>
        <w:bidi/>
        <w:rPr>
          <w:rtl/>
        </w:rPr>
      </w:pPr>
      <w:r>
        <w:rPr>
          <w:rFonts w:hint="cs"/>
          <w:rtl/>
        </w:rPr>
        <w:t>چون دهن بگشا</w:t>
      </w:r>
      <w:r w:rsidR="00F97759">
        <w:rPr>
          <w:rFonts w:hint="cs"/>
          <w:rtl/>
        </w:rPr>
        <w:t>يي</w:t>
      </w:r>
      <w:r>
        <w:rPr>
          <w:rFonts w:hint="cs"/>
          <w:rtl/>
        </w:rPr>
        <w:t>!</w:t>
      </w:r>
    </w:p>
    <w:p w14:paraId="36F8E661" w14:textId="77777777" w:rsidR="00507274" w:rsidRDefault="00507274" w:rsidP="00F97759">
      <w:pPr>
        <w:pStyle w:val="body"/>
        <w:bidi/>
        <w:rPr>
          <w:rtl/>
        </w:rPr>
      </w:pPr>
      <w:r>
        <w:t> </w:t>
      </w:r>
    </w:p>
    <w:p w14:paraId="05AAFB0C" w14:textId="77777777" w:rsidR="00507274" w:rsidRDefault="00507274" w:rsidP="00F97759">
      <w:pPr>
        <w:pStyle w:val="body"/>
        <w:bidi/>
        <w:rPr>
          <w:rtl/>
        </w:rPr>
      </w:pPr>
      <w:r>
        <w:rPr>
          <w:rFonts w:hint="cs"/>
          <w:rtl/>
        </w:rPr>
        <w:t>کابوست آشفته‌تر باد!</w:t>
      </w:r>
    </w:p>
    <w:p w14:paraId="0B6DB834" w14:textId="735F6A0D" w:rsidR="00507274" w:rsidRDefault="00507274" w:rsidP="00F97759">
      <w:pPr>
        <w:pStyle w:val="body"/>
        <w:bidi/>
        <w:rPr>
          <w:rtl/>
        </w:rPr>
      </w:pPr>
      <w:r>
        <w:rPr>
          <w:rFonts w:hint="cs"/>
          <w:rtl/>
        </w:rPr>
        <w:t>باشد که چو از خواب برآ</w:t>
      </w:r>
      <w:r w:rsidR="00F97759">
        <w:rPr>
          <w:rFonts w:hint="cs"/>
          <w:rtl/>
        </w:rPr>
        <w:t>يي</w:t>
      </w:r>
    </w:p>
    <w:p w14:paraId="0B406940" w14:textId="40E3F58B" w:rsidR="00507274" w:rsidRDefault="00507274" w:rsidP="00F97759">
      <w:pPr>
        <w:pStyle w:val="body"/>
        <w:bidi/>
        <w:rPr>
          <w:rtl/>
        </w:rPr>
      </w:pPr>
      <w:r>
        <w:rPr>
          <w:rFonts w:hint="cs"/>
          <w:rtl/>
        </w:rPr>
        <w:t>تعب</w:t>
      </w:r>
      <w:r w:rsidR="00F97759">
        <w:rPr>
          <w:rFonts w:hint="cs"/>
          <w:rtl/>
        </w:rPr>
        <w:t>ي</w:t>
      </w:r>
      <w:r>
        <w:rPr>
          <w:rFonts w:hint="cs"/>
          <w:rtl/>
        </w:rPr>
        <w:t>رش را تدب</w:t>
      </w:r>
      <w:r w:rsidR="00F97759">
        <w:rPr>
          <w:rFonts w:hint="cs"/>
          <w:rtl/>
        </w:rPr>
        <w:t>ي</w:t>
      </w:r>
      <w:r>
        <w:rPr>
          <w:rFonts w:hint="cs"/>
          <w:rtl/>
        </w:rPr>
        <w:t>ر</w:t>
      </w:r>
      <w:r w:rsidR="00F97759">
        <w:rPr>
          <w:rFonts w:hint="cs"/>
          <w:rtl/>
        </w:rPr>
        <w:t>ي</w:t>
      </w:r>
      <w:r>
        <w:rPr>
          <w:rFonts w:hint="cs"/>
          <w:rtl/>
        </w:rPr>
        <w:t xml:space="preserve"> کن</w:t>
      </w:r>
      <w:r w:rsidR="00F97759">
        <w:rPr>
          <w:rFonts w:hint="cs"/>
          <w:rtl/>
        </w:rPr>
        <w:t>ي</w:t>
      </w:r>
      <w:r>
        <w:rPr>
          <w:rFonts w:hint="cs"/>
          <w:rtl/>
        </w:rPr>
        <w:t>.</w:t>
      </w:r>
    </w:p>
    <w:p w14:paraId="7E8DFF1F" w14:textId="2F9CF786" w:rsidR="00507274" w:rsidRDefault="00507274" w:rsidP="00F97759">
      <w:pPr>
        <w:pStyle w:val="when"/>
        <w:bidi/>
        <w:rPr>
          <w:rFonts w:hint="cs"/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۱۱</w:t>
      </w:r>
      <w:r>
        <w:rPr>
          <w:rFonts w:hint="cs"/>
          <w:rtl/>
        </w:rPr>
        <w:t xml:space="preserve"> خردادِ </w:t>
      </w:r>
      <w:r>
        <w:rPr>
          <w:rFonts w:hint="cs"/>
          <w:rtl/>
          <w:lang w:bidi="fa-IR"/>
        </w:rPr>
        <w:t>۱۳۶۳</w:t>
      </w:r>
    </w:p>
    <w:p w14:paraId="33D096A3" w14:textId="77777777" w:rsidR="00F97759" w:rsidRDefault="00F97759" w:rsidP="00F97759">
      <w:pPr>
        <w:pStyle w:val="where"/>
        <w:bidi/>
        <w:rPr>
          <w:rtl/>
        </w:rPr>
      </w:pPr>
    </w:p>
    <w:sectPr w:rsidR="00F97759" w:rsidSect="00172D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d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361FE"/>
    <w:multiLevelType w:val="hybridMultilevel"/>
    <w:tmpl w:val="3D3204A0"/>
    <w:lvl w:ilvl="0" w:tplc="E278B6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274"/>
    <w:rsid w:val="00453B05"/>
    <w:rsid w:val="00507274"/>
    <w:rsid w:val="008D5FDC"/>
    <w:rsid w:val="00DA14DD"/>
    <w:rsid w:val="00F9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5DE6CE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759"/>
  </w:style>
  <w:style w:type="paragraph" w:styleId="Heading1">
    <w:name w:val="heading 1"/>
    <w:basedOn w:val="Normal"/>
    <w:next w:val="Normal"/>
    <w:link w:val="Heading1Char"/>
    <w:uiPriority w:val="9"/>
    <w:qFormat/>
    <w:rsid w:val="00F977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6A6A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7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7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775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75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F6F6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75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F6F6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75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75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75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759"/>
    <w:rPr>
      <w:rFonts w:asciiTheme="majorHAnsi" w:eastAsiaTheme="majorEastAsia" w:hAnsiTheme="majorHAnsi" w:cstheme="majorBidi"/>
      <w:b/>
      <w:bCs/>
      <w:color w:val="A6A6A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7759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75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97759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759"/>
    <w:rPr>
      <w:rFonts w:asciiTheme="majorHAnsi" w:eastAsiaTheme="majorEastAsia" w:hAnsiTheme="majorHAnsi" w:cstheme="majorBidi"/>
      <w:color w:val="6F6F6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759"/>
    <w:rPr>
      <w:rFonts w:asciiTheme="majorHAnsi" w:eastAsiaTheme="majorEastAsia" w:hAnsiTheme="majorHAnsi" w:cstheme="majorBidi"/>
      <w:i/>
      <w:iCs/>
      <w:color w:val="6F6F6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7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7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7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7759"/>
    <w:pPr>
      <w:spacing w:after="200"/>
    </w:pPr>
    <w:rPr>
      <w:b/>
      <w:bCs/>
      <w:color w:val="DDDDD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97759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775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759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7759"/>
    <w:rPr>
      <w:rFonts w:asciiTheme="majorHAnsi" w:eastAsiaTheme="majorEastAsia" w:hAnsiTheme="majorHAnsi" w:cstheme="majorBidi"/>
      <w:i/>
      <w:iCs/>
      <w:color w:val="DDDDDD" w:themeColor="accent1"/>
      <w:spacing w:val="15"/>
    </w:rPr>
  </w:style>
  <w:style w:type="character" w:styleId="Strong">
    <w:name w:val="Strong"/>
    <w:uiPriority w:val="22"/>
    <w:qFormat/>
    <w:rsid w:val="00F97759"/>
    <w:rPr>
      <w:b/>
      <w:bCs/>
    </w:rPr>
  </w:style>
  <w:style w:type="character" w:styleId="Emphasis">
    <w:name w:val="Emphasis"/>
    <w:uiPriority w:val="20"/>
    <w:qFormat/>
    <w:rsid w:val="00F97759"/>
    <w:rPr>
      <w:i/>
      <w:iCs/>
    </w:rPr>
  </w:style>
  <w:style w:type="paragraph" w:styleId="NoSpacing">
    <w:name w:val="No Spacing"/>
    <w:uiPriority w:val="1"/>
    <w:qFormat/>
    <w:rsid w:val="00F9775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9775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9775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775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759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759"/>
    <w:rPr>
      <w:b/>
      <w:bCs/>
      <w:i/>
      <w:iCs/>
      <w:color w:val="DDDDDD" w:themeColor="accent1"/>
    </w:rPr>
  </w:style>
  <w:style w:type="character" w:styleId="SubtleEmphasis">
    <w:name w:val="Subtle Emphasis"/>
    <w:uiPriority w:val="19"/>
    <w:qFormat/>
    <w:rsid w:val="00F9775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97759"/>
    <w:rPr>
      <w:b/>
      <w:bCs/>
      <w:i/>
      <w:iCs/>
      <w:color w:val="DDDDDD" w:themeColor="accent1"/>
    </w:rPr>
  </w:style>
  <w:style w:type="character" w:styleId="SubtleReference">
    <w:name w:val="Subtle Reference"/>
    <w:uiPriority w:val="31"/>
    <w:qFormat/>
    <w:rsid w:val="00F97759"/>
    <w:rPr>
      <w:smallCaps/>
      <w:color w:val="B2B2B2" w:themeColor="accent2"/>
      <w:u w:val="single"/>
    </w:rPr>
  </w:style>
  <w:style w:type="character" w:styleId="IntenseReference">
    <w:name w:val="Intense Reference"/>
    <w:uiPriority w:val="32"/>
    <w:qFormat/>
    <w:rsid w:val="00F97759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uiPriority w:val="33"/>
    <w:qFormat/>
    <w:rsid w:val="00F9775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7759"/>
    <w:pPr>
      <w:outlineLvl w:val="9"/>
    </w:pPr>
  </w:style>
  <w:style w:type="paragraph" w:customStyle="1" w:styleId="a">
    <w:name w:val="عنوان"/>
    <w:basedOn w:val="Heading4"/>
    <w:link w:val="Char"/>
    <w:rsid w:val="00453B05"/>
    <w:pPr>
      <w:bidi/>
    </w:pPr>
    <w:rPr>
      <w:rFonts w:asciiTheme="minorBidi" w:hAnsiTheme="minorBidi" w:cs="Badr"/>
      <w:sz w:val="32"/>
      <w:szCs w:val="32"/>
    </w:rPr>
  </w:style>
  <w:style w:type="character" w:customStyle="1" w:styleId="Char">
    <w:name w:val="عنوان Char"/>
    <w:basedOn w:val="Heading4Char"/>
    <w:link w:val="a"/>
    <w:rsid w:val="00453B05"/>
    <w:rPr>
      <w:rFonts w:asciiTheme="minorBidi" w:eastAsiaTheme="majorEastAsia" w:hAnsiTheme="minorBidi" w:cs="Badr"/>
      <w:b/>
      <w:bCs/>
      <w:i/>
      <w:iCs/>
      <w:color w:val="DDDDDD" w:themeColor="accent1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0727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poem">
    <w:name w:val="poem"/>
    <w:basedOn w:val="Normal"/>
    <w:next w:val="who"/>
    <w:qFormat/>
    <w:rsid w:val="00F97759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97759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F97759"/>
    <w:pPr>
      <w:bidi/>
    </w:pPr>
  </w:style>
  <w:style w:type="paragraph" w:customStyle="1" w:styleId="num">
    <w:name w:val="num"/>
    <w:basedOn w:val="poem"/>
    <w:qFormat/>
    <w:rsid w:val="00F97759"/>
    <w:pPr>
      <w:spacing w:before="240"/>
    </w:pPr>
  </w:style>
  <w:style w:type="paragraph" w:customStyle="1" w:styleId="body">
    <w:name w:val="body"/>
    <w:basedOn w:val="Normal"/>
    <w:qFormat/>
    <w:rsid w:val="00F97759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F97759"/>
    <w:pPr>
      <w:spacing w:before="360"/>
    </w:pPr>
  </w:style>
  <w:style w:type="paragraph" w:customStyle="1" w:styleId="where">
    <w:name w:val="where"/>
    <w:basedOn w:val="when"/>
    <w:next w:val="NoSpacing"/>
    <w:qFormat/>
    <w:rsid w:val="00F97759"/>
    <w:pPr>
      <w:spacing w:before="0"/>
    </w:pPr>
  </w:style>
  <w:style w:type="paragraph" w:customStyle="1" w:styleId="subname">
    <w:name w:val="subname"/>
    <w:basedOn w:val="num"/>
    <w:next w:val="body"/>
    <w:qFormat/>
    <w:rsid w:val="00F97759"/>
    <w:pPr>
      <w:spacing w:before="0" w:after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759"/>
  </w:style>
  <w:style w:type="paragraph" w:styleId="Heading1">
    <w:name w:val="heading 1"/>
    <w:basedOn w:val="Normal"/>
    <w:next w:val="Normal"/>
    <w:link w:val="Heading1Char"/>
    <w:uiPriority w:val="9"/>
    <w:qFormat/>
    <w:rsid w:val="00F977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6A6A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7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7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775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75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F6F6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75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F6F6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75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75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75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759"/>
    <w:rPr>
      <w:rFonts w:asciiTheme="majorHAnsi" w:eastAsiaTheme="majorEastAsia" w:hAnsiTheme="majorHAnsi" w:cstheme="majorBidi"/>
      <w:b/>
      <w:bCs/>
      <w:color w:val="A6A6A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7759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75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97759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759"/>
    <w:rPr>
      <w:rFonts w:asciiTheme="majorHAnsi" w:eastAsiaTheme="majorEastAsia" w:hAnsiTheme="majorHAnsi" w:cstheme="majorBidi"/>
      <w:color w:val="6F6F6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759"/>
    <w:rPr>
      <w:rFonts w:asciiTheme="majorHAnsi" w:eastAsiaTheme="majorEastAsia" w:hAnsiTheme="majorHAnsi" w:cstheme="majorBidi"/>
      <w:i/>
      <w:iCs/>
      <w:color w:val="6F6F6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7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7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7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7759"/>
    <w:pPr>
      <w:spacing w:after="200"/>
    </w:pPr>
    <w:rPr>
      <w:b/>
      <w:bCs/>
      <w:color w:val="DDDDD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97759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775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759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7759"/>
    <w:rPr>
      <w:rFonts w:asciiTheme="majorHAnsi" w:eastAsiaTheme="majorEastAsia" w:hAnsiTheme="majorHAnsi" w:cstheme="majorBidi"/>
      <w:i/>
      <w:iCs/>
      <w:color w:val="DDDDDD" w:themeColor="accent1"/>
      <w:spacing w:val="15"/>
    </w:rPr>
  </w:style>
  <w:style w:type="character" w:styleId="Strong">
    <w:name w:val="Strong"/>
    <w:uiPriority w:val="22"/>
    <w:qFormat/>
    <w:rsid w:val="00F97759"/>
    <w:rPr>
      <w:b/>
      <w:bCs/>
    </w:rPr>
  </w:style>
  <w:style w:type="character" w:styleId="Emphasis">
    <w:name w:val="Emphasis"/>
    <w:uiPriority w:val="20"/>
    <w:qFormat/>
    <w:rsid w:val="00F97759"/>
    <w:rPr>
      <w:i/>
      <w:iCs/>
    </w:rPr>
  </w:style>
  <w:style w:type="paragraph" w:styleId="NoSpacing">
    <w:name w:val="No Spacing"/>
    <w:uiPriority w:val="1"/>
    <w:qFormat/>
    <w:rsid w:val="00F9775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9775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9775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775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759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759"/>
    <w:rPr>
      <w:b/>
      <w:bCs/>
      <w:i/>
      <w:iCs/>
      <w:color w:val="DDDDDD" w:themeColor="accent1"/>
    </w:rPr>
  </w:style>
  <w:style w:type="character" w:styleId="SubtleEmphasis">
    <w:name w:val="Subtle Emphasis"/>
    <w:uiPriority w:val="19"/>
    <w:qFormat/>
    <w:rsid w:val="00F9775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97759"/>
    <w:rPr>
      <w:b/>
      <w:bCs/>
      <w:i/>
      <w:iCs/>
      <w:color w:val="DDDDDD" w:themeColor="accent1"/>
    </w:rPr>
  </w:style>
  <w:style w:type="character" w:styleId="SubtleReference">
    <w:name w:val="Subtle Reference"/>
    <w:uiPriority w:val="31"/>
    <w:qFormat/>
    <w:rsid w:val="00F97759"/>
    <w:rPr>
      <w:smallCaps/>
      <w:color w:val="B2B2B2" w:themeColor="accent2"/>
      <w:u w:val="single"/>
    </w:rPr>
  </w:style>
  <w:style w:type="character" w:styleId="IntenseReference">
    <w:name w:val="Intense Reference"/>
    <w:uiPriority w:val="32"/>
    <w:qFormat/>
    <w:rsid w:val="00F97759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uiPriority w:val="33"/>
    <w:qFormat/>
    <w:rsid w:val="00F9775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7759"/>
    <w:pPr>
      <w:outlineLvl w:val="9"/>
    </w:pPr>
  </w:style>
  <w:style w:type="paragraph" w:customStyle="1" w:styleId="a">
    <w:name w:val="عنوان"/>
    <w:basedOn w:val="Heading4"/>
    <w:link w:val="Char"/>
    <w:rsid w:val="00453B05"/>
    <w:pPr>
      <w:bidi/>
    </w:pPr>
    <w:rPr>
      <w:rFonts w:asciiTheme="minorBidi" w:hAnsiTheme="minorBidi" w:cs="Badr"/>
      <w:sz w:val="32"/>
      <w:szCs w:val="32"/>
    </w:rPr>
  </w:style>
  <w:style w:type="character" w:customStyle="1" w:styleId="Char">
    <w:name w:val="عنوان Char"/>
    <w:basedOn w:val="Heading4Char"/>
    <w:link w:val="a"/>
    <w:rsid w:val="00453B05"/>
    <w:rPr>
      <w:rFonts w:asciiTheme="minorBidi" w:eastAsiaTheme="majorEastAsia" w:hAnsiTheme="minorBidi" w:cs="Badr"/>
      <w:b/>
      <w:bCs/>
      <w:i/>
      <w:iCs/>
      <w:color w:val="DDDDDD" w:themeColor="accent1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0727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poem">
    <w:name w:val="poem"/>
    <w:basedOn w:val="Normal"/>
    <w:next w:val="who"/>
    <w:qFormat/>
    <w:rsid w:val="00F97759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97759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F97759"/>
    <w:pPr>
      <w:bidi/>
    </w:pPr>
  </w:style>
  <w:style w:type="paragraph" w:customStyle="1" w:styleId="num">
    <w:name w:val="num"/>
    <w:basedOn w:val="poem"/>
    <w:qFormat/>
    <w:rsid w:val="00F97759"/>
    <w:pPr>
      <w:spacing w:before="240"/>
    </w:pPr>
  </w:style>
  <w:style w:type="paragraph" w:customStyle="1" w:styleId="body">
    <w:name w:val="body"/>
    <w:basedOn w:val="Normal"/>
    <w:qFormat/>
    <w:rsid w:val="00F97759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F97759"/>
    <w:pPr>
      <w:spacing w:before="360"/>
    </w:pPr>
  </w:style>
  <w:style w:type="paragraph" w:customStyle="1" w:styleId="where">
    <w:name w:val="where"/>
    <w:basedOn w:val="when"/>
    <w:next w:val="NoSpacing"/>
    <w:qFormat/>
    <w:rsid w:val="00F97759"/>
    <w:pPr>
      <w:spacing w:before="0"/>
    </w:pPr>
  </w:style>
  <w:style w:type="paragraph" w:customStyle="1" w:styleId="subname">
    <w:name w:val="subname"/>
    <w:basedOn w:val="num"/>
    <w:next w:val="body"/>
    <w:qFormat/>
    <w:rsid w:val="00F97759"/>
    <w:pPr>
      <w:spacing w:before="0" w:after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000000" mc:Ignorable=""/>
      </a:dk2>
      <a:lt2>
        <a:srgbClr xmlns:mc="http://schemas.openxmlformats.org/markup-compatibility/2006" xmlns:a14="http://schemas.microsoft.com/office/drawing/2010/main" val="F8F8F8" mc:Ignorable=""/>
      </a:lt2>
      <a:accent1>
        <a:srgbClr xmlns:mc="http://schemas.openxmlformats.org/markup-compatibility/2006" xmlns:a14="http://schemas.microsoft.com/office/drawing/2010/main" val="DDDDDD" mc:Ignorable=""/>
      </a:accent1>
      <a:accent2>
        <a:srgbClr xmlns:mc="http://schemas.openxmlformats.org/markup-compatibility/2006" xmlns:a14="http://schemas.microsoft.com/office/drawing/2010/main" val="B2B2B2" mc:Ignorable=""/>
      </a:accent2>
      <a:accent3>
        <a:srgbClr xmlns:mc="http://schemas.openxmlformats.org/markup-compatibility/2006" xmlns:a14="http://schemas.microsoft.com/office/drawing/2010/main" val="969696" mc:Ignorable=""/>
      </a:accent3>
      <a:accent4>
        <a:srgbClr xmlns:mc="http://schemas.openxmlformats.org/markup-compatibility/2006" xmlns:a14="http://schemas.microsoft.com/office/drawing/2010/main" val="808080" mc:Ignorable=""/>
      </a:accent4>
      <a:accent5>
        <a:srgbClr xmlns:mc="http://schemas.openxmlformats.org/markup-compatibility/2006" xmlns:a14="http://schemas.microsoft.com/office/drawing/2010/main" val="5F5F5F" mc:Ignorable=""/>
      </a:accent5>
      <a:accent6>
        <a:srgbClr xmlns:mc="http://schemas.openxmlformats.org/markup-compatibility/2006" xmlns:a14="http://schemas.microsoft.com/office/drawing/2010/main" val="4D4D4D" mc:Ignorable=""/>
      </a:accent6>
      <a:hlink>
        <a:srgbClr xmlns:mc="http://schemas.openxmlformats.org/markup-compatibility/2006" xmlns:a14="http://schemas.microsoft.com/office/drawing/2010/main" val="5F5F5F" mc:Ignorable=""/>
      </a:hlink>
      <a:folHlink>
        <a:srgbClr xmlns:mc="http://schemas.openxmlformats.org/markup-compatibility/2006" xmlns:a14="http://schemas.microsoft.com/office/drawing/2010/main" val="919191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191</Characters>
  <Application>Microsoft Office Word</Application>
  <DocSecurity>0</DocSecurity>
  <Lines>17</Lines>
  <Paragraphs>12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2010-03-28T00:51:00Z</dcterms:created>
  <dcterms:modified xsi:type="dcterms:W3CDTF">2010-04-11T22:10:00Z</dcterms:modified>
</cp:coreProperties>
</file>