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b/>
        </w:rPr>
        <w:t>POVERTY_KILLER Master Rebuild Pack v3 Final</w:t>
      </w:r>
    </w:p>
    <w:p>
      <w:pPr>
        <w:pStyle w:val="Heading2"/>
      </w:pPr>
      <w:r>
        <w:t>Status</w:t>
      </w:r>
    </w:p>
    <w:p>
      <w:pPr>
        <w:spacing w:after="80" w:line="269" w:lineRule="auto"/>
      </w:pPr>
      <w:r>
        <w:t>Final partner handoff pack for the POVERTY_KILLER rebuild.</w:t>
      </w:r>
    </w:p>
    <w:p>
      <w:pPr>
        <w:spacing w:after="80" w:line="269" w:lineRule="auto"/>
      </w:pPr>
      <w:r>
        <w:t>This document consolidates:</w:t>
      </w:r>
    </w:p>
    <w:p>
      <w:pPr>
        <w:spacing w:after="40" w:line="264" w:lineRule="auto"/>
        <w:ind w:left="360" w:hanging="259"/>
      </w:pPr>
      <w:r>
        <w:t>• POVERTY_KILLER Formal Rebuild Pack v2</w:t>
      </w:r>
    </w:p>
    <w:p>
      <w:pPr>
        <w:spacing w:after="40" w:line="264" w:lineRule="auto"/>
        <w:ind w:left="360" w:hanging="259"/>
      </w:pPr>
      <w:r>
        <w:t>• POVERTY_KILLER Master Rebuild Plan v1</w:t>
      </w:r>
    </w:p>
    <w:p>
      <w:pPr>
        <w:spacing w:after="40" w:line="264" w:lineRule="auto"/>
        <w:ind w:left="360" w:hanging="259"/>
      </w:pPr>
      <w:r>
        <w:t>• the six-part Gemini concern audit and required hardening changes</w:t>
      </w:r>
    </w:p>
    <w:p>
      <w:pPr>
        <w:spacing w:after="80" w:line="269" w:lineRule="auto"/>
      </w:pPr>
      <w:r>
        <w:t>This pack is intended to be handed to all AI partners so they begin from one unified truth, one execution roadmap, and one approval standard.</w:t>
      </w:r>
    </w:p>
    <w:p>
      <w:pPr>
        <w:spacing w:after="80" w:line="269" w:lineRule="auto"/>
      </w:pPr>
      <w:r>
        <w:rPr>
          <w:b/>
        </w:rPr>
        <w:t>Authority order:</w:t>
      </w:r>
    </w:p>
    <w:p>
      <w:pPr>
        <w:spacing w:after="80" w:line="269" w:lineRule="auto"/>
      </w:pPr>
      <w:r>
        <w:t>1. This Master Rebuild Pack v3 Final</w:t>
      </w:r>
    </w:p>
    <w:p>
      <w:pPr>
        <w:spacing w:after="80" w:line="269" w:lineRule="auto"/>
      </w:pPr>
      <w:r>
        <w:t>2. Canonical repo evidence and audited dumps</w:t>
      </w:r>
    </w:p>
    <w:p>
      <w:pPr>
        <w:spacing w:after="80" w:line="269" w:lineRule="auto"/>
      </w:pPr>
      <w:r>
        <w:t>3. Implementation drafts generated under this pack</w:t>
      </w:r>
    </w:p>
    <w:p>
      <w:pPr>
        <w:spacing w:after="80" w:line="269" w:lineRule="auto"/>
      </w:pPr>
      <w:r>
        <w:rPr>
          <w:b/>
        </w:rPr>
        <w:t>Role split:</w:t>
      </w:r>
    </w:p>
    <w:p>
      <w:pPr>
        <w:spacing w:after="40" w:line="264" w:lineRule="auto"/>
        <w:ind w:left="360" w:hanging="259"/>
      </w:pPr>
      <w:r>
        <w:t>• ChatGPT = final approver, constitutional gatekeeper, architecture authority</w:t>
      </w:r>
    </w:p>
    <w:p>
      <w:pPr>
        <w:spacing w:after="40" w:line="264" w:lineRule="auto"/>
        <w:ind w:left="360" w:hanging="259"/>
      </w:pPr>
      <w:r>
        <w:t>• DeepSeek Reasoner = primary code generation partner</w:t>
      </w:r>
    </w:p>
    <w:p>
      <w:pPr>
        <w:spacing w:after="40" w:line="264" w:lineRule="auto"/>
        <w:ind w:left="360" w:hanging="259"/>
      </w:pPr>
      <w:r>
        <w:t>• Gemini / Grok / other partners = bounded auditors, critics, or implementation assistants</w:t>
      </w:r>
    </w:p>
    <w:p>
      <w:pPr>
        <w:pStyle w:val="Heading1"/>
        <w:spacing w:before="240" w:after="120"/>
      </w:pPr>
      <w:r>
        <w:t>1. Mission</w:t>
      </w:r>
    </w:p>
    <w:p>
      <w:pPr>
        <w:spacing w:after="80" w:line="269" w:lineRule="auto"/>
      </w:pPr>
      <w:r>
        <w:t>Build POVERTY_KILLER into a complete, functioning, one-of-a-kind, Citadel-grade trading bot with:</w:t>
      </w:r>
    </w:p>
    <w:p>
      <w:pPr>
        <w:spacing w:after="40" w:line="264" w:lineRule="auto"/>
        <w:ind w:left="360" w:hanging="259"/>
      </w:pPr>
      <w:r>
        <w:t>• one canonical production spine</w:t>
      </w:r>
    </w:p>
    <w:p>
      <w:pPr>
        <w:spacing w:after="40" w:line="264" w:lineRule="auto"/>
        <w:ind w:left="360" w:hanging="259"/>
      </w:pPr>
      <w:r>
        <w:t>• deterministic replayable behavior</w:t>
      </w:r>
    </w:p>
    <w:p>
      <w:pPr>
        <w:spacing w:after="40" w:line="264" w:lineRule="auto"/>
        <w:ind w:left="360" w:hanging="259"/>
      </w:pPr>
      <w:r>
        <w:t>• capital-preserving risk governance</w:t>
      </w:r>
    </w:p>
    <w:p>
      <w:pPr>
        <w:spacing w:after="40" w:line="264" w:lineRule="auto"/>
        <w:ind w:left="360" w:hanging="259"/>
      </w:pPr>
      <w:r>
        <w:t>• realistic paper/live execution parity</w:t>
      </w:r>
    </w:p>
    <w:p>
      <w:pPr>
        <w:spacing w:after="40" w:line="264" w:lineRule="auto"/>
        <w:ind w:left="360" w:hanging="259"/>
      </w:pPr>
      <w:r>
        <w:t>• preserved and hardened novel alpha and strategy concepts</w:t>
      </w:r>
    </w:p>
    <w:p>
      <w:pPr>
        <w:spacing w:after="40" w:line="264" w:lineRule="auto"/>
        <w:ind w:left="360" w:hanging="259"/>
      </w:pPr>
      <w:r>
        <w:t>• future extensibility without architecture rewrites</w:t>
      </w:r>
    </w:p>
    <w:p>
      <w:pPr>
        <w:spacing w:after="80" w:line="269" w:lineRule="auto"/>
      </w:pPr>
      <w:r>
        <w:t>This is not an endless prototype. This is a final-architecture rebuild.</w:t>
      </w:r>
    </w:p>
    <w:p>
      <w:pPr>
        <w:pStyle w:val="Heading1"/>
        <w:spacing w:before="240" w:after="120"/>
      </w:pPr>
      <w:r>
        <w:t>2. Final Standard</w:t>
      </w:r>
    </w:p>
    <w:p>
      <w:pPr>
        <w:spacing w:after="80" w:line="269" w:lineRule="auto"/>
      </w:pPr>
      <w:r>
        <w:rPr>
          <w:b/>
        </w:rPr>
        <w:t>The final standard is:</w:t>
      </w:r>
    </w:p>
    <w:p>
      <w:pPr>
        <w:spacing w:after="80" w:line="269" w:lineRule="auto"/>
      </w:pPr>
      <w:r>
        <w:t>Citadel-grade or rejected</w:t>
      </w:r>
    </w:p>
    <w:p>
      <w:pPr>
        <w:spacing w:after="80" w:line="269" w:lineRule="auto"/>
      </w:pPr>
      <w:r>
        <w:t>That means:</w:t>
      </w:r>
    </w:p>
    <w:p>
      <w:pPr>
        <w:spacing w:after="40" w:line="264" w:lineRule="auto"/>
        <w:ind w:left="360" w:hanging="259"/>
      </w:pPr>
      <w:r>
        <w:t>• no split-brain architecture</w:t>
      </w:r>
    </w:p>
    <w:p>
      <w:pPr>
        <w:spacing w:after="40" w:line="264" w:lineRule="auto"/>
        <w:ind w:left="360" w:hanging="259"/>
      </w:pPr>
      <w:r>
        <w:t>• no placeholder production surfaces</w:t>
      </w:r>
    </w:p>
    <w:p>
      <w:pPr>
        <w:spacing w:after="40" w:line="264" w:lineRule="auto"/>
        <w:ind w:left="360" w:hanging="259"/>
      </w:pPr>
      <w:r>
        <w:t>• no float contamination in finance, risk, sizing, PnL, exposure, or capital accounting</w:t>
      </w:r>
    </w:p>
    <w:p>
      <w:pPr>
        <w:spacing w:after="40" w:line="264" w:lineRule="auto"/>
        <w:ind w:left="360" w:hanging="259"/>
      </w:pPr>
      <w:r>
        <w:t>• no fake tests counted as truth</w:t>
      </w:r>
    </w:p>
    <w:p>
      <w:pPr>
        <w:spacing w:after="40" w:line="264" w:lineRule="auto"/>
        <w:ind w:left="360" w:hanging="259"/>
      </w:pPr>
      <w:r>
        <w:t>• no unbounded novel alpha in live capital path</w:t>
      </w:r>
    </w:p>
    <w:p>
      <w:pPr>
        <w:spacing w:after="40" w:line="264" w:lineRule="auto"/>
        <w:ind w:left="360" w:hanging="259"/>
      </w:pPr>
      <w:r>
        <w:t>• no net-negative trade emission</w:t>
      </w:r>
    </w:p>
    <w:p>
      <w:pPr>
        <w:spacing w:after="40" w:line="264" w:lineRule="auto"/>
        <w:ind w:left="360" w:hanging="259"/>
      </w:pPr>
      <w:r>
        <w:t>• no optimism-based risk logic</w:t>
      </w:r>
    </w:p>
    <w:p>
      <w:pPr>
        <w:spacing w:after="40" w:line="264" w:lineRule="auto"/>
        <w:ind w:left="360" w:hanging="259"/>
      </w:pPr>
      <w:r>
        <w:t>• no incomplete paper/live contract parity</w:t>
      </w:r>
    </w:p>
    <w:p>
      <w:pPr>
        <w:spacing w:after="40" w:line="264" w:lineRule="auto"/>
        <w:ind w:left="360" w:hanging="259"/>
      </w:pPr>
      <w:r>
        <w:t>• no misleading completeness claims</w:t>
      </w:r>
    </w:p>
    <w:p>
      <w:pPr>
        <w:spacing w:after="80" w:line="269" w:lineRule="auto"/>
      </w:pPr>
      <w:r>
        <w:t>If a component violates the constitution, it is not approved.</w:t>
      </w:r>
    </w:p>
    <w:p>
      <w:pPr>
        <w:pStyle w:val="Heading1"/>
        <w:spacing w:before="240" w:after="120"/>
      </w:pPr>
      <w:r>
        <w:t>3. Repo Truth Summary</w:t>
      </w:r>
    </w:p>
    <w:p>
      <w:pPr>
        <w:pStyle w:val="Heading2"/>
        <w:spacing w:before="200" w:after="80"/>
      </w:pPr>
      <w:r>
        <w:t>3.1 Current repo condition</w:t>
      </w:r>
    </w:p>
    <w:p>
      <w:pPr>
        <w:spacing w:after="80" w:line="269" w:lineRule="auto"/>
      </w:pPr>
      <w:r>
        <w:t>The repo is not empty and not fake, but it is not production-consistent.</w:t>
      </w:r>
    </w:p>
    <w:p>
      <w:pPr>
        <w:spacing w:after="80" w:line="269" w:lineRule="auto"/>
      </w:pPr>
      <w:r>
        <w:t>It contains:</w:t>
      </w:r>
    </w:p>
    <w:p>
      <w:pPr>
        <w:spacing w:after="40" w:line="264" w:lineRule="auto"/>
        <w:ind w:left="360" w:hanging="259"/>
      </w:pPr>
      <w:r>
        <w:t>• real engineering in several modules</w:t>
      </w:r>
    </w:p>
    <w:p>
      <w:pPr>
        <w:spacing w:after="40" w:line="264" w:lineRule="auto"/>
        <w:ind w:left="360" w:hanging="259"/>
      </w:pPr>
      <w:r>
        <w:t>• placeholders and missing files</w:t>
      </w:r>
    </w:p>
    <w:p>
      <w:pPr>
        <w:spacing w:after="40" w:line="264" w:lineRule="auto"/>
        <w:ind w:left="360" w:hanging="259"/>
      </w:pPr>
      <w:r>
        <w:t>• overlapping architecture branches</w:t>
      </w:r>
    </w:p>
    <w:p>
      <w:pPr>
        <w:spacing w:after="40" w:line="264" w:lineRule="auto"/>
        <w:ind w:left="360" w:hanging="259"/>
      </w:pPr>
      <w:r>
        <w:t>• contract drift</w:t>
      </w:r>
    </w:p>
    <w:p>
      <w:pPr>
        <w:spacing w:after="40" w:line="264" w:lineRule="auto"/>
        <w:ind w:left="360" w:hanging="259"/>
      </w:pPr>
      <w:r>
        <w:t>• float contamination in important paths</w:t>
      </w:r>
    </w:p>
    <w:p>
      <w:pPr>
        <w:spacing w:after="40" w:line="264" w:lineRule="auto"/>
        <w:ind w:left="360" w:hanging="259"/>
      </w:pPr>
      <w:r>
        <w:t>• incomplete paper/live/test surfaces</w:t>
      </w:r>
    </w:p>
    <w:p>
      <w:pPr>
        <w:pStyle w:val="Heading2"/>
        <w:spacing w:before="200" w:after="80"/>
      </w:pPr>
      <w:r>
        <w:t>3.2 Proven architecture triality</w:t>
      </w:r>
    </w:p>
    <w:p>
      <w:pPr>
        <w:spacing w:after="80" w:line="269" w:lineRule="auto"/>
      </w:pPr>
      <w:r>
        <w:t>The repo contains three overlapping branches:</w:t>
      </w:r>
    </w:p>
    <w:p>
      <w:pPr>
        <w:spacing w:after="80" w:line="269" w:lineRule="auto"/>
      </w:pPr>
      <w:r>
        <w:rPr>
          <w:b/>
        </w:rPr>
        <w:t>A. Legacy float-heavy path</w:t>
      </w:r>
    </w:p>
    <w:p>
      <w:pPr>
        <w:spacing w:after="40" w:line="264" w:lineRule="auto"/>
        <w:ind w:left="360" w:hanging="259"/>
      </w:pPr>
      <w:r>
        <w:t>• centered around older app/models.py</w:t>
      </w:r>
    </w:p>
    <w:p>
      <w:pPr>
        <w:spacing w:after="40" w:line="264" w:lineRule="auto"/>
        <w:ind w:left="360" w:hanging="259"/>
      </w:pPr>
      <w:r>
        <w:t>• contaminates older data, brain, strategy, and execution modules</w:t>
      </w:r>
    </w:p>
    <w:p>
      <w:pPr>
        <w:spacing w:after="80" w:line="269" w:lineRule="auto"/>
      </w:pPr>
      <w:r>
        <w:rPr>
          <w:b/>
        </w:rPr>
        <w:t>B. Canonical contracts / Decimal / deterministic path</w:t>
      </w:r>
    </w:p>
    <w:p>
      <w:pPr>
        <w:spacing w:after="40" w:line="264" w:lineRule="auto"/>
        <w:ind w:left="360" w:hanging="259"/>
      </w:pPr>
      <w:r>
        <w:t>• app/models/contracts.py</w:t>
      </w:r>
    </w:p>
    <w:p>
      <w:pPr>
        <w:spacing w:after="40" w:line="264" w:lineRule="auto"/>
        <w:ind w:left="360" w:hanging="259"/>
      </w:pPr>
      <w:r>
        <w:t>• app/models/events.py</w:t>
      </w:r>
    </w:p>
    <w:p>
      <w:pPr>
        <w:spacing w:after="40" w:line="264" w:lineRule="auto"/>
        <w:ind w:left="360" w:hanging="259"/>
      </w:pPr>
      <w:r>
        <w:t>• app/models/enums.py</w:t>
      </w:r>
    </w:p>
    <w:p>
      <w:pPr>
        <w:spacing w:after="40" w:line="264" w:lineRule="auto"/>
        <w:ind w:left="360" w:hanging="259"/>
      </w:pPr>
      <w:r>
        <w:t>• app/models/invariants.py</w:t>
      </w:r>
    </w:p>
    <w:p>
      <w:pPr>
        <w:spacing w:after="40" w:line="264" w:lineRule="auto"/>
        <w:ind w:left="360" w:hanging="259"/>
      </w:pPr>
      <w:r>
        <w:t>• app/utils/decimal_utils.py</w:t>
      </w:r>
    </w:p>
    <w:p>
      <w:pPr>
        <w:spacing w:after="40" w:line="264" w:lineRule="auto"/>
        <w:ind w:left="360" w:hanging="259"/>
      </w:pPr>
      <w:r>
        <w:t>• app/utils/time_utils.py</w:t>
      </w:r>
    </w:p>
    <w:p>
      <w:pPr>
        <w:spacing w:after="80" w:line="269" w:lineRule="auto"/>
      </w:pPr>
      <w:r>
        <w:rPr>
          <w:b/>
        </w:rPr>
        <w:t>C. Shared-memory / unified-market / novel-brain path</w:t>
      </w:r>
    </w:p>
    <w:p>
      <w:pPr>
        <w:spacing w:after="40" w:line="264" w:lineRule="auto"/>
        <w:ind w:left="360" w:hanging="259"/>
      </w:pPr>
      <w:r>
        <w:t>• app/models/unified_market.py</w:t>
      </w:r>
    </w:p>
    <w:p>
      <w:pPr>
        <w:spacing w:after="40" w:line="264" w:lineRule="auto"/>
        <w:ind w:left="360" w:hanging="259"/>
      </w:pPr>
      <w:r>
        <w:t>• app/execution/shared_memory.py</w:t>
      </w:r>
    </w:p>
    <w:p>
      <w:pPr>
        <w:spacing w:after="40" w:line="264" w:lineRule="auto"/>
        <w:ind w:left="360" w:hanging="259"/>
      </w:pPr>
      <w:r>
        <w:t>• app/brain/regime_detector.py</w:t>
      </w:r>
    </w:p>
    <w:p>
      <w:pPr>
        <w:spacing w:after="40" w:line="264" w:lineRule="auto"/>
        <w:ind w:left="360" w:hanging="259"/>
      </w:pPr>
      <w:r>
        <w:t>• app/brain/signal_fusion.py</w:t>
      </w:r>
    </w:p>
    <w:p>
      <w:pPr>
        <w:spacing w:after="40" w:line="264" w:lineRule="auto"/>
        <w:ind w:left="360" w:hanging="259"/>
      </w:pPr>
      <w:r>
        <w:t>• hydration/shared-memory-oriented modules</w:t>
      </w:r>
    </w:p>
    <w:p>
      <w:pPr>
        <w:spacing w:after="80" w:line="269" w:lineRule="auto"/>
      </w:pPr>
      <w:r>
        <w:t>This architecture triality is the repo’s central disease.</w:t>
      </w:r>
    </w:p>
    <w:p>
      <w:pPr>
        <w:pStyle w:val="Heading2"/>
        <w:spacing w:before="200" w:after="80"/>
      </w:pPr>
      <w:r>
        <w:t>3.3 Proven contradictions already known</w:t>
      </w:r>
    </w:p>
    <w:p>
      <w:pPr>
        <w:spacing w:after="40" w:line="264" w:lineRule="auto"/>
        <w:ind w:left="360" w:hanging="259"/>
      </w:pPr>
      <w:r>
        <w:t>• Feature / regime contract drift</w:t>
      </w:r>
    </w:p>
    <w:p>
      <w:pPr>
        <w:spacing w:after="40" w:line="264" w:lineRule="auto"/>
        <w:ind w:left="360" w:hanging="259"/>
      </w:pPr>
      <w:r>
        <w:t>• Signal path split-brain</w:t>
      </w:r>
    </w:p>
    <w:p>
      <w:pPr>
        <w:spacing w:after="40" w:line="264" w:lineRule="auto"/>
        <w:ind w:left="360" w:hanging="259"/>
      </w:pPr>
      <w:r>
        <w:t>• Strategy router contract drift</w:t>
      </w:r>
    </w:p>
    <w:p>
      <w:pPr>
        <w:spacing w:after="40" w:line="264" w:lineRule="auto"/>
        <w:ind w:left="360" w:hanging="259"/>
      </w:pPr>
      <w:r>
        <w:t>• Execution fragmentation</w:t>
      </w:r>
    </w:p>
    <w:p>
      <w:pPr>
        <w:spacing w:after="40" w:line="264" w:lineRule="auto"/>
        <w:ind w:left="360" w:hanging="259"/>
      </w:pPr>
      <w:r>
        <w:t>• Persistence precision flaw</w:t>
      </w:r>
    </w:p>
    <w:p>
      <w:pPr>
        <w:spacing w:after="40" w:line="264" w:lineRule="auto"/>
        <w:ind w:left="360" w:hanging="259"/>
      </w:pPr>
      <w:r>
        <w:t>• Test truth gap</w:t>
      </w:r>
    </w:p>
    <w:p>
      <w:pPr>
        <w:spacing w:after="40" w:line="264" w:lineRule="auto"/>
        <w:ind w:left="360" w:hanging="259"/>
      </w:pPr>
      <w:r>
        <w:t>• Legacy float contamination</w:t>
      </w:r>
    </w:p>
    <w:p>
      <w:pPr>
        <w:spacing w:after="40" w:line="264" w:lineRule="auto"/>
        <w:ind w:left="360" w:hanging="259"/>
      </w:pPr>
      <w:r>
        <w:t>• Possible shared-memory publication mismatch</w:t>
      </w:r>
    </w:p>
    <w:p>
      <w:pPr>
        <w:pStyle w:val="Heading1"/>
        <w:spacing w:before="240" w:after="120"/>
      </w:pPr>
      <w:r>
        <w:t>4. Governing Constitution</w:t>
      </w:r>
    </w:p>
    <w:p>
      <w:pPr>
        <w:pStyle w:val="Heading2"/>
        <w:spacing w:before="200" w:after="80"/>
      </w:pPr>
      <w:r>
        <w:t>SOVEREIGN UNIFIED CONSTITUTION (v5.1)</w:t>
      </w:r>
    </w:p>
    <w:p>
      <w:pPr>
        <w:spacing w:after="80" w:line="269" w:lineRule="auto"/>
      </w:pPr>
      <w:r>
        <w:t>Mandatory for all rebuild work and all AI partners.</w:t>
      </w:r>
    </w:p>
    <w:p>
      <w:pPr>
        <w:spacing w:after="80" w:line="269" w:lineRule="auto"/>
      </w:pPr>
      <w:r>
        <w:t>1. [NO_TRUNCATION] No ellipses, TODOs, partial code, or fake-complete snippets.</w:t>
      </w:r>
    </w:p>
    <w:p>
      <w:pPr>
        <w:spacing w:after="80" w:line="269" w:lineRule="auto"/>
      </w:pPr>
      <w:r>
        <w:t>2. [DECIMAL_ONLY] All financial math must use decimal.Decimal. Global precision target = 50. No floats in finance, risk, sizing, PnL, exposure, or capital accounting.</w:t>
      </w:r>
    </w:p>
    <w:p>
      <w:pPr>
        <w:spacing w:after="80" w:line="269" w:lineRule="auto"/>
      </w:pPr>
      <w:r>
        <w:t>3. [CONTRACT_INTEGRITY] Audit all imports, signatures, schemas, and interfaces against repo truth and approved architecture before coding. Drift requires [CONTRACT_DRIFT] and halt.</w:t>
      </w:r>
    </w:p>
    <w:p>
      <w:pPr>
        <w:spacing w:after="80" w:line="269" w:lineRule="auto"/>
      </w:pPr>
      <w:r>
        <w:t>4. [DETERMINISM] All logic must be replayable, seeded, and mathematically reconstructible.</w:t>
      </w:r>
    </w:p>
    <w:p>
      <w:pPr>
        <w:spacing w:after="80" w:line="269" w:lineRule="auto"/>
      </w:pPr>
      <w:r>
        <w:t>5. [LATENCY_BUDGET] Target 2ms Tick-to-Trade in the hot path. No latency poisoning patterns.</w:t>
      </w:r>
    </w:p>
    <w:p>
      <w:pPr>
        <w:spacing w:after="80" w:line="269" w:lineRule="auto"/>
      </w:pPr>
      <w:r>
        <w:t>6. [NO_HALLUCINATION] Use only standard library, declared dependencies, and evidence present in the repo or approved handoff pack.</w:t>
      </w:r>
    </w:p>
    <w:p>
      <w:pPr>
        <w:spacing w:after="80" w:line="269" w:lineRule="auto"/>
      </w:pPr>
      <w:r>
        <w:t>7. [SLOTS_MANDATE] Data-heavy classes must use __slots__ unless explicitly justified.</w:t>
      </w:r>
    </w:p>
    <w:p>
      <w:pPr>
        <w:spacing w:after="80" w:line="269" w:lineRule="auto"/>
      </w:pPr>
      <w:r>
        <w:t>8. [REPLAY_LOGGING] Critical transitions and decisions must be reconstructible from logs.</w:t>
      </w:r>
    </w:p>
    <w:p>
      <w:pPr>
        <w:spacing w:after="80" w:line="269" w:lineRule="auto"/>
      </w:pPr>
      <w:r>
        <w:t>9. [AUDITOR_VETO] Every proposal must survive hostile-auditor reasoning and identification of at least two lethal flaws.</w:t>
      </w:r>
    </w:p>
    <w:p>
      <w:pPr>
        <w:spacing w:after="60" w:line="264" w:lineRule="auto"/>
        <w:ind w:left="288" w:hanging="216"/>
      </w:pPr>
      <w:r>
        <w:t>10. [TRUTH_DISCLOSURE] Never call incomplete work complete. Use [STAGED_SIMPLICITY] where applicable.</w:t>
      </w:r>
    </w:p>
    <w:p>
      <w:pPr>
        <w:spacing w:after="60" w:line="264" w:lineRule="auto"/>
        <w:ind w:left="288" w:hanging="216"/>
      </w:pPr>
      <w:r>
        <w:t>11. [CAPITAL_PRESERVATION] Capital preservation is supreme. Risk and drawdown controls are hard-enforced.</w:t>
      </w:r>
    </w:p>
    <w:p>
      <w:pPr>
        <w:spacing w:after="60" w:line="264" w:lineRule="auto"/>
        <w:ind w:left="288" w:hanging="216"/>
      </w:pPr>
      <w:r>
        <w:t>12. [STATE_MACHINE_MANDATE] Top-level bot behavior must conform to: IDLE, ATTACK, PROTECT, HYDRATING.</w:t>
      </w:r>
    </w:p>
    <w:p>
      <w:pPr>
        <w:spacing w:after="60" w:line="264" w:lineRule="auto"/>
        <w:ind w:left="288" w:hanging="216"/>
      </w:pPr>
      <w:r>
        <w:t>13. [WORST_CASE_PROOF] Every strategy and execution component must include adversarial worst-case reasoning before approval.</w:t>
      </w:r>
    </w:p>
    <w:p>
      <w:pPr>
        <w:spacing w:after="60" w:line="264" w:lineRule="auto"/>
        <w:ind w:left="288" w:hanging="216"/>
      </w:pPr>
      <w:r>
        <w:t>14. [NO_HAPPY_PATH] Design for flash crash, stale data, API blackout, partial fills, sequence gaps, and corrupted state.</w:t>
      </w:r>
    </w:p>
    <w:p>
      <w:pPr>
        <w:spacing w:after="60" w:line="264" w:lineRule="auto"/>
        <w:ind w:left="288" w:hanging="216"/>
      </w:pPr>
      <w:r>
        <w:t>15. [ANTI_DUMB_DOWN] Do not lower standards for convenience or speed.</w:t>
      </w:r>
    </w:p>
    <w:p>
      <w:pPr>
        <w:spacing w:after="60" w:line="264" w:lineRule="auto"/>
        <w:ind w:left="288" w:hanging="216"/>
      </w:pPr>
      <w:r>
        <w:t>16. [PROHIBIT_LIES] No fake certainty, no fake robustness, no deceptive completeness.</w:t>
      </w:r>
    </w:p>
    <w:p>
      <w:pPr>
        <w:spacing w:after="60" w:line="264" w:lineRule="auto"/>
        <w:ind w:left="288" w:hanging="216"/>
      </w:pPr>
      <w:r>
        <w:t>17. [CYNICAL_REPORTING] Use blunt engineering labels: Lethal Vulnerability, Latency Poisoning, Split-Brain Risk.</w:t>
      </w:r>
    </w:p>
    <w:p>
      <w:pPr>
        <w:spacing w:after="60" w:line="264" w:lineRule="auto"/>
        <w:ind w:left="288" w:hanging="216"/>
      </w:pPr>
      <w:r>
        <w:t>18. [DEEP_READ_MANDATE] No skimming. Truncation or incomplete evidence must be flagged.</w:t>
      </w:r>
    </w:p>
    <w:p>
      <w:pPr>
        <w:spacing w:after="60" w:line="264" w:lineRule="auto"/>
        <w:ind w:left="288" w:hanging="216"/>
      </w:pPr>
      <w:r>
        <w:t>19. [DEPENDENCY_LOCK] No hidden environment assumptions. Dependency drift is fatal.</w:t>
      </w:r>
    </w:p>
    <w:p>
      <w:pPr>
        <w:spacing w:after="60" w:line="264" w:lineRule="auto"/>
        <w:ind w:left="288" w:hanging="216"/>
      </w:pPr>
      <w:r>
        <w:t>20. [SCHEMA_IMMUTABILITY] Schema changes require migration path, replay impact statement, rollback plan, and compatibility analysis.</w:t>
      </w:r>
    </w:p>
    <w:p>
      <w:pPr>
        <w:spacing w:after="60" w:line="264" w:lineRule="auto"/>
        <w:ind w:left="288" w:hanging="216"/>
      </w:pPr>
      <w:r>
        <w:t>21. [SINGLE_SPINE_MANDATE] Exactly one canonical production spine may govern contracts, signal flow, execution, persistence, and replay.</w:t>
      </w:r>
    </w:p>
    <w:p>
      <w:pPr>
        <w:spacing w:after="60" w:line="264" w:lineRule="auto"/>
        <w:ind w:left="288" w:hanging="216"/>
      </w:pPr>
      <w:r>
        <w:t>22. [TEST_TRUTH] Placeholder tests do not count as validation.</w:t>
      </w:r>
    </w:p>
    <w:p>
      <w:pPr>
        <w:spacing w:after="60" w:line="264" w:lineRule="auto"/>
        <w:ind w:left="288" w:hanging="216"/>
      </w:pPr>
      <w:r>
        <w:t>23. [SECRET_HYGIENE] No hardcoded or leaked credentials.</w:t>
      </w:r>
    </w:p>
    <w:p>
      <w:pPr>
        <w:spacing w:after="60" w:line="264" w:lineRule="auto"/>
        <w:ind w:left="288" w:hanging="216"/>
      </w:pPr>
      <w:r>
        <w:t>24. [STRUCTURED_AUDIT] Critical events must emit structured machine-parseable logs.</w:t>
      </w:r>
    </w:p>
    <w:p>
      <w:pPr>
        <w:spacing w:after="60" w:line="264" w:lineRule="auto"/>
        <w:ind w:left="288" w:hanging="216"/>
      </w:pPr>
      <w:r>
        <w:t>25. [PERF_GATE] No performance claims without measured evidence.</w:t>
      </w:r>
    </w:p>
    <w:p>
      <w:pPr>
        <w:spacing w:after="60" w:line="264" w:lineRule="auto"/>
        <w:ind w:left="288" w:hanging="216"/>
      </w:pPr>
      <w:r>
        <w:t>26. [NET_PROFIT_DOMINANCE] No trade may be emitted unless expected net edge remains positive after modeled execution, spread, slippage, fees, and funding/borrow assumptions.</w:t>
      </w:r>
    </w:p>
    <w:p>
      <w:pPr>
        <w:spacing w:after="60" w:line="264" w:lineRule="auto"/>
        <w:ind w:left="288" w:hanging="216"/>
      </w:pPr>
      <w:r>
        <w:t>27. [HIGH_WATER_PROTECTION] The portfolio protection floor must be monotonic upward. It may rise with gains and may never decrease.</w:t>
      </w:r>
    </w:p>
    <w:p>
      <w:pPr>
        <w:spacing w:after="60" w:line="264" w:lineRule="auto"/>
        <w:ind w:left="288" w:hanging="216"/>
      </w:pPr>
      <w:r>
        <w:t>28. [HOT_PATH_COST_DETERMINISM] Fees, funding, borrow, spread assumptions, and exchange economics in the hot path must come from deterministic local sources: versioned config, exchange adapter state, or approved fee tables. No live AI or web dependency in the decision path.</w:t>
      </w:r>
    </w:p>
    <w:p>
      <w:pPr>
        <w:spacing w:after="60" w:line="264" w:lineRule="auto"/>
        <w:ind w:left="288" w:hanging="216"/>
      </w:pPr>
      <w:r>
        <w:t>29. [THESIS_LIFECYCLE_MANDATE] Every production sleeve must explicitly define entry, invalidation, TTL/time-decay, adverse excursion limits, trim/de-risk logic, and capital rotation rules.</w:t>
      </w:r>
    </w:p>
    <w:p>
      <w:pPr>
        <w:pStyle w:val="Heading1"/>
        <w:spacing w:before="240" w:after="120"/>
      </w:pPr>
      <w:r>
        <w:t>5. Canonical Production Decision</w:t>
      </w:r>
    </w:p>
    <w:p>
      <w:pPr>
        <w:pStyle w:val="Heading2"/>
        <w:spacing w:before="200" w:after="80"/>
      </w:pPr>
      <w:r>
        <w:t>5.1 Chosen production spine</w:t>
      </w:r>
    </w:p>
    <w:p>
      <w:pPr>
        <w:spacing w:after="80" w:line="269" w:lineRule="auto"/>
      </w:pPr>
      <w:r>
        <w:t>The canonical production spine is built around:</w:t>
      </w:r>
    </w:p>
    <w:p>
      <w:pPr>
        <w:spacing w:after="40" w:line="264" w:lineRule="auto"/>
        <w:ind w:left="360" w:hanging="259"/>
      </w:pPr>
      <w:r>
        <w:t>• canonical contracts</w:t>
      </w:r>
    </w:p>
    <w:p>
      <w:pPr>
        <w:spacing w:after="40" w:line="264" w:lineRule="auto"/>
        <w:ind w:left="360" w:hanging="259"/>
      </w:pPr>
      <w:r>
        <w:t>• deterministic time</w:t>
      </w:r>
    </w:p>
    <w:p>
      <w:pPr>
        <w:spacing w:after="40" w:line="264" w:lineRule="auto"/>
        <w:ind w:left="360" w:hanging="259"/>
      </w:pPr>
      <w:r>
        <w:t>• truth and reconciliation</w:t>
      </w:r>
    </w:p>
    <w:p>
      <w:pPr>
        <w:spacing w:after="40" w:line="264" w:lineRule="auto"/>
        <w:ind w:left="360" w:hanging="259"/>
      </w:pPr>
      <w:r>
        <w:t>• Decimal-governed finance, risk, and money persistence</w:t>
      </w:r>
    </w:p>
    <w:p>
      <w:pPr>
        <w:spacing w:after="40" w:line="264" w:lineRule="auto"/>
        <w:ind w:left="360" w:hanging="259"/>
      </w:pPr>
      <w:r>
        <w:t>• one unified signal authority</w:t>
      </w:r>
    </w:p>
    <w:p>
      <w:pPr>
        <w:spacing w:after="40" w:line="264" w:lineRule="auto"/>
        <w:ind w:left="360" w:hanging="259"/>
      </w:pPr>
      <w:r>
        <w:t>• one unified execution lifecycle</w:t>
      </w:r>
    </w:p>
    <w:p>
      <w:pPr>
        <w:spacing w:after="80" w:line="269" w:lineRule="auto"/>
      </w:pPr>
      <w:r>
        <w:t>Authoritative base files include:</w:t>
      </w:r>
    </w:p>
    <w:p>
      <w:pPr>
        <w:spacing w:after="40" w:line="264" w:lineRule="auto"/>
        <w:ind w:left="360" w:hanging="259"/>
      </w:pPr>
      <w:r>
        <w:t>• app/models/contracts.py</w:t>
      </w:r>
    </w:p>
    <w:p>
      <w:pPr>
        <w:spacing w:after="40" w:line="264" w:lineRule="auto"/>
        <w:ind w:left="360" w:hanging="259"/>
      </w:pPr>
      <w:r>
        <w:t>• app/models/events.py</w:t>
      </w:r>
    </w:p>
    <w:p>
      <w:pPr>
        <w:spacing w:after="40" w:line="264" w:lineRule="auto"/>
        <w:ind w:left="360" w:hanging="259"/>
      </w:pPr>
      <w:r>
        <w:t>• app/models/enums.py</w:t>
      </w:r>
    </w:p>
    <w:p>
      <w:pPr>
        <w:spacing w:after="40" w:line="264" w:lineRule="auto"/>
        <w:ind w:left="360" w:hanging="259"/>
      </w:pPr>
      <w:r>
        <w:t>• app/models/invariants.py</w:t>
      </w:r>
    </w:p>
    <w:p>
      <w:pPr>
        <w:spacing w:after="40" w:line="264" w:lineRule="auto"/>
        <w:ind w:left="360" w:hanging="259"/>
      </w:pPr>
      <w:r>
        <w:t>• app/utils/decimal_utils.py</w:t>
      </w:r>
    </w:p>
    <w:p>
      <w:pPr>
        <w:spacing w:after="40" w:line="264" w:lineRule="auto"/>
        <w:ind w:left="360" w:hanging="259"/>
      </w:pPr>
      <w:r>
        <w:t>• app/utils/time_utils.py</w:t>
      </w:r>
    </w:p>
    <w:p>
      <w:pPr>
        <w:pStyle w:val="Heading2"/>
        <w:spacing w:before="200" w:after="80"/>
      </w:pPr>
      <w:r>
        <w:t>5.2 Production orchestration authority</w:t>
      </w:r>
    </w:p>
    <w:p>
      <w:pPr>
        <w:spacing w:after="80" w:line="269" w:lineRule="auto"/>
      </w:pPr>
      <w:r>
        <w:t>The canonical top-level runtime must reconcile around:</w:t>
      </w:r>
    </w:p>
    <w:p>
      <w:pPr>
        <w:spacing w:after="40" w:line="264" w:lineRule="auto"/>
        <w:ind w:left="360" w:hanging="259"/>
      </w:pPr>
      <w:r>
        <w:t>• main.py</w:t>
      </w:r>
    </w:p>
    <w:p>
      <w:pPr>
        <w:spacing w:after="40" w:line="264" w:lineRule="auto"/>
        <w:ind w:left="360" w:hanging="259"/>
      </w:pPr>
      <w:r>
        <w:t>• app/config.py</w:t>
      </w:r>
    </w:p>
    <w:p>
      <w:pPr>
        <w:spacing w:after="40" w:line="264" w:lineRule="auto"/>
        <w:ind w:left="360" w:hanging="259"/>
      </w:pPr>
      <w:r>
        <w:t>• app/constants.py</w:t>
      </w:r>
    </w:p>
    <w:p>
      <w:pPr>
        <w:spacing w:after="40" w:line="264" w:lineRule="auto"/>
        <w:ind w:left="360" w:hanging="259"/>
      </w:pPr>
      <w:r>
        <w:t>• app/commander.py</w:t>
      </w:r>
    </w:p>
    <w:p>
      <w:pPr>
        <w:spacing w:after="40" w:line="264" w:lineRule="auto"/>
        <w:ind w:left="360" w:hanging="259"/>
      </w:pPr>
      <w:r>
        <w:t>• app/control_plane.py</w:t>
      </w:r>
    </w:p>
    <w:p>
      <w:pPr>
        <w:spacing w:after="40" w:line="264" w:lineRule="auto"/>
        <w:ind w:left="360" w:hanging="259"/>
      </w:pPr>
      <w:r>
        <w:t>• app/session_manager.py</w:t>
      </w:r>
    </w:p>
    <w:p>
      <w:pPr>
        <w:pStyle w:val="Heading2"/>
        <w:spacing w:before="200" w:after="80"/>
      </w:pPr>
      <w:r>
        <w:t>5.3 What is rejected as production authority</w:t>
      </w:r>
    </w:p>
    <w:p>
      <w:pPr>
        <w:spacing w:after="80" w:line="269" w:lineRule="auto"/>
      </w:pPr>
      <w:r>
        <w:t>Rejected as top-level governing authority:</w:t>
      </w:r>
    </w:p>
    <w:p>
      <w:pPr>
        <w:spacing w:after="40" w:line="264" w:lineRule="auto"/>
        <w:ind w:left="360" w:hanging="259"/>
      </w:pPr>
      <w:r>
        <w:t>• legacy float-heavy app/models.py path</w:t>
      </w:r>
    </w:p>
    <w:p>
      <w:pPr>
        <w:spacing w:after="40" w:line="264" w:lineRule="auto"/>
        <w:ind w:left="360" w:hanging="259"/>
      </w:pPr>
      <w:r>
        <w:t>• unmodified shared-memory branch as top-level production authority</w:t>
      </w:r>
    </w:p>
    <w:p>
      <w:pPr>
        <w:spacing w:after="40" w:line="264" w:lineRule="auto"/>
        <w:ind w:left="360" w:hanging="259"/>
      </w:pPr>
      <w:r>
        <w:t>• mixed FusionDecision and SovereignSignal coexistence</w:t>
      </w:r>
    </w:p>
    <w:p>
      <w:pPr>
        <w:spacing w:after="40" w:line="264" w:lineRule="auto"/>
        <w:ind w:left="360" w:hanging="259"/>
      </w:pPr>
      <w:r>
        <w:t>• placeholder paper/live surfaces pretending to be real execution authority</w:t>
      </w:r>
    </w:p>
    <w:p>
      <w:pPr>
        <w:pStyle w:val="Heading2"/>
        <w:spacing w:before="200" w:after="80"/>
      </w:pPr>
      <w:r>
        <w:t>5.4 Clarification on novel components</w:t>
      </w:r>
    </w:p>
    <w:p>
      <w:pPr>
        <w:spacing w:after="80" w:line="269" w:lineRule="auto"/>
      </w:pPr>
      <w:r>
        <w:t>Novel research components are not deleted. They are subordinated to the canonical production spine through stable adapters and contracts.</w:t>
      </w:r>
    </w:p>
    <w:p>
      <w:pPr>
        <w:pStyle w:val="Heading1"/>
        <w:spacing w:before="240" w:after="120"/>
      </w:pPr>
      <w:r>
        <w:t>6. Alpha Preservation Doctrine</w:t>
      </w:r>
    </w:p>
    <w:p>
      <w:pPr>
        <w:pStyle w:val="Heading2"/>
        <w:spacing w:before="200" w:after="80"/>
      </w:pPr>
      <w:r>
        <w:t>6.1 Core principle</w:t>
      </w:r>
    </w:p>
    <w:p>
      <w:pPr>
        <w:spacing w:after="80" w:line="269" w:lineRule="auto"/>
      </w:pPr>
      <w:r>
        <w:t>Preserve originality without preserving chaos.</w:t>
      </w:r>
    </w:p>
    <w:p>
      <w:pPr>
        <w:pStyle w:val="Heading2"/>
        <w:spacing w:before="200" w:after="80"/>
      </w:pPr>
      <w:r>
        <w:t>6.2 Two classes of innovation</w:t>
      </w:r>
    </w:p>
    <w:p>
      <w:pPr>
        <w:spacing w:after="80" w:line="269" w:lineRule="auto"/>
      </w:pPr>
      <w:r>
        <w:rPr>
          <w:b/>
        </w:rPr>
        <w:t>Production Alpha Engines</w:t>
      </w:r>
    </w:p>
    <w:p>
      <w:pPr>
        <w:spacing w:after="80" w:line="269" w:lineRule="auto"/>
      </w:pPr>
      <w:r>
        <w:t>Approved, bounded, contract-compliant, replayable, and eligible to influence live capital.</w:t>
      </w:r>
    </w:p>
    <w:p>
      <w:pPr>
        <w:spacing w:after="80" w:line="269" w:lineRule="auto"/>
      </w:pPr>
      <w:r>
        <w:rPr>
          <w:b/>
        </w:rPr>
        <w:t>Examples may include:</w:t>
      </w:r>
    </w:p>
    <w:p>
      <w:pPr>
        <w:spacing w:after="40" w:line="264" w:lineRule="auto"/>
        <w:ind w:left="360" w:hanging="259"/>
      </w:pPr>
      <w:r>
        <w:t>• topological coherence</w:t>
      </w:r>
    </w:p>
    <w:p>
      <w:pPr>
        <w:spacing w:after="40" w:line="264" w:lineRule="auto"/>
        <w:ind w:left="360" w:hanging="259"/>
      </w:pPr>
      <w:r>
        <w:t>• entropy collapse</w:t>
      </w:r>
    </w:p>
    <w:p>
      <w:pPr>
        <w:spacing w:after="40" w:line="264" w:lineRule="auto"/>
        <w:ind w:left="360" w:hanging="259"/>
      </w:pPr>
      <w:r>
        <w:t>• void depth</w:t>
      </w:r>
    </w:p>
    <w:p>
      <w:pPr>
        <w:spacing w:after="40" w:line="264" w:lineRule="auto"/>
        <w:ind w:left="360" w:hanging="259"/>
      </w:pPr>
      <w:r>
        <w:t>• whale accumulation</w:t>
      </w:r>
    </w:p>
    <w:p>
      <w:pPr>
        <w:spacing w:after="40" w:line="264" w:lineRule="auto"/>
        <w:ind w:left="360" w:hanging="259"/>
      </w:pPr>
      <w:r>
        <w:t>• sentiment velocity</w:t>
      </w:r>
    </w:p>
    <w:p>
      <w:pPr>
        <w:spacing w:after="40" w:line="264" w:lineRule="auto"/>
        <w:ind w:left="360" w:hanging="259"/>
      </w:pPr>
      <w:r>
        <w:t>• insider confidence</w:t>
      </w:r>
    </w:p>
    <w:p>
      <w:pPr>
        <w:spacing w:after="40" w:line="264" w:lineRule="auto"/>
        <w:ind w:left="360" w:hanging="259"/>
      </w:pPr>
      <w:r>
        <w:t>• regime overlays</w:t>
      </w:r>
    </w:p>
    <w:p>
      <w:pPr>
        <w:spacing w:after="80" w:line="269" w:lineRule="auto"/>
      </w:pPr>
      <w:r>
        <w:rPr>
          <w:b/>
        </w:rPr>
        <w:t>Research Alpha Engines</w:t>
      </w:r>
    </w:p>
    <w:p>
      <w:pPr>
        <w:spacing w:after="80" w:line="269" w:lineRule="auto"/>
      </w:pPr>
      <w:r>
        <w:t>Experimental ideas retained in the repo or research branch, but not allowed to govern live capital until promoted.</w:t>
      </w:r>
    </w:p>
    <w:p>
      <w:pPr>
        <w:spacing w:after="80" w:line="269" w:lineRule="auto"/>
      </w:pPr>
      <w:r>
        <w:rPr>
          <w:b/>
        </w:rPr>
        <w:t>Examples may include:</w:t>
      </w:r>
    </w:p>
    <w:p>
      <w:pPr>
        <w:spacing w:after="40" w:line="264" w:lineRule="auto"/>
        <w:ind w:left="360" w:hanging="259"/>
      </w:pPr>
      <w:r>
        <w:t>• unproven Shan’s Curve extensions</w:t>
      </w:r>
    </w:p>
    <w:p>
      <w:pPr>
        <w:spacing w:after="40" w:line="264" w:lineRule="auto"/>
        <w:ind w:left="360" w:hanging="259"/>
      </w:pPr>
      <w:r>
        <w:t>• speculative spectral / causal hybrids</w:t>
      </w:r>
    </w:p>
    <w:p>
      <w:pPr>
        <w:spacing w:after="40" w:line="264" w:lineRule="auto"/>
        <w:ind w:left="360" w:hanging="259"/>
      </w:pPr>
      <w:r>
        <w:t>• exploratory sleeves not yet bounded</w:t>
      </w:r>
    </w:p>
    <w:p>
      <w:pPr>
        <w:pStyle w:val="Heading2"/>
        <w:spacing w:before="200" w:after="80"/>
      </w:pPr>
      <w:r>
        <w:t>6.3 Promotion rule</w:t>
      </w:r>
    </w:p>
    <w:p>
      <w:pPr>
        <w:spacing w:after="80" w:line="269" w:lineRule="auto"/>
      </w:pPr>
      <w:r>
        <w:t>Research alpha may move into production only after:</w:t>
      </w:r>
    </w:p>
    <w:p>
      <w:pPr>
        <w:spacing w:after="40" w:line="264" w:lineRule="auto"/>
        <w:ind w:left="360" w:hanging="259"/>
      </w:pPr>
      <w:r>
        <w:t>• contract compatibility</w:t>
      </w:r>
    </w:p>
    <w:p>
      <w:pPr>
        <w:spacing w:after="40" w:line="264" w:lineRule="auto"/>
        <w:ind w:left="360" w:hanging="259"/>
      </w:pPr>
      <w:r>
        <w:t>• adversarial proof</w:t>
      </w:r>
    </w:p>
    <w:p>
      <w:pPr>
        <w:spacing w:after="40" w:line="264" w:lineRule="auto"/>
        <w:ind w:left="360" w:hanging="259"/>
      </w:pPr>
      <w:r>
        <w:t>• replayability</w:t>
      </w:r>
    </w:p>
    <w:p>
      <w:pPr>
        <w:spacing w:after="40" w:line="264" w:lineRule="auto"/>
        <w:ind w:left="360" w:hanging="259"/>
      </w:pPr>
      <w:r>
        <w:t>• risk integration</w:t>
      </w:r>
    </w:p>
    <w:p>
      <w:pPr>
        <w:spacing w:after="40" w:line="264" w:lineRule="auto"/>
        <w:ind w:left="360" w:hanging="259"/>
      </w:pPr>
      <w:r>
        <w:t>• validation evidence</w:t>
      </w:r>
    </w:p>
    <w:p>
      <w:pPr>
        <w:pStyle w:val="Heading1"/>
        <w:spacing w:before="240" w:after="120"/>
      </w:pPr>
      <w:r>
        <w:t>7. Production Architecture Layers</w:t>
      </w:r>
    </w:p>
    <w:p>
      <w:pPr>
        <w:spacing w:after="80" w:line="269" w:lineRule="auto"/>
      </w:pPr>
      <w:r>
        <w:t>Layer A — Deterministic Event Spine</w:t>
      </w:r>
    </w:p>
    <w:p>
      <w:pPr>
        <w:spacing w:after="80" w:line="269" w:lineRule="auto"/>
      </w:pPr>
      <w:r>
        <w:t>Owns market and replay ingestion and normalization into canonical events.</w:t>
      </w:r>
    </w:p>
    <w:p>
      <w:pPr>
        <w:spacing w:after="80" w:line="269" w:lineRule="auto"/>
      </w:pPr>
      <w:r>
        <w:t>Layer B — Feature / Alpha Engine Layer</w:t>
      </w:r>
    </w:p>
    <w:p>
      <w:pPr>
        <w:spacing w:after="80" w:line="269" w:lineRule="auto"/>
      </w:pPr>
      <w:r>
        <w:t>Owns mathematical features and novel signal generation from canonical inputs. All outputs must conform to approved feature contracts.</w:t>
      </w:r>
    </w:p>
    <w:p>
      <w:pPr>
        <w:spacing w:after="80" w:line="269" w:lineRule="auto"/>
      </w:pPr>
      <w:r>
        <w:t>Layer C — Regime / Signal Layer</w:t>
      </w:r>
    </w:p>
    <w:p>
      <w:pPr>
        <w:spacing w:after="80" w:line="269" w:lineRule="auto"/>
      </w:pPr>
      <w:r>
        <w:t>Owns unified regime state and signal fusion. There must be one production signal authority.</w:t>
      </w:r>
    </w:p>
    <w:p>
      <w:pPr>
        <w:spacing w:after="80" w:line="269" w:lineRule="auto"/>
      </w:pPr>
      <w:r>
        <w:t>Layer D — Strategy Sleeve Layer</w:t>
      </w:r>
    </w:p>
    <w:p>
      <w:pPr>
        <w:spacing w:after="80" w:line="269" w:lineRule="auto"/>
      </w:pPr>
      <w:r>
        <w:t>Owns sleeve-specific trade logic, thesis, invalidation, TTL, and canonical voting.</w:t>
      </w:r>
    </w:p>
    <w:p>
      <w:pPr>
        <w:spacing w:after="80" w:line="269" w:lineRule="auto"/>
      </w:pPr>
      <w:r>
        <w:t>Layer D.5 — Strategy Arbitration Engine</w:t>
      </w:r>
    </w:p>
    <w:p>
      <w:pPr>
        <w:spacing w:after="80" w:line="269" w:lineRule="auto"/>
      </w:pPr>
      <w:r>
        <w:t>Owns deterministic competition resolution among sleeves for each symbol and decision cycle.</w:t>
      </w:r>
    </w:p>
    <w:p>
      <w:pPr>
        <w:spacing w:after="80" w:line="269" w:lineRule="auto"/>
      </w:pPr>
      <w:r>
        <w:rPr>
          <w:b/>
        </w:rPr>
        <w:t>Default policy:</w:t>
      </w:r>
    </w:p>
    <w:p>
      <w:pPr>
        <w:spacing w:after="40" w:line="264" w:lineRule="auto"/>
        <w:ind w:left="360" w:hanging="259"/>
      </w:pPr>
      <w:r>
        <w:t>• one winning sleeve per symbol per decision cycle</w:t>
      </w:r>
    </w:p>
    <w:p>
      <w:pPr>
        <w:spacing w:after="40" w:line="264" w:lineRule="auto"/>
        <w:ind w:left="360" w:hanging="259"/>
      </w:pPr>
      <w:r>
        <w:t>• all losers logged explicitly</w:t>
      </w:r>
    </w:p>
    <w:p>
      <w:pPr>
        <w:spacing w:after="40" w:line="264" w:lineRule="auto"/>
        <w:ind w:left="360" w:hanging="259"/>
      </w:pPr>
      <w:r>
        <w:t>• no dual execution by accident</w:t>
      </w:r>
    </w:p>
    <w:p>
      <w:pPr>
        <w:spacing w:after="80" w:line="269" w:lineRule="auto"/>
      </w:pPr>
      <w:r>
        <w:t>Layer E — Risk / Governor / Truth Layer</w:t>
      </w:r>
    </w:p>
    <w:p>
      <w:pPr>
        <w:spacing w:after="80" w:line="269" w:lineRule="auto"/>
      </w:pPr>
      <w:r>
        <w:t>Owns capital preservation, truth reconciliation, portfolio heat, allocation, veto, and protection state.</w:t>
      </w:r>
    </w:p>
    <w:p>
      <w:pPr>
        <w:spacing w:after="80" w:line="269" w:lineRule="auto"/>
      </w:pPr>
      <w:r>
        <w:t>Layer E.2 — Capital Floor &amp; Equity Lock Engine</w:t>
      </w:r>
    </w:p>
    <w:p>
      <w:pPr>
        <w:spacing w:after="80" w:line="269" w:lineRule="auto"/>
      </w:pPr>
      <w:r>
        <w:t>Owns high-water mark tracking, monotonic floor logic, warning/protect bands, and account-level safety.</w:t>
      </w:r>
    </w:p>
    <w:p>
      <w:pPr>
        <w:spacing w:after="80" w:line="269" w:lineRule="auto"/>
      </w:pPr>
      <w:r>
        <w:t>Layer F — Execution / Broker Layer</w:t>
      </w:r>
    </w:p>
    <w:p>
      <w:pPr>
        <w:spacing w:after="80" w:line="269" w:lineRule="auto"/>
      </w:pPr>
      <w:r>
        <w:t>Owns deterministic order lifecycle, paper/live parity, marketability, cancels, fills, stale-data gating, and emergency flattening.</w:t>
      </w:r>
    </w:p>
    <w:p>
      <w:pPr>
        <w:spacing w:after="80" w:line="269" w:lineRule="auto"/>
      </w:pPr>
      <w:r>
        <w:t>Layer G — State / Replay / Audit Layer</w:t>
      </w:r>
    </w:p>
    <w:p>
      <w:pPr>
        <w:spacing w:after="80" w:line="269" w:lineRule="auto"/>
      </w:pPr>
      <w:r>
        <w:t>Owns durable state, structured audit, replay reconstruction, checkpointing, and crash recovery.</w:t>
      </w:r>
    </w:p>
    <w:p>
      <w:pPr>
        <w:pStyle w:val="Heading1"/>
        <w:spacing w:before="240" w:after="120"/>
      </w:pPr>
      <w:r>
        <w:t>8. Strategy Arbitration Doctrine</w:t>
      </w:r>
    </w:p>
    <w:p>
      <w:pPr>
        <w:pStyle w:val="Heading2"/>
        <w:spacing w:before="200" w:after="80"/>
      </w:pPr>
      <w:r>
        <w:t>8.1 Why this exists</w:t>
      </w:r>
    </w:p>
    <w:p>
      <w:pPr>
        <w:spacing w:after="80" w:line="269" w:lineRule="auto"/>
      </w:pPr>
      <w:r>
        <w:t>The bot must not “think” about which strategy to use in the hot path. It needs deterministic, constant-time arbitration.</w:t>
      </w:r>
    </w:p>
    <w:p>
      <w:pPr>
        <w:pStyle w:val="Heading2"/>
        <w:spacing w:before="200" w:after="80"/>
      </w:pPr>
      <w:r>
        <w:t>8.2 Canonical strategy output</w:t>
      </w:r>
    </w:p>
    <w:p>
      <w:pPr>
        <w:spacing w:after="80" w:line="269" w:lineRule="auto"/>
      </w:pPr>
      <w:r>
        <w:t>Every sleeve must emit a canonical StrategyVote-style contract including at minimum:</w:t>
      </w:r>
    </w:p>
    <w:p>
      <w:pPr>
        <w:spacing w:after="40" w:line="264" w:lineRule="auto"/>
        <w:ind w:left="360" w:hanging="259"/>
      </w:pPr>
      <w:r>
        <w:t>• confidence</w:t>
      </w:r>
    </w:p>
    <w:p>
      <w:pPr>
        <w:spacing w:after="40" w:line="264" w:lineRule="auto"/>
        <w:ind w:left="360" w:hanging="259"/>
      </w:pPr>
      <w:r>
        <w:t>• expected move</w:t>
      </w:r>
    </w:p>
    <w:p>
      <w:pPr>
        <w:spacing w:after="40" w:line="264" w:lineRule="auto"/>
        <w:ind w:left="360" w:hanging="259"/>
      </w:pPr>
      <w:r>
        <w:t>• expected time horizon</w:t>
      </w:r>
    </w:p>
    <w:p>
      <w:pPr>
        <w:spacing w:after="40" w:line="264" w:lineRule="auto"/>
        <w:ind w:left="360" w:hanging="259"/>
      </w:pPr>
      <w:r>
        <w:t>• side / direction</w:t>
      </w:r>
    </w:p>
    <w:p>
      <w:pPr>
        <w:spacing w:after="40" w:line="264" w:lineRule="auto"/>
        <w:ind w:left="360" w:hanging="259"/>
      </w:pPr>
      <w:r>
        <w:t>• invalidation metadata</w:t>
      </w:r>
    </w:p>
    <w:p>
      <w:pPr>
        <w:spacing w:after="40" w:line="264" w:lineRule="auto"/>
        <w:ind w:left="360" w:hanging="259"/>
      </w:pPr>
      <w:r>
        <w:t>• estimated execution cost inputs</w:t>
      </w:r>
    </w:p>
    <w:p>
      <w:pPr>
        <w:spacing w:after="40" w:line="264" w:lineRule="auto"/>
        <w:ind w:left="360" w:hanging="259"/>
      </w:pPr>
      <w:r>
        <w:t>• required capital footprint</w:t>
      </w:r>
    </w:p>
    <w:p>
      <w:pPr>
        <w:spacing w:after="40" w:line="264" w:lineRule="auto"/>
        <w:ind w:left="360" w:hanging="259"/>
      </w:pPr>
      <w:r>
        <w:t>• regime compatibility</w:t>
      </w:r>
    </w:p>
    <w:p>
      <w:pPr>
        <w:pStyle w:val="Heading2"/>
        <w:spacing w:before="200" w:after="80"/>
      </w:pPr>
      <w:r>
        <w:t>8.3 Selection doctrine</w:t>
      </w:r>
    </w:p>
    <w:p>
      <w:pPr>
        <w:spacing w:after="80" w:line="269" w:lineRule="auto"/>
      </w:pPr>
      <w:r>
        <w:t>Selection must optimize Net Adversarial Edge, not gross signal strength.</w:t>
      </w:r>
    </w:p>
    <w:p>
      <w:pPr>
        <w:spacing w:after="80" w:line="269" w:lineRule="auto"/>
      </w:pPr>
      <w:r>
        <w:rPr>
          <w:b/>
        </w:rPr>
        <w:t>Conceptually:</w:t>
      </w:r>
    </w:p>
    <w:p>
      <w:pPr>
        <w:spacing w:after="40" w:line="264" w:lineRule="auto"/>
        <w:ind w:left="360" w:hanging="259"/>
      </w:pPr>
      <w:r>
        <w:t>• expected move</w:t>
      </w:r>
    </w:p>
    <w:p>
      <w:pPr>
        <w:spacing w:after="40" w:line="264" w:lineRule="auto"/>
        <w:ind w:left="360" w:hanging="259"/>
      </w:pPr>
      <w:r>
        <w:t>• minus fees</w:t>
      </w:r>
    </w:p>
    <w:p>
      <w:pPr>
        <w:spacing w:after="40" w:line="264" w:lineRule="auto"/>
        <w:ind w:left="360" w:hanging="259"/>
      </w:pPr>
      <w:r>
        <w:t>• minus spread and slippage</w:t>
      </w:r>
    </w:p>
    <w:p>
      <w:pPr>
        <w:spacing w:after="40" w:line="264" w:lineRule="auto"/>
        <w:ind w:left="360" w:hanging="259"/>
      </w:pPr>
      <w:r>
        <w:t>• minus borrow and funding</w:t>
      </w:r>
    </w:p>
    <w:p>
      <w:pPr>
        <w:spacing w:after="40" w:line="264" w:lineRule="auto"/>
        <w:ind w:left="360" w:hanging="259"/>
      </w:pPr>
      <w:r>
        <w:t>• minus latency-adjusted execution drag</w:t>
      </w:r>
    </w:p>
    <w:p>
      <w:pPr>
        <w:spacing w:after="40" w:line="264" w:lineRule="auto"/>
        <w:ind w:left="360" w:hanging="259"/>
      </w:pPr>
      <w:r>
        <w:t>• minus regime fragility penalty</w:t>
      </w:r>
    </w:p>
    <w:p>
      <w:pPr>
        <w:spacing w:after="40" w:line="264" w:lineRule="auto"/>
        <w:ind w:left="360" w:hanging="259"/>
      </w:pPr>
      <w:r>
        <w:t>• minus capital and correlation burden</w:t>
      </w:r>
    </w:p>
    <w:p>
      <w:pPr>
        <w:spacing w:after="40" w:line="264" w:lineRule="auto"/>
        <w:ind w:left="360" w:hanging="259"/>
      </w:pPr>
      <w:r>
        <w:t>• minus drawdown burden</w:t>
      </w:r>
    </w:p>
    <w:p>
      <w:pPr>
        <w:pStyle w:val="Heading2"/>
        <w:spacing w:before="200" w:after="80"/>
      </w:pPr>
      <w:r>
        <w:t>8.4 Tie-break protocol</w:t>
      </w:r>
    </w:p>
    <w:p>
      <w:pPr>
        <w:spacing w:after="80" w:line="269" w:lineRule="auto"/>
      </w:pPr>
      <w:r>
        <w:t>When scores are tied or effectively equivalent, use this order:</w:t>
      </w:r>
    </w:p>
    <w:p>
      <w:pPr>
        <w:spacing w:after="80" w:line="269" w:lineRule="auto"/>
      </w:pPr>
      <w:r>
        <w:t>1. Higher net adversarial edge</w:t>
      </w:r>
    </w:p>
    <w:p>
      <w:pPr>
        <w:spacing w:after="80" w:line="269" w:lineRule="auto"/>
      </w:pPr>
      <w:r>
        <w:t>2. Lower execution uncertainty</w:t>
      </w:r>
    </w:p>
    <w:p>
      <w:pPr>
        <w:spacing w:after="80" w:line="269" w:lineRule="auto"/>
      </w:pPr>
      <w:r>
        <w:t>3. Lower capital consumption for equivalent edge</w:t>
      </w:r>
    </w:p>
    <w:p>
      <w:pPr>
        <w:spacing w:after="80" w:line="269" w:lineRule="auto"/>
      </w:pPr>
      <w:r>
        <w:t>4. Better diversification and lower correlation burden</w:t>
      </w:r>
    </w:p>
    <w:p>
      <w:pPr>
        <w:spacing w:after="80" w:line="269" w:lineRule="auto"/>
      </w:pPr>
      <w:r>
        <w:t>5. Lower drawdown burden</w:t>
      </w:r>
    </w:p>
    <w:p>
      <w:pPr>
        <w:spacing w:after="80" w:line="269" w:lineRule="auto"/>
      </w:pPr>
      <w:r>
        <w:t>6. Lower deterministic internal strategy ID</w:t>
      </w:r>
    </w:p>
    <w:p>
      <w:pPr>
        <w:pStyle w:val="Heading2"/>
        <w:spacing w:before="200" w:after="80"/>
      </w:pPr>
      <w:r>
        <w:t>8.5 One-slot rule</w:t>
      </w:r>
    </w:p>
    <w:p>
      <w:pPr>
        <w:spacing w:after="80" w:line="269" w:lineRule="auto"/>
      </w:pPr>
      <w:r>
        <w:t>Default policy: one winner per symbol per decision cycle. All non-winning sleeves are explicitly logged as vetoed, deferred, or hydrated.</w:t>
      </w:r>
    </w:p>
    <w:p>
      <w:pPr>
        <w:pStyle w:val="Heading1"/>
        <w:spacing w:before="240" w:after="120"/>
      </w:pPr>
      <w:r>
        <w:t>9. Net Profit Doctrine</w:t>
      </w:r>
    </w:p>
    <w:p>
      <w:pPr>
        <w:pStyle w:val="Heading2"/>
        <w:spacing w:before="200" w:after="80"/>
      </w:pPr>
      <w:r>
        <w:t>9.1 Core principle</w:t>
      </w:r>
    </w:p>
    <w:p>
      <w:pPr>
        <w:spacing w:after="80" w:line="269" w:lineRule="auto"/>
      </w:pPr>
      <w:r>
        <w:t>The bot must never trade for the sake of activity. Signals that cannot survive cost accounting are not trades.</w:t>
      </w:r>
    </w:p>
    <w:p>
      <w:pPr>
        <w:pStyle w:val="Heading2"/>
        <w:spacing w:before="200" w:after="80"/>
      </w:pPr>
      <w:r>
        <w:t>9.2 Required hurdle</w:t>
      </w:r>
    </w:p>
    <w:p>
      <w:pPr>
        <w:spacing w:after="80" w:line="269" w:lineRule="auto"/>
      </w:pPr>
      <w:r>
        <w:t>Before generating an executable intent, the system must confirm that expected net edge remains positive after modeled:</w:t>
      </w:r>
    </w:p>
    <w:p>
      <w:pPr>
        <w:spacing w:after="40" w:line="264" w:lineRule="auto"/>
        <w:ind w:left="360" w:hanging="259"/>
      </w:pPr>
      <w:r>
        <w:t>• fees</w:t>
      </w:r>
    </w:p>
    <w:p>
      <w:pPr>
        <w:spacing w:after="40" w:line="264" w:lineRule="auto"/>
        <w:ind w:left="360" w:hanging="259"/>
      </w:pPr>
      <w:r>
        <w:t>• slippage</w:t>
      </w:r>
    </w:p>
    <w:p>
      <w:pPr>
        <w:spacing w:after="40" w:line="264" w:lineRule="auto"/>
        <w:ind w:left="360" w:hanging="259"/>
      </w:pPr>
      <w:r>
        <w:t>• spread</w:t>
      </w:r>
    </w:p>
    <w:p>
      <w:pPr>
        <w:spacing w:after="40" w:line="264" w:lineRule="auto"/>
        <w:ind w:left="360" w:hanging="259"/>
      </w:pPr>
      <w:r>
        <w:t>• borrow and funding</w:t>
      </w:r>
    </w:p>
    <w:p>
      <w:pPr>
        <w:spacing w:after="40" w:line="264" w:lineRule="auto"/>
        <w:ind w:left="360" w:hanging="259"/>
      </w:pPr>
      <w:r>
        <w:t>• latency-adjusted fill degradation</w:t>
      </w:r>
    </w:p>
    <w:p>
      <w:pPr>
        <w:spacing w:after="40" w:line="264" w:lineRule="auto"/>
        <w:ind w:left="360" w:hanging="259"/>
      </w:pPr>
      <w:r>
        <w:t>• adverse exit assumptions</w:t>
      </w:r>
    </w:p>
    <w:p>
      <w:pPr>
        <w:pStyle w:val="Heading2"/>
        <w:spacing w:before="200" w:after="80"/>
      </w:pPr>
      <w:r>
        <w:t>9.3 Trade Efficiency Governor</w:t>
      </w:r>
    </w:p>
    <w:p>
      <w:pPr>
        <w:spacing w:after="80" w:line="269" w:lineRule="auto"/>
      </w:pPr>
      <w:r>
        <w:t>Per-sleeve efficiency tracking must include:</w:t>
      </w:r>
    </w:p>
    <w:p>
      <w:pPr>
        <w:spacing w:after="40" w:line="264" w:lineRule="auto"/>
        <w:ind w:left="360" w:hanging="259"/>
      </w:pPr>
      <w:r>
        <w:t>• trade count</w:t>
      </w:r>
    </w:p>
    <w:p>
      <w:pPr>
        <w:spacing w:after="40" w:line="264" w:lineRule="auto"/>
        <w:ind w:left="360" w:hanging="259"/>
      </w:pPr>
      <w:r>
        <w:t>• fee burn</w:t>
      </w:r>
    </w:p>
    <w:p>
      <w:pPr>
        <w:spacing w:after="40" w:line="264" w:lineRule="auto"/>
        <w:ind w:left="360" w:hanging="259"/>
      </w:pPr>
      <w:r>
        <w:t>• slippage drag</w:t>
      </w:r>
    </w:p>
    <w:p>
      <w:pPr>
        <w:spacing w:after="40" w:line="264" w:lineRule="auto"/>
        <w:ind w:left="360" w:hanging="259"/>
      </w:pPr>
      <w:r>
        <w:t>• net PnL</w:t>
      </w:r>
    </w:p>
    <w:p>
      <w:pPr>
        <w:spacing w:after="40" w:line="264" w:lineRule="auto"/>
        <w:ind w:left="360" w:hanging="259"/>
      </w:pPr>
      <w:r>
        <w:t>• PnL per unit risk</w:t>
      </w:r>
    </w:p>
    <w:p>
      <w:pPr>
        <w:spacing w:after="40" w:line="264" w:lineRule="auto"/>
        <w:ind w:left="360" w:hanging="259"/>
      </w:pPr>
      <w:r>
        <w:t>• opportunity conversion</w:t>
      </w:r>
    </w:p>
    <w:p>
      <w:pPr>
        <w:spacing w:after="40" w:line="264" w:lineRule="auto"/>
        <w:ind w:left="360" w:hanging="259"/>
      </w:pPr>
      <w:r>
        <w:t>• churn burden</w:t>
      </w:r>
    </w:p>
    <w:p>
      <w:pPr>
        <w:spacing w:after="80" w:line="269" w:lineRule="auto"/>
      </w:pPr>
      <w:r>
        <w:t>Weak sleeves must be throttled, de-risked, moved to PROTECT, or dehydrated.</w:t>
      </w:r>
    </w:p>
    <w:p>
      <w:pPr>
        <w:pStyle w:val="Heading1"/>
        <w:spacing w:before="240" w:after="120"/>
      </w:pPr>
      <w:r>
        <w:t>10. Capital Floor Doctrine</w:t>
      </w:r>
    </w:p>
    <w:p>
      <w:pPr>
        <w:pStyle w:val="Heading2"/>
        <w:spacing w:before="200" w:after="80"/>
      </w:pPr>
      <w:r>
        <w:t>10.1 Core concern solved</w:t>
      </w:r>
    </w:p>
    <w:p>
      <w:pPr>
        <w:spacing w:after="80" w:line="269" w:lineRule="auto"/>
      </w:pPr>
      <w:r>
        <w:t>The bot must capture gains and move protection upward with them. A growing account must not retain only the original survival floor.</w:t>
      </w:r>
    </w:p>
    <w:p>
      <w:pPr>
        <w:pStyle w:val="Heading2"/>
        <w:spacing w:before="200" w:after="80"/>
      </w:pPr>
      <w:r>
        <w:t>10.2 Two separate protections</w:t>
      </w:r>
    </w:p>
    <w:p>
      <w:pPr>
        <w:spacing w:after="80" w:line="269" w:lineRule="auto"/>
      </w:pPr>
      <w:r>
        <w:rPr>
          <w:b/>
        </w:rPr>
        <w:t>A. Portfolio Floor</w:t>
      </w:r>
    </w:p>
    <w:p>
      <w:pPr>
        <w:spacing w:after="80" w:line="269" w:lineRule="auto"/>
      </w:pPr>
      <w:r>
        <w:t>Protects account-level capital and gains.</w:t>
      </w:r>
    </w:p>
    <w:p>
      <w:pPr>
        <w:spacing w:after="80" w:line="269" w:lineRule="auto"/>
      </w:pPr>
      <w:r>
        <w:rPr>
          <w:b/>
        </w:rPr>
        <w:t>B. Position Thesis Logic</w:t>
      </w:r>
    </w:p>
    <w:p>
      <w:pPr>
        <w:spacing w:after="80" w:line="269" w:lineRule="auto"/>
      </w:pPr>
      <w:r>
        <w:t>Determines whether an individual trade remains valid despite temporary drawdown.</w:t>
      </w:r>
    </w:p>
    <w:p>
      <w:pPr>
        <w:spacing w:after="80" w:line="269" w:lineRule="auto"/>
      </w:pPr>
      <w:r>
        <w:t>These must not be conflated.</w:t>
      </w:r>
    </w:p>
    <w:p>
      <w:pPr>
        <w:pStyle w:val="Heading2"/>
        <w:spacing w:before="200" w:after="80"/>
      </w:pPr>
      <w:r>
        <w:t>10.3 Default floor policy</w:t>
      </w:r>
    </w:p>
    <w:p>
      <w:pPr>
        <w:spacing w:after="80" w:line="269" w:lineRule="auto"/>
      </w:pPr>
      <w:r>
        <w:t>Default production policy:</w:t>
      </w:r>
    </w:p>
    <w:p>
      <w:pPr>
        <w:spacing w:after="80" w:line="269" w:lineRule="auto"/>
      </w:pPr>
      <w:r>
        <w:t>Balanced Continuous Fractional Ratchet</w:t>
      </w:r>
    </w:p>
    <w:p>
      <w:pPr>
        <w:spacing w:after="40" w:line="264" w:lineRule="auto"/>
        <w:ind w:left="360" w:hanging="259"/>
      </w:pPr>
      <w:r>
        <w:t>• track current equity continuously</w:t>
      </w:r>
    </w:p>
    <w:p>
      <w:pPr>
        <w:spacing w:after="40" w:line="264" w:lineRule="auto"/>
        <w:ind w:left="360" w:hanging="259"/>
      </w:pPr>
      <w:r>
        <w:t>• track confirmed high-water mark (HWM)</w:t>
      </w:r>
    </w:p>
    <w:p>
      <w:pPr>
        <w:spacing w:after="40" w:line="264" w:lineRule="auto"/>
        <w:ind w:left="360" w:hanging="259"/>
      </w:pPr>
      <w:r>
        <w:t>• maintain a protected floor</w:t>
      </w:r>
    </w:p>
    <w:p>
      <w:pPr>
        <w:spacing w:after="40" w:line="264" w:lineRule="auto"/>
        <w:ind w:left="360" w:hanging="259"/>
      </w:pPr>
      <w:r>
        <w:t>• floor only moves upward</w:t>
      </w:r>
    </w:p>
    <w:p>
      <w:pPr>
        <w:spacing w:after="40" w:line="264" w:lineRule="auto"/>
        <w:ind w:left="360" w:hanging="259"/>
      </w:pPr>
      <w:r>
        <w:t>• default lock ratio target: 80% of confirmed HWM</w:t>
      </w:r>
    </w:p>
    <w:p>
      <w:pPr>
        <w:spacing w:after="80" w:line="269" w:lineRule="auto"/>
      </w:pPr>
      <w:r>
        <w:rPr>
          <w:b/>
        </w:rPr>
        <w:t>Conceptually:</w:t>
      </w:r>
    </w:p>
    <w:p>
      <w:pPr>
        <w:spacing w:after="80" w:line="269" w:lineRule="auto"/>
      </w:pPr>
      <w:r>
        <w:t>candidate_floor = 0.80 * confirmed_HWM</w:t>
      </w:r>
    </w:p>
    <w:p>
      <w:pPr>
        <w:spacing w:after="80" w:line="269" w:lineRule="auto"/>
      </w:pPr>
      <w:r>
        <w:t>floor_t = max(floor_(t-1), candidate_floor)</w:t>
      </w:r>
    </w:p>
    <w:p>
      <w:pPr>
        <w:pStyle w:val="Heading2"/>
        <w:spacing w:before="200" w:after="80"/>
      </w:pPr>
      <w:r>
        <w:t>10.4 Confirmation rule</w:t>
      </w:r>
    </w:p>
    <w:p>
      <w:pPr>
        <w:spacing w:after="80" w:line="269" w:lineRule="auto"/>
      </w:pPr>
      <w:r>
        <w:t>HWM for floor-lock purposes must not update off noisy unstable spikes. Use smoothed or confirmed equity logic before ratcheting the protected floor.</w:t>
      </w:r>
    </w:p>
    <w:p>
      <w:pPr>
        <w:pStyle w:val="Heading2"/>
        <w:spacing w:before="200" w:after="80"/>
      </w:pPr>
      <w:r>
        <w:t>10.5 Operating bands</w:t>
      </w:r>
    </w:p>
    <w:p>
      <w:pPr>
        <w:spacing w:after="80" w:line="269" w:lineRule="auto"/>
      </w:pPr>
      <w:r>
        <w:t>Above the floor, the account must use bands such as:</w:t>
      </w:r>
    </w:p>
    <w:p>
      <w:pPr>
        <w:spacing w:after="40" w:line="264" w:lineRule="auto"/>
        <w:ind w:left="360" w:hanging="259"/>
      </w:pPr>
      <w:r>
        <w:t>• SAFE</w:t>
      </w:r>
    </w:p>
    <w:p>
      <w:pPr>
        <w:spacing w:after="40" w:line="264" w:lineRule="auto"/>
        <w:ind w:left="360" w:hanging="259"/>
      </w:pPr>
      <w:r>
        <w:t>• WARNING</w:t>
      </w:r>
    </w:p>
    <w:p>
      <w:pPr>
        <w:spacing w:after="40" w:line="264" w:lineRule="auto"/>
        <w:ind w:left="360" w:hanging="259"/>
      </w:pPr>
      <w:r>
        <w:t>• PROTECT</w:t>
      </w:r>
    </w:p>
    <w:p>
      <w:pPr>
        <w:spacing w:after="40" w:line="264" w:lineRule="auto"/>
        <w:ind w:left="360" w:hanging="259"/>
      </w:pPr>
      <w:r>
        <w:t>• BREACH</w:t>
      </w:r>
    </w:p>
    <w:p>
      <w:pPr>
        <w:spacing w:after="80" w:line="269" w:lineRule="auto"/>
      </w:pPr>
      <w:r>
        <w:t>These bands govern sizing, new entries, and de-risking behavior.</w:t>
      </w:r>
    </w:p>
    <w:p>
      <w:pPr>
        <w:pStyle w:val="Heading2"/>
        <w:spacing w:before="200" w:after="80"/>
      </w:pPr>
      <w:r>
        <w:t>10.6 Holding through drawdown</w:t>
      </w:r>
    </w:p>
    <w:p>
      <w:pPr>
        <w:spacing w:after="80" w:line="269" w:lineRule="auto"/>
      </w:pPr>
      <w:r>
        <w:t>A losing position may remain open only if:</w:t>
      </w:r>
    </w:p>
    <w:p>
      <w:pPr>
        <w:spacing w:after="40" w:line="264" w:lineRule="auto"/>
        <w:ind w:left="360" w:hanging="259"/>
      </w:pPr>
      <w:r>
        <w:t>• thesis remains valid</w:t>
      </w:r>
    </w:p>
    <w:p>
      <w:pPr>
        <w:spacing w:after="40" w:line="264" w:lineRule="auto"/>
        <w:ind w:left="360" w:hanging="259"/>
      </w:pPr>
      <w:r>
        <w:t>• sleeve state machine has not invalidated</w:t>
      </w:r>
    </w:p>
    <w:p>
      <w:pPr>
        <w:spacing w:after="40" w:line="264" w:lineRule="auto"/>
        <w:ind w:left="360" w:hanging="259"/>
      </w:pPr>
      <w:r>
        <w:t>• adverse excursion remains inside allowed sleeve and regime envelope</w:t>
      </w:r>
    </w:p>
    <w:p>
      <w:pPr>
        <w:spacing w:after="40" w:line="264" w:lineRule="auto"/>
        <w:ind w:left="360" w:hanging="259"/>
      </w:pPr>
      <w:r>
        <w:t>• account-level floor is not endangered</w:t>
      </w:r>
    </w:p>
    <w:p>
      <w:pPr>
        <w:spacing w:after="80" w:line="269" w:lineRule="auto"/>
      </w:pPr>
      <w:r>
        <w:t>No position may be held simply to “get back to breakeven.”</w:t>
      </w:r>
    </w:p>
    <w:p>
      <w:pPr>
        <w:pStyle w:val="Heading1"/>
        <w:spacing w:before="240" w:after="120"/>
      </w:pPr>
      <w:r>
        <w:t>11. Aggression Doctrine</w:t>
      </w:r>
    </w:p>
    <w:p>
      <w:pPr>
        <w:pStyle w:val="Heading2"/>
        <w:spacing w:before="200" w:after="80"/>
      </w:pPr>
      <w:r>
        <w:t>11.1 Goal</w:t>
      </w:r>
    </w:p>
    <w:p>
      <w:pPr>
        <w:spacing w:after="80" w:line="269" w:lineRule="auto"/>
      </w:pPr>
      <w:r>
        <w:t>The bot should be aggressive, but not suicidal.</w:t>
      </w:r>
    </w:p>
    <w:p>
      <w:pPr>
        <w:pStyle w:val="Heading2"/>
        <w:spacing w:before="200" w:after="80"/>
      </w:pPr>
      <w:r>
        <w:t>11.2 Rule</w:t>
      </w:r>
    </w:p>
    <w:p>
      <w:pPr>
        <w:spacing w:after="80" w:line="269" w:lineRule="auto"/>
      </w:pPr>
      <w:r>
        <w:t>Aggression must come from:</w:t>
      </w:r>
    </w:p>
    <w:p>
      <w:pPr>
        <w:spacing w:after="40" w:line="264" w:lineRule="auto"/>
        <w:ind w:left="360" w:hanging="259"/>
      </w:pPr>
      <w:r>
        <w:t>• better net edge selection</w:t>
      </w:r>
    </w:p>
    <w:p>
      <w:pPr>
        <w:spacing w:after="40" w:line="264" w:lineRule="auto"/>
        <w:ind w:left="360" w:hanging="259"/>
      </w:pPr>
      <w:r>
        <w:t>• better capital arbitration</w:t>
      </w:r>
    </w:p>
    <w:p>
      <w:pPr>
        <w:spacing w:after="40" w:line="264" w:lineRule="auto"/>
        <w:ind w:left="360" w:hanging="259"/>
      </w:pPr>
      <w:r>
        <w:t>• stronger alpha quality</w:t>
      </w:r>
    </w:p>
    <w:p>
      <w:pPr>
        <w:spacing w:after="40" w:line="264" w:lineRule="auto"/>
        <w:ind w:left="360" w:hanging="259"/>
      </w:pPr>
      <w:r>
        <w:t>• realistic execution advantage</w:t>
      </w:r>
    </w:p>
    <w:p>
      <w:pPr>
        <w:spacing w:after="80" w:line="269" w:lineRule="auto"/>
      </w:pPr>
      <w:r>
        <w:t>Not from:</w:t>
      </w:r>
    </w:p>
    <w:p>
      <w:pPr>
        <w:spacing w:after="40" w:line="264" w:lineRule="auto"/>
        <w:ind w:left="360" w:hanging="259"/>
      </w:pPr>
      <w:r>
        <w:t>• loose risk controls</w:t>
      </w:r>
    </w:p>
    <w:p>
      <w:pPr>
        <w:spacing w:after="40" w:line="264" w:lineRule="auto"/>
        <w:ind w:left="360" w:hanging="259"/>
      </w:pPr>
      <w:r>
        <w:t>• vague holding logic</w:t>
      </w:r>
    </w:p>
    <w:p>
      <w:pPr>
        <w:spacing w:after="40" w:line="264" w:lineRule="auto"/>
        <w:ind w:left="360" w:hanging="259"/>
      </w:pPr>
      <w:r>
        <w:t>• absence of protection floors</w:t>
      </w:r>
    </w:p>
    <w:p>
      <w:pPr>
        <w:spacing w:after="40" w:line="264" w:lineRule="auto"/>
        <w:ind w:left="360" w:hanging="259"/>
      </w:pPr>
      <w:r>
        <w:t>• overtrading</w:t>
      </w:r>
    </w:p>
    <w:p>
      <w:pPr>
        <w:pStyle w:val="Heading2"/>
        <w:spacing w:before="200" w:after="80"/>
      </w:pPr>
      <w:r>
        <w:t>11.3 Hierarchical risk envelope</w:t>
      </w:r>
    </w:p>
    <w:p>
      <w:pPr>
        <w:spacing w:after="80" w:line="269" w:lineRule="auto"/>
      </w:pPr>
      <w:r>
        <w:t>The rebuild must separate:</w:t>
      </w:r>
    </w:p>
    <w:p>
      <w:pPr>
        <w:spacing w:after="40" w:line="264" w:lineRule="auto"/>
        <w:ind w:left="360" w:hanging="259"/>
      </w:pPr>
      <w:r>
        <w:t>• daily loss brake</w:t>
      </w:r>
    </w:p>
    <w:p>
      <w:pPr>
        <w:spacing w:after="40" w:line="264" w:lineRule="auto"/>
        <w:ind w:left="360" w:hanging="259"/>
      </w:pPr>
      <w:r>
        <w:t>• trailing portfolio floor</w:t>
      </w:r>
    </w:p>
    <w:p>
      <w:pPr>
        <w:spacing w:after="40" w:line="264" w:lineRule="auto"/>
        <w:ind w:left="360" w:hanging="259"/>
      </w:pPr>
      <w:r>
        <w:t>• sleeve risk budget</w:t>
      </w:r>
    </w:p>
    <w:p>
      <w:pPr>
        <w:spacing w:after="40" w:line="264" w:lineRule="auto"/>
        <w:ind w:left="360" w:hanging="259"/>
      </w:pPr>
      <w:r>
        <w:t>• position-level invalidation / MAE envelope</w:t>
      </w:r>
    </w:p>
    <w:p>
      <w:pPr>
        <w:spacing w:after="80" w:line="269" w:lineRule="auto"/>
      </w:pPr>
      <w:r>
        <w:t>This is better than one crude global stop number.</w:t>
      </w:r>
    </w:p>
    <w:p>
      <w:pPr>
        <w:pStyle w:val="Heading1"/>
        <w:spacing w:before="240" w:after="120"/>
      </w:pPr>
      <w:r>
        <w:t>12. Trade Thesis Lifecycle Policy</w:t>
      </w:r>
    </w:p>
    <w:p>
      <w:pPr>
        <w:spacing w:after="80" w:line="269" w:lineRule="auto"/>
      </w:pPr>
      <w:r>
        <w:t>Every production sleeve must define:</w:t>
      </w:r>
    </w:p>
    <w:p>
      <w:pPr>
        <w:spacing w:after="40" w:line="264" w:lineRule="auto"/>
        <w:ind w:left="360" w:hanging="259"/>
      </w:pPr>
      <w:r>
        <w:t>• entry condition</w:t>
      </w:r>
    </w:p>
    <w:p>
      <w:pPr>
        <w:spacing w:after="40" w:line="264" w:lineRule="auto"/>
        <w:ind w:left="360" w:hanging="259"/>
      </w:pPr>
      <w:r>
        <w:t>• invalidation condition</w:t>
      </w:r>
    </w:p>
    <w:p>
      <w:pPr>
        <w:spacing w:after="40" w:line="264" w:lineRule="auto"/>
        <w:ind w:left="360" w:hanging="259"/>
      </w:pPr>
      <w:r>
        <w:t>• maximum adverse excursion rule</w:t>
      </w:r>
    </w:p>
    <w:p>
      <w:pPr>
        <w:spacing w:after="40" w:line="264" w:lineRule="auto"/>
        <w:ind w:left="360" w:hanging="259"/>
      </w:pPr>
      <w:r>
        <w:t>• TTL / time-decay rule</w:t>
      </w:r>
    </w:p>
    <w:p>
      <w:pPr>
        <w:spacing w:after="40" w:line="264" w:lineRule="auto"/>
        <w:ind w:left="360" w:hanging="259"/>
      </w:pPr>
      <w:r>
        <w:t>• trim / de-risk rule</w:t>
      </w:r>
    </w:p>
    <w:p>
      <w:pPr>
        <w:spacing w:after="40" w:line="264" w:lineRule="auto"/>
        <w:ind w:left="360" w:hanging="259"/>
      </w:pPr>
      <w:r>
        <w:t>• capital rotation rule</w:t>
      </w:r>
    </w:p>
    <w:p>
      <w:pPr>
        <w:spacing w:after="40" w:line="264" w:lineRule="auto"/>
        <w:ind w:left="360" w:hanging="259"/>
      </w:pPr>
      <w:r>
        <w:t>• hydration / dehydration rule</w:t>
      </w:r>
    </w:p>
    <w:p>
      <w:pPr>
        <w:spacing w:after="40" w:line="264" w:lineRule="auto"/>
        <w:ind w:left="360" w:hanging="259"/>
      </w:pPr>
      <w:r>
        <w:t>• worst-case proof summary</w:t>
      </w:r>
    </w:p>
    <w:p>
      <w:pPr>
        <w:spacing w:after="80" w:line="269" w:lineRule="auto"/>
      </w:pPr>
      <w:r>
        <w:t>The bot may hold below entry only if forward edge remains valid under these rules. It may never hold purely to recover a past loss.</w:t>
      </w:r>
    </w:p>
    <w:p>
      <w:pPr>
        <w:pStyle w:val="Heading1"/>
        <w:spacing w:before="240" w:after="120"/>
      </w:pPr>
      <w:r>
        <w:t>13. Phase Structure</w:t>
      </w:r>
    </w:p>
    <w:p>
      <w:pPr>
        <w:spacing w:after="80" w:line="269" w:lineRule="auto"/>
      </w:pPr>
      <w:r>
        <w:t>No later phase may silently patch over unresolved earlier contradictions.</w:t>
      </w:r>
    </w:p>
    <w:p>
      <w:pPr>
        <w:pStyle w:val="Heading2"/>
        <w:spacing w:before="200" w:after="80"/>
      </w:pPr>
      <w:r>
        <w:t>Phase 0 — Full classification and freeze</w:t>
      </w:r>
    </w:p>
    <w:p>
      <w:pPr>
        <w:spacing w:after="80" w:line="269" w:lineRule="auto"/>
      </w:pPr>
      <w:r>
        <w:rPr>
          <w:b/>
        </w:rPr>
        <w:t>Objective:</w:t>
      </w:r>
    </w:p>
    <w:p>
      <w:pPr>
        <w:spacing w:after="80" w:line="269" w:lineRule="auto"/>
      </w:pPr>
      <w:r>
        <w:t>Turn repo archaeology into explicit build authority.</w:t>
      </w:r>
    </w:p>
    <w:p>
      <w:pPr>
        <w:spacing w:after="80" w:line="269" w:lineRule="auto"/>
      </w:pPr>
      <w:r>
        <w:rPr>
          <w:b/>
        </w:rPr>
        <w:t>Tasks:</w:t>
      </w:r>
    </w:p>
    <w:p>
      <w:pPr>
        <w:spacing w:after="40" w:line="264" w:lineRule="auto"/>
        <w:ind w:left="360" w:hanging="259"/>
      </w:pPr>
      <w:r>
        <w:t>• classify every relevant repo file as:</w:t>
      </w:r>
    </w:p>
    <w:p>
      <w:pPr>
        <w:spacing w:after="80" w:line="269" w:lineRule="auto"/>
      </w:pPr>
      <w:r>
        <w:t xml:space="preserve">  - APPROVED</w:t>
      </w:r>
    </w:p>
    <w:p>
      <w:pPr>
        <w:spacing w:after="80" w:line="269" w:lineRule="auto"/>
      </w:pPr>
      <w:r>
        <w:t xml:space="preserve">  - APPROVED WITH CAVEATS</w:t>
      </w:r>
    </w:p>
    <w:p>
      <w:pPr>
        <w:spacing w:after="80" w:line="269" w:lineRule="auto"/>
      </w:pPr>
      <w:r>
        <w:t xml:space="preserve">  - DRAFT ONLY</w:t>
      </w:r>
    </w:p>
    <w:p>
      <w:pPr>
        <w:spacing w:after="80" w:line="269" w:lineRule="auto"/>
      </w:pPr>
      <w:r>
        <w:t xml:space="preserve">  - [STAGED_SIMPLICITY]</w:t>
      </w:r>
    </w:p>
    <w:p>
      <w:pPr>
        <w:spacing w:after="80" w:line="269" w:lineRule="auto"/>
      </w:pPr>
      <w:r>
        <w:t xml:space="preserve">  - PLACEHOLDER</w:t>
      </w:r>
    </w:p>
    <w:p>
      <w:pPr>
        <w:spacing w:after="80" w:line="269" w:lineRule="auto"/>
      </w:pPr>
      <w:r>
        <w:t xml:space="preserve">  - BLOCKED</w:t>
      </w:r>
    </w:p>
    <w:p>
      <w:pPr>
        <w:spacing w:after="80" w:line="269" w:lineRule="auto"/>
      </w:pPr>
      <w:r>
        <w:t xml:space="preserve">  - MISSING</w:t>
      </w:r>
    </w:p>
    <w:p>
      <w:pPr>
        <w:spacing w:after="40" w:line="264" w:lineRule="auto"/>
        <w:ind w:left="360" w:hanging="259"/>
      </w:pPr>
      <w:r>
        <w:t>• identify every authority conflict in:</w:t>
      </w:r>
    </w:p>
    <w:p>
      <w:pPr>
        <w:spacing w:after="80" w:line="269" w:lineRule="auto"/>
      </w:pPr>
      <w:r>
        <w:t xml:space="preserve">  - contracts</w:t>
      </w:r>
    </w:p>
    <w:p>
      <w:pPr>
        <w:spacing w:after="80" w:line="269" w:lineRule="auto"/>
      </w:pPr>
      <w:r>
        <w:t xml:space="preserve">  - regime detection</w:t>
      </w:r>
    </w:p>
    <w:p>
      <w:pPr>
        <w:spacing w:after="80" w:line="269" w:lineRule="auto"/>
      </w:pPr>
      <w:r>
        <w:t xml:space="preserve">  - signal fusion</w:t>
      </w:r>
    </w:p>
    <w:p>
      <w:pPr>
        <w:spacing w:after="80" w:line="269" w:lineRule="auto"/>
      </w:pPr>
      <w:r>
        <w:t xml:space="preserve">  - strategy routing</w:t>
      </w:r>
    </w:p>
    <w:p>
      <w:pPr>
        <w:spacing w:after="80" w:line="269" w:lineRule="auto"/>
      </w:pPr>
      <w:r>
        <w:t xml:space="preserve">  - execution lifecycle</w:t>
      </w:r>
    </w:p>
    <w:p>
      <w:pPr>
        <w:spacing w:after="80" w:line="269" w:lineRule="auto"/>
      </w:pPr>
      <w:r>
        <w:t xml:space="preserve">  - persistence</w:t>
      </w:r>
    </w:p>
    <w:p>
      <w:pPr>
        <w:spacing w:after="80" w:line="269" w:lineRule="auto"/>
      </w:pPr>
      <w:r>
        <w:t xml:space="preserve">  - replay</w:t>
      </w:r>
    </w:p>
    <w:p>
      <w:pPr>
        <w:spacing w:after="40" w:line="264" w:lineRule="auto"/>
        <w:ind w:left="360" w:hanging="259"/>
      </w:pPr>
      <w:r>
        <w:t>• freeze the canonical production spine</w:t>
      </w:r>
    </w:p>
    <w:p>
      <w:pPr>
        <w:spacing w:after="40" w:line="264" w:lineRule="auto"/>
        <w:ind w:left="360" w:hanging="259"/>
      </w:pPr>
      <w:r>
        <w:t>• declare deprecated non-authoritative paths explicitly</w:t>
      </w:r>
    </w:p>
    <w:p>
      <w:pPr>
        <w:spacing w:after="80" w:line="269" w:lineRule="auto"/>
      </w:pPr>
      <w:r>
        <w:rPr>
          <w:b/>
        </w:rPr>
        <w:t>Outputs:</w:t>
      </w:r>
    </w:p>
    <w:p>
      <w:pPr>
        <w:spacing w:after="40" w:line="264" w:lineRule="auto"/>
        <w:ind w:left="360" w:hanging="259"/>
      </w:pPr>
      <w:r>
        <w:t>• file classification map</w:t>
      </w:r>
    </w:p>
    <w:p>
      <w:pPr>
        <w:spacing w:after="40" w:line="264" w:lineRule="auto"/>
        <w:ind w:left="360" w:hanging="259"/>
      </w:pPr>
      <w:r>
        <w:t>• branch authority map</w:t>
      </w:r>
    </w:p>
    <w:p>
      <w:pPr>
        <w:spacing w:after="40" w:line="264" w:lineRule="auto"/>
        <w:ind w:left="360" w:hanging="259"/>
      </w:pPr>
      <w:r>
        <w:t>• blocked-path list</w:t>
      </w:r>
    </w:p>
    <w:p>
      <w:pPr>
        <w:spacing w:after="40" w:line="264" w:lineRule="auto"/>
        <w:ind w:left="360" w:hanging="259"/>
      </w:pPr>
      <w:r>
        <w:t>• deprecated-path list</w:t>
      </w:r>
    </w:p>
    <w:p>
      <w:pPr>
        <w:spacing w:after="80" w:line="269" w:lineRule="auto"/>
      </w:pPr>
      <w:r>
        <w:rPr>
          <w:b/>
        </w:rPr>
        <w:t>Exit gate:</w:t>
      </w:r>
    </w:p>
    <w:p>
      <w:pPr>
        <w:spacing w:after="40" w:line="264" w:lineRule="auto"/>
        <w:ind w:left="360" w:hanging="259"/>
      </w:pPr>
      <w:r>
        <w:t>• one approved production spine</w:t>
      </w:r>
    </w:p>
    <w:p>
      <w:pPr>
        <w:spacing w:after="40" w:line="264" w:lineRule="auto"/>
        <w:ind w:left="360" w:hanging="259"/>
      </w:pPr>
      <w:r>
        <w:t>• no ambiguity about top-level authority</w:t>
      </w:r>
    </w:p>
    <w:p>
      <w:pPr>
        <w:pStyle w:val="Heading2"/>
        <w:spacing w:before="200" w:after="80"/>
      </w:pPr>
      <w:r>
        <w:t>Phase 1 — Contract reconciliation</w:t>
      </w:r>
    </w:p>
    <w:p>
      <w:pPr>
        <w:spacing w:after="80" w:line="269" w:lineRule="auto"/>
      </w:pPr>
      <w:r>
        <w:rPr>
          <w:b/>
        </w:rPr>
        <w:t>Objective:</w:t>
      </w:r>
    </w:p>
    <w:p>
      <w:pPr>
        <w:spacing w:after="80" w:line="269" w:lineRule="auto"/>
      </w:pPr>
      <w:r>
        <w:t>Eliminate top-level contract drift and split-brain interfaces.</w:t>
      </w:r>
    </w:p>
    <w:p>
      <w:pPr>
        <w:spacing w:after="80" w:line="269" w:lineRule="auto"/>
      </w:pPr>
      <w:r>
        <w:rPr>
          <w:b/>
        </w:rPr>
        <w:t>Tasks:</w:t>
      </w:r>
    </w:p>
    <w:p>
      <w:pPr>
        <w:spacing w:after="40" w:line="264" w:lineRule="auto"/>
        <w:ind w:left="360" w:hanging="259"/>
      </w:pPr>
      <w:r>
        <w:t>• reconcile feature payload schema and regime detector expectations</w:t>
      </w:r>
    </w:p>
    <w:p>
      <w:pPr>
        <w:spacing w:after="40" w:line="264" w:lineRule="auto"/>
        <w:ind w:left="360" w:hanging="259"/>
      </w:pPr>
      <w:r>
        <w:t>• reconcile signal fusion interface with main orchestration</w:t>
      </w:r>
    </w:p>
    <w:p>
      <w:pPr>
        <w:spacing w:after="40" w:line="264" w:lineRule="auto"/>
        <w:ind w:left="360" w:hanging="259"/>
      </w:pPr>
      <w:r>
        <w:t>• reconcile strategy router inputs with final signal output contracts</w:t>
      </w:r>
    </w:p>
    <w:p>
      <w:pPr>
        <w:spacing w:after="40" w:line="264" w:lineRule="auto"/>
        <w:ind w:left="360" w:hanging="259"/>
      </w:pPr>
      <w:r>
        <w:t>• reconcile execution engine order/fill/cancel expectations with canonical contracts</w:t>
      </w:r>
    </w:p>
    <w:p>
      <w:pPr>
        <w:spacing w:after="40" w:line="264" w:lineRule="auto"/>
        <w:ind w:left="360" w:hanging="259"/>
      </w:pPr>
      <w:r>
        <w:t>• lock naming, import paths, and event-flow boundaries</w:t>
      </w:r>
    </w:p>
    <w:p>
      <w:pPr>
        <w:spacing w:after="80" w:line="269" w:lineRule="auto"/>
      </w:pPr>
      <w:r>
        <w:rPr>
          <w:b/>
        </w:rPr>
        <w:t>Critical rule:</w:t>
      </w:r>
    </w:p>
    <w:p>
      <w:pPr>
        <w:spacing w:after="80" w:line="269" w:lineRule="auto"/>
      </w:pPr>
      <w:r>
        <w:t>If any top-level mismatch remains, output [CONTRACT_DRIFT] and stop implementation.</w:t>
      </w:r>
    </w:p>
    <w:p>
      <w:pPr>
        <w:spacing w:after="80" w:line="269" w:lineRule="auto"/>
      </w:pPr>
      <w:r>
        <w:rPr>
          <w:b/>
        </w:rPr>
        <w:t>Outputs:</w:t>
      </w:r>
    </w:p>
    <w:p>
      <w:pPr>
        <w:spacing w:after="40" w:line="264" w:lineRule="auto"/>
        <w:ind w:left="360" w:hanging="259"/>
      </w:pPr>
      <w:r>
        <w:t>• final feature contract</w:t>
      </w:r>
    </w:p>
    <w:p>
      <w:pPr>
        <w:spacing w:after="40" w:line="264" w:lineRule="auto"/>
        <w:ind w:left="360" w:hanging="259"/>
      </w:pPr>
      <w:r>
        <w:t>• final regime output contract</w:t>
      </w:r>
    </w:p>
    <w:p>
      <w:pPr>
        <w:spacing w:after="40" w:line="264" w:lineRule="auto"/>
        <w:ind w:left="360" w:hanging="259"/>
      </w:pPr>
      <w:r>
        <w:t>• final signal fusion contract</w:t>
      </w:r>
    </w:p>
    <w:p>
      <w:pPr>
        <w:spacing w:after="40" w:line="264" w:lineRule="auto"/>
        <w:ind w:left="360" w:hanging="259"/>
      </w:pPr>
      <w:r>
        <w:t>• final strategy vote contract</w:t>
      </w:r>
    </w:p>
    <w:p>
      <w:pPr>
        <w:spacing w:after="40" w:line="264" w:lineRule="auto"/>
        <w:ind w:left="360" w:hanging="259"/>
      </w:pPr>
      <w:r>
        <w:t>• final order intent contract mapping</w:t>
      </w:r>
    </w:p>
    <w:p>
      <w:pPr>
        <w:spacing w:after="80" w:line="269" w:lineRule="auto"/>
      </w:pPr>
      <w:r>
        <w:rPr>
          <w:b/>
        </w:rPr>
        <w:t>Exit gate:</w:t>
      </w:r>
    </w:p>
    <w:p>
      <w:pPr>
        <w:spacing w:after="40" w:line="264" w:lineRule="auto"/>
        <w:ind w:left="360" w:hanging="259"/>
      </w:pPr>
      <w:r>
        <w:t>• no unresolved contract drift in canonical path</w:t>
      </w:r>
    </w:p>
    <w:p>
      <w:pPr>
        <w:pStyle w:val="Heading2"/>
        <w:spacing w:before="200" w:after="80"/>
      </w:pPr>
      <w:r>
        <w:t>Phase 2 — Decimal purge and persistence hardening</w:t>
      </w:r>
    </w:p>
    <w:p>
      <w:pPr>
        <w:spacing w:after="80" w:line="269" w:lineRule="auto"/>
      </w:pPr>
      <w:r>
        <w:rPr>
          <w:b/>
        </w:rPr>
        <w:t>Objective:</w:t>
      </w:r>
    </w:p>
    <w:p>
      <w:pPr>
        <w:spacing w:after="80" w:line="269" w:lineRule="auto"/>
      </w:pPr>
      <w:r>
        <w:t>Remove float contamination from finance/risk/accounting and redesign persistence safely.</w:t>
      </w:r>
    </w:p>
    <w:p>
      <w:pPr>
        <w:spacing w:after="80" w:line="269" w:lineRule="auto"/>
      </w:pPr>
      <w:r>
        <w:rPr>
          <w:b/>
        </w:rPr>
        <w:t>Tasks:</w:t>
      </w:r>
    </w:p>
    <w:p>
      <w:pPr>
        <w:spacing w:after="40" w:line="264" w:lineRule="auto"/>
        <w:ind w:left="360" w:hanging="259"/>
      </w:pPr>
      <w:r>
        <w:t>• identify all float use in fees, PnL, sizing, exposure, leverage, drawdown, capital allocation, and state restoration</w:t>
      </w:r>
    </w:p>
    <w:p>
      <w:pPr>
        <w:spacing w:after="40" w:line="264" w:lineRule="auto"/>
        <w:ind w:left="360" w:hanging="259"/>
      </w:pPr>
      <w:r>
        <w:t>• replace critical math with decimal.Decimal</w:t>
      </w:r>
    </w:p>
    <w:p>
      <w:pPr>
        <w:spacing w:after="40" w:line="264" w:lineRule="auto"/>
        <w:ind w:left="360" w:hanging="259"/>
      </w:pPr>
      <w:r>
        <w:t>• redesign persistence so monetary truth is not stored in SQLite REAL fields</w:t>
      </w:r>
    </w:p>
    <w:p>
      <w:pPr>
        <w:spacing w:after="40" w:line="264" w:lineRule="auto"/>
        <w:ind w:left="360" w:hanging="259"/>
      </w:pPr>
      <w:r>
        <w:t>• define canonical Decimal serialization for DB storage, replay logs, audit, and checkpoints</w:t>
      </w:r>
    </w:p>
    <w:p>
      <w:pPr>
        <w:spacing w:after="40" w:line="264" w:lineRule="auto"/>
        <w:ind w:left="360" w:hanging="259"/>
      </w:pPr>
      <w:r>
        <w:t>• separate monetary truth from optimized research arrays</w:t>
      </w:r>
    </w:p>
    <w:p>
      <w:pPr>
        <w:spacing w:after="80" w:line="269" w:lineRule="auto"/>
      </w:pPr>
      <w:r>
        <w:rPr>
          <w:b/>
        </w:rPr>
        <w:t>Outputs:</w:t>
      </w:r>
    </w:p>
    <w:p>
      <w:pPr>
        <w:spacing w:after="40" w:line="264" w:lineRule="auto"/>
        <w:ind w:left="360" w:hanging="259"/>
      </w:pPr>
      <w:r>
        <w:t>• Decimal-safe persistence strategy</w:t>
      </w:r>
    </w:p>
    <w:p>
      <w:pPr>
        <w:spacing w:after="40" w:line="264" w:lineRule="auto"/>
        <w:ind w:left="360" w:hanging="259"/>
      </w:pPr>
      <w:r>
        <w:t>• monetary field mapping</w:t>
      </w:r>
    </w:p>
    <w:p>
      <w:pPr>
        <w:spacing w:after="40" w:line="264" w:lineRule="auto"/>
        <w:ind w:left="360" w:hanging="259"/>
      </w:pPr>
      <w:r>
        <w:t>• updated state schema plan</w:t>
      </w:r>
    </w:p>
    <w:p>
      <w:pPr>
        <w:spacing w:after="40" w:line="264" w:lineRule="auto"/>
        <w:ind w:left="360" w:hanging="259"/>
      </w:pPr>
      <w:r>
        <w:t>• purge report</w:t>
      </w:r>
    </w:p>
    <w:p>
      <w:pPr>
        <w:spacing w:after="80" w:line="269" w:lineRule="auto"/>
      </w:pPr>
      <w:r>
        <w:rPr>
          <w:b/>
        </w:rPr>
        <w:t>Exit gate:</w:t>
      </w:r>
    </w:p>
    <w:p>
      <w:pPr>
        <w:spacing w:after="40" w:line="264" w:lineRule="auto"/>
        <w:ind w:left="360" w:hanging="259"/>
      </w:pPr>
      <w:r>
        <w:t>• no float contamination in finance/risk/accounting path</w:t>
      </w:r>
    </w:p>
    <w:p>
      <w:pPr>
        <w:spacing w:after="40" w:line="264" w:lineRule="auto"/>
        <w:ind w:left="360" w:hanging="259"/>
      </w:pPr>
      <w:r>
        <w:t>• no REAL-based silent precision corruption for money truth</w:t>
      </w:r>
    </w:p>
    <w:p>
      <w:pPr>
        <w:pStyle w:val="Heading2"/>
        <w:spacing w:before="200" w:after="80"/>
      </w:pPr>
      <w:r>
        <w:t>Phase 3 — Unified signal spine</w:t>
      </w:r>
    </w:p>
    <w:p>
      <w:pPr>
        <w:spacing w:after="80" w:line="269" w:lineRule="auto"/>
      </w:pPr>
      <w:r>
        <w:rPr>
          <w:b/>
        </w:rPr>
        <w:t>Objective:</w:t>
      </w:r>
    </w:p>
    <w:p>
      <w:pPr>
        <w:spacing w:after="80" w:line="269" w:lineRule="auto"/>
      </w:pPr>
      <w:r>
        <w:t>Create exactly one production regime and signal authority.</w:t>
      </w:r>
    </w:p>
    <w:p>
      <w:pPr>
        <w:spacing w:after="80" w:line="269" w:lineRule="auto"/>
      </w:pPr>
      <w:r>
        <w:rPr>
          <w:b/>
        </w:rPr>
        <w:t>Tasks:</w:t>
      </w:r>
    </w:p>
    <w:p>
      <w:pPr>
        <w:spacing w:after="40" w:line="264" w:lineRule="auto"/>
        <w:ind w:left="360" w:hanging="259"/>
      </w:pPr>
      <w:r>
        <w:t>• select final production regime flow</w:t>
      </w:r>
    </w:p>
    <w:p>
      <w:pPr>
        <w:spacing w:after="40" w:line="264" w:lineRule="auto"/>
        <w:ind w:left="360" w:hanging="259"/>
      </w:pPr>
      <w:r>
        <w:t>• normalize all alpha outputs into canonical feature adapters</w:t>
      </w:r>
    </w:p>
    <w:p>
      <w:pPr>
        <w:spacing w:after="40" w:line="264" w:lineRule="auto"/>
        <w:ind w:left="360" w:hanging="259"/>
      </w:pPr>
      <w:r>
        <w:t>• implement one production SignalFusion authority</w:t>
      </w:r>
    </w:p>
    <w:p>
      <w:pPr>
        <w:spacing w:after="40" w:line="264" w:lineRule="auto"/>
        <w:ind w:left="360" w:hanging="259"/>
      </w:pPr>
      <w:r>
        <w:t>• remove or isolate alternate top-level signal paths</w:t>
      </w:r>
    </w:p>
    <w:p>
      <w:pPr>
        <w:spacing w:after="40" w:line="264" w:lineRule="auto"/>
        <w:ind w:left="360" w:hanging="259"/>
      </w:pPr>
      <w:r>
        <w:t>• define deterministic signal ordering, TTL, decay, and invalidation</w:t>
      </w:r>
    </w:p>
    <w:p>
      <w:pPr>
        <w:spacing w:after="80" w:line="269" w:lineRule="auto"/>
      </w:pPr>
      <w:r>
        <w:rPr>
          <w:b/>
        </w:rPr>
        <w:t>Outputs:</w:t>
      </w:r>
    </w:p>
    <w:p>
      <w:pPr>
        <w:spacing w:after="40" w:line="264" w:lineRule="auto"/>
        <w:ind w:left="360" w:hanging="259"/>
      </w:pPr>
      <w:r>
        <w:t>• final signal architecture map</w:t>
      </w:r>
    </w:p>
    <w:p>
      <w:pPr>
        <w:spacing w:after="40" w:line="264" w:lineRule="auto"/>
        <w:ind w:left="360" w:hanging="259"/>
      </w:pPr>
      <w:r>
        <w:t>• final regime-to-signal flow</w:t>
      </w:r>
    </w:p>
    <w:p>
      <w:pPr>
        <w:spacing w:after="40" w:line="264" w:lineRule="auto"/>
        <w:ind w:left="360" w:hanging="259"/>
      </w:pPr>
      <w:r>
        <w:t>• reconciled signal fusion interface</w:t>
      </w:r>
    </w:p>
    <w:p>
      <w:pPr>
        <w:spacing w:after="40" w:line="264" w:lineRule="auto"/>
        <w:ind w:left="360" w:hanging="259"/>
      </w:pPr>
      <w:r>
        <w:t>• rejected signal path deprecation list</w:t>
      </w:r>
    </w:p>
    <w:p>
      <w:pPr>
        <w:spacing w:after="80" w:line="269" w:lineRule="auto"/>
      </w:pPr>
      <w:r>
        <w:rPr>
          <w:b/>
        </w:rPr>
        <w:t>Exit gate:</w:t>
      </w:r>
    </w:p>
    <w:p>
      <w:pPr>
        <w:spacing w:after="40" w:line="264" w:lineRule="auto"/>
        <w:ind w:left="360" w:hanging="259"/>
      </w:pPr>
      <w:r>
        <w:t>• one production signal authority only</w:t>
      </w:r>
    </w:p>
    <w:p>
      <w:pPr>
        <w:spacing w:after="40" w:line="264" w:lineRule="auto"/>
        <w:ind w:left="360" w:hanging="259"/>
      </w:pPr>
      <w:r>
        <w:t>• no .fuse() vs update() split-brain allowed</w:t>
      </w:r>
    </w:p>
    <w:p>
      <w:pPr>
        <w:pStyle w:val="Heading2"/>
        <w:spacing w:before="200" w:after="80"/>
      </w:pPr>
      <w:r>
        <w:t>Phase 4 — Strategy sleeve implementation</w:t>
      </w:r>
    </w:p>
    <w:p>
      <w:pPr>
        <w:spacing w:after="80" w:line="269" w:lineRule="auto"/>
      </w:pPr>
      <w:r>
        <w:rPr>
          <w:b/>
        </w:rPr>
        <w:t>Objective:</w:t>
      </w:r>
    </w:p>
    <w:p>
      <w:pPr>
        <w:spacing w:after="80" w:line="269" w:lineRule="auto"/>
      </w:pPr>
      <w:r>
        <w:t>Implement real production sleeves without losing novel edge.</w:t>
      </w:r>
    </w:p>
    <w:p>
      <w:pPr>
        <w:spacing w:after="80" w:line="269" w:lineRule="auto"/>
      </w:pPr>
      <w:r>
        <w:rPr>
          <w:b/>
        </w:rPr>
        <w:t>Target production sleeves:</w:t>
      </w:r>
    </w:p>
    <w:p>
      <w:pPr>
        <w:spacing w:after="40" w:line="264" w:lineRule="auto"/>
        <w:ind w:left="360" w:hanging="259"/>
      </w:pPr>
      <w:r>
        <w:t>• Shadow Front</w:t>
      </w:r>
    </w:p>
    <w:p>
      <w:pPr>
        <w:spacing w:after="40" w:line="264" w:lineRule="auto"/>
        <w:ind w:left="360" w:hanging="259"/>
      </w:pPr>
      <w:r>
        <w:t>• Liquidity Void / FLV</w:t>
      </w:r>
    </w:p>
    <w:p>
      <w:pPr>
        <w:spacing w:after="40" w:line="264" w:lineRule="auto"/>
        <w:ind w:left="360" w:hanging="259"/>
      </w:pPr>
      <w:r>
        <w:t>• Entropy-based sleeve</w:t>
      </w:r>
    </w:p>
    <w:p>
      <w:pPr>
        <w:spacing w:after="40" w:line="264" w:lineRule="auto"/>
        <w:ind w:left="360" w:hanging="259"/>
      </w:pPr>
      <w:r>
        <w:t>• Gamma Front</w:t>
      </w:r>
    </w:p>
    <w:p>
      <w:pPr>
        <w:spacing w:after="40" w:line="264" w:lineRule="auto"/>
        <w:ind w:left="360" w:hanging="259"/>
      </w:pPr>
      <w:r>
        <w:t>• Sector Rotation</w:t>
      </w:r>
    </w:p>
    <w:p>
      <w:pPr>
        <w:spacing w:after="40" w:line="264" w:lineRule="auto"/>
        <w:ind w:left="360" w:hanging="259"/>
      </w:pPr>
      <w:r>
        <w:t>• Hedging Flow</w:t>
      </w:r>
    </w:p>
    <w:p>
      <w:pPr>
        <w:spacing w:after="40" w:line="264" w:lineRule="auto"/>
        <w:ind w:left="360" w:hanging="259"/>
      </w:pPr>
      <w:r>
        <w:t>• Adaptive DC</w:t>
      </w:r>
    </w:p>
    <w:p>
      <w:pPr>
        <w:spacing w:after="40" w:line="264" w:lineRule="auto"/>
        <w:ind w:left="360" w:hanging="259"/>
      </w:pPr>
      <w:r>
        <w:t>• future approved sleeves</w:t>
      </w:r>
    </w:p>
    <w:p>
      <w:pPr>
        <w:spacing w:after="80" w:line="269" w:lineRule="auto"/>
      </w:pPr>
      <w:r>
        <w:rPr>
          <w:b/>
        </w:rPr>
        <w:t>Tasks:</w:t>
      </w:r>
    </w:p>
    <w:p>
      <w:pPr>
        <w:spacing w:after="80" w:line="269" w:lineRule="auto"/>
      </w:pPr>
      <w:r>
        <w:t>For every sleeve define:</w:t>
      </w:r>
    </w:p>
    <w:p>
      <w:pPr>
        <w:spacing w:after="40" w:line="264" w:lineRule="auto"/>
        <w:ind w:left="360" w:hanging="259"/>
      </w:pPr>
      <w:r>
        <w:t>• thesis</w:t>
      </w:r>
    </w:p>
    <w:p>
      <w:pPr>
        <w:spacing w:after="40" w:line="264" w:lineRule="auto"/>
        <w:ind w:left="360" w:hanging="259"/>
      </w:pPr>
      <w:r>
        <w:t>• canonical inputs</w:t>
      </w:r>
    </w:p>
    <w:p>
      <w:pPr>
        <w:spacing w:after="40" w:line="264" w:lineRule="auto"/>
        <w:ind w:left="360" w:hanging="259"/>
      </w:pPr>
      <w:r>
        <w:t>• canonical outputs</w:t>
      </w:r>
    </w:p>
    <w:p>
      <w:pPr>
        <w:spacing w:after="40" w:line="264" w:lineRule="auto"/>
        <w:ind w:left="360" w:hanging="259"/>
      </w:pPr>
      <w:r>
        <w:t>• invalidation conditions</w:t>
      </w:r>
    </w:p>
    <w:p>
      <w:pPr>
        <w:spacing w:after="40" w:line="264" w:lineRule="auto"/>
        <w:ind w:left="360" w:hanging="259"/>
      </w:pPr>
      <w:r>
        <w:t>• TTL</w:t>
      </w:r>
    </w:p>
    <w:p>
      <w:pPr>
        <w:spacing w:after="40" w:line="264" w:lineRule="auto"/>
        <w:ind w:left="360" w:hanging="259"/>
      </w:pPr>
      <w:r>
        <w:t>• worst-case proof</w:t>
      </w:r>
    </w:p>
    <w:p>
      <w:pPr>
        <w:spacing w:after="40" w:line="264" w:lineRule="auto"/>
        <w:ind w:left="360" w:hanging="259"/>
      </w:pPr>
      <w:r>
        <w:t>• de-risk logic</w:t>
      </w:r>
    </w:p>
    <w:p>
      <w:pPr>
        <w:spacing w:after="40" w:line="264" w:lineRule="auto"/>
        <w:ind w:left="360" w:hanging="259"/>
      </w:pPr>
      <w:r>
        <w:t>• capital rotation rule</w:t>
      </w:r>
    </w:p>
    <w:p>
      <w:pPr>
        <w:spacing w:after="80" w:line="269" w:lineRule="auto"/>
      </w:pPr>
      <w:r>
        <w:rPr>
          <w:b/>
        </w:rPr>
        <w:t>Outputs:</w:t>
      </w:r>
    </w:p>
    <w:p>
      <w:pPr>
        <w:spacing w:after="40" w:line="264" w:lineRule="auto"/>
        <w:ind w:left="360" w:hanging="259"/>
      </w:pPr>
      <w:r>
        <w:t>• production sleeve spec for each sleeve</w:t>
      </w:r>
    </w:p>
    <w:p>
      <w:pPr>
        <w:spacing w:after="40" w:line="264" w:lineRule="auto"/>
        <w:ind w:left="360" w:hanging="259"/>
      </w:pPr>
      <w:r>
        <w:t>• state machine spec for each sleeve</w:t>
      </w:r>
    </w:p>
    <w:p>
      <w:pPr>
        <w:spacing w:after="40" w:line="264" w:lineRule="auto"/>
        <w:ind w:left="360" w:hanging="259"/>
      </w:pPr>
      <w:r>
        <w:t>• worst-case proof summary for each sleeve</w:t>
      </w:r>
    </w:p>
    <w:p>
      <w:pPr>
        <w:spacing w:after="40" w:line="264" w:lineRule="auto"/>
        <w:ind w:left="360" w:hanging="259"/>
      </w:pPr>
      <w:r>
        <w:t>• research-vs-production alpha map</w:t>
      </w:r>
    </w:p>
    <w:p>
      <w:pPr>
        <w:spacing w:after="80" w:line="269" w:lineRule="auto"/>
      </w:pPr>
      <w:r>
        <w:rPr>
          <w:b/>
        </w:rPr>
        <w:t>Exit gate:</w:t>
      </w:r>
    </w:p>
    <w:p>
      <w:pPr>
        <w:spacing w:after="40" w:line="264" w:lineRule="auto"/>
        <w:ind w:left="360" w:hanging="259"/>
      </w:pPr>
      <w:r>
        <w:t>• no production sleeve remains placeholder</w:t>
      </w:r>
    </w:p>
    <w:p>
      <w:pPr>
        <w:spacing w:after="40" w:line="264" w:lineRule="auto"/>
        <w:ind w:left="360" w:hanging="259"/>
      </w:pPr>
      <w:r>
        <w:t>• no sleeve emits non-canonical outputs</w:t>
      </w:r>
    </w:p>
    <w:p>
      <w:pPr>
        <w:pStyle w:val="Heading2"/>
        <w:spacing w:before="200" w:after="80"/>
      </w:pPr>
      <w:r>
        <w:t>Phase 5 — Strategy arbitration, risk, governor, truth kernel</w:t>
      </w:r>
    </w:p>
    <w:p>
      <w:pPr>
        <w:spacing w:after="80" w:line="269" w:lineRule="auto"/>
      </w:pPr>
      <w:r>
        <w:rPr>
          <w:b/>
        </w:rPr>
        <w:t>Objective:</w:t>
      </w:r>
    </w:p>
    <w:p>
      <w:pPr>
        <w:spacing w:after="80" w:line="269" w:lineRule="auto"/>
      </w:pPr>
      <w:r>
        <w:t>Make the bot choose capital deployment deterministically and profitably while preserving capital.</w:t>
      </w:r>
    </w:p>
    <w:p>
      <w:pPr>
        <w:spacing w:after="80" w:line="269" w:lineRule="auto"/>
      </w:pPr>
      <w:r>
        <w:rPr>
          <w:b/>
        </w:rPr>
        <w:t>Tasks:</w:t>
      </w:r>
    </w:p>
    <w:p>
      <w:pPr>
        <w:spacing w:after="40" w:line="264" w:lineRule="auto"/>
        <w:ind w:left="360" w:hanging="259"/>
      </w:pPr>
      <w:r>
        <w:t>• implement Strategy Arbitration Engine</w:t>
      </w:r>
    </w:p>
    <w:p>
      <w:pPr>
        <w:spacing w:after="40" w:line="264" w:lineRule="auto"/>
        <w:ind w:left="360" w:hanging="259"/>
      </w:pPr>
      <w:r>
        <w:t>• define StrategyVote scoring via Net Adversarial Edge</w:t>
      </w:r>
    </w:p>
    <w:p>
      <w:pPr>
        <w:spacing w:after="40" w:line="264" w:lineRule="auto"/>
        <w:ind w:left="360" w:hanging="259"/>
      </w:pPr>
      <w:r>
        <w:t>• finalize deterministic tie-break protocol</w:t>
      </w:r>
    </w:p>
    <w:p>
      <w:pPr>
        <w:spacing w:after="40" w:line="264" w:lineRule="auto"/>
        <w:ind w:left="360" w:hanging="259"/>
      </w:pPr>
      <w:r>
        <w:t>• enforce one-slot-per-symbol-per-cycle default</w:t>
      </w:r>
    </w:p>
    <w:p>
      <w:pPr>
        <w:spacing w:after="40" w:line="264" w:lineRule="auto"/>
        <w:ind w:left="360" w:hanging="259"/>
      </w:pPr>
      <w:r>
        <w:t>• implement Trade Efficiency Governor</w:t>
      </w:r>
    </w:p>
    <w:p>
      <w:pPr>
        <w:spacing w:after="40" w:line="264" w:lineRule="auto"/>
        <w:ind w:left="360" w:hanging="259"/>
      </w:pPr>
      <w:r>
        <w:t>• reconcile truth model across portfolio, execution, strategy, and risk</w:t>
      </w:r>
    </w:p>
    <w:p>
      <w:pPr>
        <w:spacing w:after="40" w:line="264" w:lineRule="auto"/>
        <w:ind w:left="360" w:hanging="259"/>
      </w:pPr>
      <w:r>
        <w:t>• finalize allocator and veto path</w:t>
      </w:r>
    </w:p>
    <w:p>
      <w:pPr>
        <w:spacing w:after="80" w:line="269" w:lineRule="auto"/>
      </w:pPr>
      <w:r>
        <w:rPr>
          <w:b/>
        </w:rPr>
        <w:t>Outputs:</w:t>
      </w:r>
    </w:p>
    <w:p>
      <w:pPr>
        <w:spacing w:after="40" w:line="264" w:lineRule="auto"/>
        <w:ind w:left="360" w:hanging="259"/>
      </w:pPr>
      <w:r>
        <w:t>• arbitration policy</w:t>
      </w:r>
    </w:p>
    <w:p>
      <w:pPr>
        <w:spacing w:after="40" w:line="264" w:lineRule="auto"/>
        <w:ind w:left="360" w:hanging="259"/>
      </w:pPr>
      <w:r>
        <w:t>• tie-break policy</w:t>
      </w:r>
    </w:p>
    <w:p>
      <w:pPr>
        <w:spacing w:after="40" w:line="264" w:lineRule="auto"/>
        <w:ind w:left="360" w:hanging="259"/>
      </w:pPr>
      <w:r>
        <w:t>• truth reconciliation map</w:t>
      </w:r>
    </w:p>
    <w:p>
      <w:pPr>
        <w:spacing w:after="40" w:line="264" w:lineRule="auto"/>
        <w:ind w:left="360" w:hanging="259"/>
      </w:pPr>
      <w:r>
        <w:t>• allocator and veto rules</w:t>
      </w:r>
    </w:p>
    <w:p>
      <w:pPr>
        <w:spacing w:after="80" w:line="269" w:lineRule="auto"/>
      </w:pPr>
      <w:r>
        <w:rPr>
          <w:b/>
        </w:rPr>
        <w:t>Exit gate:</w:t>
      </w:r>
    </w:p>
    <w:p>
      <w:pPr>
        <w:spacing w:after="40" w:line="264" w:lineRule="auto"/>
        <w:ind w:left="360" w:hanging="259"/>
      </w:pPr>
      <w:r>
        <w:t>• deterministic winner selection exists</w:t>
      </w:r>
    </w:p>
    <w:p>
      <w:pPr>
        <w:spacing w:after="40" w:line="264" w:lineRule="auto"/>
        <w:ind w:left="360" w:hanging="259"/>
      </w:pPr>
      <w:r>
        <w:t>• capital preservation veto is final</w:t>
      </w:r>
    </w:p>
    <w:p>
      <w:pPr>
        <w:spacing w:after="40" w:line="264" w:lineRule="auto"/>
        <w:ind w:left="360" w:hanging="259"/>
      </w:pPr>
      <w:r>
        <w:t>• no double-fire or dual-execution leak allowed</w:t>
      </w:r>
    </w:p>
    <w:p>
      <w:pPr>
        <w:pStyle w:val="Heading2"/>
        <w:spacing w:before="200" w:after="80"/>
      </w:pPr>
      <w:r>
        <w:t>Phase 6 — Capital floor and equity lock engine</w:t>
      </w:r>
    </w:p>
    <w:p>
      <w:pPr>
        <w:spacing w:after="80" w:line="269" w:lineRule="auto"/>
      </w:pPr>
      <w:r>
        <w:rPr>
          <w:b/>
        </w:rPr>
        <w:t>Objective:</w:t>
      </w:r>
    </w:p>
    <w:p>
      <w:pPr>
        <w:spacing w:after="80" w:line="269" w:lineRule="auto"/>
      </w:pPr>
      <w:r>
        <w:t>Protect gains while allowing aggressive but bounded behavior.</w:t>
      </w:r>
    </w:p>
    <w:p>
      <w:pPr>
        <w:spacing w:after="80" w:line="269" w:lineRule="auto"/>
      </w:pPr>
      <w:r>
        <w:rPr>
          <w:b/>
        </w:rPr>
        <w:t>Tasks:</w:t>
      </w:r>
    </w:p>
    <w:p>
      <w:pPr>
        <w:spacing w:after="40" w:line="264" w:lineRule="auto"/>
        <w:ind w:left="360" w:hanging="259"/>
      </w:pPr>
      <w:r>
        <w:t>• implement high-water mark tracking</w:t>
      </w:r>
    </w:p>
    <w:p>
      <w:pPr>
        <w:spacing w:after="40" w:line="264" w:lineRule="auto"/>
        <w:ind w:left="360" w:hanging="259"/>
      </w:pPr>
      <w:r>
        <w:t>• implement dynamic monotonic protected floor</w:t>
      </w:r>
    </w:p>
    <w:p>
      <w:pPr>
        <w:spacing w:after="40" w:line="264" w:lineRule="auto"/>
        <w:ind w:left="360" w:hanging="259"/>
      </w:pPr>
      <w:r>
        <w:t>• separate account-floor logic from position-thesis logic</w:t>
      </w:r>
    </w:p>
    <w:p>
      <w:pPr>
        <w:spacing w:after="40" w:line="264" w:lineRule="auto"/>
        <w:ind w:left="360" w:hanging="259"/>
      </w:pPr>
      <w:r>
        <w:t>• implement SAFE / WARNING / PROTECT / BREACH bands</w:t>
      </w:r>
    </w:p>
    <w:p>
      <w:pPr>
        <w:spacing w:after="40" w:line="264" w:lineRule="auto"/>
        <w:ind w:left="360" w:hanging="259"/>
      </w:pPr>
      <w:r>
        <w:t>• implement ratchet confirmation logic</w:t>
      </w:r>
    </w:p>
    <w:p>
      <w:pPr>
        <w:spacing w:after="40" w:line="264" w:lineRule="auto"/>
        <w:ind w:left="360" w:hanging="259"/>
      </w:pPr>
      <w:r>
        <w:t>• ensure no position remains open if account-level floor is endangered</w:t>
      </w:r>
    </w:p>
    <w:p>
      <w:pPr>
        <w:spacing w:after="80" w:line="269" w:lineRule="auto"/>
      </w:pPr>
      <w:r>
        <w:rPr>
          <w:b/>
        </w:rPr>
        <w:t>Outputs:</w:t>
      </w:r>
    </w:p>
    <w:p>
      <w:pPr>
        <w:spacing w:after="40" w:line="264" w:lineRule="auto"/>
        <w:ind w:left="360" w:hanging="259"/>
      </w:pPr>
      <w:r>
        <w:t>• HWM model</w:t>
      </w:r>
    </w:p>
    <w:p>
      <w:pPr>
        <w:spacing w:after="40" w:line="264" w:lineRule="auto"/>
        <w:ind w:left="360" w:hanging="259"/>
      </w:pPr>
      <w:r>
        <w:t>• floor ratchet logic</w:t>
      </w:r>
    </w:p>
    <w:p>
      <w:pPr>
        <w:spacing w:after="40" w:line="264" w:lineRule="auto"/>
        <w:ind w:left="360" w:hanging="259"/>
      </w:pPr>
      <w:r>
        <w:t>• protection band rules</w:t>
      </w:r>
    </w:p>
    <w:p>
      <w:pPr>
        <w:spacing w:after="40" w:line="264" w:lineRule="auto"/>
        <w:ind w:left="360" w:hanging="259"/>
      </w:pPr>
      <w:r>
        <w:t>• interaction rules with position-thesis invalidation</w:t>
      </w:r>
    </w:p>
    <w:p>
      <w:pPr>
        <w:spacing w:after="80" w:line="269" w:lineRule="auto"/>
      </w:pPr>
      <w:r>
        <w:rPr>
          <w:b/>
        </w:rPr>
        <w:t>Exit gate:</w:t>
      </w:r>
    </w:p>
    <w:p>
      <w:pPr>
        <w:spacing w:after="40" w:line="264" w:lineRule="auto"/>
        <w:ind w:left="360" w:hanging="259"/>
      </w:pPr>
      <w:r>
        <w:t>• floor captures gains upward</w:t>
      </w:r>
    </w:p>
    <w:p>
      <w:pPr>
        <w:spacing w:after="40" w:line="264" w:lineRule="auto"/>
        <w:ind w:left="360" w:hanging="259"/>
      </w:pPr>
      <w:r>
        <w:t>• floor never moves down</w:t>
      </w:r>
    </w:p>
    <w:p>
      <w:pPr>
        <w:spacing w:after="40" w:line="264" w:lineRule="auto"/>
        <w:ind w:left="360" w:hanging="259"/>
      </w:pPr>
      <w:r>
        <w:t>• account-floor and position-thesis logic fully separated</w:t>
      </w:r>
    </w:p>
    <w:p>
      <w:pPr>
        <w:pStyle w:val="Heading2"/>
        <w:spacing w:before="200" w:after="80"/>
      </w:pPr>
      <w:r>
        <w:t>Phase 7 — Execution and realistic paper/live parity</w:t>
      </w:r>
    </w:p>
    <w:p>
      <w:pPr>
        <w:spacing w:after="80" w:line="269" w:lineRule="auto"/>
      </w:pPr>
      <w:r>
        <w:rPr>
          <w:b/>
        </w:rPr>
        <w:t>Objective:</w:t>
      </w:r>
    </w:p>
    <w:p>
      <w:pPr>
        <w:spacing w:after="80" w:line="269" w:lineRule="auto"/>
      </w:pPr>
      <w:r>
        <w:t>Remove fantasy execution and unify paper/live contract behavior.</w:t>
      </w:r>
    </w:p>
    <w:p>
      <w:pPr>
        <w:spacing w:after="80" w:line="269" w:lineRule="auto"/>
      </w:pPr>
      <w:r>
        <w:rPr>
          <w:b/>
        </w:rPr>
        <w:t>Tasks:</w:t>
      </w:r>
    </w:p>
    <w:p>
      <w:pPr>
        <w:spacing w:after="40" w:line="264" w:lineRule="auto"/>
        <w:ind w:left="360" w:hanging="259"/>
      </w:pPr>
      <w:r>
        <w:t>• reconcile execution engine, order router, throttler, masking, and brokers</w:t>
      </w:r>
    </w:p>
    <w:p>
      <w:pPr>
        <w:spacing w:after="40" w:line="264" w:lineRule="auto"/>
        <w:ind w:left="360" w:hanging="259"/>
      </w:pPr>
      <w:r>
        <w:t>• define one order lifecycle contract</w:t>
      </w:r>
    </w:p>
    <w:p>
      <w:pPr>
        <w:spacing w:after="40" w:line="264" w:lineRule="auto"/>
        <w:ind w:left="360" w:hanging="259"/>
      </w:pPr>
      <w:r>
        <w:t>• implement realistic paper broker behavior</w:t>
      </w:r>
    </w:p>
    <w:p>
      <w:pPr>
        <w:spacing w:after="40" w:line="264" w:lineRule="auto"/>
        <w:ind w:left="360" w:hanging="259"/>
      </w:pPr>
      <w:r>
        <w:t>• implement realistic fill assumptions under explicit policy</w:t>
      </w:r>
    </w:p>
    <w:p>
      <w:pPr>
        <w:spacing w:after="40" w:line="264" w:lineRule="auto"/>
        <w:ind w:left="360" w:hanging="259"/>
      </w:pPr>
      <w:r>
        <w:t>• ensure paper/live parity at the contract level</w:t>
      </w:r>
    </w:p>
    <w:p>
      <w:pPr>
        <w:spacing w:after="40" w:line="264" w:lineRule="auto"/>
        <w:ind w:left="360" w:hanging="259"/>
      </w:pPr>
      <w:r>
        <w:t>• implement emergency flattening and stale-data gating</w:t>
      </w:r>
    </w:p>
    <w:p>
      <w:pPr>
        <w:spacing w:after="40" w:line="264" w:lineRule="auto"/>
        <w:ind w:left="360" w:hanging="259"/>
      </w:pPr>
      <w:r>
        <w:t>• implement deterministic cancel/ack/fill transitions</w:t>
      </w:r>
    </w:p>
    <w:p>
      <w:pPr>
        <w:spacing w:after="80" w:line="269" w:lineRule="auto"/>
      </w:pPr>
      <w:r>
        <w:rPr>
          <w:b/>
        </w:rPr>
        <w:t>Outputs:</w:t>
      </w:r>
    </w:p>
    <w:p>
      <w:pPr>
        <w:spacing w:after="40" w:line="264" w:lineRule="auto"/>
        <w:ind w:left="360" w:hanging="259"/>
      </w:pPr>
      <w:r>
        <w:t>• execution lifecycle spec</w:t>
      </w:r>
    </w:p>
    <w:p>
      <w:pPr>
        <w:spacing w:after="40" w:line="264" w:lineRule="auto"/>
        <w:ind w:left="360" w:hanging="259"/>
      </w:pPr>
      <w:r>
        <w:t>• paper/live parity contract</w:t>
      </w:r>
    </w:p>
    <w:p>
      <w:pPr>
        <w:spacing w:after="40" w:line="264" w:lineRule="auto"/>
        <w:ind w:left="360" w:hanging="259"/>
      </w:pPr>
      <w:r>
        <w:t>• realistic paper engine design</w:t>
      </w:r>
    </w:p>
    <w:p>
      <w:pPr>
        <w:spacing w:after="40" w:line="264" w:lineRule="auto"/>
        <w:ind w:left="360" w:hanging="259"/>
      </w:pPr>
      <w:r>
        <w:t>• stale-data and emergency rules</w:t>
      </w:r>
    </w:p>
    <w:p>
      <w:pPr>
        <w:spacing w:after="80" w:line="269" w:lineRule="auto"/>
      </w:pPr>
      <w:r>
        <w:rPr>
          <w:b/>
        </w:rPr>
        <w:t>Exit gate:</w:t>
      </w:r>
    </w:p>
    <w:p>
      <w:pPr>
        <w:spacing w:after="40" w:line="264" w:lineRule="auto"/>
        <w:ind w:left="360" w:hanging="259"/>
      </w:pPr>
      <w:r>
        <w:t>• no fantasy paper alpha</w:t>
      </w:r>
    </w:p>
    <w:p>
      <w:pPr>
        <w:spacing w:after="40" w:line="264" w:lineRule="auto"/>
        <w:ind w:left="360" w:hanging="259"/>
      </w:pPr>
      <w:r>
        <w:t>• paper and live share canonical intent/order/fill lifecycle</w:t>
      </w:r>
    </w:p>
    <w:p>
      <w:pPr>
        <w:pStyle w:val="Heading2"/>
        <w:spacing w:before="200" w:after="80"/>
      </w:pPr>
      <w:r>
        <w:t>Phase 8 — Replay, recovery, structured audit</w:t>
      </w:r>
    </w:p>
    <w:p>
      <w:pPr>
        <w:spacing w:after="80" w:line="269" w:lineRule="auto"/>
      </w:pPr>
      <w:r>
        <w:rPr>
          <w:b/>
        </w:rPr>
        <w:t>Objective:</w:t>
      </w:r>
    </w:p>
    <w:p>
      <w:pPr>
        <w:spacing w:after="80" w:line="269" w:lineRule="auto"/>
      </w:pPr>
      <w:r>
        <w:t>Make the system reconstructible, recoverable, and auditable.</w:t>
      </w:r>
    </w:p>
    <w:p>
      <w:pPr>
        <w:spacing w:after="80" w:line="269" w:lineRule="auto"/>
      </w:pPr>
      <w:r>
        <w:rPr>
          <w:b/>
        </w:rPr>
        <w:t>Tasks:</w:t>
      </w:r>
    </w:p>
    <w:p>
      <w:pPr>
        <w:spacing w:after="40" w:line="264" w:lineRule="auto"/>
        <w:ind w:left="360" w:hanging="259"/>
      </w:pPr>
      <w:r>
        <w:t>• implement replay source normalization and playback</w:t>
      </w:r>
    </w:p>
    <w:p>
      <w:pPr>
        <w:spacing w:after="40" w:line="264" w:lineRule="auto"/>
        <w:ind w:left="360" w:hanging="259"/>
      </w:pPr>
      <w:r>
        <w:t>• implement deterministic recovery checkpoints</w:t>
      </w:r>
    </w:p>
    <w:p>
      <w:pPr>
        <w:spacing w:after="40" w:line="264" w:lineRule="auto"/>
        <w:ind w:left="360" w:hanging="259"/>
      </w:pPr>
      <w:r>
        <w:t>• implement structured machine-parseable audit logs</w:t>
      </w:r>
    </w:p>
    <w:p>
      <w:pPr>
        <w:spacing w:after="40" w:line="264" w:lineRule="auto"/>
        <w:ind w:left="360" w:hanging="259"/>
      </w:pPr>
      <w:r>
        <w:t>• implement truth restoration after crash/restart</w:t>
      </w:r>
    </w:p>
    <w:p>
      <w:pPr>
        <w:spacing w:after="40" w:line="264" w:lineRule="auto"/>
        <w:ind w:left="360" w:hanging="259"/>
      </w:pPr>
      <w:r>
        <w:t>• implement schema migration handling compatible with replay</w:t>
      </w:r>
    </w:p>
    <w:p>
      <w:pPr>
        <w:spacing w:after="40" w:line="264" w:lineRule="auto"/>
        <w:ind w:left="360" w:hanging="259"/>
      </w:pPr>
      <w:r>
        <w:t>• ensure every major state change is replay-visible</w:t>
      </w:r>
    </w:p>
    <w:p>
      <w:pPr>
        <w:spacing w:after="80" w:line="269" w:lineRule="auto"/>
      </w:pPr>
      <w:r>
        <w:rPr>
          <w:b/>
        </w:rPr>
        <w:t>Outputs:</w:t>
      </w:r>
    </w:p>
    <w:p>
      <w:pPr>
        <w:spacing w:after="40" w:line="264" w:lineRule="auto"/>
        <w:ind w:left="360" w:hanging="259"/>
      </w:pPr>
      <w:r>
        <w:t>• replay architecture</w:t>
      </w:r>
    </w:p>
    <w:p>
      <w:pPr>
        <w:spacing w:after="40" w:line="264" w:lineRule="auto"/>
        <w:ind w:left="360" w:hanging="259"/>
      </w:pPr>
      <w:r>
        <w:t>• recovery architecture</w:t>
      </w:r>
    </w:p>
    <w:p>
      <w:pPr>
        <w:spacing w:after="40" w:line="264" w:lineRule="auto"/>
        <w:ind w:left="360" w:hanging="259"/>
      </w:pPr>
      <w:r>
        <w:t>• structured audit schema</w:t>
      </w:r>
    </w:p>
    <w:p>
      <w:pPr>
        <w:spacing w:after="40" w:line="264" w:lineRule="auto"/>
        <w:ind w:left="360" w:hanging="259"/>
      </w:pPr>
      <w:r>
        <w:t>• checkpoint and restoration design</w:t>
      </w:r>
    </w:p>
    <w:p>
      <w:pPr>
        <w:spacing w:after="80" w:line="269" w:lineRule="auto"/>
      </w:pPr>
      <w:r>
        <w:rPr>
          <w:b/>
        </w:rPr>
        <w:t>Exit gate:</w:t>
      </w:r>
    </w:p>
    <w:p>
      <w:pPr>
        <w:spacing w:after="40" w:line="264" w:lineRule="auto"/>
        <w:ind w:left="360" w:hanging="259"/>
      </w:pPr>
      <w:r>
        <w:t>• major decisions and transitions are reconstructible</w:t>
      </w:r>
    </w:p>
    <w:p>
      <w:pPr>
        <w:spacing w:after="40" w:line="264" w:lineRule="auto"/>
        <w:ind w:left="360" w:hanging="259"/>
      </w:pPr>
      <w:r>
        <w:t>• crash recovery path defined and validated</w:t>
      </w:r>
    </w:p>
    <w:p>
      <w:pPr>
        <w:pStyle w:val="Heading2"/>
        <w:spacing w:before="200" w:after="80"/>
      </w:pPr>
      <w:r>
        <w:t>Phase 9 — Test truth and performance gate</w:t>
      </w:r>
    </w:p>
    <w:p>
      <w:pPr>
        <w:spacing w:after="80" w:line="269" w:lineRule="auto"/>
      </w:pPr>
      <w:r>
        <w:rPr>
          <w:b/>
        </w:rPr>
        <w:t>Objective:</w:t>
      </w:r>
    </w:p>
    <w:p>
      <w:pPr>
        <w:spacing w:after="80" w:line="269" w:lineRule="auto"/>
      </w:pPr>
      <w:r>
        <w:t>Replace fake validation with real evidence.</w:t>
      </w:r>
    </w:p>
    <w:p>
      <w:pPr>
        <w:spacing w:after="80" w:line="269" w:lineRule="auto"/>
      </w:pPr>
      <w:r>
        <w:rPr>
          <w:b/>
        </w:rPr>
        <w:t>Tasks:</w:t>
      </w:r>
    </w:p>
    <w:p>
      <w:pPr>
        <w:spacing w:after="40" w:line="264" w:lineRule="auto"/>
        <w:ind w:left="360" w:hanging="259"/>
      </w:pPr>
      <w:r>
        <w:t>• replace placeholder tests with behavioral tests</w:t>
      </w:r>
    </w:p>
    <w:p>
      <w:pPr>
        <w:spacing w:after="40" w:line="264" w:lineRule="auto"/>
        <w:ind w:left="360" w:hanging="259"/>
      </w:pPr>
      <w:r>
        <w:t>• add failure-before/pass-after discipline</w:t>
      </w:r>
    </w:p>
    <w:p>
      <w:pPr>
        <w:spacing w:after="40" w:line="264" w:lineRule="auto"/>
        <w:ind w:left="360" w:hanging="259"/>
      </w:pPr>
      <w:r>
        <w:t>• add replay tests</w:t>
      </w:r>
    </w:p>
    <w:p>
      <w:pPr>
        <w:spacing w:after="40" w:line="264" w:lineRule="auto"/>
        <w:ind w:left="360" w:hanging="259"/>
      </w:pPr>
      <w:r>
        <w:t>• add crash recovery tests</w:t>
      </w:r>
    </w:p>
    <w:p>
      <w:pPr>
        <w:spacing w:after="40" w:line="264" w:lineRule="auto"/>
        <w:ind w:left="360" w:hanging="259"/>
      </w:pPr>
      <w:r>
        <w:t>• add stale-data and black-swan scenario tests</w:t>
      </w:r>
    </w:p>
    <w:p>
      <w:pPr>
        <w:spacing w:after="40" w:line="264" w:lineRule="auto"/>
        <w:ind w:left="360" w:hanging="259"/>
      </w:pPr>
      <w:r>
        <w:t>• add contract regression tests</w:t>
      </w:r>
    </w:p>
    <w:p>
      <w:pPr>
        <w:spacing w:after="40" w:line="264" w:lineRule="auto"/>
        <w:ind w:left="360" w:hanging="259"/>
      </w:pPr>
      <w:r>
        <w:t>• add measured latency/performance tests</w:t>
      </w:r>
    </w:p>
    <w:p>
      <w:pPr>
        <w:spacing w:after="80" w:line="269" w:lineRule="auto"/>
      </w:pPr>
      <w:r>
        <w:rPr>
          <w:b/>
        </w:rPr>
        <w:t>Outputs:</w:t>
      </w:r>
    </w:p>
    <w:p>
      <w:pPr>
        <w:spacing w:after="40" w:line="264" w:lineRule="auto"/>
        <w:ind w:left="360" w:hanging="259"/>
      </w:pPr>
      <w:r>
        <w:t>• real validation suite</w:t>
      </w:r>
    </w:p>
    <w:p>
      <w:pPr>
        <w:spacing w:after="40" w:line="264" w:lineRule="auto"/>
        <w:ind w:left="360" w:hanging="259"/>
      </w:pPr>
      <w:r>
        <w:t>• replay regression suite</w:t>
      </w:r>
    </w:p>
    <w:p>
      <w:pPr>
        <w:spacing w:after="40" w:line="264" w:lineRule="auto"/>
        <w:ind w:left="360" w:hanging="259"/>
      </w:pPr>
      <w:r>
        <w:t>• contract regression suite</w:t>
      </w:r>
    </w:p>
    <w:p>
      <w:pPr>
        <w:spacing w:after="40" w:line="264" w:lineRule="auto"/>
        <w:ind w:left="360" w:hanging="259"/>
      </w:pPr>
      <w:r>
        <w:t>• performance evidence package</w:t>
      </w:r>
    </w:p>
    <w:p>
      <w:pPr>
        <w:spacing w:after="80" w:line="269" w:lineRule="auto"/>
      </w:pPr>
      <w:r>
        <w:rPr>
          <w:b/>
        </w:rPr>
        <w:t>Exit gate:</w:t>
      </w:r>
    </w:p>
    <w:p>
      <w:pPr>
        <w:spacing w:after="40" w:line="264" w:lineRule="auto"/>
        <w:ind w:left="360" w:hanging="259"/>
      </w:pPr>
      <w:r>
        <w:t>• no component approved without real validation</w:t>
      </w:r>
    </w:p>
    <w:p>
      <w:pPr>
        <w:spacing w:after="40" w:line="264" w:lineRule="auto"/>
        <w:ind w:left="360" w:hanging="259"/>
      </w:pPr>
      <w:r>
        <w:t>• no latency claims without measurement</w:t>
      </w:r>
    </w:p>
    <w:p>
      <w:pPr>
        <w:pStyle w:val="Heading2"/>
        <w:spacing w:before="200" w:after="80"/>
      </w:pPr>
      <w:r>
        <w:t>Phase 10 — Hardening and staged rollout</w:t>
      </w:r>
    </w:p>
    <w:p>
      <w:pPr>
        <w:spacing w:after="80" w:line="269" w:lineRule="auto"/>
      </w:pPr>
      <w:r>
        <w:rPr>
          <w:b/>
        </w:rPr>
        <w:t>Objective:</w:t>
      </w:r>
    </w:p>
    <w:p>
      <w:pPr>
        <w:spacing w:after="80" w:line="269" w:lineRule="auto"/>
      </w:pPr>
      <w:r>
        <w:t>Take the system from candidate to deployable.</w:t>
      </w:r>
    </w:p>
    <w:p>
      <w:pPr>
        <w:spacing w:after="80" w:line="269" w:lineRule="auto"/>
      </w:pPr>
      <w:r>
        <w:rPr>
          <w:b/>
        </w:rPr>
        <w:t>Tasks:</w:t>
      </w:r>
    </w:p>
    <w:p>
      <w:pPr>
        <w:spacing w:after="40" w:line="264" w:lineRule="auto"/>
        <w:ind w:left="360" w:hanging="259"/>
      </w:pPr>
      <w:r>
        <w:t>• run dry-run replay campaign</w:t>
      </w:r>
    </w:p>
    <w:p>
      <w:pPr>
        <w:spacing w:after="40" w:line="264" w:lineRule="auto"/>
        <w:ind w:left="360" w:hanging="259"/>
      </w:pPr>
      <w:r>
        <w:t>• run paper trading burn-in</w:t>
      </w:r>
    </w:p>
    <w:p>
      <w:pPr>
        <w:spacing w:after="40" w:line="264" w:lineRule="auto"/>
        <w:ind w:left="360" w:hanging="259"/>
      </w:pPr>
      <w:r>
        <w:t>• run black-swan drills</w:t>
      </w:r>
    </w:p>
    <w:p>
      <w:pPr>
        <w:spacing w:after="40" w:line="264" w:lineRule="auto"/>
        <w:ind w:left="360" w:hanging="259"/>
      </w:pPr>
      <w:r>
        <w:t>• run outage and stale-data drills</w:t>
      </w:r>
    </w:p>
    <w:p>
      <w:pPr>
        <w:spacing w:after="40" w:line="264" w:lineRule="auto"/>
        <w:ind w:left="360" w:hanging="259"/>
      </w:pPr>
      <w:r>
        <w:t>• run kill-switch drills</w:t>
      </w:r>
    </w:p>
    <w:p>
      <w:pPr>
        <w:spacing w:after="40" w:line="264" w:lineRule="auto"/>
        <w:ind w:left="360" w:hanging="259"/>
      </w:pPr>
      <w:r>
        <w:t>• begin limited-capital live rollout only after prior gates pass</w:t>
      </w:r>
    </w:p>
    <w:p>
      <w:pPr>
        <w:spacing w:after="80" w:line="269" w:lineRule="auto"/>
      </w:pPr>
      <w:r>
        <w:rPr>
          <w:b/>
        </w:rPr>
        <w:t>Outputs:</w:t>
      </w:r>
    </w:p>
    <w:p>
      <w:pPr>
        <w:spacing w:after="40" w:line="264" w:lineRule="auto"/>
        <w:ind w:left="360" w:hanging="259"/>
      </w:pPr>
      <w:r>
        <w:t>• rollout checklist</w:t>
      </w:r>
    </w:p>
    <w:p>
      <w:pPr>
        <w:spacing w:after="40" w:line="264" w:lineRule="auto"/>
        <w:ind w:left="360" w:hanging="259"/>
      </w:pPr>
      <w:r>
        <w:t>• drill results</w:t>
      </w:r>
    </w:p>
    <w:p>
      <w:pPr>
        <w:spacing w:after="40" w:line="264" w:lineRule="auto"/>
        <w:ind w:left="360" w:hanging="259"/>
      </w:pPr>
      <w:r>
        <w:t>• risk exceptions list if any</w:t>
      </w:r>
    </w:p>
    <w:p>
      <w:pPr>
        <w:spacing w:after="40" w:line="264" w:lineRule="auto"/>
        <w:ind w:left="360" w:hanging="259"/>
      </w:pPr>
      <w:r>
        <w:t>• final approval review package</w:t>
      </w:r>
    </w:p>
    <w:p>
      <w:pPr>
        <w:spacing w:after="80" w:line="269" w:lineRule="auto"/>
      </w:pPr>
      <w:r>
        <w:rPr>
          <w:b/>
        </w:rPr>
        <w:t>Exit gate:</w:t>
      </w:r>
    </w:p>
    <w:p>
      <w:pPr>
        <w:spacing w:after="40" w:line="264" w:lineRule="auto"/>
        <w:ind w:left="360" w:hanging="259"/>
      </w:pPr>
      <w:r>
        <w:t>• only then may the bot be called a Citadel-grade candidate</w:t>
      </w:r>
    </w:p>
    <w:p>
      <w:pPr>
        <w:pStyle w:val="Heading1"/>
        <w:spacing w:before="240" w:after="120"/>
      </w:pPr>
      <w:r>
        <w:t>14. Lethal Vulnerabilities Already Identified</w:t>
      </w:r>
    </w:p>
    <w:p>
      <w:pPr>
        <w:spacing w:after="40" w:line="264" w:lineRule="auto"/>
        <w:ind w:left="360" w:hanging="259"/>
      </w:pPr>
      <w:r>
        <w:t>• Split-Brain Signal Path</w:t>
      </w:r>
    </w:p>
    <w:p>
      <w:pPr>
        <w:spacing w:after="40" w:line="264" w:lineRule="auto"/>
        <w:ind w:left="360" w:hanging="259"/>
      </w:pPr>
      <w:r>
        <w:t>• Feature / Regime Contract Drift</w:t>
      </w:r>
    </w:p>
    <w:p>
      <w:pPr>
        <w:spacing w:after="40" w:line="264" w:lineRule="auto"/>
        <w:ind w:left="360" w:hanging="259"/>
      </w:pPr>
      <w:r>
        <w:t>• Decimal Violation in Persistence</w:t>
      </w:r>
    </w:p>
    <w:p>
      <w:pPr>
        <w:spacing w:after="40" w:line="264" w:lineRule="auto"/>
        <w:ind w:left="360" w:hanging="259"/>
      </w:pPr>
      <w:r>
        <w:t>• Paper/Live Parity Gap</w:t>
      </w:r>
    </w:p>
    <w:p>
      <w:pPr>
        <w:spacing w:after="40" w:line="264" w:lineRule="auto"/>
        <w:ind w:left="360" w:hanging="259"/>
      </w:pPr>
      <w:r>
        <w:t>• Placeholder Validation Surface</w:t>
      </w:r>
    </w:p>
    <w:p>
      <w:pPr>
        <w:spacing w:after="40" w:line="264" w:lineRule="auto"/>
        <w:ind w:left="360" w:hanging="259"/>
      </w:pPr>
      <w:r>
        <w:t>• Legacy Float Contamination</w:t>
      </w:r>
    </w:p>
    <w:p>
      <w:pPr>
        <w:spacing w:after="40" w:line="264" w:lineRule="auto"/>
        <w:ind w:left="360" w:hanging="259"/>
      </w:pPr>
      <w:r>
        <w:t>• Potential Shared-Memory Interface Mismatch</w:t>
      </w:r>
    </w:p>
    <w:p>
      <w:pPr>
        <w:spacing w:after="80" w:line="269" w:lineRule="auto"/>
      </w:pPr>
      <w:r>
        <w:t>All partners must identify at least two more plausible failure modes when proposing changes.</w:t>
      </w:r>
    </w:p>
    <w:p>
      <w:pPr>
        <w:pStyle w:val="Heading1"/>
        <w:spacing w:before="240" w:after="120"/>
      </w:pPr>
      <w:r>
        <w:t>15. Partner Operating Charter</w:t>
      </w:r>
    </w:p>
    <w:p>
      <w:pPr>
        <w:spacing w:after="80" w:line="269" w:lineRule="auto"/>
      </w:pPr>
      <w:r>
        <w:t>Every implementation AI partner must:</w:t>
      </w:r>
    </w:p>
    <w:p>
      <w:pPr>
        <w:spacing w:after="40" w:line="264" w:lineRule="auto"/>
        <w:ind w:left="360" w:hanging="259"/>
      </w:pPr>
      <w:r>
        <w:t>• explicitly accept the constitution</w:t>
      </w:r>
    </w:p>
    <w:p>
      <w:pPr>
        <w:spacing w:after="40" w:line="264" w:lineRule="auto"/>
        <w:ind w:left="360" w:hanging="259"/>
      </w:pPr>
      <w:r>
        <w:t>• identify blockers</w:t>
      </w:r>
    </w:p>
    <w:p>
      <w:pPr>
        <w:spacing w:after="40" w:line="264" w:lineRule="auto"/>
        <w:ind w:left="360" w:hanging="259"/>
      </w:pPr>
      <w:r>
        <w:t>• identify lethal vulnerabilities</w:t>
      </w:r>
    </w:p>
    <w:p>
      <w:pPr>
        <w:spacing w:after="40" w:line="264" w:lineRule="auto"/>
        <w:ind w:left="360" w:hanging="259"/>
      </w:pPr>
      <w:r>
        <w:t>• acknowledge the canonical production spine</w:t>
      </w:r>
    </w:p>
    <w:p>
      <w:pPr>
        <w:spacing w:after="40" w:line="264" w:lineRule="auto"/>
        <w:ind w:left="360" w:hanging="259"/>
      </w:pPr>
      <w:r>
        <w:t>• avoid architecture improvisation</w:t>
      </w:r>
    </w:p>
    <w:p>
      <w:pPr>
        <w:spacing w:after="40" w:line="264" w:lineRule="auto"/>
        <w:ind w:left="360" w:hanging="259"/>
      </w:pPr>
      <w:r>
        <w:t>• never reintroduce float-heavy finance</w:t>
      </w:r>
    </w:p>
    <w:p>
      <w:pPr>
        <w:spacing w:after="40" w:line="264" w:lineRule="auto"/>
        <w:ind w:left="360" w:hanging="259"/>
      </w:pPr>
      <w:r>
        <w:t>• halt on contract drift</w:t>
      </w:r>
    </w:p>
    <w:p>
      <w:pPr>
        <w:spacing w:after="40" w:line="264" w:lineRule="auto"/>
        <w:ind w:left="360" w:hanging="259"/>
      </w:pPr>
      <w:r>
        <w:t>• return full-file replacements only when coding</w:t>
      </w:r>
    </w:p>
    <w:p>
      <w:pPr>
        <w:spacing w:after="40" w:line="264" w:lineRule="auto"/>
        <w:ind w:left="360" w:hanging="259"/>
      </w:pPr>
      <w:r>
        <w:t>• never claim placeholder work is complete</w:t>
      </w:r>
    </w:p>
    <w:p>
      <w:pPr>
        <w:pStyle w:val="Heading2"/>
        <w:spacing w:before="200" w:after="80"/>
      </w:pPr>
      <w:r>
        <w:t>Required first response from any partner</w:t>
      </w:r>
    </w:p>
    <w:p>
      <w:pPr>
        <w:spacing w:after="80" w:line="269" w:lineRule="auto"/>
      </w:pPr>
      <w:r>
        <w:t>Before coding, the partner must provide:</w:t>
      </w:r>
    </w:p>
    <w:p>
      <w:pPr>
        <w:spacing w:after="80" w:line="269" w:lineRule="auto"/>
      </w:pPr>
      <w:r>
        <w:t>1. acceptance of governing rules</w:t>
      </w:r>
    </w:p>
    <w:p>
      <w:pPr>
        <w:spacing w:after="80" w:line="269" w:lineRule="auto"/>
      </w:pPr>
      <w:r>
        <w:t>2. top blockers</w:t>
      </w:r>
    </w:p>
    <w:p>
      <w:pPr>
        <w:spacing w:after="80" w:line="269" w:lineRule="auto"/>
      </w:pPr>
      <w:r>
        <w:t>3. top lethal vulnerabilities</w:t>
      </w:r>
    </w:p>
    <w:p>
      <w:pPr>
        <w:spacing w:after="80" w:line="269" w:lineRule="auto"/>
      </w:pPr>
      <w:r>
        <w:t>4. the canonical production spine as understood</w:t>
      </w:r>
    </w:p>
    <w:p>
      <w:pPr>
        <w:spacing w:after="80" w:line="269" w:lineRule="auto"/>
      </w:pPr>
      <w:r>
        <w:t>5. confirmation that no code will be generated until asked</w:t>
      </w:r>
    </w:p>
    <w:p>
      <w:pPr>
        <w:pStyle w:val="Heading1"/>
        <w:spacing w:before="240" w:after="120"/>
      </w:pPr>
      <w:r>
        <w:t>16. Restart Brief</w:t>
      </w:r>
    </w:p>
    <w:p>
      <w:pPr>
        <w:spacing w:after="80" w:line="269" w:lineRule="auto"/>
      </w:pPr>
      <w:r>
        <w:t>When resuming in a new thread, the correct starting instruction is:</w:t>
      </w:r>
    </w:p>
    <w:p>
      <w:pPr>
        <w:spacing w:after="80" w:line="269" w:lineRule="auto"/>
      </w:pPr>
      <w:r>
        <w:t>Use POVERTY_KILLER Master Rebuild Pack v3 Final as the source of truth. ChatGPT is final approver. DeepSeek is code generation partner. Continue from the canonical production spine decision and begin with Phase 0: full file classification and authority map.</w:t>
      </w:r>
    </w:p>
    <w:p>
      <w:pPr>
        <w:pStyle w:val="Heading1"/>
        <w:spacing w:before="240" w:after="120"/>
      </w:pPr>
      <w:r>
        <w:t>17. Final Principle</w:t>
      </w:r>
    </w:p>
    <w:p>
      <w:pPr>
        <w:spacing w:after="80" w:line="269" w:lineRule="auto"/>
      </w:pPr>
      <w:r>
        <w:t>The rebuild must preserve originality without preserving chaos.</w:t>
      </w:r>
    </w:p>
    <w:p>
      <w:pPr>
        <w:spacing w:after="80" w:line="269" w:lineRule="auto"/>
      </w:pPr>
      <w:r>
        <w:t>Novel alpha is not being deleted. It is being subordinated to one deterministic production spine so it can survive the real world.</w:t>
      </w:r>
    </w:p>
    <w:p>
      <w:pPr>
        <w:spacing w:after="80" w:line="269" w:lineRule="auto"/>
      </w:pPr>
      <w:r>
        <w:t>That is the only path to a complete, functioning, one-of-a-kind, Citadel-grade bot.</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B7B"/>
        <w:sz w:val="18"/>
      </w:rPr>
      <w:t>POVERTY_KILLER — Master Rebuild Pack v3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E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E5E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