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Rule="auto"/>
        <w:ind w:firstLine="0"/>
        <w:jc w:val="center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rtl w:val="0"/>
        </w:rPr>
        <w:t xml:space="preserve">Лабораторная работа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20" w:lineRule="auto"/>
        <w:ind w:firstLine="0"/>
        <w:rPr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rtl w:val="0"/>
        </w:rPr>
        <w:t xml:space="preserve">Тема работы:</w:t>
      </w:r>
      <w:r w:rsidDel="00000000" w:rsidR="00000000" w:rsidRPr="00000000">
        <w:rPr>
          <w:color w:val="000000"/>
          <w:rtl w:val="0"/>
        </w:rPr>
        <w:t xml:space="preserve"> Перегрузка функций и операторов.</w:t>
      </w:r>
    </w:p>
    <w:p w:rsidR="00000000" w:rsidDel="00000000" w:rsidP="00000000" w:rsidRDefault="00000000" w:rsidRPr="00000000" w14:paraId="00000003">
      <w:pPr>
        <w:spacing w:after="120" w:before="120" w:lineRule="auto"/>
        <w:ind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04">
      <w:pPr>
        <w:spacing w:after="120" w:before="120" w:lineRule="auto"/>
        <w:ind w:firstLine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Цель работы:</w:t>
      </w:r>
      <w:r w:rsidDel="00000000" w:rsidR="00000000" w:rsidRPr="00000000">
        <w:rPr>
          <w:color w:val="000000"/>
          <w:rtl w:val="0"/>
        </w:rPr>
        <w:t xml:space="preserve"> Создание консольной программы реализующей перегрузку функции (в том числе с параметрами по умолчанию), перегрузку унарных и бинарных операторов, (в том числе и с помощью дружественных функций), реализацию функции преобразования типов.</w:t>
      </w:r>
    </w:p>
    <w:p w:rsidR="00000000" w:rsidDel="00000000" w:rsidP="00000000" w:rsidRDefault="00000000" w:rsidRPr="00000000" w14:paraId="00000005">
      <w:pPr>
        <w:spacing w:after="120" w:before="120" w:lineRule="auto"/>
        <w:ind w:firstLine="0"/>
        <w:jc w:val="left"/>
        <w:rPr>
          <w:color w:val="000000"/>
        </w:rPr>
      </w:pPr>
      <w:bookmarkStart w:colFirst="0" w:colLast="0" w:name="_heading=h.1fob9te" w:id="2"/>
      <w:bookmarkEnd w:id="2"/>
      <w:r w:rsidDel="00000000" w:rsidR="00000000" w:rsidRPr="00000000">
        <w:rPr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06">
      <w:pPr>
        <w:spacing w:after="120" w:before="120" w:lineRule="auto"/>
        <w:ind w:firstLine="0"/>
        <w:jc w:val="center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Общие требования к выполнению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Rule="auto"/>
        <w:ind w:left="714" w:hanging="357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color w:val="000000"/>
          <w:rtl w:val="0"/>
        </w:rPr>
        <w:t xml:space="preserve">1.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     </w:t>
      </w:r>
      <w:r w:rsidDel="00000000" w:rsidR="00000000" w:rsidRPr="00000000">
        <w:rPr>
          <w:color w:val="000000"/>
          <w:rtl w:val="0"/>
        </w:rPr>
        <w:t xml:space="preserve">Рассмотреть теоретические сведения по теме лабораторной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Rule="auto"/>
        <w:ind w:left="714" w:hanging="357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color w:val="000000"/>
          <w:rtl w:val="0"/>
        </w:rPr>
        <w:t xml:space="preserve">2.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     </w:t>
      </w:r>
      <w:r w:rsidDel="00000000" w:rsidR="00000000" w:rsidRPr="00000000">
        <w:rPr>
          <w:color w:val="000000"/>
          <w:rtl w:val="0"/>
        </w:rPr>
        <w:t xml:space="preserve">Создать проект консольной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120" w:lineRule="auto"/>
        <w:ind w:left="714" w:hanging="357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color w:val="000000"/>
          <w:rtl w:val="0"/>
        </w:rPr>
        <w:t xml:space="preserve">3.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     </w:t>
      </w:r>
      <w:r w:rsidDel="00000000" w:rsidR="00000000" w:rsidRPr="00000000">
        <w:rPr>
          <w:color w:val="000000"/>
          <w:rtl w:val="0"/>
        </w:rPr>
        <w:t xml:space="preserve">Создать базовый класс согласно заданию. Все данные класса описать в закрытой секции, все методы класса реализовать как открытые.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Rule="auto"/>
        <w:ind w:left="714" w:hanging="357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color w:val="000000"/>
          <w:rtl w:val="0"/>
        </w:rPr>
        <w:t xml:space="preserve">4.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     </w:t>
      </w:r>
      <w:r w:rsidDel="00000000" w:rsidR="00000000" w:rsidRPr="00000000">
        <w:rPr>
          <w:color w:val="000000"/>
          <w:rtl w:val="0"/>
        </w:rPr>
        <w:t xml:space="preserve">Создать конструктор инициализации с параметрами по умолчанию. Остальные конструкторы и деструктор создать по необходимости.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Rule="auto"/>
        <w:ind w:left="714" w:hanging="357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color w:val="000000"/>
          <w:rtl w:val="0"/>
        </w:rPr>
        <w:t xml:space="preserve">5.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     </w:t>
      </w:r>
      <w:r w:rsidDel="00000000" w:rsidR="00000000" w:rsidRPr="00000000">
        <w:rPr>
          <w:color w:val="000000"/>
          <w:rtl w:val="0"/>
        </w:rPr>
        <w:t xml:space="preserve">Перегрузить операторы-члены класса: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120" w:lineRule="auto"/>
        <w:ind w:left="351" w:firstLine="357.000000000000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 присвоение =;</w:t>
      </w:r>
    </w:p>
    <w:p w:rsidR="00000000" w:rsidDel="00000000" w:rsidP="00000000" w:rsidRDefault="00000000" w:rsidRPr="00000000" w14:paraId="0000000D">
      <w:pPr>
        <w:spacing w:after="120" w:before="120" w:lineRule="auto"/>
        <w:ind w:left="351" w:firstLine="357.000000000000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 индексация элемента [];</w:t>
      </w:r>
    </w:p>
    <w:p w:rsidR="00000000" w:rsidDel="00000000" w:rsidP="00000000" w:rsidRDefault="00000000" w:rsidRPr="00000000" w14:paraId="0000000E">
      <w:pPr>
        <w:spacing w:after="120" w:before="120" w:lineRule="auto"/>
        <w:ind w:left="351" w:firstLine="357.000000000000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 инициализация ();</w:t>
      </w:r>
    </w:p>
    <w:p w:rsidR="00000000" w:rsidDel="00000000" w:rsidP="00000000" w:rsidRDefault="00000000" w:rsidRPr="00000000" w14:paraId="0000000F">
      <w:pPr>
        <w:spacing w:after="120" w:before="120" w:lineRule="auto"/>
        <w:ind w:left="351" w:firstLine="357.000000000000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 унарные арифметические (++);</w:t>
      </w:r>
    </w:p>
    <w:p w:rsidR="00000000" w:rsidDel="00000000" w:rsidP="00000000" w:rsidRDefault="00000000" w:rsidRPr="00000000" w14:paraId="00000010">
      <w:pPr>
        <w:spacing w:after="120" w:before="120" w:lineRule="auto"/>
        <w:ind w:left="351" w:firstLine="357.000000000000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 бинарные арифметические (+ или - ) и сравнения (&gt; или &lt; или ==), причем только для однотипных операндов;</w:t>
      </w:r>
    </w:p>
    <w:p w:rsidR="00000000" w:rsidDel="00000000" w:rsidP="00000000" w:rsidRDefault="00000000" w:rsidRPr="00000000" w14:paraId="00000011">
      <w:pPr>
        <w:spacing w:after="120" w:before="120" w:lineRule="auto"/>
        <w:ind w:left="714" w:hanging="357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color w:val="000000"/>
          <w:rtl w:val="0"/>
        </w:rPr>
        <w:t xml:space="preserve">6.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     </w:t>
      </w:r>
      <w:r w:rsidDel="00000000" w:rsidR="00000000" w:rsidRPr="00000000">
        <w:rPr>
          <w:color w:val="000000"/>
          <w:rtl w:val="0"/>
        </w:rPr>
        <w:t xml:space="preserve">Перегрузить дружественные функции-операторы: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120" w:lineRule="auto"/>
        <w:ind w:left="357" w:firstLine="35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 унарные арифметические (--);</w:t>
      </w:r>
    </w:p>
    <w:p w:rsidR="00000000" w:rsidDel="00000000" w:rsidP="00000000" w:rsidRDefault="00000000" w:rsidRPr="00000000" w14:paraId="00000013">
      <w:pPr>
        <w:spacing w:after="120" w:before="120" w:lineRule="auto"/>
        <w:ind w:left="357" w:firstLine="35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 бинарные арифметические (+ или - ) и сравнения (&gt; или &lt; или ==), причем для разных типов операндов;</w:t>
      </w:r>
    </w:p>
    <w:p w:rsidR="00000000" w:rsidDel="00000000" w:rsidP="00000000" w:rsidRDefault="00000000" w:rsidRPr="00000000" w14:paraId="00000014">
      <w:pPr>
        <w:spacing w:after="120" w:before="120" w:lineRule="auto"/>
        <w:ind w:left="357" w:firstLine="35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 вывода в поток (&lt;&lt;).</w:t>
      </w:r>
    </w:p>
    <w:p w:rsidR="00000000" w:rsidDel="00000000" w:rsidP="00000000" w:rsidRDefault="00000000" w:rsidRPr="00000000" w14:paraId="00000015">
      <w:pPr>
        <w:spacing w:after="120" w:before="120" w:lineRule="auto"/>
        <w:ind w:left="714" w:hanging="357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color w:val="000000"/>
          <w:rtl w:val="0"/>
        </w:rPr>
        <w:t xml:space="preserve">7.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     </w:t>
      </w:r>
      <w:r w:rsidDel="00000000" w:rsidR="00000000" w:rsidRPr="00000000">
        <w:rPr>
          <w:color w:val="000000"/>
          <w:rtl w:val="0"/>
        </w:rPr>
        <w:t xml:space="preserve">Создать функции преобразования: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120" w:lineRule="auto"/>
        <w:ind w:left="357" w:firstLine="35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 во встроенный тип (int, double, …) (например, для подсчета характеристик массива (max, min, avg, count));</w:t>
      </w:r>
    </w:p>
    <w:p w:rsidR="00000000" w:rsidDel="00000000" w:rsidP="00000000" w:rsidRDefault="00000000" w:rsidRPr="00000000" w14:paraId="00000017">
      <w:pPr>
        <w:spacing w:after="120" w:before="120" w:lineRule="auto"/>
        <w:ind w:left="357" w:firstLine="35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 в пользовательский тип (например, класс описывающий размерность массива).</w:t>
      </w:r>
    </w:p>
    <w:p w:rsidR="00000000" w:rsidDel="00000000" w:rsidP="00000000" w:rsidRDefault="00000000" w:rsidRPr="00000000" w14:paraId="00000018">
      <w:pPr>
        <w:spacing w:after="120" w:before="120" w:lineRule="auto"/>
        <w:ind w:left="714" w:hanging="357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color w:val="000000"/>
          <w:rtl w:val="0"/>
        </w:rPr>
        <w:t xml:space="preserve">8.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     </w:t>
      </w:r>
      <w:r w:rsidDel="00000000" w:rsidR="00000000" w:rsidRPr="00000000">
        <w:rPr>
          <w:color w:val="000000"/>
          <w:rtl w:val="0"/>
        </w:rPr>
        <w:t xml:space="preserve">В головной функции создать несколько экземпляров базового класса. Провести вызовы перегруженных функций и операторов. Вывести результаты на экран.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before="120" w:lineRule="auto"/>
        <w:ind w:left="714" w:hanging="357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color w:val="000000"/>
          <w:rtl w:val="0"/>
        </w:rPr>
        <w:t xml:space="preserve">9.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     </w:t>
      </w:r>
      <w:r w:rsidDel="00000000" w:rsidR="00000000" w:rsidRPr="00000000">
        <w:rPr>
          <w:color w:val="000000"/>
          <w:rtl w:val="0"/>
        </w:rPr>
        <w:t xml:space="preserve">Отладить и выполнить полученную программу.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before="120" w:lineRule="auto"/>
        <w:ind w:left="714" w:hanging="357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color w:val="000000"/>
          <w:rtl w:val="0"/>
        </w:rPr>
        <w:t xml:space="preserve">10.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            </w:t>
      </w:r>
      <w:r w:rsidDel="00000000" w:rsidR="00000000" w:rsidRPr="00000000">
        <w:rPr>
          <w:color w:val="000000"/>
          <w:rtl w:val="0"/>
        </w:rPr>
        <w:t xml:space="preserve">Создать отчет, включающий задание, листинг программы и результаты ее выполнения.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before="120" w:lineRule="auto"/>
        <w:ind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1C">
      <w:pPr>
        <w:spacing w:after="120" w:before="120" w:lineRule="auto"/>
        <w:ind w:firstLine="0"/>
        <w:jc w:val="center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Контрольные вопросы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before="120" w:lineRule="auto"/>
        <w:ind w:left="714" w:hanging="35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     </w:t>
      </w:r>
      <w:r w:rsidDel="00000000" w:rsidR="00000000" w:rsidRPr="00000000">
        <w:rPr>
          <w:color w:val="000000"/>
          <w:rtl w:val="0"/>
        </w:rPr>
        <w:t xml:space="preserve">Перегрузка функции.</w:t>
      </w:r>
    </w:p>
    <w:p w:rsidR="00000000" w:rsidDel="00000000" w:rsidP="00000000" w:rsidRDefault="00000000" w:rsidRPr="00000000" w14:paraId="0000001E">
      <w:pPr>
        <w:spacing w:after="120" w:before="120" w:lineRule="auto"/>
        <w:ind w:left="714" w:hanging="35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     </w:t>
      </w:r>
      <w:r w:rsidDel="00000000" w:rsidR="00000000" w:rsidRPr="00000000">
        <w:rPr>
          <w:color w:val="000000"/>
          <w:rtl w:val="0"/>
        </w:rPr>
        <w:t xml:space="preserve">Параметры функции по умолчанию.</w:t>
      </w:r>
    </w:p>
    <w:p w:rsidR="00000000" w:rsidDel="00000000" w:rsidP="00000000" w:rsidRDefault="00000000" w:rsidRPr="00000000" w14:paraId="0000001F">
      <w:pPr>
        <w:spacing w:after="120" w:before="120" w:lineRule="auto"/>
        <w:ind w:left="714" w:hanging="35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     </w:t>
      </w:r>
      <w:r w:rsidDel="00000000" w:rsidR="00000000" w:rsidRPr="00000000">
        <w:rPr>
          <w:color w:val="000000"/>
          <w:rtl w:val="0"/>
        </w:rPr>
        <w:t xml:space="preserve">Перегрузка унарных операторов.</w:t>
      </w:r>
    </w:p>
    <w:p w:rsidR="00000000" w:rsidDel="00000000" w:rsidP="00000000" w:rsidRDefault="00000000" w:rsidRPr="00000000" w14:paraId="00000020">
      <w:pPr>
        <w:spacing w:after="120" w:before="120" w:lineRule="auto"/>
        <w:ind w:left="714" w:hanging="35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4.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     </w:t>
      </w:r>
      <w:r w:rsidDel="00000000" w:rsidR="00000000" w:rsidRPr="00000000">
        <w:rPr>
          <w:color w:val="000000"/>
          <w:rtl w:val="0"/>
        </w:rPr>
        <w:t xml:space="preserve">Перегрузка бинарных операторов.</w:t>
      </w:r>
    </w:p>
    <w:p w:rsidR="00000000" w:rsidDel="00000000" w:rsidP="00000000" w:rsidRDefault="00000000" w:rsidRPr="00000000" w14:paraId="00000021">
      <w:pPr>
        <w:spacing w:after="120" w:before="120" w:lineRule="auto"/>
        <w:ind w:left="714" w:hanging="35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5.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     </w:t>
      </w:r>
      <w:r w:rsidDel="00000000" w:rsidR="00000000" w:rsidRPr="00000000">
        <w:rPr>
          <w:color w:val="000000"/>
          <w:rtl w:val="0"/>
        </w:rPr>
        <w:t xml:space="preserve">Функции преобразования типов.</w:t>
      </w:r>
    </w:p>
    <w:p w:rsidR="00000000" w:rsidDel="00000000" w:rsidP="00000000" w:rsidRDefault="00000000" w:rsidRPr="00000000" w14:paraId="00000022">
      <w:pPr>
        <w:spacing w:after="120" w:before="120" w:lineRule="auto"/>
        <w:ind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23">
      <w:pPr>
        <w:spacing w:after="120" w:before="120" w:lineRule="auto"/>
        <w:ind w:firstLine="0"/>
        <w:jc w:val="center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Варианты заданий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before="120" w:lineRule="auto"/>
        <w:ind w:left="714" w:hanging="35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     </w:t>
      </w:r>
      <w:r w:rsidDel="00000000" w:rsidR="00000000" w:rsidRPr="00000000">
        <w:rPr>
          <w:color w:val="000000"/>
          <w:rtl w:val="0"/>
        </w:rPr>
        <w:t xml:space="preserve">«Целое число».</w:t>
      </w:r>
    </w:p>
    <w:p w:rsidR="00000000" w:rsidDel="00000000" w:rsidP="00000000" w:rsidRDefault="00000000" w:rsidRPr="00000000" w14:paraId="00000025">
      <w:pPr>
        <w:spacing w:after="120" w:before="120" w:lineRule="auto"/>
        <w:ind w:left="714" w:hanging="35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     </w:t>
      </w:r>
      <w:r w:rsidDel="00000000" w:rsidR="00000000" w:rsidRPr="00000000">
        <w:rPr>
          <w:color w:val="000000"/>
          <w:rtl w:val="0"/>
        </w:rPr>
        <w:t xml:space="preserve">«Целое положительное число».</w:t>
      </w:r>
    </w:p>
    <w:p w:rsidR="00000000" w:rsidDel="00000000" w:rsidP="00000000" w:rsidRDefault="00000000" w:rsidRPr="00000000" w14:paraId="00000026">
      <w:pPr>
        <w:spacing w:after="120" w:before="120" w:lineRule="auto"/>
        <w:ind w:left="714" w:hanging="35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     </w:t>
      </w:r>
      <w:r w:rsidDel="00000000" w:rsidR="00000000" w:rsidRPr="00000000">
        <w:rPr>
          <w:color w:val="000000"/>
          <w:rtl w:val="0"/>
        </w:rPr>
        <w:t xml:space="preserve">«Дробное число».</w:t>
      </w:r>
    </w:p>
    <w:p w:rsidR="00000000" w:rsidDel="00000000" w:rsidP="00000000" w:rsidRDefault="00000000" w:rsidRPr="00000000" w14:paraId="00000027">
      <w:pPr>
        <w:spacing w:after="120" w:before="120" w:lineRule="auto"/>
        <w:ind w:left="714" w:hanging="35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4.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     </w:t>
      </w:r>
      <w:r w:rsidDel="00000000" w:rsidR="00000000" w:rsidRPr="00000000">
        <w:rPr>
          <w:color w:val="000000"/>
          <w:rtl w:val="0"/>
        </w:rPr>
        <w:t xml:space="preserve">«Комплексное число».</w:t>
      </w:r>
    </w:p>
    <w:p w:rsidR="00000000" w:rsidDel="00000000" w:rsidP="00000000" w:rsidRDefault="00000000" w:rsidRPr="00000000" w14:paraId="00000028">
      <w:pPr>
        <w:spacing w:after="120" w:before="120" w:lineRule="auto"/>
        <w:ind w:left="714" w:hanging="35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5.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     </w:t>
      </w:r>
      <w:r w:rsidDel="00000000" w:rsidR="00000000" w:rsidRPr="00000000">
        <w:rPr>
          <w:color w:val="000000"/>
          <w:rtl w:val="0"/>
        </w:rPr>
        <w:t xml:space="preserve">«Строка».</w:t>
      </w:r>
    </w:p>
    <w:p w:rsidR="00000000" w:rsidDel="00000000" w:rsidP="00000000" w:rsidRDefault="00000000" w:rsidRPr="00000000" w14:paraId="00000029">
      <w:pPr>
        <w:spacing w:after="120" w:before="120" w:lineRule="auto"/>
        <w:ind w:left="714" w:hanging="35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6.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     </w:t>
      </w:r>
      <w:r w:rsidDel="00000000" w:rsidR="00000000" w:rsidRPr="00000000">
        <w:rPr>
          <w:color w:val="000000"/>
          <w:rtl w:val="0"/>
        </w:rPr>
        <w:t xml:space="preserve">«Массив целых чисел».</w:t>
      </w:r>
    </w:p>
    <w:p w:rsidR="00000000" w:rsidDel="00000000" w:rsidP="00000000" w:rsidRDefault="00000000" w:rsidRPr="00000000" w14:paraId="0000002A">
      <w:pPr>
        <w:spacing w:after="120" w:before="120" w:lineRule="auto"/>
        <w:ind w:left="714" w:hanging="35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7.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     </w:t>
      </w:r>
      <w:r w:rsidDel="00000000" w:rsidR="00000000" w:rsidRPr="00000000">
        <w:rPr>
          <w:color w:val="000000"/>
          <w:rtl w:val="0"/>
        </w:rPr>
        <w:t xml:space="preserve">«Массив дробных чисел».</w:t>
      </w:r>
    </w:p>
    <w:p w:rsidR="00000000" w:rsidDel="00000000" w:rsidP="00000000" w:rsidRDefault="00000000" w:rsidRPr="00000000" w14:paraId="0000002B">
      <w:pPr>
        <w:spacing w:after="120" w:before="120" w:lineRule="auto"/>
        <w:ind w:left="714" w:hanging="35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8.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     </w:t>
      </w:r>
      <w:r w:rsidDel="00000000" w:rsidR="00000000" w:rsidRPr="00000000">
        <w:rPr>
          <w:color w:val="000000"/>
          <w:rtl w:val="0"/>
        </w:rPr>
        <w:t xml:space="preserve">«Массив комплексных чисел».</w:t>
      </w:r>
    </w:p>
    <w:p w:rsidR="00000000" w:rsidDel="00000000" w:rsidP="00000000" w:rsidRDefault="00000000" w:rsidRPr="00000000" w14:paraId="0000002C">
      <w:pPr>
        <w:spacing w:after="120" w:before="120" w:lineRule="auto"/>
        <w:ind w:left="714" w:hanging="35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9.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     </w:t>
      </w:r>
      <w:r w:rsidDel="00000000" w:rsidR="00000000" w:rsidRPr="00000000">
        <w:rPr>
          <w:color w:val="000000"/>
          <w:rtl w:val="0"/>
        </w:rPr>
        <w:t xml:space="preserve">«Матрица целых чисел».</w:t>
      </w:r>
    </w:p>
    <w:p w:rsidR="00000000" w:rsidDel="00000000" w:rsidP="00000000" w:rsidRDefault="00000000" w:rsidRPr="00000000" w14:paraId="0000002D">
      <w:pPr>
        <w:spacing w:after="120" w:before="120" w:lineRule="auto"/>
        <w:ind w:left="714" w:hanging="35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10.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            </w:t>
      </w:r>
      <w:r w:rsidDel="00000000" w:rsidR="00000000" w:rsidRPr="00000000">
        <w:rPr>
          <w:color w:val="000000"/>
          <w:rtl w:val="0"/>
        </w:rPr>
        <w:t xml:space="preserve">«Матрица дробных чисел».</w:t>
      </w:r>
    </w:p>
    <w:p w:rsidR="00000000" w:rsidDel="00000000" w:rsidP="00000000" w:rsidRDefault="00000000" w:rsidRPr="00000000" w14:paraId="0000002E">
      <w:pPr>
        <w:spacing w:after="120" w:before="120" w:lineRule="auto"/>
        <w:ind w:left="714" w:hanging="35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11.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            </w:t>
      </w:r>
      <w:r w:rsidDel="00000000" w:rsidR="00000000" w:rsidRPr="00000000">
        <w:rPr>
          <w:color w:val="000000"/>
          <w:rtl w:val="0"/>
        </w:rPr>
        <w:t xml:space="preserve">«Матрица комплексных чисел».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3.8582677165355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A0D6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2D419F"/>
    <w:pPr>
      <w:spacing w:after="100" w:afterAutospacing="1" w:before="100" w:beforeAutospacing="1"/>
      <w:ind w:firstLine="0"/>
      <w:jc w:val="left"/>
    </w:pPr>
    <w:rPr>
      <w:rFonts w:cs="Times New Roman" w:eastAsia="Times New Roman"/>
      <w:sz w:val="24"/>
      <w:szCs w:val="24"/>
      <w:lang w:eastAsia="ru-RU"/>
    </w:rPr>
  </w:style>
  <w:style w:type="character" w:styleId="grame" w:customStyle="1">
    <w:name w:val="grame"/>
    <w:basedOn w:val="a0"/>
    <w:rsid w:val="002D419F"/>
  </w:style>
  <w:style w:type="character" w:styleId="spelle" w:customStyle="1">
    <w:name w:val="spelle"/>
    <w:basedOn w:val="a0"/>
    <w:rsid w:val="002D419F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e4wLzdlEW+qNmWVggefPOVWTvg==">AMUW2mX9imhurLBOrvqxRHHbLdkvE1ho1VgPRK3Xbhv6n+KfptCX0L4I17lI6HUBv8dKabR4G0DgXAcKreqFgtFcBPUnnCt6f9gQcWZjlEotUZ1m2fHk4jyVjrGdSr8iPIRKuSi29Vgbv1ArrZ7aB5rezMP688WtsGH1hBJd1yxNYi77fTRjgSsW+EP7EYe+t0aDh1rvJ/bw1sWz3Pod5LK2O52RUwamag==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2022-01-30T06:03:00Z</dcterms:created>
  <dc:creator>Учетная запись Майкрософт</dc:creator>
</cp:coreProperties>
</file>