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5B" w:rsidRPr="00274A5B" w:rsidRDefault="00274A5B" w:rsidP="00274A5B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Toc388798393"/>
      <w:r w:rsidRPr="00274A5B">
        <w:rPr>
          <w:rFonts w:eastAsia="Times New Roman" w:cs="Times New Roman"/>
          <w:b/>
          <w:bCs/>
          <w:color w:val="000000"/>
          <w:szCs w:val="28"/>
          <w:lang w:eastAsia="ru-RU"/>
        </w:rPr>
        <w:t>Литература</w:t>
      </w:r>
      <w:bookmarkEnd w:id="0"/>
    </w:p>
    <w:p w:rsidR="00274A5B" w:rsidRPr="00274A5B" w:rsidRDefault="00274A5B" w:rsidP="00274A5B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val="en-US" w:eastAsia="ru-RU"/>
        </w:rPr>
        <w:t> 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1.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274A5B">
        <w:rPr>
          <w:rFonts w:eastAsia="Times New Roman" w:cs="Times New Roman"/>
          <w:color w:val="000000"/>
          <w:szCs w:val="28"/>
          <w:lang w:eastAsia="ru-RU"/>
        </w:rPr>
        <w:t>Страуструп Б. Язык программирования С++ / Б. Страуструп. – М.: БИНОМ, 2011. – 1136 с.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2.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274A5B">
        <w:rPr>
          <w:rFonts w:eastAsia="Times New Roman" w:cs="Times New Roman"/>
          <w:color w:val="000000"/>
          <w:szCs w:val="28"/>
          <w:lang w:eastAsia="ru-RU"/>
        </w:rPr>
        <w:t>Страуструп Б. Программирование: принципы и практика использования C++, исправленное издание — М.: Вильямс, 2011. — С. 1248.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3.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Шилдт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 Г. С++ базовый курс. 3-е издание – М.: Вильямс, 2008. — С. 1248.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4.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274A5B">
        <w:rPr>
          <w:rFonts w:eastAsia="Times New Roman" w:cs="Times New Roman"/>
          <w:color w:val="000000"/>
          <w:szCs w:val="28"/>
          <w:lang w:eastAsia="ru-RU"/>
        </w:rPr>
        <w:t>Буч Г. Объектно-ориентированный анализ и проектирование с примерами приложений (3-е издание) – М.: Вильямс, 2008. — С. 721.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5.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Дейтел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 Х. Как программировать на С++ / Х.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Дейтел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, П.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Дейтел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. – М.: Бином-Пресс, 2008. – 1454 с.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6.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Рао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 С. Освой самостоятельно C++ за 21 день, 7-е издание (C++11) — М.: «Вильямс», 2013. — 688 с.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7.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Прата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 С. Язык программирования C++ (C++11). Лекции и упражнения</w:t>
      </w:r>
      <w:r w:rsidRPr="00274A5B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274A5B">
        <w:rPr>
          <w:rFonts w:eastAsia="Times New Roman" w:cs="Times New Roman"/>
          <w:color w:val="000000"/>
          <w:szCs w:val="28"/>
          <w:lang w:eastAsia="ru-RU"/>
        </w:rPr>
        <w:t>— 6-е изд.</w:t>
      </w:r>
      <w:r w:rsidRPr="00274A5B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274A5B">
        <w:rPr>
          <w:rFonts w:eastAsia="Times New Roman" w:cs="Times New Roman"/>
          <w:color w:val="000000"/>
          <w:szCs w:val="28"/>
          <w:lang w:eastAsia="ru-RU"/>
        </w:rPr>
        <w:t>— М.: Вильямс, 2012.</w:t>
      </w:r>
      <w:r w:rsidRPr="00274A5B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274A5B">
        <w:rPr>
          <w:rFonts w:eastAsia="Times New Roman" w:cs="Times New Roman"/>
          <w:color w:val="000000"/>
          <w:szCs w:val="28"/>
          <w:lang w:eastAsia="ru-RU"/>
        </w:rPr>
        <w:t>— 1248</w:t>
      </w:r>
      <w:r w:rsidRPr="00274A5B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274A5B">
        <w:rPr>
          <w:rFonts w:eastAsia="Times New Roman" w:cs="Times New Roman"/>
          <w:color w:val="000000"/>
          <w:szCs w:val="28"/>
          <w:lang w:eastAsia="ru-RU"/>
        </w:rPr>
        <w:t>с.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8.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Хортон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 А.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Visual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 C++ 2010: полный курс — М.: Диалектика, 2010. — С. 1216.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9.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274A5B">
        <w:rPr>
          <w:rFonts w:eastAsia="Times New Roman" w:cs="Times New Roman"/>
          <w:color w:val="000000"/>
          <w:szCs w:val="28"/>
          <w:lang w:eastAsia="ru-RU"/>
        </w:rPr>
        <w:t>Страуструп Б. Дизайн и эволюция </w:t>
      </w:r>
      <w:r w:rsidRPr="00274A5B"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274A5B">
        <w:rPr>
          <w:rFonts w:eastAsia="Times New Roman" w:cs="Times New Roman"/>
          <w:color w:val="000000"/>
          <w:szCs w:val="28"/>
          <w:lang w:eastAsia="ru-RU"/>
        </w:rPr>
        <w:t xml:space="preserve">++ — </w:t>
      </w:r>
      <w:proofErr w:type="gramStart"/>
      <w:r w:rsidRPr="00274A5B">
        <w:rPr>
          <w:rFonts w:eastAsia="Times New Roman" w:cs="Times New Roman"/>
          <w:color w:val="000000"/>
          <w:szCs w:val="28"/>
          <w:lang w:eastAsia="ru-RU"/>
        </w:rPr>
        <w:t>СПб.:</w:t>
      </w:r>
      <w:proofErr w:type="gramEnd"/>
      <w:r w:rsidRPr="00274A5B">
        <w:rPr>
          <w:rFonts w:eastAsia="Times New Roman" w:cs="Times New Roman"/>
          <w:color w:val="000000"/>
          <w:szCs w:val="28"/>
          <w:lang w:eastAsia="ru-RU"/>
        </w:rPr>
        <w:t> Питер, 2007.</w:t>
      </w:r>
      <w:r w:rsidRPr="00274A5B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274A5B">
        <w:rPr>
          <w:rFonts w:eastAsia="Times New Roman" w:cs="Times New Roman"/>
          <w:color w:val="000000"/>
          <w:szCs w:val="28"/>
          <w:lang w:eastAsia="ru-RU"/>
        </w:rPr>
        <w:t>— 445</w:t>
      </w:r>
      <w:r w:rsidRPr="00274A5B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274A5B">
        <w:rPr>
          <w:rFonts w:eastAsia="Times New Roman" w:cs="Times New Roman"/>
          <w:color w:val="000000"/>
          <w:szCs w:val="28"/>
          <w:lang w:eastAsia="ru-RU"/>
        </w:rPr>
        <w:t>с.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10.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Шилдт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 Г. Самоучитель </w:t>
      </w:r>
      <w:r w:rsidRPr="00274A5B"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274A5B">
        <w:rPr>
          <w:rFonts w:eastAsia="Times New Roman" w:cs="Times New Roman"/>
          <w:color w:val="000000"/>
          <w:szCs w:val="28"/>
          <w:lang w:eastAsia="ru-RU"/>
        </w:rPr>
        <w:t>++ (3-е издание) / Г.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Шилд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 xml:space="preserve"> – </w:t>
      </w:r>
      <w:proofErr w:type="gramStart"/>
      <w:r w:rsidRPr="00274A5B">
        <w:rPr>
          <w:rFonts w:eastAsia="Times New Roman" w:cs="Times New Roman"/>
          <w:color w:val="000000"/>
          <w:szCs w:val="28"/>
          <w:lang w:eastAsia="ru-RU"/>
        </w:rPr>
        <w:t>СПб.:</w:t>
      </w:r>
      <w:proofErr w:type="gramEnd"/>
      <w:r w:rsidRPr="00274A5B">
        <w:rPr>
          <w:rFonts w:eastAsia="Times New Roman" w:cs="Times New Roman"/>
          <w:color w:val="000000"/>
          <w:szCs w:val="28"/>
          <w:lang w:eastAsia="ru-RU"/>
        </w:rPr>
        <w:t> БХВ-Петербург, 2005. – 679 с.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11.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Шилдт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 Г. Искусство программирования на </w:t>
      </w:r>
      <w:r w:rsidRPr="00274A5B"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274A5B">
        <w:rPr>
          <w:rFonts w:eastAsia="Times New Roman" w:cs="Times New Roman"/>
          <w:color w:val="000000"/>
          <w:szCs w:val="28"/>
          <w:lang w:eastAsia="ru-RU"/>
        </w:rPr>
        <w:t>++ / Г.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Шилд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 xml:space="preserve"> – </w:t>
      </w:r>
      <w:proofErr w:type="gramStart"/>
      <w:r w:rsidRPr="00274A5B">
        <w:rPr>
          <w:rFonts w:eastAsia="Times New Roman" w:cs="Times New Roman"/>
          <w:color w:val="000000"/>
          <w:szCs w:val="28"/>
          <w:lang w:eastAsia="ru-RU"/>
        </w:rPr>
        <w:t>СПб.:</w:t>
      </w:r>
      <w:proofErr w:type="gramEnd"/>
      <w:r w:rsidRPr="00274A5B">
        <w:rPr>
          <w:rFonts w:eastAsia="Times New Roman" w:cs="Times New Roman"/>
          <w:color w:val="000000"/>
          <w:szCs w:val="28"/>
          <w:lang w:eastAsia="ru-RU"/>
        </w:rPr>
        <w:t> </w:t>
      </w:r>
      <w:r w:rsidRPr="00274A5B">
        <w:rPr>
          <w:rFonts w:eastAsia="Times New Roman" w:cs="Times New Roman"/>
          <w:color w:val="000000"/>
          <w:szCs w:val="28"/>
          <w:lang w:val="en-US" w:eastAsia="ru-RU"/>
        </w:rPr>
        <w:t>BHM</w:t>
      </w:r>
      <w:r w:rsidRPr="00274A5B">
        <w:rPr>
          <w:rFonts w:eastAsia="Times New Roman" w:cs="Times New Roman"/>
          <w:color w:val="000000"/>
          <w:szCs w:val="28"/>
          <w:lang w:eastAsia="ru-RU"/>
        </w:rPr>
        <w:t>, 2004. – 474 </w:t>
      </w:r>
      <w:r w:rsidRPr="00274A5B"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274A5B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12.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r w:rsidRPr="00274A5B">
        <w:rPr>
          <w:rFonts w:eastAsia="Times New Roman" w:cs="Times New Roman"/>
          <w:color w:val="000000"/>
          <w:szCs w:val="28"/>
          <w:lang w:eastAsia="ru-RU"/>
        </w:rPr>
        <w:t>Климова Л. C++. Практическое программирование. Решение типовых задач. – М.: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Кудиц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-образ, 2001.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13.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r w:rsidRPr="00274A5B">
        <w:rPr>
          <w:rFonts w:eastAsia="Times New Roman" w:cs="Times New Roman"/>
          <w:color w:val="000000"/>
          <w:szCs w:val="28"/>
          <w:lang w:eastAsia="ru-RU"/>
        </w:rPr>
        <w:t>Скляров В.А. Язык С++ и объектно-ориентированное программирование: справ. пособие. – Мн.,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Вышэйшая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 школа,1997.</w:t>
      </w:r>
    </w:p>
    <w:p w:rsidR="00274A5B" w:rsidRPr="00274A5B" w:rsidRDefault="00274A5B" w:rsidP="00274A5B">
      <w:pPr>
        <w:spacing w:before="120" w:after="120"/>
        <w:ind w:left="720" w:hanging="36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74A5B">
        <w:rPr>
          <w:rFonts w:eastAsia="Times New Roman" w:cs="Times New Roman"/>
          <w:color w:val="000000"/>
          <w:szCs w:val="28"/>
          <w:lang w:eastAsia="ru-RU"/>
        </w:rPr>
        <w:t>14.</w:t>
      </w:r>
      <w:r w:rsidRPr="00274A5B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r w:rsidRPr="00274A5B">
        <w:rPr>
          <w:rFonts w:eastAsia="Times New Roman" w:cs="Times New Roman"/>
          <w:color w:val="000000"/>
          <w:szCs w:val="28"/>
          <w:lang w:eastAsia="ru-RU"/>
        </w:rPr>
        <w:t>Касаткин А.И,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Вальвачев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 А.Н. От TURBO </w:t>
      </w:r>
      <w:proofErr w:type="gramStart"/>
      <w:r w:rsidRPr="00274A5B">
        <w:rPr>
          <w:rFonts w:eastAsia="Times New Roman" w:cs="Times New Roman"/>
          <w:color w:val="000000"/>
          <w:szCs w:val="28"/>
          <w:lang w:eastAsia="ru-RU"/>
        </w:rPr>
        <w:t>С</w:t>
      </w:r>
      <w:proofErr w:type="gramEnd"/>
      <w:r w:rsidRPr="00274A5B">
        <w:rPr>
          <w:rFonts w:eastAsia="Times New Roman" w:cs="Times New Roman"/>
          <w:color w:val="000000"/>
          <w:szCs w:val="28"/>
          <w:lang w:eastAsia="ru-RU"/>
        </w:rPr>
        <w:t> к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Borland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> C++. - Мн.: </w:t>
      </w:r>
      <w:proofErr w:type="spellStart"/>
      <w:r w:rsidRPr="00274A5B">
        <w:rPr>
          <w:rFonts w:eastAsia="Times New Roman" w:cs="Times New Roman"/>
          <w:color w:val="000000"/>
          <w:szCs w:val="28"/>
          <w:lang w:eastAsia="ru-RU"/>
        </w:rPr>
        <w:t>Выш</w:t>
      </w:r>
      <w:proofErr w:type="spellEnd"/>
      <w:r w:rsidRPr="00274A5B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proofErr w:type="gramStart"/>
      <w:r w:rsidRPr="00274A5B">
        <w:rPr>
          <w:rFonts w:eastAsia="Times New Roman" w:cs="Times New Roman"/>
          <w:color w:val="000000"/>
          <w:szCs w:val="28"/>
          <w:lang w:eastAsia="ru-RU"/>
        </w:rPr>
        <w:t>шк.,</w:t>
      </w:r>
      <w:proofErr w:type="gramEnd"/>
      <w:r w:rsidRPr="00274A5B">
        <w:rPr>
          <w:rFonts w:eastAsia="Times New Roman" w:cs="Times New Roman"/>
          <w:color w:val="000000"/>
          <w:szCs w:val="28"/>
          <w:lang w:eastAsia="ru-RU"/>
        </w:rPr>
        <w:t>1992.</w:t>
      </w:r>
    </w:p>
    <w:p w:rsidR="00DA4CFB" w:rsidRDefault="00DA4CFB">
      <w:bookmarkStart w:id="1" w:name="_GoBack"/>
      <w:bookmarkEnd w:id="1"/>
    </w:p>
    <w:sectPr w:rsidR="00DA4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5B"/>
    <w:rsid w:val="00080097"/>
    <w:rsid w:val="00274A5B"/>
    <w:rsid w:val="007A0D63"/>
    <w:rsid w:val="00DA4CFB"/>
    <w:rsid w:val="00F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9808B-2917-4224-9091-9E5FE41F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D6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274A5B"/>
  </w:style>
  <w:style w:type="character" w:customStyle="1" w:styleId="grame">
    <w:name w:val="grame"/>
    <w:basedOn w:val="a0"/>
    <w:rsid w:val="0027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2022-01-30T06:05:00Z</dcterms:created>
  <dcterms:modified xsi:type="dcterms:W3CDTF">2022-01-30T06:06:00Z</dcterms:modified>
</cp:coreProperties>
</file>