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DD88B" w14:textId="77777777" w:rsidR="0023518B" w:rsidRDefault="0023518B">
      <w:pPr>
        <w:jc w:val="center"/>
        <w:rPr>
          <w:rFonts w:ascii="宋体" w:hAnsi="宋体"/>
          <w:b/>
          <w:bCs/>
          <w:sz w:val="48"/>
          <w:szCs w:val="48"/>
        </w:rPr>
      </w:pPr>
    </w:p>
    <w:p w14:paraId="43593FA9" w14:textId="77777777" w:rsidR="0023518B" w:rsidRDefault="0023518B">
      <w:pPr>
        <w:jc w:val="center"/>
        <w:rPr>
          <w:rFonts w:ascii="宋体" w:hAnsi="宋体"/>
          <w:b/>
          <w:bCs/>
          <w:sz w:val="48"/>
          <w:szCs w:val="48"/>
        </w:rPr>
      </w:pPr>
    </w:p>
    <w:p w14:paraId="51EC1733" w14:textId="77777777" w:rsidR="0023518B" w:rsidRDefault="0023518B">
      <w:pPr>
        <w:jc w:val="center"/>
        <w:rPr>
          <w:rFonts w:ascii="宋体" w:hAnsi="宋体"/>
          <w:b/>
          <w:bCs/>
          <w:sz w:val="48"/>
          <w:szCs w:val="48"/>
        </w:rPr>
      </w:pPr>
    </w:p>
    <w:p w14:paraId="6942F370" w14:textId="77777777" w:rsidR="0023518B" w:rsidRDefault="0023518B">
      <w:pPr>
        <w:jc w:val="center"/>
        <w:rPr>
          <w:rFonts w:ascii="宋体" w:hAnsi="宋体"/>
          <w:b/>
          <w:bCs/>
          <w:sz w:val="48"/>
          <w:szCs w:val="48"/>
        </w:rPr>
      </w:pPr>
    </w:p>
    <w:p w14:paraId="48820FD1" w14:textId="77777777" w:rsidR="0023518B" w:rsidRDefault="0023518B">
      <w:pPr>
        <w:jc w:val="center"/>
        <w:rPr>
          <w:rFonts w:ascii="宋体" w:hAnsi="宋体"/>
          <w:b/>
          <w:bCs/>
          <w:sz w:val="48"/>
          <w:szCs w:val="48"/>
        </w:rPr>
      </w:pPr>
    </w:p>
    <w:p w14:paraId="40A58FA1" w14:textId="77777777" w:rsidR="0023518B" w:rsidRDefault="00000000">
      <w:pPr>
        <w:jc w:val="center"/>
        <w:rPr>
          <w:rFonts w:ascii="宋体" w:hAnsi="宋体"/>
          <w:b/>
          <w:bCs/>
          <w:sz w:val="48"/>
          <w:szCs w:val="48"/>
        </w:rPr>
      </w:pPr>
      <w:r>
        <w:rPr>
          <w:rFonts w:ascii="宋体" w:hAnsi="宋体" w:hint="eastAsia"/>
          <w:b/>
          <w:bCs/>
          <w:sz w:val="48"/>
          <w:szCs w:val="48"/>
        </w:rPr>
        <w:t>卷烟机烟支外观在线检测系统的研发</w:t>
      </w:r>
    </w:p>
    <w:p w14:paraId="2A83F100" w14:textId="77777777" w:rsidR="0023518B" w:rsidRDefault="0023518B">
      <w:pPr>
        <w:jc w:val="center"/>
        <w:rPr>
          <w:rFonts w:ascii="宋体" w:hAnsi="宋体"/>
          <w:b/>
          <w:bCs/>
          <w:sz w:val="48"/>
          <w:szCs w:val="48"/>
        </w:rPr>
      </w:pPr>
    </w:p>
    <w:p w14:paraId="22C15ADA" w14:textId="77777777" w:rsidR="0023518B" w:rsidRDefault="0023518B">
      <w:pPr>
        <w:jc w:val="center"/>
        <w:rPr>
          <w:rFonts w:ascii="宋体" w:hAnsi="宋体"/>
          <w:b/>
          <w:bCs/>
          <w:sz w:val="48"/>
          <w:szCs w:val="48"/>
        </w:rPr>
      </w:pPr>
    </w:p>
    <w:p w14:paraId="6EC72C78" w14:textId="77777777" w:rsidR="0023518B" w:rsidRDefault="00000000">
      <w:pPr>
        <w:jc w:val="center"/>
        <w:rPr>
          <w:rFonts w:ascii="宋体" w:hAnsi="宋体"/>
          <w:b/>
          <w:bCs/>
          <w:sz w:val="48"/>
          <w:szCs w:val="48"/>
        </w:rPr>
      </w:pPr>
      <w:r>
        <w:rPr>
          <w:rFonts w:ascii="宋体" w:hAnsi="宋体" w:hint="eastAsia"/>
          <w:b/>
          <w:bCs/>
          <w:sz w:val="48"/>
          <w:szCs w:val="48"/>
        </w:rPr>
        <w:t>技术报告</w:t>
      </w:r>
    </w:p>
    <w:p w14:paraId="6A01D82D" w14:textId="77777777" w:rsidR="0023518B" w:rsidRDefault="00000000">
      <w:pPr>
        <w:widowControl/>
        <w:jc w:val="left"/>
        <w:rPr>
          <w:rFonts w:ascii="宋体" w:hAnsi="宋体"/>
          <w:b/>
          <w:bCs/>
          <w:sz w:val="48"/>
          <w:szCs w:val="48"/>
        </w:rPr>
      </w:pPr>
      <w:r>
        <w:rPr>
          <w:rFonts w:ascii="宋体" w:hAnsi="宋体"/>
          <w:b/>
          <w:bCs/>
          <w:sz w:val="48"/>
          <w:szCs w:val="48"/>
        </w:rPr>
        <w:br w:type="page"/>
      </w:r>
    </w:p>
    <w:p w14:paraId="63CF156E" w14:textId="77777777" w:rsidR="0023518B" w:rsidRDefault="00000000">
      <w:pPr>
        <w:pStyle w:val="1"/>
        <w:numPr>
          <w:ilvl w:val="0"/>
          <w:numId w:val="1"/>
        </w:numPr>
      </w:pPr>
      <w:r>
        <w:rPr>
          <w:rFonts w:hint="eastAsia"/>
        </w:rPr>
        <w:lastRenderedPageBreak/>
        <w:t>项目背景和意义</w:t>
      </w:r>
    </w:p>
    <w:p w14:paraId="1A760A0F" w14:textId="77777777" w:rsidR="0023518B" w:rsidRDefault="00000000">
      <w:pPr>
        <w:pStyle w:val="2"/>
        <w:numPr>
          <w:ilvl w:val="1"/>
          <w:numId w:val="2"/>
        </w:numPr>
      </w:pPr>
      <w:r>
        <w:rPr>
          <w:rFonts w:hint="eastAsia"/>
        </w:rPr>
        <w:t>项目背景</w:t>
      </w:r>
    </w:p>
    <w:p w14:paraId="3D6CA6E9" w14:textId="77777777" w:rsidR="0023518B" w:rsidRDefault="00000000">
      <w:pPr>
        <w:spacing w:line="360" w:lineRule="auto"/>
        <w:ind w:firstLineChars="200" w:firstLine="480"/>
      </w:pPr>
      <w:r>
        <w:rPr>
          <w:rFonts w:hint="eastAsia"/>
        </w:rPr>
        <w:t>卷烟机作为卷烟生产企业核心设备之一，具有运行速度快、自动化水平高的特点，烟条的线速度高达</w:t>
      </w:r>
      <w:r>
        <w:t>700</w:t>
      </w:r>
      <w:r>
        <w:t>米</w:t>
      </w:r>
      <w:r>
        <w:t>/</w:t>
      </w:r>
      <w:r>
        <w:t>分钟，当今最快的卷烟机生产的过滤嘴香烟达</w:t>
      </w:r>
      <w:r>
        <w:t>20000</w:t>
      </w:r>
      <w:r>
        <w:t>支</w:t>
      </w:r>
      <w:r>
        <w:t>/</w:t>
      </w:r>
      <w:r>
        <w:t>分钟。在如此高速生产的情况下，依靠人工辨别很难发现外观质量不合格的烟支。因此，外观</w:t>
      </w:r>
      <w:r>
        <w:rPr>
          <w:rFonts w:hint="eastAsia"/>
        </w:rPr>
        <w:t>缺陷</w:t>
      </w:r>
      <w:r>
        <w:t>的烟支</w:t>
      </w:r>
      <w:r>
        <w:rPr>
          <w:rFonts w:hint="eastAsia"/>
        </w:rPr>
        <w:t>就有可能流入市场</w:t>
      </w:r>
      <w:r>
        <w:t>，损害产品的品牌形象。质量是企业的生命线，生产口味绝佳、外观完美的卷烟是所有卷烟生产企业孜孜以求的目标。</w:t>
      </w:r>
    </w:p>
    <w:p w14:paraId="0C4BFABC" w14:textId="77777777" w:rsidR="0023518B" w:rsidRDefault="00000000">
      <w:pPr>
        <w:spacing w:line="360" w:lineRule="auto"/>
        <w:ind w:firstLineChars="200" w:firstLine="480"/>
      </w:pPr>
      <w:r>
        <w:t>在卷烟厂，一般的视觉检测系统采用的是</w:t>
      </w:r>
      <w:r>
        <w:rPr>
          <w:rFonts w:hint="eastAsia"/>
        </w:rPr>
        <w:t>CCD</w:t>
      </w:r>
      <w:r>
        <w:rPr>
          <w:rFonts w:hint="eastAsia"/>
        </w:rPr>
        <w:t>工业相机（</w:t>
      </w:r>
      <w:r>
        <w:rPr>
          <w:rFonts w:hint="eastAsia"/>
        </w:rPr>
        <w:t>100fps</w:t>
      </w:r>
      <w:r>
        <w:rPr>
          <w:rFonts w:hint="eastAsia"/>
        </w:rPr>
        <w:t>以下），即其成像元件为</w:t>
      </w:r>
      <w:r>
        <w:rPr>
          <w:rFonts w:hint="eastAsia"/>
        </w:rPr>
        <w:t>CCD</w:t>
      </w:r>
      <w:r>
        <w:rPr>
          <w:rFonts w:hint="eastAsia"/>
        </w:rPr>
        <w:t>传感器，该类型相机具有较好的成像效果，但是速度不够快，因此达不到在卷烟机上进行拍照处理的速度要求。直到</w:t>
      </w:r>
      <w:r>
        <w:rPr>
          <w:rFonts w:hint="eastAsia"/>
        </w:rPr>
        <w:t>CMOS</w:t>
      </w:r>
      <w:r>
        <w:rPr>
          <w:rFonts w:hint="eastAsia"/>
        </w:rPr>
        <w:t>工业相机和</w:t>
      </w:r>
      <w:r>
        <w:rPr>
          <w:rFonts w:hint="eastAsia"/>
        </w:rPr>
        <w:t>USB3.0</w:t>
      </w:r>
      <w:r>
        <w:rPr>
          <w:rFonts w:hint="eastAsia"/>
        </w:rPr>
        <w:t>数据传输技术的出现改变了这一现状。</w:t>
      </w:r>
    </w:p>
    <w:p w14:paraId="59DEB9B7" w14:textId="77777777" w:rsidR="0023518B" w:rsidRDefault="00000000">
      <w:pPr>
        <w:spacing w:line="360" w:lineRule="auto"/>
        <w:ind w:firstLineChars="200" w:firstLine="480"/>
      </w:pPr>
      <w:r>
        <w:t>CMOS</w:t>
      </w:r>
      <w:r>
        <w:t>是互补金属氧化物半导体，</w:t>
      </w:r>
      <w:r>
        <w:t>CMOS</w:t>
      </w:r>
      <w:r>
        <w:t>图像传感器阵面中的每一个像元都是由三个部分组合而成，分别是感光二极管、放大器和读出电路，然而由于每个单元独立输出，这也使得每个放大器的输出结果都不尽相同，所以</w:t>
      </w:r>
      <w:proofErr w:type="spellStart"/>
      <w:r>
        <w:t>CMOS</w:t>
      </w:r>
      <w:proofErr w:type="spellEnd"/>
      <w:r>
        <w:t xml:space="preserve"> </w:t>
      </w:r>
      <w:r>
        <w:t>阵列所获取的图像噪声较大，图像的质量也相对降低，但是，对于一般的精度要求，还是可以满足的。在集成电路领域中，</w:t>
      </w:r>
      <w:r>
        <w:t>CMOS</w:t>
      </w:r>
      <w:r>
        <w:t>采用的工艺是最基本的工艺，工艺相对来说不复杂，所以成本也不高，光电灵敏度较高等优点。它的一些性能参数也</w:t>
      </w:r>
      <w:r>
        <w:rPr>
          <w:rFonts w:hint="eastAsia"/>
        </w:rPr>
        <w:t>在不断被优化，应用也越来越广，总体来说，</w:t>
      </w:r>
      <w:r>
        <w:t>CMOS</w:t>
      </w:r>
      <w:r>
        <w:t>的性价比还是较高的。</w:t>
      </w:r>
    </w:p>
    <w:p w14:paraId="50877CE4" w14:textId="77777777" w:rsidR="0023518B" w:rsidRDefault="00000000">
      <w:pPr>
        <w:spacing w:line="360" w:lineRule="auto"/>
        <w:ind w:firstLineChars="200" w:firstLine="480"/>
      </w:pPr>
      <w:r>
        <w:rPr>
          <w:rFonts w:hint="eastAsia"/>
        </w:rPr>
        <w:t>USB3.0</w:t>
      </w:r>
      <w:r>
        <w:rPr>
          <w:rFonts w:hint="eastAsia"/>
        </w:rPr>
        <w:t>接口，是一种</w:t>
      </w:r>
      <w:r>
        <w:rPr>
          <w:rFonts w:hint="eastAsia"/>
        </w:rPr>
        <w:t>USB</w:t>
      </w:r>
      <w:r>
        <w:rPr>
          <w:rFonts w:hint="eastAsia"/>
        </w:rPr>
        <w:t>规范，由英特尔公司发起，传输速率达到</w:t>
      </w:r>
      <w:r>
        <w:rPr>
          <w:rFonts w:hint="eastAsia"/>
        </w:rPr>
        <w:t>5Gbps</w:t>
      </w:r>
      <w:r>
        <w:rPr>
          <w:rFonts w:hint="eastAsia"/>
        </w:rPr>
        <w:t>，该协议应用到工业相机的数据传输中，将</w:t>
      </w:r>
      <w:r>
        <w:rPr>
          <w:rFonts w:hint="eastAsia"/>
        </w:rPr>
        <w:t>CMOS</w:t>
      </w:r>
      <w:r>
        <w:rPr>
          <w:rFonts w:hint="eastAsia"/>
        </w:rPr>
        <w:t>相机</w:t>
      </w:r>
      <w:proofErr w:type="gramStart"/>
      <w:r>
        <w:rPr>
          <w:rFonts w:hint="eastAsia"/>
        </w:rPr>
        <w:t>的帧率提高</w:t>
      </w:r>
      <w:proofErr w:type="gramEnd"/>
      <w:r>
        <w:rPr>
          <w:rFonts w:hint="eastAsia"/>
        </w:rPr>
        <w:t>到</w:t>
      </w:r>
      <w:r>
        <w:rPr>
          <w:rFonts w:hint="eastAsia"/>
        </w:rPr>
        <w:t>200fps</w:t>
      </w:r>
      <w:r>
        <w:rPr>
          <w:rFonts w:hint="eastAsia"/>
        </w:rPr>
        <w:t>以上，而</w:t>
      </w:r>
      <w:r>
        <w:rPr>
          <w:rFonts w:hint="eastAsia"/>
        </w:rPr>
        <w:t>ZJ17</w:t>
      </w:r>
      <w:r>
        <w:rPr>
          <w:rFonts w:hint="eastAsia"/>
        </w:rPr>
        <w:t>卷烟机的速度大约</w:t>
      </w:r>
      <w:r>
        <w:rPr>
          <w:rFonts w:hint="eastAsia"/>
        </w:rPr>
        <w:t>120</w:t>
      </w:r>
      <w:r>
        <w:rPr>
          <w:rFonts w:hint="eastAsia"/>
        </w:rPr>
        <w:t>支</w:t>
      </w:r>
      <w:r>
        <w:rPr>
          <w:rFonts w:hint="eastAsia"/>
        </w:rPr>
        <w:t>/</w:t>
      </w:r>
      <w:r>
        <w:rPr>
          <w:rFonts w:hint="eastAsia"/>
        </w:rPr>
        <w:t>秒。</w:t>
      </w:r>
    </w:p>
    <w:p w14:paraId="78CF27BE" w14:textId="77777777" w:rsidR="0023518B" w:rsidRDefault="00000000">
      <w:pPr>
        <w:spacing w:line="360" w:lineRule="auto"/>
        <w:ind w:firstLineChars="200" w:firstLine="480"/>
      </w:pPr>
      <w:r>
        <w:rPr>
          <w:rFonts w:hint="eastAsia"/>
        </w:rPr>
        <w:t>以上两种技术的进步，使得在线视觉检测烟支达到理论上的可能性。</w:t>
      </w:r>
    </w:p>
    <w:p w14:paraId="3E3499F6" w14:textId="77777777" w:rsidR="0023518B" w:rsidRDefault="00000000">
      <w:pPr>
        <w:pStyle w:val="2"/>
        <w:numPr>
          <w:ilvl w:val="1"/>
          <w:numId w:val="2"/>
        </w:numPr>
      </w:pPr>
      <w:r>
        <w:rPr>
          <w:rFonts w:hint="eastAsia"/>
        </w:rPr>
        <w:lastRenderedPageBreak/>
        <w:t>项目意义</w:t>
      </w:r>
    </w:p>
    <w:p w14:paraId="0303489D" w14:textId="77777777" w:rsidR="0023518B" w:rsidRDefault="00000000">
      <w:pPr>
        <w:spacing w:line="360" w:lineRule="auto"/>
        <w:ind w:firstLineChars="200" w:firstLine="480"/>
      </w:pPr>
      <w:r>
        <w:rPr>
          <w:rFonts w:hint="eastAsia"/>
        </w:rPr>
        <w:t>张烟卷包车间目前在荷花品牌卷烟机台上配备</w:t>
      </w:r>
      <w:r>
        <w:rPr>
          <w:rFonts w:hint="eastAsia"/>
        </w:rPr>
        <w:t>8</w:t>
      </w:r>
      <w:r>
        <w:rPr>
          <w:rFonts w:hint="eastAsia"/>
        </w:rPr>
        <w:t>套烟支外观检测系统，通过使用发现该系统确实能够对烟支外观缺陷产量流入市场起到关键防控作用，是保证烟支质量合格率的有效检测手段之一。但是该系统成本高，难以推广到全车间范围广泛使用。目前，行业内一套烟支外观检测系统</w:t>
      </w:r>
      <w:r>
        <w:rPr>
          <w:rFonts w:hint="eastAsia"/>
        </w:rPr>
        <w:t>(</w:t>
      </w:r>
      <w:r>
        <w:rPr>
          <w:rFonts w:hint="eastAsia"/>
        </w:rPr>
        <w:t>彩色</w:t>
      </w:r>
      <w:r>
        <w:rPr>
          <w:rFonts w:hint="eastAsia"/>
        </w:rPr>
        <w:t>)</w:t>
      </w:r>
      <w:r>
        <w:rPr>
          <w:rFonts w:hint="eastAsia"/>
        </w:rPr>
        <w:t>购置费用大约</w:t>
      </w:r>
      <w:r>
        <w:rPr>
          <w:rFonts w:hint="eastAsia"/>
        </w:rPr>
        <w:t>100</w:t>
      </w:r>
      <w:r>
        <w:rPr>
          <w:rFonts w:hint="eastAsia"/>
        </w:rPr>
        <w:t>万，每年的维护费用大约</w:t>
      </w:r>
      <w:r>
        <w:rPr>
          <w:rFonts w:hint="eastAsia"/>
        </w:rPr>
        <w:t>24</w:t>
      </w:r>
      <w:r>
        <w:rPr>
          <w:rFonts w:hint="eastAsia"/>
        </w:rPr>
        <w:t>万，按照这个价格计算，</w:t>
      </w:r>
      <w:proofErr w:type="gramStart"/>
      <w:r>
        <w:rPr>
          <w:rFonts w:hint="eastAsia"/>
        </w:rPr>
        <w:t>张烟每台</w:t>
      </w:r>
      <w:proofErr w:type="gramEnd"/>
      <w:r>
        <w:rPr>
          <w:rFonts w:hint="eastAsia"/>
        </w:rPr>
        <w:t>卷烟机配套该检测还需要花费</w:t>
      </w:r>
      <w:r>
        <w:rPr>
          <w:rFonts w:hint="eastAsia"/>
        </w:rPr>
        <w:t>2800</w:t>
      </w:r>
      <w:r>
        <w:rPr>
          <w:rFonts w:hint="eastAsia"/>
        </w:rPr>
        <w:t>万购置费用，每年维保费用更是高达</w:t>
      </w:r>
      <w:r>
        <w:rPr>
          <w:rFonts w:hint="eastAsia"/>
        </w:rPr>
        <w:t>24</w:t>
      </w:r>
      <w:r>
        <w:rPr>
          <w:rFonts w:hint="eastAsia"/>
        </w:rPr>
        <w:t>万</w:t>
      </w:r>
      <w:r>
        <w:rPr>
          <w:rFonts w:hint="eastAsia"/>
        </w:rPr>
        <w:t>/</w:t>
      </w:r>
      <w:r>
        <w:rPr>
          <w:rFonts w:hint="eastAsia"/>
        </w:rPr>
        <w:t>台·年</w:t>
      </w:r>
      <w:r>
        <w:rPr>
          <w:rFonts w:hint="eastAsia"/>
        </w:rPr>
        <w:t xml:space="preserve"> x 36</w:t>
      </w:r>
      <w:r>
        <w:rPr>
          <w:rFonts w:hint="eastAsia"/>
        </w:rPr>
        <w:t>台</w:t>
      </w:r>
      <w:r>
        <w:rPr>
          <w:rFonts w:hint="eastAsia"/>
        </w:rPr>
        <w:t>=864</w:t>
      </w:r>
      <w:r>
        <w:rPr>
          <w:rFonts w:hint="eastAsia"/>
        </w:rPr>
        <w:t>万元，花销巨大。除此之外，目前该视觉检测系统仍存在部分不适应卷包生产的问题，包括</w:t>
      </w:r>
      <w:r>
        <w:rPr>
          <w:rFonts w:hint="eastAsia"/>
        </w:rPr>
        <w:t>:</w:t>
      </w:r>
      <w:r>
        <w:rPr>
          <w:rFonts w:hint="eastAsia"/>
        </w:rPr>
        <w:t>参数多、调整难度大、</w:t>
      </w:r>
      <w:proofErr w:type="gramStart"/>
      <w:r>
        <w:rPr>
          <w:rFonts w:hint="eastAsia"/>
        </w:rPr>
        <w:t>维保难度</w:t>
      </w:r>
      <w:proofErr w:type="gramEnd"/>
      <w:r>
        <w:rPr>
          <w:rFonts w:hint="eastAsia"/>
        </w:rPr>
        <w:t>大等成为制约该系统未能在生产现场全覆盖安装的主要因素。</w:t>
      </w:r>
    </w:p>
    <w:p w14:paraId="30056522" w14:textId="77777777" w:rsidR="0023518B" w:rsidRDefault="00000000">
      <w:pPr>
        <w:spacing w:line="360" w:lineRule="auto"/>
        <w:ind w:firstLineChars="200" w:firstLine="480"/>
      </w:pPr>
      <w:r>
        <w:rPr>
          <w:rFonts w:hint="eastAsia"/>
        </w:rPr>
        <w:t>为此，张烟卷包车间自主开发烟支外观在线检测系统，应用人工智能、机器视觉等技术手段实现烟支刺破、烟支夹末、烟支黄斑、烟支长短、烟支污渍、水松</w:t>
      </w:r>
      <w:proofErr w:type="gramStart"/>
      <w:r>
        <w:rPr>
          <w:rFonts w:hint="eastAsia"/>
        </w:rPr>
        <w:t>纸泡皱</w:t>
      </w:r>
      <w:proofErr w:type="gramEnd"/>
      <w:r>
        <w:rPr>
          <w:rFonts w:hint="eastAsia"/>
        </w:rPr>
        <w:t>、水松纸夹末、水松纸长短、双层水松纸、水松</w:t>
      </w:r>
      <w:proofErr w:type="gramStart"/>
      <w:r>
        <w:rPr>
          <w:rFonts w:hint="eastAsia"/>
        </w:rPr>
        <w:t>纸错牙</w:t>
      </w:r>
      <w:proofErr w:type="gramEnd"/>
      <w:r>
        <w:rPr>
          <w:rFonts w:hint="eastAsia"/>
        </w:rPr>
        <w:t>等外观缺陷烟支的检测剔除，加强对烟支质量的把控力度，提高视觉检测应用可靠性，减少设备改造投入，减少因外观缺陷造成追溯而带来的原材料浪费，提高技术人员开发水平。</w:t>
      </w:r>
    </w:p>
    <w:p w14:paraId="5A05A8BD" w14:textId="77777777" w:rsidR="0023518B" w:rsidRDefault="00000000">
      <w:pPr>
        <w:pStyle w:val="1"/>
        <w:numPr>
          <w:ilvl w:val="0"/>
          <w:numId w:val="1"/>
        </w:numPr>
      </w:pPr>
      <w:r>
        <w:rPr>
          <w:rFonts w:hint="eastAsia"/>
        </w:rPr>
        <w:t>项目研究内容</w:t>
      </w:r>
    </w:p>
    <w:p w14:paraId="26272DE8" w14:textId="77777777" w:rsidR="0023518B" w:rsidRDefault="00000000">
      <w:pPr>
        <w:pStyle w:val="2"/>
      </w:pPr>
      <w:r>
        <w:rPr>
          <w:rFonts w:hint="eastAsia"/>
        </w:rPr>
        <w:t>2</w:t>
      </w:r>
      <w:r>
        <w:t xml:space="preserve">.1 </w:t>
      </w:r>
      <w:r>
        <w:rPr>
          <w:rFonts w:hint="eastAsia"/>
        </w:rPr>
        <w:t>研究内容概述</w:t>
      </w:r>
    </w:p>
    <w:p w14:paraId="4818EF8D" w14:textId="77777777" w:rsidR="0023518B" w:rsidRDefault="00000000">
      <w:pPr>
        <w:spacing w:line="360" w:lineRule="auto"/>
        <w:ind w:firstLineChars="200" w:firstLine="480"/>
      </w:pPr>
      <w:r>
        <w:rPr>
          <w:rFonts w:hint="eastAsia"/>
        </w:rPr>
        <w:t>烟支在线视觉检测系统的研究关键内容包括：在线视觉成像、频闪光源、卷烟机同步电路、高速处理软件线程调度及数据结构、高速算法处理过程等，每个设计点的合理性对系统稳定性均有较大影响。项目设计方案中，在同步原理及组件安装位置方面，项目组借鉴了现在市场上主流的视觉检测方案，并在系统结构部署、组件设计、光学路径等方面进行了较大的改进；在视觉成像、高速算法处理、高速线程调度、频闪光源等方面做了较大的创新。</w:t>
      </w:r>
    </w:p>
    <w:p w14:paraId="7FAADEFE" w14:textId="77777777" w:rsidR="0023518B" w:rsidRDefault="00000000">
      <w:pPr>
        <w:pStyle w:val="2"/>
      </w:pPr>
      <w:r>
        <w:rPr>
          <w:rFonts w:hint="eastAsia"/>
        </w:rPr>
        <w:lastRenderedPageBreak/>
        <w:t>2</w:t>
      </w:r>
      <w:r>
        <w:t xml:space="preserve">.2 </w:t>
      </w:r>
      <w:r>
        <w:rPr>
          <w:rFonts w:hint="eastAsia"/>
        </w:rPr>
        <w:t>项目整体设计</w:t>
      </w:r>
    </w:p>
    <w:p w14:paraId="5939B041" w14:textId="77777777" w:rsidR="0023518B" w:rsidRDefault="00000000">
      <w:pPr>
        <w:spacing w:line="360" w:lineRule="auto"/>
        <w:ind w:firstLineChars="200" w:firstLine="480"/>
      </w:pPr>
      <w:r>
        <w:rPr>
          <w:rFonts w:hint="eastAsia"/>
        </w:rPr>
        <w:t>卷烟机烟支外观在线检测系统通过现状调查及方案制定后，开展了具体研究内容的设计开发，将系统分为成像系统、控制电路、软件算法、电控</w:t>
      </w:r>
      <w:proofErr w:type="gramStart"/>
      <w:r>
        <w:rPr>
          <w:rFonts w:hint="eastAsia"/>
        </w:rPr>
        <w:t>布线四</w:t>
      </w:r>
      <w:proofErr w:type="gramEnd"/>
      <w:r>
        <w:rPr>
          <w:rFonts w:hint="eastAsia"/>
        </w:rPr>
        <w:t>大块，并分别开展设计开发。设计过程中，对不同的方案展开交流讨论，并进行了实验模拟验证，以选取最佳方案，并按照如下技术路线图开展各项工作。</w:t>
      </w:r>
    </w:p>
    <w:p w14:paraId="152BA2BB" w14:textId="77777777" w:rsidR="0023518B" w:rsidRDefault="00000000">
      <w:r>
        <w:rPr>
          <w:noProof/>
        </w:rPr>
        <w:drawing>
          <wp:inline distT="0" distB="0" distL="0" distR="0" wp14:anchorId="269ACB4A" wp14:editId="1B75A5D5">
            <wp:extent cx="5274310" cy="2974975"/>
            <wp:effectExtent l="0" t="0" r="0" b="0"/>
            <wp:docPr id="1022245416" name="图片 1"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5416" name="图片 1" descr="日程表&#10;&#10;中度可信度描述已自动生成"/>
                    <pic:cNvPicPr>
                      <a:picLocks noChangeAspect="1"/>
                    </pic:cNvPicPr>
                  </pic:nvPicPr>
                  <pic:blipFill>
                    <a:blip r:embed="rId8"/>
                    <a:stretch>
                      <a:fillRect/>
                    </a:stretch>
                  </pic:blipFill>
                  <pic:spPr>
                    <a:xfrm>
                      <a:off x="0" y="0"/>
                      <a:ext cx="5274310" cy="2974975"/>
                    </a:xfrm>
                    <a:prstGeom prst="rect">
                      <a:avLst/>
                    </a:prstGeom>
                  </pic:spPr>
                </pic:pic>
              </a:graphicData>
            </a:graphic>
          </wp:inline>
        </w:drawing>
      </w:r>
    </w:p>
    <w:p w14:paraId="460E8FBD" w14:textId="77777777" w:rsidR="0023518B" w:rsidRDefault="00000000">
      <w:pPr>
        <w:jc w:val="center"/>
      </w:pPr>
      <w:r>
        <w:rPr>
          <w:rFonts w:hint="eastAsia"/>
        </w:rPr>
        <w:t>图</w:t>
      </w:r>
      <w:r>
        <w:rPr>
          <w:rFonts w:hint="eastAsia"/>
        </w:rPr>
        <w:t>2</w:t>
      </w:r>
      <w:r>
        <w:t xml:space="preserve">.1 </w:t>
      </w:r>
      <w:r>
        <w:rPr>
          <w:rFonts w:hint="eastAsia"/>
        </w:rPr>
        <w:t>项目技术路线图</w:t>
      </w:r>
    </w:p>
    <w:p w14:paraId="37AD1B27" w14:textId="77777777" w:rsidR="0023518B" w:rsidRDefault="00000000">
      <w:pPr>
        <w:pStyle w:val="2"/>
      </w:pPr>
      <w:r>
        <w:rPr>
          <w:rFonts w:hint="eastAsia"/>
        </w:rPr>
        <w:t>2</w:t>
      </w:r>
      <w:r>
        <w:t xml:space="preserve">.3 </w:t>
      </w:r>
      <w:r>
        <w:rPr>
          <w:rFonts w:hint="eastAsia"/>
        </w:rPr>
        <w:t>成像系统设计</w:t>
      </w:r>
    </w:p>
    <w:p w14:paraId="06F78AAD" w14:textId="77777777" w:rsidR="0023518B" w:rsidRDefault="00000000">
      <w:pPr>
        <w:spacing w:line="360" w:lineRule="auto"/>
        <w:ind w:firstLineChars="200" w:firstLine="480"/>
      </w:pPr>
      <w:r>
        <w:rPr>
          <w:rFonts w:hint="eastAsia"/>
        </w:rPr>
        <w:t>Z</w:t>
      </w:r>
      <w:r>
        <w:t>J17</w:t>
      </w:r>
      <w:r>
        <w:rPr>
          <w:rFonts w:hint="eastAsia"/>
        </w:rPr>
        <w:t>卷烟机在线视觉检测系统设计不仅要满足获取稳定图像，同时应该考虑到现场操作人员</w:t>
      </w:r>
      <w:proofErr w:type="gramStart"/>
      <w:r>
        <w:rPr>
          <w:rFonts w:hint="eastAsia"/>
        </w:rPr>
        <w:t>和维保的</w:t>
      </w:r>
      <w:proofErr w:type="gramEnd"/>
      <w:r>
        <w:rPr>
          <w:rFonts w:hint="eastAsia"/>
        </w:rPr>
        <w:t>便捷性，这是目前市场现有方案最大的问题。本项目在该部分做了较大的改进，尽量保证视觉组件内部结构的简单化，并设计了</w:t>
      </w:r>
      <w:proofErr w:type="gramStart"/>
      <w:r>
        <w:rPr>
          <w:rFonts w:hint="eastAsia"/>
        </w:rPr>
        <w:t>方便维保</w:t>
      </w:r>
      <w:proofErr w:type="gramEnd"/>
      <w:r>
        <w:rPr>
          <w:rFonts w:hint="eastAsia"/>
        </w:rPr>
        <w:t>的“快拆快换”方案，将组件的</w:t>
      </w:r>
      <w:proofErr w:type="gramStart"/>
      <w:r>
        <w:rPr>
          <w:rFonts w:hint="eastAsia"/>
        </w:rPr>
        <w:t>维保时间</w:t>
      </w:r>
      <w:proofErr w:type="gramEnd"/>
      <w:r>
        <w:rPr>
          <w:rFonts w:hint="eastAsia"/>
        </w:rPr>
        <w:t>大大缩短。</w:t>
      </w:r>
    </w:p>
    <w:p w14:paraId="618FCAB7" w14:textId="77777777" w:rsidR="0023518B" w:rsidRDefault="00000000">
      <w:pPr>
        <w:pStyle w:val="3"/>
      </w:pPr>
      <w:r>
        <w:rPr>
          <w:rFonts w:hint="eastAsia"/>
        </w:rPr>
        <w:t>2</w:t>
      </w:r>
      <w:r>
        <w:t xml:space="preserve">.3.1 </w:t>
      </w:r>
      <w:r>
        <w:rPr>
          <w:rFonts w:hint="eastAsia"/>
        </w:rPr>
        <w:t>相机、镜头和光源选择</w:t>
      </w:r>
    </w:p>
    <w:p w14:paraId="6460AD56" w14:textId="77777777" w:rsidR="0023518B" w:rsidRDefault="00000000">
      <w:pPr>
        <w:ind w:firstLineChars="200" w:firstLine="480"/>
      </w:pPr>
      <w:r>
        <w:rPr>
          <w:rFonts w:hint="eastAsia"/>
        </w:rPr>
        <w:t>（</w:t>
      </w:r>
      <w:r>
        <w:rPr>
          <w:rFonts w:hint="eastAsia"/>
        </w:rPr>
        <w:t>1</w:t>
      </w:r>
      <w:r>
        <w:rPr>
          <w:rFonts w:hint="eastAsia"/>
        </w:rPr>
        <w:t>）选择工业相机</w:t>
      </w:r>
    </w:p>
    <w:p w14:paraId="6BE6BACB" w14:textId="77777777" w:rsidR="0023518B" w:rsidRDefault="00000000">
      <w:pPr>
        <w:spacing w:line="360" w:lineRule="auto"/>
        <w:ind w:firstLineChars="200" w:firstLine="480"/>
      </w:pPr>
      <w:r>
        <w:rPr>
          <w:rFonts w:hint="eastAsia"/>
        </w:rPr>
        <w:t>目前卷烟机额定转速为</w:t>
      </w:r>
      <w:r>
        <w:rPr>
          <w:rFonts w:hint="eastAsia"/>
        </w:rPr>
        <w:t>7</w:t>
      </w:r>
      <w:r>
        <w:t>000</w:t>
      </w:r>
      <w:r>
        <w:rPr>
          <w:rFonts w:hint="eastAsia"/>
        </w:rPr>
        <w:t>转</w:t>
      </w:r>
      <w:r>
        <w:rPr>
          <w:rFonts w:hint="eastAsia"/>
        </w:rPr>
        <w:t>/</w:t>
      </w:r>
      <w:r>
        <w:rPr>
          <w:rFonts w:hint="eastAsia"/>
        </w:rPr>
        <w:t>分钟，要求拍照速度最低达到</w:t>
      </w:r>
      <w:r>
        <w:rPr>
          <w:rFonts w:hint="eastAsia"/>
        </w:rPr>
        <w:t>1</w:t>
      </w:r>
      <w:r>
        <w:t>17</w:t>
      </w:r>
      <w:r>
        <w:rPr>
          <w:rFonts w:hint="eastAsia"/>
        </w:rPr>
        <w:t>帧</w:t>
      </w:r>
      <w:r>
        <w:rPr>
          <w:rFonts w:hint="eastAsia"/>
        </w:rPr>
        <w:t>/</w:t>
      </w:r>
      <w:r>
        <w:rPr>
          <w:rFonts w:hint="eastAsia"/>
        </w:rPr>
        <w:t>秒，</w:t>
      </w:r>
      <w:r>
        <w:rPr>
          <w:rFonts w:hint="eastAsia"/>
        </w:rPr>
        <w:lastRenderedPageBreak/>
        <w:t>为了追求系统稳定性及实用性，相机</w:t>
      </w:r>
      <w:proofErr w:type="gramStart"/>
      <w:r>
        <w:rPr>
          <w:rFonts w:hint="eastAsia"/>
        </w:rPr>
        <w:t>工作帧率应</w:t>
      </w:r>
      <w:proofErr w:type="gramEnd"/>
      <w:r>
        <w:rPr>
          <w:rFonts w:hint="eastAsia"/>
        </w:rPr>
        <w:t>≥</w:t>
      </w:r>
      <w:r>
        <w:rPr>
          <w:rFonts w:hint="eastAsia"/>
        </w:rPr>
        <w:t>1</w:t>
      </w:r>
      <w:r>
        <w:t>50</w:t>
      </w:r>
      <w:r>
        <w:rPr>
          <w:rFonts w:hint="eastAsia"/>
        </w:rPr>
        <w:t>帧</w:t>
      </w:r>
      <w:r>
        <w:rPr>
          <w:rFonts w:hint="eastAsia"/>
        </w:rPr>
        <w:t>/</w:t>
      </w:r>
      <w:r>
        <w:rPr>
          <w:rFonts w:hint="eastAsia"/>
        </w:rPr>
        <w:t>秒；同时卷烟机</w:t>
      </w:r>
      <w:r>
        <w:rPr>
          <w:rFonts w:hint="eastAsia"/>
        </w:rPr>
        <w:t>M</w:t>
      </w:r>
      <w:r>
        <w:t>AX</w:t>
      </w:r>
      <w:r>
        <w:rPr>
          <w:rFonts w:hint="eastAsia"/>
        </w:rPr>
        <w:t>部分结构紧凑，对工业相机尺寸要求较高。综合判定后，决定使用</w:t>
      </w:r>
      <w:proofErr w:type="gramStart"/>
      <w:r>
        <w:rPr>
          <w:rFonts w:hint="eastAsia"/>
        </w:rPr>
        <w:t>海康威视</w:t>
      </w:r>
      <w:proofErr w:type="gramEnd"/>
      <w:r>
        <w:t>MV-CA016-10UC</w:t>
      </w:r>
      <w:r>
        <w:t>彩色工业相机</w:t>
      </w:r>
      <w:r>
        <w:rPr>
          <w:rFonts w:hint="eastAsia"/>
        </w:rPr>
        <w:t>，此相机为</w:t>
      </w:r>
      <w:r>
        <w:t>CMOS</w:t>
      </w:r>
      <w:r>
        <w:t>高速工业相机</w:t>
      </w:r>
      <w:r>
        <w:rPr>
          <w:rFonts w:hint="eastAsia"/>
        </w:rPr>
        <w:t>，其</w:t>
      </w:r>
      <w:proofErr w:type="gramStart"/>
      <w:r>
        <w:rPr>
          <w:rFonts w:hint="eastAsia"/>
        </w:rPr>
        <w:t>最大帧率</w:t>
      </w:r>
      <w:proofErr w:type="gramEnd"/>
      <w:r>
        <w:rPr>
          <w:rFonts w:hint="eastAsia"/>
        </w:rPr>
        <w:t>2</w:t>
      </w:r>
      <w:r>
        <w:t>49.1fps</w:t>
      </w:r>
      <w:r>
        <w:rPr>
          <w:rFonts w:hint="eastAsia"/>
        </w:rPr>
        <w:t>，结构紧凑，外形尺寸</w:t>
      </w:r>
      <w:r>
        <w:t xml:space="preserve"> 29 mm×29 mm×30 mm</w:t>
      </w:r>
      <w:r>
        <w:t>，适用于较小的安装要</w:t>
      </w:r>
      <w:r>
        <w:rPr>
          <w:rFonts w:hint="eastAsia"/>
        </w:rPr>
        <w:t>求。</w:t>
      </w:r>
    </w:p>
    <w:p w14:paraId="0D98F5EF" w14:textId="77777777" w:rsidR="0023518B" w:rsidRDefault="00000000">
      <w:pPr>
        <w:jc w:val="center"/>
      </w:pPr>
      <w:r>
        <w:rPr>
          <w:noProof/>
        </w:rPr>
        <w:drawing>
          <wp:inline distT="0" distB="0" distL="0" distR="0" wp14:anchorId="0B67AEF4" wp14:editId="23AF8090">
            <wp:extent cx="2036445" cy="1871345"/>
            <wp:effectExtent l="0" t="0" r="1905" b="0"/>
            <wp:docPr id="8285813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81373"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36445" cy="1871345"/>
                    </a:xfrm>
                    <a:prstGeom prst="rect">
                      <a:avLst/>
                    </a:prstGeom>
                    <a:noFill/>
                  </pic:spPr>
                </pic:pic>
              </a:graphicData>
            </a:graphic>
          </wp:inline>
        </w:drawing>
      </w:r>
    </w:p>
    <w:p w14:paraId="401F92CA" w14:textId="77777777" w:rsidR="0023518B" w:rsidRDefault="00000000">
      <w:pPr>
        <w:jc w:val="center"/>
      </w:pPr>
      <w:r>
        <w:rPr>
          <w:rFonts w:hint="eastAsia"/>
        </w:rPr>
        <w:t>图</w:t>
      </w:r>
      <w:r>
        <w:t xml:space="preserve">2.2 </w:t>
      </w:r>
      <w:proofErr w:type="gramStart"/>
      <w:r>
        <w:t>海康威视</w:t>
      </w:r>
      <w:proofErr w:type="gramEnd"/>
      <w:r>
        <w:t>MV-CA016-10UC</w:t>
      </w:r>
      <w:r>
        <w:t>彩色工业相机</w:t>
      </w:r>
    </w:p>
    <w:tbl>
      <w:tblPr>
        <w:tblStyle w:val="a9"/>
        <w:tblW w:w="0" w:type="auto"/>
        <w:jc w:val="center"/>
        <w:tblLook w:val="04A0" w:firstRow="1" w:lastRow="0" w:firstColumn="1" w:lastColumn="0" w:noHBand="0" w:noVBand="1"/>
      </w:tblPr>
      <w:tblGrid>
        <w:gridCol w:w="1555"/>
        <w:gridCol w:w="6741"/>
      </w:tblGrid>
      <w:tr w:rsidR="0023518B" w14:paraId="030E629B" w14:textId="77777777">
        <w:trPr>
          <w:jc w:val="center"/>
        </w:trPr>
        <w:tc>
          <w:tcPr>
            <w:tcW w:w="1555" w:type="dxa"/>
            <w:vAlign w:val="center"/>
          </w:tcPr>
          <w:p w14:paraId="164F155E" w14:textId="77777777" w:rsidR="0023518B" w:rsidRDefault="00000000">
            <w:pPr>
              <w:widowControl/>
              <w:spacing w:line="360" w:lineRule="auto"/>
              <w:rPr>
                <w:rFonts w:ascii="宋体" w:hAnsi="宋体"/>
                <w:szCs w:val="24"/>
              </w:rPr>
            </w:pPr>
            <w:r>
              <w:rPr>
                <w:rFonts w:ascii="宋体" w:hAnsi="宋体" w:hint="eastAsia"/>
                <w:szCs w:val="24"/>
              </w:rPr>
              <w:t>传感器类型</w:t>
            </w:r>
          </w:p>
        </w:tc>
        <w:tc>
          <w:tcPr>
            <w:tcW w:w="6741" w:type="dxa"/>
            <w:vAlign w:val="center"/>
          </w:tcPr>
          <w:p w14:paraId="72F383A6" w14:textId="77777777" w:rsidR="0023518B" w:rsidRDefault="00000000">
            <w:pPr>
              <w:widowControl/>
              <w:spacing w:line="360" w:lineRule="auto"/>
              <w:rPr>
                <w:rFonts w:ascii="宋体" w:hAnsi="宋体"/>
                <w:szCs w:val="24"/>
              </w:rPr>
            </w:pPr>
            <w:r>
              <w:rPr>
                <w:rFonts w:ascii="宋体" w:hAnsi="宋体" w:hint="eastAsia"/>
                <w:szCs w:val="24"/>
              </w:rPr>
              <w:t>CMOS，全局快门</w:t>
            </w:r>
          </w:p>
        </w:tc>
      </w:tr>
      <w:tr w:rsidR="0023518B" w14:paraId="32CDCF92" w14:textId="77777777">
        <w:trPr>
          <w:jc w:val="center"/>
        </w:trPr>
        <w:tc>
          <w:tcPr>
            <w:tcW w:w="1555" w:type="dxa"/>
            <w:vAlign w:val="center"/>
          </w:tcPr>
          <w:p w14:paraId="59E98BFB" w14:textId="77777777" w:rsidR="0023518B" w:rsidRDefault="00000000">
            <w:pPr>
              <w:widowControl/>
              <w:spacing w:line="360" w:lineRule="auto"/>
              <w:rPr>
                <w:rFonts w:ascii="宋体" w:hAnsi="宋体"/>
                <w:szCs w:val="24"/>
              </w:rPr>
            </w:pPr>
            <w:r>
              <w:rPr>
                <w:rFonts w:ascii="宋体" w:hAnsi="宋体" w:hint="eastAsia"/>
                <w:szCs w:val="24"/>
              </w:rPr>
              <w:t>传感器型号</w:t>
            </w:r>
          </w:p>
        </w:tc>
        <w:tc>
          <w:tcPr>
            <w:tcW w:w="6741" w:type="dxa"/>
            <w:vAlign w:val="center"/>
          </w:tcPr>
          <w:p w14:paraId="6FABF473" w14:textId="77777777" w:rsidR="0023518B" w:rsidRDefault="00000000">
            <w:pPr>
              <w:widowControl/>
              <w:spacing w:line="360" w:lineRule="auto"/>
              <w:rPr>
                <w:rFonts w:ascii="宋体" w:hAnsi="宋体"/>
                <w:szCs w:val="24"/>
              </w:rPr>
            </w:pPr>
            <w:r>
              <w:rPr>
                <w:rFonts w:ascii="宋体" w:hAnsi="宋体" w:hint="eastAsia"/>
                <w:szCs w:val="24"/>
              </w:rPr>
              <w:t>IMX273</w:t>
            </w:r>
          </w:p>
        </w:tc>
      </w:tr>
      <w:tr w:rsidR="0023518B" w14:paraId="38C71719" w14:textId="77777777">
        <w:trPr>
          <w:jc w:val="center"/>
        </w:trPr>
        <w:tc>
          <w:tcPr>
            <w:tcW w:w="1555" w:type="dxa"/>
            <w:vAlign w:val="center"/>
          </w:tcPr>
          <w:p w14:paraId="1CA0EE2E" w14:textId="77777777" w:rsidR="0023518B" w:rsidRDefault="00000000">
            <w:pPr>
              <w:widowControl/>
              <w:spacing w:line="360" w:lineRule="auto"/>
              <w:rPr>
                <w:rFonts w:ascii="宋体" w:hAnsi="宋体"/>
                <w:szCs w:val="24"/>
              </w:rPr>
            </w:pPr>
            <w:r>
              <w:rPr>
                <w:rFonts w:ascii="宋体" w:hAnsi="宋体" w:hint="eastAsia"/>
                <w:szCs w:val="24"/>
              </w:rPr>
              <w:t>像元尺寸</w:t>
            </w:r>
          </w:p>
        </w:tc>
        <w:tc>
          <w:tcPr>
            <w:tcW w:w="6741" w:type="dxa"/>
            <w:vAlign w:val="center"/>
          </w:tcPr>
          <w:p w14:paraId="64DE21E4" w14:textId="77777777" w:rsidR="0023518B" w:rsidRDefault="00000000">
            <w:pPr>
              <w:widowControl/>
              <w:spacing w:line="360" w:lineRule="auto"/>
              <w:rPr>
                <w:rFonts w:ascii="宋体" w:hAnsi="宋体"/>
                <w:szCs w:val="24"/>
              </w:rPr>
            </w:pPr>
            <w:r>
              <w:rPr>
                <w:rFonts w:ascii="宋体" w:hAnsi="宋体" w:hint="eastAsia"/>
                <w:szCs w:val="24"/>
              </w:rPr>
              <w:t xml:space="preserve">3.45 </w:t>
            </w:r>
            <w:r>
              <w:rPr>
                <w:rFonts w:ascii="宋体" w:hAnsi="宋体"/>
                <w:szCs w:val="24"/>
              </w:rPr>
              <w:t>µ</w:t>
            </w:r>
            <w:r>
              <w:rPr>
                <w:rFonts w:ascii="宋体" w:hAnsi="宋体" w:hint="eastAsia"/>
                <w:szCs w:val="24"/>
              </w:rPr>
              <w:t xml:space="preserve">m×3.45 </w:t>
            </w:r>
            <w:r>
              <w:rPr>
                <w:rFonts w:ascii="宋体" w:hAnsi="宋体"/>
                <w:szCs w:val="24"/>
              </w:rPr>
              <w:t>µ</w:t>
            </w:r>
            <w:r>
              <w:rPr>
                <w:rFonts w:ascii="宋体" w:hAnsi="宋体" w:hint="eastAsia"/>
                <w:szCs w:val="24"/>
              </w:rPr>
              <w:t>m</w:t>
            </w:r>
          </w:p>
        </w:tc>
      </w:tr>
      <w:tr w:rsidR="0023518B" w14:paraId="7E9075ED" w14:textId="77777777">
        <w:trPr>
          <w:jc w:val="center"/>
        </w:trPr>
        <w:tc>
          <w:tcPr>
            <w:tcW w:w="1555" w:type="dxa"/>
            <w:vAlign w:val="center"/>
          </w:tcPr>
          <w:p w14:paraId="48CDE9CE" w14:textId="77777777" w:rsidR="0023518B" w:rsidRDefault="00000000">
            <w:pPr>
              <w:widowControl/>
              <w:spacing w:line="360" w:lineRule="auto"/>
              <w:rPr>
                <w:rFonts w:ascii="宋体" w:hAnsi="宋体"/>
                <w:szCs w:val="24"/>
              </w:rPr>
            </w:pPr>
            <w:r>
              <w:rPr>
                <w:rFonts w:ascii="宋体" w:hAnsi="宋体" w:hint="eastAsia"/>
                <w:szCs w:val="24"/>
              </w:rPr>
              <w:t>靶面尺寸</w:t>
            </w:r>
          </w:p>
        </w:tc>
        <w:tc>
          <w:tcPr>
            <w:tcW w:w="6741" w:type="dxa"/>
            <w:vAlign w:val="center"/>
          </w:tcPr>
          <w:p w14:paraId="1E8F67DE" w14:textId="77777777" w:rsidR="0023518B" w:rsidRDefault="00000000">
            <w:pPr>
              <w:widowControl/>
              <w:spacing w:line="360" w:lineRule="auto"/>
              <w:rPr>
                <w:rFonts w:ascii="宋体" w:hAnsi="宋体"/>
                <w:szCs w:val="24"/>
              </w:rPr>
            </w:pPr>
            <w:r>
              <w:rPr>
                <w:rFonts w:ascii="宋体" w:hAnsi="宋体" w:hint="eastAsia"/>
                <w:szCs w:val="24"/>
              </w:rPr>
              <w:t>1/2.9"</w:t>
            </w:r>
          </w:p>
        </w:tc>
      </w:tr>
      <w:tr w:rsidR="0023518B" w14:paraId="0BA5ADFE" w14:textId="77777777">
        <w:trPr>
          <w:jc w:val="center"/>
        </w:trPr>
        <w:tc>
          <w:tcPr>
            <w:tcW w:w="1555" w:type="dxa"/>
            <w:vAlign w:val="center"/>
          </w:tcPr>
          <w:p w14:paraId="070913D7" w14:textId="77777777" w:rsidR="0023518B" w:rsidRDefault="00000000">
            <w:pPr>
              <w:widowControl/>
              <w:spacing w:line="360" w:lineRule="auto"/>
              <w:rPr>
                <w:rFonts w:ascii="宋体" w:hAnsi="宋体"/>
                <w:szCs w:val="24"/>
              </w:rPr>
            </w:pPr>
            <w:r>
              <w:rPr>
                <w:rFonts w:ascii="宋体" w:hAnsi="宋体" w:hint="eastAsia"/>
                <w:szCs w:val="24"/>
              </w:rPr>
              <w:t>分辨率</w:t>
            </w:r>
          </w:p>
        </w:tc>
        <w:tc>
          <w:tcPr>
            <w:tcW w:w="6741" w:type="dxa"/>
            <w:vAlign w:val="center"/>
          </w:tcPr>
          <w:p w14:paraId="024AD3A2" w14:textId="77777777" w:rsidR="0023518B" w:rsidRDefault="00000000">
            <w:pPr>
              <w:widowControl/>
              <w:spacing w:line="360" w:lineRule="auto"/>
              <w:rPr>
                <w:rFonts w:ascii="宋体" w:hAnsi="宋体"/>
                <w:szCs w:val="24"/>
              </w:rPr>
            </w:pPr>
            <w:r>
              <w:rPr>
                <w:rFonts w:ascii="宋体" w:hAnsi="宋体" w:hint="eastAsia"/>
                <w:szCs w:val="24"/>
              </w:rPr>
              <w:t>1440×1080</w:t>
            </w:r>
          </w:p>
        </w:tc>
      </w:tr>
      <w:tr w:rsidR="0023518B" w14:paraId="0F8210DF" w14:textId="77777777">
        <w:trPr>
          <w:jc w:val="center"/>
        </w:trPr>
        <w:tc>
          <w:tcPr>
            <w:tcW w:w="1555" w:type="dxa"/>
            <w:vAlign w:val="center"/>
          </w:tcPr>
          <w:p w14:paraId="6E10AF55" w14:textId="77777777" w:rsidR="0023518B" w:rsidRDefault="00000000">
            <w:pPr>
              <w:widowControl/>
              <w:spacing w:line="360" w:lineRule="auto"/>
              <w:rPr>
                <w:rFonts w:ascii="宋体" w:hAnsi="宋体"/>
                <w:szCs w:val="24"/>
              </w:rPr>
            </w:pPr>
            <w:proofErr w:type="gramStart"/>
            <w:r>
              <w:rPr>
                <w:rFonts w:ascii="宋体" w:hAnsi="宋体" w:hint="eastAsia"/>
                <w:szCs w:val="24"/>
              </w:rPr>
              <w:t>最大帧率</w:t>
            </w:r>
            <w:proofErr w:type="gramEnd"/>
          </w:p>
        </w:tc>
        <w:tc>
          <w:tcPr>
            <w:tcW w:w="6741" w:type="dxa"/>
            <w:vAlign w:val="center"/>
          </w:tcPr>
          <w:p w14:paraId="11233A59" w14:textId="77777777" w:rsidR="0023518B" w:rsidRDefault="00000000">
            <w:pPr>
              <w:widowControl/>
              <w:spacing w:line="360" w:lineRule="auto"/>
              <w:rPr>
                <w:rFonts w:ascii="宋体" w:hAnsi="宋体"/>
                <w:szCs w:val="24"/>
              </w:rPr>
            </w:pPr>
            <w:r>
              <w:rPr>
                <w:rFonts w:ascii="宋体" w:hAnsi="宋体" w:hint="eastAsia"/>
                <w:szCs w:val="24"/>
              </w:rPr>
              <w:t>249.1 fps</w:t>
            </w:r>
          </w:p>
        </w:tc>
      </w:tr>
      <w:tr w:rsidR="0023518B" w14:paraId="0788C10B" w14:textId="77777777">
        <w:trPr>
          <w:jc w:val="center"/>
        </w:trPr>
        <w:tc>
          <w:tcPr>
            <w:tcW w:w="1555" w:type="dxa"/>
            <w:vAlign w:val="center"/>
          </w:tcPr>
          <w:p w14:paraId="0BCDF8C2" w14:textId="77777777" w:rsidR="0023518B" w:rsidRDefault="00000000">
            <w:pPr>
              <w:widowControl/>
              <w:spacing w:line="360" w:lineRule="auto"/>
              <w:rPr>
                <w:rFonts w:ascii="宋体" w:hAnsi="宋体"/>
                <w:szCs w:val="24"/>
              </w:rPr>
            </w:pPr>
            <w:r>
              <w:rPr>
                <w:rFonts w:ascii="宋体" w:hAnsi="宋体" w:hint="eastAsia"/>
                <w:szCs w:val="24"/>
              </w:rPr>
              <w:t>动态范围</w:t>
            </w:r>
          </w:p>
        </w:tc>
        <w:tc>
          <w:tcPr>
            <w:tcW w:w="6741" w:type="dxa"/>
            <w:vAlign w:val="center"/>
          </w:tcPr>
          <w:p w14:paraId="77CCD15C" w14:textId="77777777" w:rsidR="0023518B" w:rsidRDefault="00000000">
            <w:pPr>
              <w:widowControl/>
              <w:spacing w:line="360" w:lineRule="auto"/>
              <w:rPr>
                <w:rFonts w:ascii="宋体" w:hAnsi="宋体"/>
                <w:szCs w:val="24"/>
              </w:rPr>
            </w:pPr>
            <w:r>
              <w:rPr>
                <w:rFonts w:ascii="宋体" w:hAnsi="宋体" w:hint="eastAsia"/>
                <w:szCs w:val="24"/>
              </w:rPr>
              <w:t>71 dB</w:t>
            </w:r>
          </w:p>
        </w:tc>
      </w:tr>
      <w:tr w:rsidR="0023518B" w14:paraId="77622CB0" w14:textId="77777777">
        <w:trPr>
          <w:jc w:val="center"/>
        </w:trPr>
        <w:tc>
          <w:tcPr>
            <w:tcW w:w="1555" w:type="dxa"/>
            <w:vAlign w:val="center"/>
          </w:tcPr>
          <w:p w14:paraId="246277F9" w14:textId="77777777" w:rsidR="0023518B" w:rsidRDefault="00000000">
            <w:pPr>
              <w:widowControl/>
              <w:spacing w:line="360" w:lineRule="auto"/>
              <w:rPr>
                <w:rFonts w:ascii="宋体" w:hAnsi="宋体"/>
                <w:szCs w:val="24"/>
              </w:rPr>
            </w:pPr>
            <w:r>
              <w:rPr>
                <w:rFonts w:ascii="宋体" w:hAnsi="宋体" w:hint="eastAsia"/>
                <w:szCs w:val="24"/>
              </w:rPr>
              <w:t>信噪比</w:t>
            </w:r>
          </w:p>
        </w:tc>
        <w:tc>
          <w:tcPr>
            <w:tcW w:w="6741" w:type="dxa"/>
            <w:vAlign w:val="center"/>
          </w:tcPr>
          <w:p w14:paraId="70A14F0A" w14:textId="77777777" w:rsidR="0023518B" w:rsidRDefault="00000000">
            <w:pPr>
              <w:widowControl/>
              <w:spacing w:line="360" w:lineRule="auto"/>
              <w:rPr>
                <w:rFonts w:ascii="宋体" w:hAnsi="宋体"/>
                <w:szCs w:val="24"/>
              </w:rPr>
            </w:pPr>
            <w:r>
              <w:rPr>
                <w:rFonts w:ascii="宋体" w:hAnsi="宋体" w:hint="eastAsia"/>
                <w:szCs w:val="24"/>
              </w:rPr>
              <w:t>40 dB</w:t>
            </w:r>
          </w:p>
        </w:tc>
      </w:tr>
      <w:tr w:rsidR="0023518B" w14:paraId="310902EA" w14:textId="77777777">
        <w:trPr>
          <w:jc w:val="center"/>
        </w:trPr>
        <w:tc>
          <w:tcPr>
            <w:tcW w:w="1555" w:type="dxa"/>
            <w:vAlign w:val="center"/>
          </w:tcPr>
          <w:p w14:paraId="0C595819" w14:textId="77777777" w:rsidR="0023518B" w:rsidRDefault="00000000">
            <w:pPr>
              <w:widowControl/>
              <w:spacing w:line="360" w:lineRule="auto"/>
              <w:rPr>
                <w:rFonts w:ascii="宋体" w:hAnsi="宋体"/>
                <w:szCs w:val="24"/>
              </w:rPr>
            </w:pPr>
            <w:r>
              <w:rPr>
                <w:rFonts w:ascii="宋体" w:hAnsi="宋体" w:hint="eastAsia"/>
                <w:szCs w:val="24"/>
              </w:rPr>
              <w:t>增益</w:t>
            </w:r>
          </w:p>
        </w:tc>
        <w:tc>
          <w:tcPr>
            <w:tcW w:w="6741" w:type="dxa"/>
            <w:vAlign w:val="center"/>
          </w:tcPr>
          <w:p w14:paraId="5A9569CF" w14:textId="77777777" w:rsidR="0023518B" w:rsidRDefault="00000000">
            <w:pPr>
              <w:widowControl/>
              <w:spacing w:line="360" w:lineRule="auto"/>
              <w:rPr>
                <w:rFonts w:ascii="宋体" w:hAnsi="宋体"/>
                <w:szCs w:val="24"/>
              </w:rPr>
            </w:pPr>
            <w:r>
              <w:rPr>
                <w:rFonts w:ascii="宋体" w:hAnsi="宋体" w:hint="eastAsia"/>
                <w:szCs w:val="24"/>
              </w:rPr>
              <w:t>0 dB ~17 dB</w:t>
            </w:r>
          </w:p>
        </w:tc>
      </w:tr>
      <w:tr w:rsidR="0023518B" w14:paraId="71476CC0" w14:textId="77777777">
        <w:trPr>
          <w:jc w:val="center"/>
        </w:trPr>
        <w:tc>
          <w:tcPr>
            <w:tcW w:w="1555" w:type="dxa"/>
            <w:vAlign w:val="center"/>
          </w:tcPr>
          <w:p w14:paraId="41C1A73F" w14:textId="77777777" w:rsidR="0023518B" w:rsidRDefault="00000000">
            <w:pPr>
              <w:widowControl/>
              <w:spacing w:line="360" w:lineRule="auto"/>
              <w:rPr>
                <w:rFonts w:ascii="宋体" w:hAnsi="宋体"/>
                <w:szCs w:val="24"/>
              </w:rPr>
            </w:pPr>
            <w:r>
              <w:rPr>
                <w:rFonts w:ascii="宋体" w:hAnsi="宋体" w:hint="eastAsia"/>
                <w:szCs w:val="24"/>
              </w:rPr>
              <w:t>曝光时间</w:t>
            </w:r>
          </w:p>
        </w:tc>
        <w:tc>
          <w:tcPr>
            <w:tcW w:w="6741" w:type="dxa"/>
            <w:vAlign w:val="center"/>
          </w:tcPr>
          <w:p w14:paraId="3D39E65E" w14:textId="77777777" w:rsidR="0023518B" w:rsidRDefault="00000000">
            <w:pPr>
              <w:widowControl/>
              <w:spacing w:line="360" w:lineRule="auto"/>
              <w:rPr>
                <w:rFonts w:ascii="宋体" w:hAnsi="宋体"/>
                <w:szCs w:val="24"/>
              </w:rPr>
            </w:pPr>
            <w:r>
              <w:rPr>
                <w:rFonts w:ascii="宋体" w:hAnsi="宋体" w:hint="eastAsia"/>
                <w:szCs w:val="24"/>
              </w:rPr>
              <w:t>超短曝光模式：1 μs ~ 14 μs 正常曝光模式：15 μs ~ 10 sec</w:t>
            </w:r>
          </w:p>
        </w:tc>
      </w:tr>
      <w:tr w:rsidR="0023518B" w14:paraId="23F74AE8" w14:textId="77777777">
        <w:trPr>
          <w:jc w:val="center"/>
        </w:trPr>
        <w:tc>
          <w:tcPr>
            <w:tcW w:w="1555" w:type="dxa"/>
            <w:vAlign w:val="center"/>
          </w:tcPr>
          <w:p w14:paraId="5C240253" w14:textId="77777777" w:rsidR="0023518B" w:rsidRDefault="00000000">
            <w:pPr>
              <w:widowControl/>
              <w:spacing w:line="360" w:lineRule="auto"/>
              <w:rPr>
                <w:rFonts w:ascii="宋体" w:hAnsi="宋体"/>
                <w:szCs w:val="24"/>
              </w:rPr>
            </w:pPr>
            <w:r>
              <w:rPr>
                <w:rFonts w:ascii="宋体" w:hAnsi="宋体" w:hint="eastAsia"/>
                <w:szCs w:val="24"/>
              </w:rPr>
              <w:t>快门模式</w:t>
            </w:r>
          </w:p>
        </w:tc>
        <w:tc>
          <w:tcPr>
            <w:tcW w:w="6741" w:type="dxa"/>
            <w:vAlign w:val="center"/>
          </w:tcPr>
          <w:p w14:paraId="6C7A1EAA" w14:textId="77777777" w:rsidR="0023518B" w:rsidRDefault="00000000">
            <w:pPr>
              <w:widowControl/>
              <w:spacing w:line="360" w:lineRule="auto"/>
              <w:rPr>
                <w:rFonts w:ascii="宋体" w:hAnsi="宋体"/>
                <w:szCs w:val="24"/>
              </w:rPr>
            </w:pPr>
            <w:r>
              <w:rPr>
                <w:rFonts w:ascii="宋体" w:hAnsi="宋体" w:hint="eastAsia"/>
                <w:szCs w:val="24"/>
              </w:rPr>
              <w:t>支持自动曝光、手动曝光、一键曝光模式</w:t>
            </w:r>
          </w:p>
        </w:tc>
      </w:tr>
      <w:tr w:rsidR="0023518B" w14:paraId="2A851636" w14:textId="77777777">
        <w:trPr>
          <w:jc w:val="center"/>
        </w:trPr>
        <w:tc>
          <w:tcPr>
            <w:tcW w:w="1555" w:type="dxa"/>
            <w:vAlign w:val="center"/>
          </w:tcPr>
          <w:p w14:paraId="61017687" w14:textId="77777777" w:rsidR="0023518B" w:rsidRDefault="00000000">
            <w:pPr>
              <w:widowControl/>
              <w:spacing w:line="360" w:lineRule="auto"/>
              <w:rPr>
                <w:rFonts w:ascii="宋体" w:hAnsi="宋体"/>
                <w:szCs w:val="24"/>
              </w:rPr>
            </w:pPr>
            <w:r>
              <w:rPr>
                <w:rFonts w:ascii="宋体" w:hAnsi="宋体" w:hint="eastAsia"/>
                <w:szCs w:val="24"/>
              </w:rPr>
              <w:t>黑白/彩色</w:t>
            </w:r>
          </w:p>
        </w:tc>
        <w:tc>
          <w:tcPr>
            <w:tcW w:w="6741" w:type="dxa"/>
            <w:vAlign w:val="center"/>
          </w:tcPr>
          <w:p w14:paraId="102D077E" w14:textId="77777777" w:rsidR="0023518B" w:rsidRDefault="00000000">
            <w:pPr>
              <w:widowControl/>
              <w:spacing w:line="360" w:lineRule="auto"/>
              <w:rPr>
                <w:rFonts w:ascii="宋体" w:hAnsi="宋体"/>
                <w:szCs w:val="24"/>
              </w:rPr>
            </w:pPr>
            <w:r>
              <w:rPr>
                <w:rFonts w:ascii="宋体" w:hAnsi="宋体" w:hint="eastAsia"/>
                <w:szCs w:val="24"/>
              </w:rPr>
              <w:t>彩色</w:t>
            </w:r>
          </w:p>
        </w:tc>
      </w:tr>
      <w:tr w:rsidR="0023518B" w14:paraId="06C6E1AF" w14:textId="77777777">
        <w:trPr>
          <w:jc w:val="center"/>
        </w:trPr>
        <w:tc>
          <w:tcPr>
            <w:tcW w:w="1555" w:type="dxa"/>
            <w:vAlign w:val="center"/>
          </w:tcPr>
          <w:p w14:paraId="4EB1DA40" w14:textId="77777777" w:rsidR="0023518B" w:rsidRDefault="00000000">
            <w:pPr>
              <w:widowControl/>
              <w:spacing w:line="360" w:lineRule="auto"/>
              <w:rPr>
                <w:rFonts w:ascii="宋体" w:hAnsi="宋体"/>
                <w:szCs w:val="24"/>
              </w:rPr>
            </w:pPr>
            <w:r>
              <w:rPr>
                <w:rFonts w:ascii="宋体" w:hAnsi="宋体" w:hint="eastAsia"/>
                <w:szCs w:val="24"/>
              </w:rPr>
              <w:t>像素格式</w:t>
            </w:r>
          </w:p>
        </w:tc>
        <w:tc>
          <w:tcPr>
            <w:tcW w:w="6741" w:type="dxa"/>
            <w:vAlign w:val="center"/>
          </w:tcPr>
          <w:p w14:paraId="180EB1C7" w14:textId="77777777" w:rsidR="0023518B" w:rsidRDefault="00000000">
            <w:pPr>
              <w:widowControl/>
              <w:spacing w:line="360" w:lineRule="auto"/>
              <w:rPr>
                <w:rFonts w:ascii="宋体" w:hAnsi="宋体"/>
                <w:szCs w:val="24"/>
              </w:rPr>
            </w:pPr>
            <w:r>
              <w:rPr>
                <w:rFonts w:ascii="宋体" w:hAnsi="宋体" w:hint="eastAsia"/>
                <w:szCs w:val="24"/>
              </w:rPr>
              <w:t>Mono 8/10/12 Bayer RG 8/10/10p/12/12p YUV422Packed，YUV422_YUYV_Packed RGB 8，BGR 8</w:t>
            </w:r>
          </w:p>
        </w:tc>
      </w:tr>
      <w:tr w:rsidR="0023518B" w14:paraId="516A99CC" w14:textId="77777777">
        <w:trPr>
          <w:jc w:val="center"/>
        </w:trPr>
        <w:tc>
          <w:tcPr>
            <w:tcW w:w="1555" w:type="dxa"/>
            <w:vAlign w:val="center"/>
          </w:tcPr>
          <w:p w14:paraId="16CCA781" w14:textId="77777777" w:rsidR="0023518B" w:rsidRDefault="00000000">
            <w:pPr>
              <w:widowControl/>
              <w:spacing w:line="360" w:lineRule="auto"/>
              <w:rPr>
                <w:rFonts w:ascii="宋体" w:hAnsi="宋体"/>
                <w:szCs w:val="24"/>
              </w:rPr>
            </w:pPr>
            <w:r>
              <w:rPr>
                <w:rFonts w:ascii="宋体" w:hAnsi="宋体" w:hint="eastAsia"/>
                <w:szCs w:val="24"/>
              </w:rPr>
              <w:t>Binning</w:t>
            </w:r>
          </w:p>
        </w:tc>
        <w:tc>
          <w:tcPr>
            <w:tcW w:w="6741" w:type="dxa"/>
            <w:vAlign w:val="center"/>
          </w:tcPr>
          <w:p w14:paraId="4442CACB" w14:textId="77777777" w:rsidR="0023518B" w:rsidRDefault="00000000">
            <w:pPr>
              <w:widowControl/>
              <w:spacing w:line="360" w:lineRule="auto"/>
              <w:rPr>
                <w:rFonts w:ascii="宋体" w:hAnsi="宋体"/>
                <w:szCs w:val="24"/>
              </w:rPr>
            </w:pPr>
            <w:r>
              <w:rPr>
                <w:rFonts w:ascii="宋体" w:hAnsi="宋体" w:hint="eastAsia"/>
                <w:szCs w:val="24"/>
              </w:rPr>
              <w:t>支持 1×1，2×2</w:t>
            </w:r>
          </w:p>
        </w:tc>
      </w:tr>
      <w:tr w:rsidR="0023518B" w14:paraId="09F80C3A" w14:textId="77777777">
        <w:trPr>
          <w:jc w:val="center"/>
        </w:trPr>
        <w:tc>
          <w:tcPr>
            <w:tcW w:w="1555" w:type="dxa"/>
            <w:vAlign w:val="center"/>
          </w:tcPr>
          <w:p w14:paraId="019B0EF7" w14:textId="77777777" w:rsidR="0023518B" w:rsidRDefault="00000000">
            <w:pPr>
              <w:widowControl/>
              <w:spacing w:line="360" w:lineRule="auto"/>
              <w:rPr>
                <w:rFonts w:ascii="宋体" w:hAnsi="宋体"/>
                <w:szCs w:val="24"/>
              </w:rPr>
            </w:pPr>
            <w:r>
              <w:rPr>
                <w:rFonts w:ascii="宋体" w:hAnsi="宋体" w:hint="eastAsia"/>
                <w:szCs w:val="24"/>
              </w:rPr>
              <w:lastRenderedPageBreak/>
              <w:t>下采样</w:t>
            </w:r>
          </w:p>
        </w:tc>
        <w:tc>
          <w:tcPr>
            <w:tcW w:w="6741" w:type="dxa"/>
            <w:vAlign w:val="center"/>
          </w:tcPr>
          <w:p w14:paraId="3499C3C4" w14:textId="77777777" w:rsidR="0023518B" w:rsidRDefault="00000000">
            <w:pPr>
              <w:widowControl/>
              <w:spacing w:line="360" w:lineRule="auto"/>
              <w:rPr>
                <w:rFonts w:ascii="宋体" w:hAnsi="宋体"/>
                <w:szCs w:val="24"/>
              </w:rPr>
            </w:pPr>
            <w:r>
              <w:rPr>
                <w:rFonts w:ascii="宋体" w:hAnsi="宋体" w:hint="eastAsia"/>
                <w:szCs w:val="24"/>
              </w:rPr>
              <w:t>支持 1×1，2×2</w:t>
            </w:r>
          </w:p>
        </w:tc>
      </w:tr>
      <w:tr w:rsidR="0023518B" w14:paraId="08A3A7B2" w14:textId="77777777">
        <w:trPr>
          <w:jc w:val="center"/>
        </w:trPr>
        <w:tc>
          <w:tcPr>
            <w:tcW w:w="1555" w:type="dxa"/>
            <w:vAlign w:val="center"/>
          </w:tcPr>
          <w:p w14:paraId="0BF9B9C5" w14:textId="77777777" w:rsidR="0023518B" w:rsidRDefault="00000000">
            <w:pPr>
              <w:widowControl/>
              <w:spacing w:line="360" w:lineRule="auto"/>
              <w:rPr>
                <w:rFonts w:ascii="宋体" w:hAnsi="宋体"/>
                <w:szCs w:val="24"/>
              </w:rPr>
            </w:pPr>
            <w:r>
              <w:rPr>
                <w:rFonts w:ascii="宋体" w:hAnsi="宋体" w:hint="eastAsia"/>
                <w:szCs w:val="24"/>
              </w:rPr>
              <w:t>镜像</w:t>
            </w:r>
          </w:p>
        </w:tc>
        <w:tc>
          <w:tcPr>
            <w:tcW w:w="6741" w:type="dxa"/>
            <w:vAlign w:val="center"/>
          </w:tcPr>
          <w:p w14:paraId="0658683D" w14:textId="77777777" w:rsidR="0023518B" w:rsidRDefault="00000000">
            <w:pPr>
              <w:widowControl/>
              <w:spacing w:line="360" w:lineRule="auto"/>
              <w:rPr>
                <w:rFonts w:ascii="宋体" w:hAnsi="宋体"/>
                <w:szCs w:val="24"/>
              </w:rPr>
            </w:pPr>
            <w:r>
              <w:rPr>
                <w:rFonts w:ascii="宋体" w:hAnsi="宋体" w:hint="eastAsia"/>
                <w:szCs w:val="24"/>
              </w:rPr>
              <w:t>支持水平镜像、垂直镜像</w:t>
            </w:r>
          </w:p>
        </w:tc>
      </w:tr>
      <w:tr w:rsidR="0023518B" w14:paraId="2FFB5F95" w14:textId="77777777">
        <w:trPr>
          <w:jc w:val="center"/>
        </w:trPr>
        <w:tc>
          <w:tcPr>
            <w:tcW w:w="1555" w:type="dxa"/>
            <w:vAlign w:val="center"/>
          </w:tcPr>
          <w:p w14:paraId="096503FD" w14:textId="77777777" w:rsidR="0023518B" w:rsidRDefault="00000000">
            <w:pPr>
              <w:widowControl/>
              <w:spacing w:line="360" w:lineRule="auto"/>
              <w:rPr>
                <w:rFonts w:ascii="宋体" w:hAnsi="宋体"/>
                <w:szCs w:val="24"/>
              </w:rPr>
            </w:pPr>
            <w:r>
              <w:rPr>
                <w:rFonts w:ascii="宋体" w:hAnsi="宋体" w:hint="eastAsia"/>
                <w:szCs w:val="24"/>
              </w:rPr>
              <w:t>缓存容量</w:t>
            </w:r>
          </w:p>
        </w:tc>
        <w:tc>
          <w:tcPr>
            <w:tcW w:w="6741" w:type="dxa"/>
            <w:vAlign w:val="center"/>
          </w:tcPr>
          <w:p w14:paraId="0356B21B" w14:textId="77777777" w:rsidR="0023518B" w:rsidRDefault="00000000">
            <w:pPr>
              <w:widowControl/>
              <w:spacing w:line="360" w:lineRule="auto"/>
              <w:rPr>
                <w:rFonts w:ascii="宋体" w:hAnsi="宋体"/>
                <w:szCs w:val="24"/>
              </w:rPr>
            </w:pPr>
            <w:r>
              <w:rPr>
                <w:rFonts w:ascii="宋体" w:hAnsi="宋体" w:hint="eastAsia"/>
                <w:szCs w:val="24"/>
              </w:rPr>
              <w:t>128 MB</w:t>
            </w:r>
          </w:p>
        </w:tc>
      </w:tr>
    </w:tbl>
    <w:p w14:paraId="598EA7F0" w14:textId="77777777" w:rsidR="0023518B" w:rsidRDefault="00000000">
      <w:pPr>
        <w:jc w:val="center"/>
      </w:pPr>
      <w:r>
        <w:rPr>
          <w:rFonts w:hint="eastAsia"/>
        </w:rPr>
        <w:t>表</w:t>
      </w:r>
      <w:r>
        <w:t xml:space="preserve">2.1 </w:t>
      </w:r>
      <w:proofErr w:type="gramStart"/>
      <w:r>
        <w:t>海康威视</w:t>
      </w:r>
      <w:proofErr w:type="gramEnd"/>
      <w:r>
        <w:t>MV-CA016-10UC</w:t>
      </w:r>
      <w:r>
        <w:t>彩色工业相机性能表</w:t>
      </w:r>
    </w:p>
    <w:p w14:paraId="50CD8B59" w14:textId="77777777" w:rsidR="0023518B" w:rsidRDefault="00000000">
      <w:pPr>
        <w:ind w:firstLineChars="200" w:firstLine="480"/>
      </w:pPr>
      <w:r>
        <w:rPr>
          <w:rFonts w:hint="eastAsia"/>
        </w:rPr>
        <w:t>（</w:t>
      </w:r>
      <w:r>
        <w:rPr>
          <w:rFonts w:hint="eastAsia"/>
        </w:rPr>
        <w:t>2</w:t>
      </w:r>
      <w:r>
        <w:rPr>
          <w:rFonts w:hint="eastAsia"/>
        </w:rPr>
        <w:t>）选择相机镜头</w:t>
      </w:r>
    </w:p>
    <w:p w14:paraId="7867BFBA" w14:textId="77777777" w:rsidR="0023518B" w:rsidRDefault="00000000">
      <w:pPr>
        <w:spacing w:line="360" w:lineRule="auto"/>
        <w:ind w:firstLineChars="200" w:firstLine="480"/>
      </w:pPr>
      <w:r>
        <w:rPr>
          <w:rFonts w:hint="eastAsia"/>
        </w:rPr>
        <w:t>根据实验室模拟，结合现场安装空间计算得出，相机到鼓轮最佳的检测距离为</w:t>
      </w:r>
      <w:r>
        <w:rPr>
          <w:rFonts w:hint="eastAsia"/>
        </w:rPr>
        <w:t>12CM-17CM</w:t>
      </w:r>
      <w:r>
        <w:rPr>
          <w:rFonts w:hint="eastAsia"/>
        </w:rPr>
        <w:t>，检测范围为</w:t>
      </w:r>
      <w:r>
        <w:rPr>
          <w:rFonts w:hint="eastAsia"/>
        </w:rPr>
        <w:t>100x100mm</w:t>
      </w:r>
      <w:r>
        <w:rPr>
          <w:rFonts w:hint="eastAsia"/>
        </w:rPr>
        <w:t>（两根烟支范围）。</w:t>
      </w:r>
    </w:p>
    <w:p w14:paraId="3F334013" w14:textId="77777777" w:rsidR="0023518B" w:rsidRDefault="00000000">
      <w:pPr>
        <w:spacing w:line="360" w:lineRule="auto"/>
        <w:ind w:firstLineChars="100" w:firstLine="240"/>
      </w:pPr>
      <w:r>
        <w:rPr>
          <w:noProof/>
        </w:rPr>
        <w:drawing>
          <wp:inline distT="0" distB="0" distL="0" distR="0" wp14:anchorId="1EE3D773" wp14:editId="25CD2707">
            <wp:extent cx="1888490" cy="2519680"/>
            <wp:effectExtent l="19050" t="0" r="0" b="0"/>
            <wp:docPr id="2" name="图片 2" descr="C:\Users\ADMINI~1\AppData\Local\Temp\WeChat Files\0147e4877bb3583977d60443800e3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WeChat Files\0147e4877bb3583977d60443800e35d.jpg"/>
                    <pic:cNvPicPr>
                      <a:picLocks noChangeAspect="1" noChangeArrowheads="1"/>
                    </pic:cNvPicPr>
                  </pic:nvPicPr>
                  <pic:blipFill>
                    <a:blip r:embed="rId10" cstate="print"/>
                    <a:srcRect/>
                    <a:stretch>
                      <a:fillRect/>
                    </a:stretch>
                  </pic:blipFill>
                  <pic:spPr>
                    <a:xfrm>
                      <a:off x="0" y="0"/>
                      <a:ext cx="1888988" cy="2520000"/>
                    </a:xfrm>
                    <a:prstGeom prst="rect">
                      <a:avLst/>
                    </a:prstGeom>
                    <a:noFill/>
                    <a:ln w="9525">
                      <a:noFill/>
                      <a:miter lim="800000"/>
                      <a:headEnd/>
                      <a:tailEnd/>
                    </a:ln>
                  </pic:spPr>
                </pic:pic>
              </a:graphicData>
            </a:graphic>
          </wp:inline>
        </w:drawing>
      </w:r>
      <w:r>
        <w:rPr>
          <w:rFonts w:hint="eastAsia"/>
        </w:rPr>
        <w:t xml:space="preserve">     </w:t>
      </w:r>
      <w:r>
        <w:rPr>
          <w:noProof/>
        </w:rPr>
        <w:drawing>
          <wp:inline distT="0" distB="0" distL="0" distR="0" wp14:anchorId="4A5EFFA0" wp14:editId="39816CED">
            <wp:extent cx="1888490" cy="2519680"/>
            <wp:effectExtent l="19050" t="0" r="0" b="0"/>
            <wp:docPr id="1" name="图片 1" descr="C:\Users\ADMINI~1\AppData\Local\Temp\WeChat Files\add76cd311bb570e10299a8f4b61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1\AppData\Local\Temp\WeChat Files\add76cd311bb570e10299a8f4b61464.jpg"/>
                    <pic:cNvPicPr>
                      <a:picLocks noChangeAspect="1" noChangeArrowheads="1"/>
                    </pic:cNvPicPr>
                  </pic:nvPicPr>
                  <pic:blipFill>
                    <a:blip r:embed="rId11" cstate="print"/>
                    <a:srcRect/>
                    <a:stretch>
                      <a:fillRect/>
                    </a:stretch>
                  </pic:blipFill>
                  <pic:spPr>
                    <a:xfrm>
                      <a:off x="0" y="0"/>
                      <a:ext cx="1888988" cy="2520000"/>
                    </a:xfrm>
                    <a:prstGeom prst="rect">
                      <a:avLst/>
                    </a:prstGeom>
                    <a:noFill/>
                    <a:ln w="9525">
                      <a:noFill/>
                      <a:miter lim="800000"/>
                      <a:headEnd/>
                      <a:tailEnd/>
                    </a:ln>
                  </pic:spPr>
                </pic:pic>
              </a:graphicData>
            </a:graphic>
          </wp:inline>
        </w:drawing>
      </w:r>
    </w:p>
    <w:p w14:paraId="2C2DFC55" w14:textId="77777777" w:rsidR="0023518B" w:rsidRDefault="00000000">
      <w:pPr>
        <w:jc w:val="center"/>
      </w:pPr>
      <w:r>
        <w:rPr>
          <w:rFonts w:hint="eastAsia"/>
        </w:rPr>
        <w:t>图</w:t>
      </w:r>
      <w:r>
        <w:t>2.</w:t>
      </w:r>
      <w:r>
        <w:rPr>
          <w:rFonts w:hint="eastAsia"/>
        </w:rPr>
        <w:t>3</w:t>
      </w:r>
      <w:r>
        <w:t xml:space="preserve"> </w:t>
      </w:r>
      <w:r>
        <w:rPr>
          <w:rFonts w:hint="eastAsia"/>
        </w:rPr>
        <w:t>成像参数模拟测定</w:t>
      </w:r>
    </w:p>
    <w:p w14:paraId="7B362423" w14:textId="77777777" w:rsidR="0023518B" w:rsidRDefault="00000000">
      <w:pPr>
        <w:spacing w:line="360" w:lineRule="auto"/>
        <w:ind w:firstLineChars="200" w:firstLine="480"/>
      </w:pPr>
      <w:r>
        <w:rPr>
          <w:rFonts w:hint="eastAsia"/>
        </w:rPr>
        <w:t>在基础参数要求下，相机镜头同时要满足高分辨率，画面清晰度一致性高，大光圈，低畸变，优异的相对照度，优异的抗振性能，</w:t>
      </w:r>
      <w:proofErr w:type="gramStart"/>
      <w:r>
        <w:rPr>
          <w:rFonts w:hint="eastAsia"/>
        </w:rPr>
        <w:t>像素级光轴</w:t>
      </w:r>
      <w:proofErr w:type="gramEnd"/>
      <w:r>
        <w:rPr>
          <w:rFonts w:hint="eastAsia"/>
        </w:rPr>
        <w:t>偏移等要求。</w:t>
      </w:r>
      <w:bookmarkStart w:id="0" w:name="_Hlk148219359"/>
      <w:r>
        <w:rPr>
          <w:rFonts w:hint="eastAsia"/>
        </w:rPr>
        <w:t>经过项目组对不同型号的镜头实测，最终选定</w:t>
      </w:r>
      <w:r>
        <w:t>MVL-HF0624M-10MP</w:t>
      </w:r>
      <w:bookmarkEnd w:id="0"/>
      <w:r>
        <w:rPr>
          <w:rFonts w:hint="eastAsia"/>
        </w:rPr>
        <w:t xml:space="preserve"> </w:t>
      </w:r>
      <w:r>
        <w:t>1/1.8</w:t>
      </w:r>
      <w:proofErr w:type="gramStart"/>
      <w:r>
        <w:t>”</w:t>
      </w:r>
      <w:proofErr w:type="gramEnd"/>
      <w:r>
        <w:t xml:space="preserve"> 6mm 10MP FA </w:t>
      </w:r>
      <w:r>
        <w:t>镜头，如下图。</w:t>
      </w:r>
    </w:p>
    <w:p w14:paraId="67155C0E" w14:textId="77777777" w:rsidR="0023518B" w:rsidRDefault="00000000">
      <w:pPr>
        <w:spacing w:line="360" w:lineRule="auto"/>
        <w:ind w:firstLineChars="200" w:firstLine="480"/>
        <w:jc w:val="center"/>
      </w:pPr>
      <w:r>
        <w:rPr>
          <w:rFonts w:hint="eastAsia"/>
          <w:noProof/>
        </w:rPr>
        <w:lastRenderedPageBreak/>
        <w:drawing>
          <wp:inline distT="0" distB="0" distL="0" distR="0" wp14:anchorId="353C84BC" wp14:editId="6DBCE275">
            <wp:extent cx="4027170" cy="2074545"/>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srcRect/>
                    <a:stretch>
                      <a:fillRect/>
                    </a:stretch>
                  </pic:blipFill>
                  <pic:spPr>
                    <a:xfrm>
                      <a:off x="0" y="0"/>
                      <a:ext cx="4027511" cy="2075026"/>
                    </a:xfrm>
                    <a:prstGeom prst="rect">
                      <a:avLst/>
                    </a:prstGeom>
                    <a:noFill/>
                    <a:ln w="9525">
                      <a:noFill/>
                      <a:miter lim="800000"/>
                      <a:headEnd/>
                      <a:tailEnd/>
                    </a:ln>
                  </pic:spPr>
                </pic:pic>
              </a:graphicData>
            </a:graphic>
          </wp:inline>
        </w:drawing>
      </w:r>
    </w:p>
    <w:p w14:paraId="39798357" w14:textId="77777777" w:rsidR="0023518B" w:rsidRDefault="00000000">
      <w:pPr>
        <w:jc w:val="center"/>
      </w:pPr>
      <w:r>
        <w:rPr>
          <w:rFonts w:hint="eastAsia"/>
        </w:rPr>
        <w:t>图</w:t>
      </w:r>
      <w:r>
        <w:t>2.</w:t>
      </w:r>
      <w:r>
        <w:rPr>
          <w:rFonts w:hint="eastAsia"/>
        </w:rPr>
        <w:t>4</w:t>
      </w:r>
      <w:r>
        <w:t xml:space="preserve"> </w:t>
      </w:r>
      <w:r>
        <w:rPr>
          <w:rFonts w:hint="eastAsia"/>
        </w:rPr>
        <w:t>镜头选型参数计算</w:t>
      </w:r>
    </w:p>
    <w:p w14:paraId="05B07CEC" w14:textId="77777777" w:rsidR="0023518B" w:rsidRDefault="00000000">
      <w:pPr>
        <w:spacing w:line="360" w:lineRule="auto"/>
        <w:ind w:firstLineChars="200" w:firstLine="480"/>
      </w:pPr>
      <w:r>
        <w:t>该镜头</w:t>
      </w:r>
      <w:r>
        <w:rPr>
          <w:rFonts w:hint="eastAsia"/>
        </w:rPr>
        <w:t>针对机器视觉光源和芯片进行优化设计，分辨率高，成像质量优秀，透过率高，稳定性好；固定焦距，手动光圈，外形紧凑。可满足本项目使用。</w:t>
      </w:r>
    </w:p>
    <w:p w14:paraId="5EB514D1" w14:textId="77777777" w:rsidR="0023518B" w:rsidRDefault="00000000">
      <w:pPr>
        <w:spacing w:line="360" w:lineRule="auto"/>
        <w:ind w:firstLineChars="200" w:firstLine="480"/>
        <w:jc w:val="center"/>
      </w:pPr>
      <w:r>
        <w:rPr>
          <w:noProof/>
        </w:rPr>
        <w:drawing>
          <wp:inline distT="0" distB="0" distL="0" distR="0" wp14:anchorId="02488B42" wp14:editId="3413140E">
            <wp:extent cx="1809750" cy="2686050"/>
            <wp:effectExtent l="0" t="0" r="0" b="0"/>
            <wp:docPr id="1901000203"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00203" name="图片 1" descr="图示&#10;&#10;低可信度描述已自动生成"/>
                    <pic:cNvPicPr>
                      <a:picLocks noChangeAspect="1"/>
                    </pic:cNvPicPr>
                  </pic:nvPicPr>
                  <pic:blipFill>
                    <a:blip r:embed="rId13" cstate="print"/>
                    <a:stretch>
                      <a:fillRect/>
                    </a:stretch>
                  </pic:blipFill>
                  <pic:spPr>
                    <a:xfrm>
                      <a:off x="0" y="0"/>
                      <a:ext cx="1809750" cy="2686050"/>
                    </a:xfrm>
                    <a:prstGeom prst="rect">
                      <a:avLst/>
                    </a:prstGeom>
                  </pic:spPr>
                </pic:pic>
              </a:graphicData>
            </a:graphic>
          </wp:inline>
        </w:drawing>
      </w:r>
    </w:p>
    <w:p w14:paraId="63EC80C6" w14:textId="77777777" w:rsidR="0023518B" w:rsidRDefault="00000000">
      <w:pPr>
        <w:spacing w:line="360" w:lineRule="auto"/>
        <w:ind w:firstLineChars="200" w:firstLine="480"/>
        <w:jc w:val="center"/>
      </w:pPr>
      <w:r>
        <w:rPr>
          <w:rFonts w:hint="eastAsia"/>
        </w:rPr>
        <w:t>图</w:t>
      </w:r>
      <w:r>
        <w:t xml:space="preserve">2.5 </w:t>
      </w:r>
      <w:proofErr w:type="gramStart"/>
      <w:r>
        <w:t>海康威视</w:t>
      </w:r>
      <w:proofErr w:type="gramEnd"/>
      <w:r>
        <w:t>MVL-HF0624M-10MP</w:t>
      </w:r>
      <w:r>
        <w:t>相机</w:t>
      </w:r>
      <w:r>
        <w:rPr>
          <w:rFonts w:hint="eastAsia"/>
        </w:rPr>
        <w:t>镜头</w:t>
      </w:r>
    </w:p>
    <w:tbl>
      <w:tblPr>
        <w:tblStyle w:val="a9"/>
        <w:tblW w:w="0" w:type="auto"/>
        <w:tblLook w:val="04A0" w:firstRow="1" w:lastRow="0" w:firstColumn="1" w:lastColumn="0" w:noHBand="0" w:noVBand="1"/>
      </w:tblPr>
      <w:tblGrid>
        <w:gridCol w:w="2263"/>
        <w:gridCol w:w="6033"/>
      </w:tblGrid>
      <w:tr w:rsidR="0023518B" w14:paraId="3C53A876" w14:textId="77777777">
        <w:tc>
          <w:tcPr>
            <w:tcW w:w="2263" w:type="dxa"/>
          </w:tcPr>
          <w:p w14:paraId="03150686" w14:textId="77777777" w:rsidR="0023518B" w:rsidRDefault="00000000">
            <w:pPr>
              <w:spacing w:line="360" w:lineRule="auto"/>
            </w:pPr>
            <w:r>
              <w:rPr>
                <w:rFonts w:hint="eastAsia"/>
              </w:rPr>
              <w:t>焦距</w:t>
            </w:r>
            <w:r>
              <w:t xml:space="preserve"> </w:t>
            </w:r>
          </w:p>
        </w:tc>
        <w:tc>
          <w:tcPr>
            <w:tcW w:w="6033" w:type="dxa"/>
          </w:tcPr>
          <w:p w14:paraId="58A7E6F2" w14:textId="77777777" w:rsidR="0023518B" w:rsidRDefault="00000000">
            <w:pPr>
              <w:spacing w:line="360" w:lineRule="auto"/>
            </w:pPr>
            <w:r>
              <w:t>6 mm</w:t>
            </w:r>
          </w:p>
        </w:tc>
      </w:tr>
      <w:tr w:rsidR="0023518B" w14:paraId="2B6491E2" w14:textId="77777777">
        <w:tc>
          <w:tcPr>
            <w:tcW w:w="2263" w:type="dxa"/>
          </w:tcPr>
          <w:p w14:paraId="7072797A" w14:textId="77777777" w:rsidR="0023518B" w:rsidRDefault="00000000">
            <w:pPr>
              <w:spacing w:line="360" w:lineRule="auto"/>
            </w:pPr>
            <w:r>
              <w:t xml:space="preserve">F </w:t>
            </w:r>
            <w:r>
              <w:t>数</w:t>
            </w:r>
            <w:r>
              <w:t xml:space="preserve"> </w:t>
            </w:r>
          </w:p>
        </w:tc>
        <w:tc>
          <w:tcPr>
            <w:tcW w:w="6033" w:type="dxa"/>
          </w:tcPr>
          <w:p w14:paraId="72AB2984" w14:textId="77777777" w:rsidR="0023518B" w:rsidRDefault="00000000">
            <w:pPr>
              <w:spacing w:line="360" w:lineRule="auto"/>
            </w:pPr>
            <w:r>
              <w:t>F2.4~F16</w:t>
            </w:r>
          </w:p>
        </w:tc>
      </w:tr>
      <w:tr w:rsidR="0023518B" w14:paraId="2C283D77" w14:textId="77777777">
        <w:tc>
          <w:tcPr>
            <w:tcW w:w="2263" w:type="dxa"/>
          </w:tcPr>
          <w:p w14:paraId="4C3D585A" w14:textId="77777777" w:rsidR="0023518B" w:rsidRDefault="00000000">
            <w:pPr>
              <w:spacing w:line="360" w:lineRule="auto"/>
            </w:pPr>
            <w:r>
              <w:rPr>
                <w:rFonts w:hint="eastAsia"/>
              </w:rPr>
              <w:t>像面尺寸</w:t>
            </w:r>
            <w:r>
              <w:t xml:space="preserve"> </w:t>
            </w:r>
          </w:p>
        </w:tc>
        <w:tc>
          <w:tcPr>
            <w:tcW w:w="6033" w:type="dxa"/>
          </w:tcPr>
          <w:p w14:paraId="687358F2" w14:textId="77777777" w:rsidR="0023518B" w:rsidRDefault="00000000">
            <w:pPr>
              <w:spacing w:line="360" w:lineRule="auto"/>
            </w:pPr>
            <w:r>
              <w:t xml:space="preserve">Φ9 </w:t>
            </w:r>
            <w:proofErr w:type="gramStart"/>
            <w:r>
              <w:t>mm(</w:t>
            </w:r>
            <w:proofErr w:type="gramEnd"/>
            <w:r>
              <w:t>1/1.8’’)</w:t>
            </w:r>
          </w:p>
        </w:tc>
      </w:tr>
      <w:tr w:rsidR="0023518B" w14:paraId="52057BD6" w14:textId="77777777">
        <w:tc>
          <w:tcPr>
            <w:tcW w:w="2263" w:type="dxa"/>
          </w:tcPr>
          <w:p w14:paraId="1ECADA3F" w14:textId="77777777" w:rsidR="0023518B" w:rsidRDefault="00000000">
            <w:pPr>
              <w:spacing w:line="360" w:lineRule="auto"/>
            </w:pPr>
            <w:r>
              <w:rPr>
                <w:rFonts w:hint="eastAsia"/>
              </w:rPr>
              <w:t>畸变</w:t>
            </w:r>
            <w:r>
              <w:t xml:space="preserve"> </w:t>
            </w:r>
          </w:p>
        </w:tc>
        <w:tc>
          <w:tcPr>
            <w:tcW w:w="6033" w:type="dxa"/>
          </w:tcPr>
          <w:p w14:paraId="67235875" w14:textId="77777777" w:rsidR="0023518B" w:rsidRDefault="00000000">
            <w:pPr>
              <w:spacing w:line="360" w:lineRule="auto"/>
            </w:pPr>
            <w:r>
              <w:t>0.37%</w:t>
            </w:r>
          </w:p>
        </w:tc>
      </w:tr>
      <w:tr w:rsidR="0023518B" w14:paraId="77A4C9F4" w14:textId="77777777">
        <w:tc>
          <w:tcPr>
            <w:tcW w:w="2263" w:type="dxa"/>
          </w:tcPr>
          <w:p w14:paraId="376C99D5" w14:textId="77777777" w:rsidR="0023518B" w:rsidRDefault="00000000">
            <w:pPr>
              <w:spacing w:line="360" w:lineRule="auto"/>
            </w:pPr>
            <w:r>
              <w:rPr>
                <w:rFonts w:hint="eastAsia"/>
              </w:rPr>
              <w:t>最近摄距</w:t>
            </w:r>
            <w:r>
              <w:t xml:space="preserve"> </w:t>
            </w:r>
          </w:p>
        </w:tc>
        <w:tc>
          <w:tcPr>
            <w:tcW w:w="6033" w:type="dxa"/>
          </w:tcPr>
          <w:p w14:paraId="5C565918" w14:textId="77777777" w:rsidR="0023518B" w:rsidRDefault="00000000">
            <w:pPr>
              <w:spacing w:line="360" w:lineRule="auto"/>
            </w:pPr>
            <w:r>
              <w:t>0.1 m</w:t>
            </w:r>
          </w:p>
        </w:tc>
      </w:tr>
      <w:tr w:rsidR="0023518B" w14:paraId="2908B5CE" w14:textId="77777777">
        <w:tc>
          <w:tcPr>
            <w:tcW w:w="2263" w:type="dxa"/>
          </w:tcPr>
          <w:p w14:paraId="07E4867D" w14:textId="77777777" w:rsidR="0023518B" w:rsidRDefault="00000000">
            <w:pPr>
              <w:spacing w:line="360" w:lineRule="auto"/>
            </w:pPr>
            <w:r>
              <w:rPr>
                <w:rFonts w:hint="eastAsia"/>
              </w:rPr>
              <w:t>视场角</w:t>
            </w:r>
            <w:r>
              <w:t xml:space="preserve"> </w:t>
            </w:r>
          </w:p>
        </w:tc>
        <w:tc>
          <w:tcPr>
            <w:tcW w:w="6033" w:type="dxa"/>
          </w:tcPr>
          <w:p w14:paraId="65080BCD" w14:textId="77777777" w:rsidR="0023518B" w:rsidRDefault="00000000">
            <w:pPr>
              <w:spacing w:line="360" w:lineRule="auto"/>
            </w:pPr>
            <w:r>
              <w:t>D</w:t>
            </w:r>
            <w:r>
              <w:t>（</w:t>
            </w:r>
            <w:r>
              <w:t>8.96mm</w:t>
            </w:r>
            <w:r>
              <w:t>）：</w:t>
            </w:r>
            <w:r>
              <w:t>72.96°</w:t>
            </w:r>
          </w:p>
          <w:p w14:paraId="00B99FA1" w14:textId="77777777" w:rsidR="0023518B" w:rsidRDefault="00000000">
            <w:pPr>
              <w:spacing w:line="360" w:lineRule="auto"/>
            </w:pPr>
            <w:r>
              <w:lastRenderedPageBreak/>
              <w:t>H</w:t>
            </w:r>
            <w:r>
              <w:t>（</w:t>
            </w:r>
            <w:r>
              <w:t>7.38mm</w:t>
            </w:r>
            <w:r>
              <w:t>）：</w:t>
            </w:r>
            <w:r>
              <w:t>62.46°</w:t>
            </w:r>
          </w:p>
          <w:p w14:paraId="6C2D8308" w14:textId="77777777" w:rsidR="0023518B" w:rsidRDefault="00000000">
            <w:pPr>
              <w:spacing w:line="360" w:lineRule="auto"/>
            </w:pPr>
            <w:r>
              <w:t>V</w:t>
            </w:r>
            <w:r>
              <w:t>（</w:t>
            </w:r>
            <w:r>
              <w:t>4.92mm</w:t>
            </w:r>
            <w:r>
              <w:t>）：</w:t>
            </w:r>
            <w:r>
              <w:t>44.05°</w:t>
            </w:r>
          </w:p>
        </w:tc>
      </w:tr>
    </w:tbl>
    <w:p w14:paraId="4E33746E" w14:textId="77777777" w:rsidR="0023518B" w:rsidRDefault="00000000">
      <w:pPr>
        <w:jc w:val="center"/>
      </w:pPr>
      <w:r>
        <w:rPr>
          <w:rFonts w:hint="eastAsia"/>
        </w:rPr>
        <w:lastRenderedPageBreak/>
        <w:t>表</w:t>
      </w:r>
      <w:r>
        <w:t xml:space="preserve">2.2 </w:t>
      </w:r>
      <w:proofErr w:type="gramStart"/>
      <w:r>
        <w:t>海康威视</w:t>
      </w:r>
      <w:proofErr w:type="gramEnd"/>
      <w:r>
        <w:t>MVL-HF0624M-10MP</w:t>
      </w:r>
      <w:r>
        <w:t>相机</w:t>
      </w:r>
      <w:r>
        <w:rPr>
          <w:rFonts w:hint="eastAsia"/>
        </w:rPr>
        <w:t>镜头</w:t>
      </w:r>
      <w:r>
        <w:t>性能表</w:t>
      </w:r>
    </w:p>
    <w:p w14:paraId="27067C93" w14:textId="77777777" w:rsidR="0023518B" w:rsidRDefault="00000000">
      <w:pPr>
        <w:spacing w:line="360" w:lineRule="auto"/>
        <w:ind w:firstLineChars="200" w:firstLine="480"/>
      </w:pPr>
      <w:r>
        <w:rPr>
          <w:rFonts w:hint="eastAsia"/>
        </w:rPr>
        <w:t>（</w:t>
      </w:r>
      <w:r>
        <w:rPr>
          <w:rFonts w:hint="eastAsia"/>
        </w:rPr>
        <w:t>3</w:t>
      </w:r>
      <w:r>
        <w:rPr>
          <w:rFonts w:hint="eastAsia"/>
        </w:rPr>
        <w:t>）光源设计</w:t>
      </w:r>
    </w:p>
    <w:p w14:paraId="3EE5DA5C" w14:textId="77777777" w:rsidR="0023518B" w:rsidRDefault="00000000">
      <w:pPr>
        <w:spacing w:line="360" w:lineRule="auto"/>
        <w:ind w:firstLineChars="200" w:firstLine="480"/>
      </w:pPr>
      <w:r>
        <w:rPr>
          <w:rFonts w:hint="eastAsia"/>
        </w:rPr>
        <w:t>本项目光源设计主要满足以下条件：</w:t>
      </w:r>
    </w:p>
    <w:p w14:paraId="12F6D5CA" w14:textId="77777777" w:rsidR="0023518B" w:rsidRDefault="00000000">
      <w:pPr>
        <w:pStyle w:val="ab"/>
        <w:spacing w:line="360" w:lineRule="auto"/>
        <w:ind w:firstLine="480"/>
      </w:pPr>
      <w:r>
        <w:rPr>
          <w:rFonts w:hint="eastAsia"/>
        </w:rPr>
        <w:t>1</w:t>
      </w:r>
      <w:r>
        <w:rPr>
          <w:rFonts w:hint="eastAsia"/>
        </w:rPr>
        <w:t>）频闪光源。由于相机应用于飞拍场景（转动鼓轮运动拍照），因此相机曝光时间短、补光时间短，需采用</w:t>
      </w:r>
      <w:proofErr w:type="gramStart"/>
      <w:r>
        <w:rPr>
          <w:rFonts w:hint="eastAsia"/>
        </w:rPr>
        <w:t>频</w:t>
      </w:r>
      <w:proofErr w:type="gramEnd"/>
      <w:r>
        <w:rPr>
          <w:rFonts w:hint="eastAsia"/>
        </w:rPr>
        <w:t>闪光源；</w:t>
      </w:r>
    </w:p>
    <w:p w14:paraId="22745C1C" w14:textId="77777777" w:rsidR="0023518B" w:rsidRDefault="00000000">
      <w:pPr>
        <w:pStyle w:val="ab"/>
        <w:spacing w:line="360" w:lineRule="auto"/>
        <w:ind w:firstLine="480"/>
      </w:pPr>
      <w:r>
        <w:rPr>
          <w:rFonts w:hint="eastAsia"/>
        </w:rPr>
        <w:t>2</w:t>
      </w:r>
      <w:r>
        <w:rPr>
          <w:rFonts w:hint="eastAsia"/>
        </w:rPr>
        <w:t>）</w:t>
      </w:r>
      <w:proofErr w:type="gramStart"/>
      <w:r>
        <w:rPr>
          <w:rFonts w:hint="eastAsia"/>
        </w:rPr>
        <w:t>灯珠高亮</w:t>
      </w:r>
      <w:proofErr w:type="gramEnd"/>
      <w:r>
        <w:rPr>
          <w:rFonts w:hint="eastAsia"/>
        </w:rPr>
        <w:t>耐用。由于曝光时间短（</w:t>
      </w:r>
      <w:r>
        <w:rPr>
          <w:rFonts w:hint="eastAsia"/>
        </w:rPr>
        <w:t>50us</w:t>
      </w:r>
      <w:r>
        <w:rPr>
          <w:rFonts w:hint="eastAsia"/>
        </w:rPr>
        <w:t>左右），曝光</w:t>
      </w:r>
      <w:proofErr w:type="gramStart"/>
      <w:r>
        <w:rPr>
          <w:rFonts w:hint="eastAsia"/>
        </w:rPr>
        <w:t>灯珠要采用</w:t>
      </w:r>
      <w:proofErr w:type="gramEnd"/>
      <w:r>
        <w:rPr>
          <w:rFonts w:hint="eastAsia"/>
        </w:rPr>
        <w:t>高亮</w:t>
      </w:r>
      <w:proofErr w:type="gramStart"/>
      <w:r>
        <w:rPr>
          <w:rFonts w:hint="eastAsia"/>
        </w:rPr>
        <w:t>耐用型灯珠</w:t>
      </w:r>
      <w:proofErr w:type="gramEnd"/>
      <w:r>
        <w:rPr>
          <w:rFonts w:hint="eastAsia"/>
        </w:rPr>
        <w:t>；</w:t>
      </w:r>
    </w:p>
    <w:p w14:paraId="64FE5AB6" w14:textId="77777777" w:rsidR="0023518B" w:rsidRDefault="00000000">
      <w:pPr>
        <w:pStyle w:val="ab"/>
        <w:spacing w:line="360" w:lineRule="auto"/>
        <w:ind w:firstLine="480"/>
      </w:pPr>
      <w:r>
        <w:rPr>
          <w:rFonts w:hint="eastAsia"/>
        </w:rPr>
        <w:t>3</w:t>
      </w:r>
      <w:r>
        <w:rPr>
          <w:rFonts w:hint="eastAsia"/>
        </w:rPr>
        <w:t>）条形光源。被拍物体为条形，在要求光源均匀的目标下，选择略大于目标长度的条形光源能够达到最佳效果。</w:t>
      </w:r>
    </w:p>
    <w:p w14:paraId="0CEAEF55" w14:textId="77777777" w:rsidR="0023518B" w:rsidRDefault="00000000">
      <w:pPr>
        <w:pStyle w:val="ab"/>
        <w:spacing w:line="360" w:lineRule="auto"/>
        <w:ind w:firstLine="480"/>
      </w:pPr>
      <w:r>
        <w:rPr>
          <w:rFonts w:hint="eastAsia"/>
        </w:rPr>
        <w:t>4</w:t>
      </w:r>
      <w:r>
        <w:rPr>
          <w:rFonts w:hint="eastAsia"/>
        </w:rPr>
        <w:t>）满足安装条件。由于</w:t>
      </w:r>
      <w:r>
        <w:rPr>
          <w:rFonts w:hint="eastAsia"/>
        </w:rPr>
        <w:t>ZJ17</w:t>
      </w:r>
      <w:r>
        <w:rPr>
          <w:rFonts w:hint="eastAsia"/>
        </w:rPr>
        <w:t>卷烟机两个视觉组件安装位置有限，为此需要条形光源尺寸较小，灯珠等距排列。</w:t>
      </w:r>
    </w:p>
    <w:p w14:paraId="2BEC42FB" w14:textId="77777777" w:rsidR="0023518B" w:rsidRDefault="00000000">
      <w:pPr>
        <w:spacing w:line="360" w:lineRule="auto"/>
        <w:ind w:firstLineChars="200" w:firstLine="480"/>
      </w:pPr>
      <w:r>
        <w:rPr>
          <w:rFonts w:hint="eastAsia"/>
        </w:rPr>
        <w:t>市场上，没有找到类似的光源产品，为此本项目对光源进行设计。</w:t>
      </w:r>
    </w:p>
    <w:p w14:paraId="21D26C61" w14:textId="77777777" w:rsidR="0023518B" w:rsidRDefault="00000000">
      <w:pPr>
        <w:spacing w:line="360" w:lineRule="auto"/>
        <w:ind w:firstLineChars="200" w:firstLine="480"/>
      </w:pPr>
      <w:r>
        <w:rPr>
          <w:rFonts w:hint="eastAsia"/>
        </w:rPr>
        <w:t>经过严格选型，选用三星</w:t>
      </w:r>
      <w:r>
        <w:rPr>
          <w:rFonts w:hint="eastAsia"/>
        </w:rPr>
        <w:t>LM561C</w:t>
      </w:r>
      <w:r>
        <w:rPr>
          <w:rFonts w:hint="eastAsia"/>
        </w:rPr>
        <w:t>高亮</w:t>
      </w:r>
      <w:r>
        <w:rPr>
          <w:rFonts w:hint="eastAsia"/>
        </w:rPr>
        <w:t>LED</w:t>
      </w:r>
      <w:r>
        <w:rPr>
          <w:rFonts w:hint="eastAsia"/>
        </w:rPr>
        <w:t>进行光源设计，设计如下图：</w:t>
      </w:r>
    </w:p>
    <w:p w14:paraId="20948CDF" w14:textId="77777777" w:rsidR="0023518B" w:rsidRDefault="00000000">
      <w:pPr>
        <w:spacing w:line="360" w:lineRule="auto"/>
        <w:ind w:firstLineChars="200" w:firstLine="480"/>
      </w:pPr>
      <w:r>
        <w:rPr>
          <w:noProof/>
        </w:rPr>
        <w:drawing>
          <wp:inline distT="0" distB="0" distL="0" distR="0" wp14:anchorId="5AF535F4" wp14:editId="0C23AC75">
            <wp:extent cx="4542155" cy="718185"/>
            <wp:effectExtent l="19050" t="0" r="0" b="0"/>
            <wp:docPr id="6" name="图片 6" descr="C:\Users\ADMINI~1\AppData\Local\Temp\WeChat Files\6e1391160d03d97925a2228ad1c47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1\AppData\Local\Temp\WeChat Files\6e1391160d03d97925a2228ad1c4719.jpg"/>
                    <pic:cNvPicPr>
                      <a:picLocks noChangeAspect="1" noChangeArrowheads="1"/>
                    </pic:cNvPicPr>
                  </pic:nvPicPr>
                  <pic:blipFill>
                    <a:blip r:embed="rId14" cstate="print"/>
                    <a:srcRect/>
                    <a:stretch>
                      <a:fillRect/>
                    </a:stretch>
                  </pic:blipFill>
                  <pic:spPr>
                    <a:xfrm>
                      <a:off x="0" y="0"/>
                      <a:ext cx="4542311" cy="718459"/>
                    </a:xfrm>
                    <a:prstGeom prst="rect">
                      <a:avLst/>
                    </a:prstGeom>
                    <a:noFill/>
                    <a:ln w="9525">
                      <a:noFill/>
                      <a:miter lim="800000"/>
                      <a:headEnd/>
                      <a:tailEnd/>
                    </a:ln>
                  </pic:spPr>
                </pic:pic>
              </a:graphicData>
            </a:graphic>
          </wp:inline>
        </w:drawing>
      </w:r>
    </w:p>
    <w:p w14:paraId="7DED135C" w14:textId="77777777" w:rsidR="0023518B" w:rsidRDefault="00000000">
      <w:pPr>
        <w:spacing w:line="360" w:lineRule="auto"/>
        <w:jc w:val="center"/>
      </w:pPr>
      <w:r>
        <w:rPr>
          <w:rFonts w:hint="eastAsia"/>
        </w:rPr>
        <w:t>图</w:t>
      </w:r>
      <w:r>
        <w:t xml:space="preserve"> 2.6 </w:t>
      </w:r>
      <w:r>
        <w:rPr>
          <w:rFonts w:hint="eastAsia"/>
        </w:rPr>
        <w:t>灯条设计图</w:t>
      </w:r>
    </w:p>
    <w:p w14:paraId="0B0CB426" w14:textId="77777777" w:rsidR="0023518B" w:rsidRDefault="00000000">
      <w:pPr>
        <w:spacing w:line="360" w:lineRule="auto"/>
        <w:jc w:val="center"/>
      </w:pPr>
      <w:r>
        <w:rPr>
          <w:noProof/>
        </w:rPr>
        <w:lastRenderedPageBreak/>
        <w:drawing>
          <wp:inline distT="0" distB="0" distL="0" distR="0" wp14:anchorId="4F9BBDAC" wp14:editId="24C86007">
            <wp:extent cx="2924175" cy="2905125"/>
            <wp:effectExtent l="0" t="0" r="9525" b="9525"/>
            <wp:docPr id="68725632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6328" name="图片 1" descr="图示, 示意图&#10;&#10;描述已自动生成"/>
                    <pic:cNvPicPr>
                      <a:picLocks noChangeAspect="1"/>
                    </pic:cNvPicPr>
                  </pic:nvPicPr>
                  <pic:blipFill>
                    <a:blip r:embed="rId15"/>
                    <a:stretch>
                      <a:fillRect/>
                    </a:stretch>
                  </pic:blipFill>
                  <pic:spPr>
                    <a:xfrm>
                      <a:off x="0" y="0"/>
                      <a:ext cx="2924175" cy="2905125"/>
                    </a:xfrm>
                    <a:prstGeom prst="rect">
                      <a:avLst/>
                    </a:prstGeom>
                  </pic:spPr>
                </pic:pic>
              </a:graphicData>
            </a:graphic>
          </wp:inline>
        </w:drawing>
      </w:r>
    </w:p>
    <w:p w14:paraId="0167D5DF" w14:textId="77777777" w:rsidR="0023518B" w:rsidRDefault="00000000">
      <w:pPr>
        <w:spacing w:line="360" w:lineRule="auto"/>
        <w:jc w:val="center"/>
      </w:pPr>
      <w:r>
        <w:rPr>
          <w:rFonts w:hint="eastAsia"/>
        </w:rPr>
        <w:t>图</w:t>
      </w:r>
      <w:r>
        <w:t xml:space="preserve"> 2.7 </w:t>
      </w:r>
      <w:r>
        <w:t>光源安装角度示意</w:t>
      </w:r>
      <w:r>
        <w:rPr>
          <w:rFonts w:hint="eastAsia"/>
        </w:rPr>
        <w:t>图</w:t>
      </w:r>
    </w:p>
    <w:p w14:paraId="07848B1B" w14:textId="77777777" w:rsidR="0023518B" w:rsidRDefault="00000000">
      <w:pPr>
        <w:pStyle w:val="3"/>
      </w:pPr>
      <w:r>
        <w:rPr>
          <w:rFonts w:hint="eastAsia"/>
        </w:rPr>
        <w:t>2</w:t>
      </w:r>
      <w:r>
        <w:t xml:space="preserve">.3.2 </w:t>
      </w:r>
      <w:r>
        <w:rPr>
          <w:rFonts w:hint="eastAsia"/>
        </w:rPr>
        <w:t>相机固定组件设计</w:t>
      </w:r>
    </w:p>
    <w:p w14:paraId="02D93C0B" w14:textId="77777777" w:rsidR="0023518B" w:rsidRDefault="00000000">
      <w:pPr>
        <w:spacing w:line="360" w:lineRule="auto"/>
        <w:ind w:firstLineChars="200" w:firstLine="480"/>
      </w:pPr>
      <w:r>
        <w:rPr>
          <w:rFonts w:hint="eastAsia"/>
        </w:rPr>
        <w:t>本项目借鉴行业现有检测位置，重新</w:t>
      </w:r>
      <w:r>
        <w:t>自主设计制作固定装置及固定支架，解决了</w:t>
      </w:r>
      <w:proofErr w:type="gramStart"/>
      <w:r>
        <w:t>组件维保不</w:t>
      </w:r>
      <w:proofErr w:type="gramEnd"/>
      <w:r>
        <w:t>方便的问题，优化了空间结构。</w:t>
      </w:r>
      <w:r>
        <w:rPr>
          <w:rFonts w:hint="eastAsia"/>
        </w:rPr>
        <w:t>实验过程</w:t>
      </w:r>
      <w:r>
        <w:t>借助了</w:t>
      </w:r>
      <w:r>
        <w:rPr>
          <w:rFonts w:hint="eastAsia"/>
        </w:rPr>
        <w:t>3D</w:t>
      </w:r>
      <w:r>
        <w:rPr>
          <w:rFonts w:hint="eastAsia"/>
        </w:rPr>
        <w:t>打印机</w:t>
      </w:r>
      <w:r>
        <w:t>，</w:t>
      </w:r>
      <w:proofErr w:type="gramStart"/>
      <w:r>
        <w:t>一</w:t>
      </w:r>
      <w:proofErr w:type="gramEnd"/>
      <w:r>
        <w:t>组件安装位置为检测轮左上方，</w:t>
      </w:r>
      <w:r>
        <w:rPr>
          <w:rFonts w:hint="eastAsia"/>
        </w:rPr>
        <w:t>二</w:t>
      </w:r>
      <w:r>
        <w:t>组件位置为调头鼓轮的下方。</w:t>
      </w:r>
    </w:p>
    <w:p w14:paraId="62E11792" w14:textId="77777777" w:rsidR="0023518B" w:rsidRDefault="00000000">
      <w:pPr>
        <w:spacing w:line="360" w:lineRule="auto"/>
        <w:ind w:firstLineChars="200" w:firstLine="480"/>
      </w:pPr>
      <w:r>
        <w:rPr>
          <w:rFonts w:hint="eastAsia"/>
        </w:rPr>
        <w:t>组件内部由相机调整底座、光源支架、可拆卸镜片等结构组成，采用工业</w:t>
      </w:r>
      <w:proofErr w:type="gramStart"/>
      <w:r>
        <w:rPr>
          <w:rFonts w:hint="eastAsia"/>
        </w:rPr>
        <w:t>导热硅脂密封</w:t>
      </w:r>
      <w:proofErr w:type="gramEnd"/>
      <w:r>
        <w:rPr>
          <w:rFonts w:hint="eastAsia"/>
        </w:rPr>
        <w:t>，同时侧端盖为可拆卸结构，保障了</w:t>
      </w:r>
      <w:proofErr w:type="gramStart"/>
      <w:r>
        <w:rPr>
          <w:rFonts w:hint="eastAsia"/>
        </w:rPr>
        <w:t>日常维保的</w:t>
      </w:r>
      <w:proofErr w:type="gramEnd"/>
      <w:r>
        <w:rPr>
          <w:rFonts w:hint="eastAsia"/>
        </w:rPr>
        <w:t>便捷性。具体设计结构如下：</w:t>
      </w:r>
    </w:p>
    <w:p w14:paraId="70522C9E" w14:textId="77777777" w:rsidR="0023518B" w:rsidRDefault="00000000">
      <w:pPr>
        <w:spacing w:line="360" w:lineRule="auto"/>
        <w:jc w:val="center"/>
      </w:pPr>
      <w:r>
        <w:rPr>
          <w:noProof/>
        </w:rPr>
        <w:lastRenderedPageBreak/>
        <w:drawing>
          <wp:inline distT="0" distB="0" distL="0" distR="0" wp14:anchorId="3618BFA4" wp14:editId="6E7CBAE9">
            <wp:extent cx="5274310" cy="3282950"/>
            <wp:effectExtent l="0" t="0" r="2540" b="0"/>
            <wp:docPr id="295293130"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3130" name="图片 1" descr="图示, 工程绘图&#10;&#10;描述已自动生成"/>
                    <pic:cNvPicPr>
                      <a:picLocks noChangeAspect="1"/>
                    </pic:cNvPicPr>
                  </pic:nvPicPr>
                  <pic:blipFill>
                    <a:blip r:embed="rId16" cstate="print"/>
                    <a:stretch>
                      <a:fillRect/>
                    </a:stretch>
                  </pic:blipFill>
                  <pic:spPr>
                    <a:xfrm>
                      <a:off x="0" y="0"/>
                      <a:ext cx="5274310" cy="3282950"/>
                    </a:xfrm>
                    <a:prstGeom prst="rect">
                      <a:avLst/>
                    </a:prstGeom>
                  </pic:spPr>
                </pic:pic>
              </a:graphicData>
            </a:graphic>
          </wp:inline>
        </w:drawing>
      </w:r>
    </w:p>
    <w:p w14:paraId="1B86AA21" w14:textId="77777777" w:rsidR="0023518B" w:rsidRDefault="00000000">
      <w:pPr>
        <w:widowControl/>
        <w:spacing w:line="360" w:lineRule="auto"/>
        <w:jc w:val="center"/>
        <w:rPr>
          <w:rFonts w:ascii="宋体" w:hAnsi="宋体"/>
          <w:szCs w:val="21"/>
        </w:rPr>
      </w:pPr>
      <w:bookmarkStart w:id="1" w:name="_Hlk148017669"/>
      <w:r>
        <w:rPr>
          <w:rFonts w:ascii="宋体" w:hAnsi="宋体" w:hint="eastAsia"/>
          <w:szCs w:val="21"/>
        </w:rPr>
        <w:t>图</w:t>
      </w:r>
      <w:r>
        <w:rPr>
          <w:rFonts w:ascii="宋体" w:hAnsi="宋体"/>
          <w:szCs w:val="21"/>
        </w:rPr>
        <w:t>2.8</w:t>
      </w:r>
      <w:proofErr w:type="gramStart"/>
      <w:r>
        <w:rPr>
          <w:rFonts w:ascii="宋体" w:hAnsi="宋体" w:hint="eastAsia"/>
          <w:szCs w:val="21"/>
        </w:rPr>
        <w:t>一</w:t>
      </w:r>
      <w:proofErr w:type="gramEnd"/>
      <w:r>
        <w:rPr>
          <w:rFonts w:ascii="宋体" w:hAnsi="宋体" w:hint="eastAsia"/>
          <w:szCs w:val="21"/>
        </w:rPr>
        <w:t>组件设计图</w:t>
      </w:r>
    </w:p>
    <w:p w14:paraId="183969DD" w14:textId="77777777" w:rsidR="0023518B" w:rsidRDefault="00000000">
      <w:pPr>
        <w:widowControl/>
        <w:spacing w:line="360" w:lineRule="auto"/>
        <w:jc w:val="center"/>
        <w:rPr>
          <w:rFonts w:ascii="宋体" w:hAnsi="宋体"/>
          <w:szCs w:val="21"/>
        </w:rPr>
      </w:pPr>
      <w:r>
        <w:rPr>
          <w:rFonts w:ascii="宋体" w:hAnsi="宋体"/>
          <w:noProof/>
          <w:szCs w:val="21"/>
        </w:rPr>
        <w:drawing>
          <wp:inline distT="0" distB="0" distL="0" distR="0" wp14:anchorId="421B6FA9" wp14:editId="31977957">
            <wp:extent cx="4216400" cy="4216400"/>
            <wp:effectExtent l="0" t="0" r="0" b="0"/>
            <wp:docPr id="444209900" name="图片 10" descr="图片包含 室内, 厨房, 卡车, 桌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09900" name="图片 10" descr="图片包含 室内, 厨房, 卡车, 桌子&#10;&#10;描述已自动生成"/>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18621" cy="4218621"/>
                    </a:xfrm>
                    <a:prstGeom prst="rect">
                      <a:avLst/>
                    </a:prstGeom>
                    <a:noFill/>
                    <a:ln>
                      <a:noFill/>
                    </a:ln>
                  </pic:spPr>
                </pic:pic>
              </a:graphicData>
            </a:graphic>
          </wp:inline>
        </w:drawing>
      </w:r>
    </w:p>
    <w:p w14:paraId="6D9F0DC3"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2.9</w:t>
      </w:r>
      <w:proofErr w:type="gramStart"/>
      <w:r>
        <w:rPr>
          <w:rFonts w:ascii="宋体" w:hAnsi="宋体" w:hint="eastAsia"/>
          <w:szCs w:val="21"/>
        </w:rPr>
        <w:t>一</w:t>
      </w:r>
      <w:proofErr w:type="gramEnd"/>
      <w:r>
        <w:rPr>
          <w:rFonts w:ascii="宋体" w:hAnsi="宋体" w:hint="eastAsia"/>
          <w:szCs w:val="21"/>
        </w:rPr>
        <w:t>组件实验安装图</w:t>
      </w:r>
    </w:p>
    <w:bookmarkEnd w:id="1"/>
    <w:p w14:paraId="09DFE0D0" w14:textId="77777777" w:rsidR="0023518B" w:rsidRDefault="00000000">
      <w:pPr>
        <w:spacing w:line="360" w:lineRule="auto"/>
        <w:jc w:val="center"/>
      </w:pPr>
      <w:r>
        <w:rPr>
          <w:noProof/>
        </w:rPr>
        <w:lastRenderedPageBreak/>
        <w:drawing>
          <wp:inline distT="0" distB="0" distL="0" distR="0" wp14:anchorId="1B16DB5F" wp14:editId="56EA7A0B">
            <wp:extent cx="5274310" cy="3221990"/>
            <wp:effectExtent l="0" t="0" r="2540" b="0"/>
            <wp:docPr id="58286128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1285" name="图片 1" descr="图示&#10;&#10;描述已自动生成"/>
                    <pic:cNvPicPr>
                      <a:picLocks noChangeAspect="1"/>
                    </pic:cNvPicPr>
                  </pic:nvPicPr>
                  <pic:blipFill>
                    <a:blip r:embed="rId18" cstate="print"/>
                    <a:stretch>
                      <a:fillRect/>
                    </a:stretch>
                  </pic:blipFill>
                  <pic:spPr>
                    <a:xfrm>
                      <a:off x="0" y="0"/>
                      <a:ext cx="5274310" cy="3221990"/>
                    </a:xfrm>
                    <a:prstGeom prst="rect">
                      <a:avLst/>
                    </a:prstGeom>
                  </pic:spPr>
                </pic:pic>
              </a:graphicData>
            </a:graphic>
          </wp:inline>
        </w:drawing>
      </w:r>
    </w:p>
    <w:p w14:paraId="6CC03F7C"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2.10 </w:t>
      </w:r>
      <w:r>
        <w:rPr>
          <w:rFonts w:ascii="宋体" w:hAnsi="宋体" w:hint="eastAsia"/>
          <w:szCs w:val="21"/>
        </w:rPr>
        <w:t>二组件设计图</w:t>
      </w:r>
    </w:p>
    <w:p w14:paraId="26507388" w14:textId="77777777" w:rsidR="0023518B" w:rsidRDefault="00000000">
      <w:pPr>
        <w:widowControl/>
        <w:spacing w:line="360" w:lineRule="auto"/>
        <w:rPr>
          <w:rFonts w:ascii="宋体" w:hAnsi="宋体"/>
          <w:sz w:val="21"/>
          <w:szCs w:val="21"/>
        </w:rPr>
      </w:pPr>
      <w:r>
        <w:rPr>
          <w:noProof/>
        </w:rPr>
        <w:drawing>
          <wp:inline distT="0" distB="0" distL="0" distR="0" wp14:anchorId="7C58CA1D" wp14:editId="754EBDBB">
            <wp:extent cx="5274310" cy="2641600"/>
            <wp:effectExtent l="0" t="0" r="2540" b="6350"/>
            <wp:docPr id="789351459" name="图片 1" descr="图片包含 游戏机, 发动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1459" name="图片 1" descr="图片包含 游戏机, 发动机&#10;&#10;描述已自动生成"/>
                    <pic:cNvPicPr>
                      <a:picLocks noChangeAspect="1"/>
                    </pic:cNvPicPr>
                  </pic:nvPicPr>
                  <pic:blipFill>
                    <a:blip r:embed="rId19" cstate="print"/>
                    <a:stretch>
                      <a:fillRect/>
                    </a:stretch>
                  </pic:blipFill>
                  <pic:spPr>
                    <a:xfrm>
                      <a:off x="0" y="0"/>
                      <a:ext cx="5274310" cy="2641600"/>
                    </a:xfrm>
                    <a:prstGeom prst="rect">
                      <a:avLst/>
                    </a:prstGeom>
                  </pic:spPr>
                </pic:pic>
              </a:graphicData>
            </a:graphic>
          </wp:inline>
        </w:drawing>
      </w:r>
    </w:p>
    <w:p w14:paraId="776CE911"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2.11 </w:t>
      </w:r>
      <w:r>
        <w:rPr>
          <w:rFonts w:ascii="宋体" w:hAnsi="宋体" w:hint="eastAsia"/>
          <w:szCs w:val="21"/>
        </w:rPr>
        <w:t>二组件实验安装图</w:t>
      </w:r>
    </w:p>
    <w:p w14:paraId="28362804" w14:textId="77777777" w:rsidR="0023518B" w:rsidRDefault="00000000">
      <w:pPr>
        <w:pStyle w:val="2"/>
      </w:pPr>
      <w:r>
        <w:rPr>
          <w:rFonts w:hint="eastAsia"/>
        </w:rPr>
        <w:t>2</w:t>
      </w:r>
      <w:r>
        <w:t xml:space="preserve">.4 </w:t>
      </w:r>
      <w:r>
        <w:rPr>
          <w:rFonts w:hint="eastAsia"/>
        </w:rPr>
        <w:t>控制电路设计</w:t>
      </w:r>
    </w:p>
    <w:p w14:paraId="40A9D83A" w14:textId="77777777" w:rsidR="0023518B" w:rsidRDefault="00000000">
      <w:pPr>
        <w:spacing w:line="360" w:lineRule="auto"/>
        <w:ind w:firstLineChars="200" w:firstLine="480"/>
      </w:pPr>
      <w:r>
        <w:rPr>
          <w:rFonts w:hint="eastAsia"/>
        </w:rPr>
        <w:t>Z</w:t>
      </w:r>
      <w:r>
        <w:t>J17</w:t>
      </w:r>
      <w:r>
        <w:rPr>
          <w:rFonts w:hint="eastAsia"/>
        </w:rPr>
        <w:t>卷烟机在线视觉检测系统中控制电路完成的主要功能包括：卷烟机相位同步、图像处理工控机同步、相机拍照控制、光源控制、缺陷烟支剔除等功能。在该项目中，卷烟机同步和光源控制部分较为关键。</w:t>
      </w:r>
    </w:p>
    <w:p w14:paraId="4ED8FA71" w14:textId="77777777" w:rsidR="0023518B" w:rsidRDefault="00000000">
      <w:pPr>
        <w:pStyle w:val="3"/>
      </w:pPr>
      <w:bookmarkStart w:id="2" w:name="_Hlk148198047"/>
      <w:r>
        <w:lastRenderedPageBreak/>
        <w:t xml:space="preserve">2.4.1 </w:t>
      </w:r>
      <w:r>
        <w:rPr>
          <w:rFonts w:hint="eastAsia"/>
        </w:rPr>
        <w:t>卷烟机同步功能设计</w:t>
      </w:r>
    </w:p>
    <w:p w14:paraId="750CA4ED" w14:textId="77777777" w:rsidR="0023518B" w:rsidRDefault="00000000">
      <w:pPr>
        <w:spacing w:line="360" w:lineRule="auto"/>
        <w:ind w:firstLineChars="200" w:firstLine="480"/>
      </w:pPr>
      <w:r>
        <w:rPr>
          <w:rFonts w:hint="eastAsia"/>
        </w:rPr>
        <w:t>利用</w:t>
      </w:r>
      <w:r>
        <w:t>ZJ17</w:t>
      </w:r>
      <w:r>
        <w:t>卷烟机</w:t>
      </w:r>
      <w:r>
        <w:t>DCP</w:t>
      </w:r>
      <w:r>
        <w:t>、</w:t>
      </w:r>
      <w:r>
        <w:t>MCP</w:t>
      </w:r>
      <w:r>
        <w:t>脉冲信号，实现卷烟机信号采集功能。</w:t>
      </w:r>
      <w:r>
        <w:rPr>
          <w:rFonts w:hint="eastAsia"/>
        </w:rPr>
        <w:t>通过</w:t>
      </w:r>
      <w:r>
        <w:t>TLP2160</w:t>
      </w:r>
      <w:r>
        <w:t>耦合器进行光</w:t>
      </w:r>
      <w:proofErr w:type="gramStart"/>
      <w:r>
        <w:t>耦</w:t>
      </w:r>
      <w:proofErr w:type="gramEnd"/>
      <w:r>
        <w:t>-</w:t>
      </w:r>
      <w:r>
        <w:t>逻辑输出转化，将</w:t>
      </w:r>
      <w:r>
        <w:t>DCP</w:t>
      </w:r>
      <w:r>
        <w:t>、</w:t>
      </w:r>
      <w:r>
        <w:t>MCP</w:t>
      </w:r>
      <w:r>
        <w:t>脉冲信号隔离区分，实现对卷烟机信号的具体相位进行采集，并将此信号传输到</w:t>
      </w:r>
      <w:r>
        <w:rPr>
          <w:rFonts w:hint="eastAsia"/>
        </w:rPr>
        <w:t>主芯片</w:t>
      </w:r>
      <w:r>
        <w:t>，</w:t>
      </w:r>
      <w:r>
        <w:rPr>
          <w:rFonts w:hint="eastAsia"/>
        </w:rPr>
        <w:t>以达到与卷烟机同步功能</w:t>
      </w:r>
      <w:r>
        <w:t>。</w:t>
      </w:r>
      <w:r>
        <w:rPr>
          <w:rFonts w:hint="eastAsia"/>
        </w:rPr>
        <w:t>基于卷烟机</w:t>
      </w:r>
      <w:r>
        <w:t>DCP</w:t>
      </w:r>
      <w:r>
        <w:t>、</w:t>
      </w:r>
      <w:r>
        <w:t>MCP</w:t>
      </w:r>
      <w:r>
        <w:t>脉冲信号特点，设置频闪触发信号为</w:t>
      </w:r>
      <w:r>
        <w:t>MCP</w:t>
      </w:r>
      <w:r>
        <w:t>脉冲信号下降沿触发，输出到</w:t>
      </w:r>
      <w:r>
        <w:rPr>
          <w:rFonts w:hint="eastAsia"/>
        </w:rPr>
        <w:t>光源</w:t>
      </w:r>
      <w:proofErr w:type="gramStart"/>
      <w:r>
        <w:rPr>
          <w:rFonts w:hint="eastAsia"/>
        </w:rPr>
        <w:t>频</w:t>
      </w:r>
      <w:proofErr w:type="gramEnd"/>
      <w:r>
        <w:rPr>
          <w:rFonts w:hint="eastAsia"/>
        </w:rPr>
        <w:t>闪电路</w:t>
      </w:r>
      <w:r>
        <w:t>；设置在一个</w:t>
      </w:r>
      <w:r>
        <w:t>DCP</w:t>
      </w:r>
      <w:r>
        <w:t>脉冲信号后的第</w:t>
      </w:r>
      <w:r>
        <w:t>4</w:t>
      </w:r>
      <w:r>
        <w:t>、</w:t>
      </w:r>
      <w:r>
        <w:t>14</w:t>
      </w:r>
      <w:r>
        <w:t>个</w:t>
      </w:r>
      <w:r>
        <w:t>MCP</w:t>
      </w:r>
      <w:r>
        <w:t>脉冲信号处</w:t>
      </w:r>
      <w:r>
        <w:rPr>
          <w:rFonts w:hint="eastAsia"/>
        </w:rPr>
        <w:t>（具体脉冲数可调）</w:t>
      </w:r>
      <w:r>
        <w:t>，通过下降沿触发方式，生成相机触发信号，并输出至相机。其中，该信号的具体位置可以根据图片拍摄情况、烟支位置、图像识别分析情况等进行相应调节，但必须保证两个相邻</w:t>
      </w:r>
      <w:r>
        <w:t>DCP</w:t>
      </w:r>
      <w:r>
        <w:t>脉冲信号之间存在两个相机触发信号，且两个相机触发信号之间间隔</w:t>
      </w:r>
      <w:r>
        <w:t>10</w:t>
      </w:r>
      <w:r>
        <w:t>个频闪触发信号。</w:t>
      </w:r>
    </w:p>
    <w:p w14:paraId="01201D2D" w14:textId="77777777" w:rsidR="0023518B" w:rsidRDefault="00000000">
      <w:pPr>
        <w:jc w:val="center"/>
      </w:pPr>
      <w:r>
        <w:rPr>
          <w:rFonts w:ascii="宋体" w:hAnsi="宋体"/>
          <w:noProof/>
          <w:szCs w:val="24"/>
        </w:rPr>
        <w:drawing>
          <wp:inline distT="0" distB="0" distL="0" distR="0" wp14:anchorId="68D1B13B" wp14:editId="4F891FD7">
            <wp:extent cx="2586990" cy="2495550"/>
            <wp:effectExtent l="0" t="0" r="3810" b="6350"/>
            <wp:docPr id="799362207" name="图片 2" descr="银色的机械&#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2207" name="图片 2" descr="银色的机械&#10;&#10;中度可信度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586990" cy="2495550"/>
                    </a:xfrm>
                    <a:prstGeom prst="rect">
                      <a:avLst/>
                    </a:prstGeom>
                    <a:noFill/>
                    <a:ln>
                      <a:noFill/>
                    </a:ln>
                  </pic:spPr>
                </pic:pic>
              </a:graphicData>
            </a:graphic>
          </wp:inline>
        </w:drawing>
      </w:r>
    </w:p>
    <w:p w14:paraId="480BEB3D"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2.12 ZJ17</w:t>
      </w:r>
      <w:r>
        <w:rPr>
          <w:rFonts w:ascii="宋体" w:hAnsi="宋体" w:hint="eastAsia"/>
          <w:szCs w:val="21"/>
        </w:rPr>
        <w:t>卷烟机D</w:t>
      </w:r>
      <w:r>
        <w:rPr>
          <w:rFonts w:ascii="宋体" w:hAnsi="宋体"/>
          <w:szCs w:val="21"/>
        </w:rPr>
        <w:t>CP</w:t>
      </w:r>
      <w:r>
        <w:rPr>
          <w:rFonts w:ascii="宋体" w:hAnsi="宋体" w:hint="eastAsia"/>
          <w:szCs w:val="21"/>
        </w:rPr>
        <w:t>、M</w:t>
      </w:r>
      <w:r>
        <w:rPr>
          <w:rFonts w:ascii="宋体" w:hAnsi="宋体"/>
          <w:szCs w:val="21"/>
        </w:rPr>
        <w:t>CP</w:t>
      </w:r>
      <w:r>
        <w:rPr>
          <w:rFonts w:ascii="宋体" w:hAnsi="宋体" w:hint="eastAsia"/>
          <w:szCs w:val="21"/>
        </w:rPr>
        <w:t>脉冲产生位置原机实物图</w:t>
      </w:r>
    </w:p>
    <w:p w14:paraId="0C4C5D3B" w14:textId="77777777" w:rsidR="0023518B" w:rsidRDefault="00000000">
      <w:pPr>
        <w:jc w:val="center"/>
      </w:pPr>
      <w:r>
        <w:rPr>
          <w:noProof/>
        </w:rPr>
        <w:drawing>
          <wp:inline distT="0" distB="0" distL="0" distR="0" wp14:anchorId="5A975B2A" wp14:editId="7B912ED9">
            <wp:extent cx="5274310" cy="1321435"/>
            <wp:effectExtent l="0" t="0" r="2540" b="0"/>
            <wp:docPr id="952336570"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6570" name="图片 1" descr="图表, 直方图&#10;&#10;描述已自动生成"/>
                    <pic:cNvPicPr>
                      <a:picLocks noChangeAspect="1"/>
                    </pic:cNvPicPr>
                  </pic:nvPicPr>
                  <pic:blipFill>
                    <a:blip r:embed="rId21" cstate="print"/>
                    <a:stretch>
                      <a:fillRect/>
                    </a:stretch>
                  </pic:blipFill>
                  <pic:spPr>
                    <a:xfrm>
                      <a:off x="0" y="0"/>
                      <a:ext cx="5274310" cy="1321435"/>
                    </a:xfrm>
                    <a:prstGeom prst="rect">
                      <a:avLst/>
                    </a:prstGeom>
                  </pic:spPr>
                </pic:pic>
              </a:graphicData>
            </a:graphic>
          </wp:inline>
        </w:drawing>
      </w:r>
    </w:p>
    <w:p w14:paraId="68A145BF"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2.13 DCP</w:t>
      </w:r>
      <w:r>
        <w:rPr>
          <w:rFonts w:ascii="宋体" w:hAnsi="宋体" w:hint="eastAsia"/>
          <w:szCs w:val="21"/>
        </w:rPr>
        <w:t>、M</w:t>
      </w:r>
      <w:r>
        <w:rPr>
          <w:rFonts w:ascii="宋体" w:hAnsi="宋体"/>
          <w:szCs w:val="21"/>
        </w:rPr>
        <w:t>CP</w:t>
      </w:r>
      <w:r>
        <w:rPr>
          <w:rFonts w:ascii="宋体" w:hAnsi="宋体" w:hint="eastAsia"/>
          <w:szCs w:val="21"/>
        </w:rPr>
        <w:t>脉冲示意图</w:t>
      </w:r>
    </w:p>
    <w:p w14:paraId="0DFD9BC3" w14:textId="77777777" w:rsidR="0023518B" w:rsidRDefault="00000000">
      <w:pPr>
        <w:jc w:val="center"/>
      </w:pPr>
      <w:r>
        <w:rPr>
          <w:noProof/>
        </w:rPr>
        <w:lastRenderedPageBreak/>
        <w:drawing>
          <wp:inline distT="0" distB="0" distL="0" distR="0" wp14:anchorId="0BBF3DCF" wp14:editId="42B2F528">
            <wp:extent cx="2619375" cy="2343150"/>
            <wp:effectExtent l="0" t="0" r="9525" b="0"/>
            <wp:docPr id="91220844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08442" name="图片 1" descr="图示, 示意图&#10;&#10;描述已自动生成"/>
                    <pic:cNvPicPr>
                      <a:picLocks noChangeAspect="1"/>
                    </pic:cNvPicPr>
                  </pic:nvPicPr>
                  <pic:blipFill>
                    <a:blip r:embed="rId22" cstate="print"/>
                    <a:stretch>
                      <a:fillRect/>
                    </a:stretch>
                  </pic:blipFill>
                  <pic:spPr>
                    <a:xfrm>
                      <a:off x="0" y="0"/>
                      <a:ext cx="2619375" cy="2343150"/>
                    </a:xfrm>
                    <a:prstGeom prst="rect">
                      <a:avLst/>
                    </a:prstGeom>
                  </pic:spPr>
                </pic:pic>
              </a:graphicData>
            </a:graphic>
          </wp:inline>
        </w:drawing>
      </w:r>
    </w:p>
    <w:p w14:paraId="554D467B"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2.14 </w:t>
      </w:r>
      <w:r>
        <w:rPr>
          <w:rFonts w:ascii="宋体" w:hAnsi="宋体" w:hint="eastAsia"/>
          <w:szCs w:val="21"/>
        </w:rPr>
        <w:t>系统电源接入原理图</w:t>
      </w:r>
    </w:p>
    <w:p w14:paraId="1095B0D5" w14:textId="77777777" w:rsidR="0023518B" w:rsidRDefault="00000000">
      <w:pPr>
        <w:jc w:val="center"/>
      </w:pPr>
      <w:r>
        <w:rPr>
          <w:noProof/>
        </w:rPr>
        <w:drawing>
          <wp:inline distT="0" distB="0" distL="0" distR="0" wp14:anchorId="6673D9E5" wp14:editId="057B0248">
            <wp:extent cx="5274310" cy="2007235"/>
            <wp:effectExtent l="0" t="0" r="2540" b="0"/>
            <wp:docPr id="58960885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08858" name="图片 1" descr="图示, 示意图&#10;&#10;描述已自动生成"/>
                    <pic:cNvPicPr>
                      <a:picLocks noChangeAspect="1"/>
                    </pic:cNvPicPr>
                  </pic:nvPicPr>
                  <pic:blipFill>
                    <a:blip r:embed="rId23" cstate="print"/>
                    <a:stretch>
                      <a:fillRect/>
                    </a:stretch>
                  </pic:blipFill>
                  <pic:spPr>
                    <a:xfrm>
                      <a:off x="0" y="0"/>
                      <a:ext cx="5274310" cy="2007235"/>
                    </a:xfrm>
                    <a:prstGeom prst="rect">
                      <a:avLst/>
                    </a:prstGeom>
                  </pic:spPr>
                </pic:pic>
              </a:graphicData>
            </a:graphic>
          </wp:inline>
        </w:drawing>
      </w:r>
    </w:p>
    <w:p w14:paraId="59AD8E2E"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2.15 </w:t>
      </w:r>
      <w:r>
        <w:rPr>
          <w:rFonts w:ascii="宋体" w:hAnsi="宋体" w:hint="eastAsia"/>
          <w:szCs w:val="21"/>
        </w:rPr>
        <w:t>D</w:t>
      </w:r>
      <w:r>
        <w:rPr>
          <w:rFonts w:ascii="宋体" w:hAnsi="宋体"/>
          <w:szCs w:val="21"/>
        </w:rPr>
        <w:t>CP</w:t>
      </w:r>
      <w:r>
        <w:rPr>
          <w:rFonts w:ascii="宋体" w:hAnsi="宋体" w:hint="eastAsia"/>
          <w:szCs w:val="21"/>
        </w:rPr>
        <w:t>、M</w:t>
      </w:r>
      <w:r>
        <w:rPr>
          <w:rFonts w:ascii="宋体" w:hAnsi="宋体"/>
          <w:szCs w:val="21"/>
        </w:rPr>
        <w:t>CP</w:t>
      </w:r>
      <w:r>
        <w:rPr>
          <w:rFonts w:ascii="宋体" w:hAnsi="宋体" w:hint="eastAsia"/>
          <w:szCs w:val="21"/>
        </w:rPr>
        <w:t>脉冲信号处理电路原理图</w:t>
      </w:r>
    </w:p>
    <w:p w14:paraId="72345A64" w14:textId="77777777" w:rsidR="0023518B" w:rsidRDefault="00000000">
      <w:pPr>
        <w:widowControl/>
        <w:spacing w:line="360" w:lineRule="auto"/>
        <w:jc w:val="center"/>
        <w:rPr>
          <w:rFonts w:ascii="宋体" w:hAnsi="宋体"/>
          <w:szCs w:val="21"/>
        </w:rPr>
      </w:pPr>
      <w:r>
        <w:rPr>
          <w:noProof/>
        </w:rPr>
        <w:drawing>
          <wp:inline distT="0" distB="0" distL="0" distR="0" wp14:anchorId="5B1340B2" wp14:editId="0CA5E3E1">
            <wp:extent cx="5274310" cy="2631440"/>
            <wp:effectExtent l="0" t="0" r="2540" b="0"/>
            <wp:docPr id="589401816" name="图片 1" descr="电脑屏幕的照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01816" name="图片 1" descr="电脑屏幕的照片&#10;&#10;低可信度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2631440"/>
                    </a:xfrm>
                    <a:prstGeom prst="rect">
                      <a:avLst/>
                    </a:prstGeom>
                    <a:noFill/>
                    <a:ln>
                      <a:noFill/>
                    </a:ln>
                  </pic:spPr>
                </pic:pic>
              </a:graphicData>
            </a:graphic>
          </wp:inline>
        </w:drawing>
      </w:r>
    </w:p>
    <w:p w14:paraId="5D7CACCE"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2.16 </w:t>
      </w:r>
      <w:r>
        <w:rPr>
          <w:rFonts w:ascii="宋体" w:hAnsi="宋体" w:hint="eastAsia"/>
          <w:szCs w:val="21"/>
        </w:rPr>
        <w:t>触发脉冲与卷烟机同步性验证示波器记录图</w:t>
      </w:r>
    </w:p>
    <w:p w14:paraId="12FE4C0E" w14:textId="77777777" w:rsidR="0023518B" w:rsidRDefault="00000000">
      <w:pPr>
        <w:spacing w:line="360" w:lineRule="auto"/>
        <w:ind w:firstLineChars="200" w:firstLine="480"/>
      </w:pPr>
      <w:r>
        <w:rPr>
          <w:rFonts w:hint="eastAsia"/>
        </w:rPr>
        <w:t>光</w:t>
      </w:r>
      <w:proofErr w:type="gramStart"/>
      <w:r>
        <w:rPr>
          <w:rFonts w:hint="eastAsia"/>
        </w:rPr>
        <w:t>耦</w:t>
      </w:r>
      <w:proofErr w:type="gramEnd"/>
      <w:r>
        <w:rPr>
          <w:rFonts w:hint="eastAsia"/>
        </w:rPr>
        <w:t>一般用于信号的隔离。当两个电路的电源参考点不相关时，使用光</w:t>
      </w:r>
      <w:proofErr w:type="gramStart"/>
      <w:r>
        <w:rPr>
          <w:rFonts w:hint="eastAsia"/>
        </w:rPr>
        <w:t>耦</w:t>
      </w:r>
      <w:proofErr w:type="gramEnd"/>
      <w:r>
        <w:rPr>
          <w:rFonts w:hint="eastAsia"/>
        </w:rPr>
        <w:t>可以保证在</w:t>
      </w:r>
      <w:proofErr w:type="gramStart"/>
      <w:r>
        <w:rPr>
          <w:rFonts w:hint="eastAsia"/>
        </w:rPr>
        <w:t>两边不</w:t>
      </w:r>
      <w:proofErr w:type="gramEnd"/>
      <w:r>
        <w:rPr>
          <w:rFonts w:hint="eastAsia"/>
        </w:rPr>
        <w:t>共地的情况下，完成信号的传输。光</w:t>
      </w:r>
      <w:proofErr w:type="gramStart"/>
      <w:r>
        <w:rPr>
          <w:rFonts w:hint="eastAsia"/>
        </w:rPr>
        <w:t>耦</w:t>
      </w:r>
      <w:proofErr w:type="gramEnd"/>
      <w:r>
        <w:rPr>
          <w:rFonts w:hint="eastAsia"/>
        </w:rPr>
        <w:t>的原理图如下所示，其内</w:t>
      </w:r>
      <w:r>
        <w:rPr>
          <w:rFonts w:hint="eastAsia"/>
        </w:rPr>
        <w:lastRenderedPageBreak/>
        <w:t>部可以</w:t>
      </w:r>
      <w:proofErr w:type="gramStart"/>
      <w:r>
        <w:rPr>
          <w:rFonts w:hint="eastAsia"/>
        </w:rPr>
        <w:t>看做</w:t>
      </w:r>
      <w:proofErr w:type="gramEnd"/>
      <w:r>
        <w:rPr>
          <w:rFonts w:hint="eastAsia"/>
        </w:rPr>
        <w:t>一个特殊的“三极管”；一般的三极管是通过基极</w:t>
      </w:r>
      <w:r>
        <w:t>B</w:t>
      </w:r>
      <w:r>
        <w:t>和发射极</w:t>
      </w:r>
      <w:r>
        <w:t>E</w:t>
      </w:r>
      <w:r>
        <w:t>间的电流，去控制集电极</w:t>
      </w:r>
      <w:r>
        <w:t>C</w:t>
      </w:r>
      <w:r>
        <w:t>和发射极</w:t>
      </w:r>
      <w:r>
        <w:t>E</w:t>
      </w:r>
      <w:r>
        <w:t>间的电流；而光</w:t>
      </w:r>
      <w:proofErr w:type="gramStart"/>
      <w:r>
        <w:t>耦</w:t>
      </w:r>
      <w:proofErr w:type="gramEnd"/>
      <w:r>
        <w:t>可以</w:t>
      </w:r>
      <w:proofErr w:type="gramStart"/>
      <w:r>
        <w:t>看做</w:t>
      </w:r>
      <w:proofErr w:type="gramEnd"/>
      <w:r>
        <w:t>是用输入端的发光管的光强度在控制输出端的电流；而输入端的发光管是个二极管，也就是用输入端的电流去控制输出端的电流，功能上和三级管是等效的，而由于中间的控制</w:t>
      </w:r>
      <w:proofErr w:type="gramStart"/>
      <w:r>
        <w:t>是靠光传输</w:t>
      </w:r>
      <w:proofErr w:type="gramEnd"/>
      <w:r>
        <w:t>，所以输入端和输出端可以没有固定的电压差，也即相互隔离。</w:t>
      </w:r>
    </w:p>
    <w:p w14:paraId="40B87A2C" w14:textId="77777777" w:rsidR="0023518B" w:rsidRDefault="00000000">
      <w:pPr>
        <w:jc w:val="center"/>
      </w:pPr>
      <w:r>
        <w:rPr>
          <w:noProof/>
        </w:rPr>
        <w:drawing>
          <wp:inline distT="0" distB="0" distL="0" distR="0" wp14:anchorId="5323E1D7" wp14:editId="229BCA4D">
            <wp:extent cx="2162175" cy="1447800"/>
            <wp:effectExtent l="0" t="0" r="9525" b="0"/>
            <wp:docPr id="1054108199" name="图片 1" descr="男人的照片上写着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8199" name="图片 1" descr="男人的照片上写着字&#10;&#10;中度可信度描述已自动生成"/>
                    <pic:cNvPicPr>
                      <a:picLocks noChangeAspect="1"/>
                    </pic:cNvPicPr>
                  </pic:nvPicPr>
                  <pic:blipFill>
                    <a:blip r:embed="rId25" cstate="print"/>
                    <a:stretch>
                      <a:fillRect/>
                    </a:stretch>
                  </pic:blipFill>
                  <pic:spPr>
                    <a:xfrm>
                      <a:off x="0" y="0"/>
                      <a:ext cx="2162175" cy="1447800"/>
                    </a:xfrm>
                    <a:prstGeom prst="rect">
                      <a:avLst/>
                    </a:prstGeom>
                  </pic:spPr>
                </pic:pic>
              </a:graphicData>
            </a:graphic>
          </wp:inline>
        </w:drawing>
      </w:r>
    </w:p>
    <w:p w14:paraId="0033AF99"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2.17 </w:t>
      </w:r>
      <w:r>
        <w:rPr>
          <w:rFonts w:ascii="宋体" w:hAnsi="宋体" w:hint="eastAsia"/>
          <w:szCs w:val="21"/>
        </w:rPr>
        <w:t>光</w:t>
      </w:r>
      <w:proofErr w:type="gramStart"/>
      <w:r>
        <w:rPr>
          <w:rFonts w:ascii="宋体" w:hAnsi="宋体" w:hint="eastAsia"/>
          <w:szCs w:val="21"/>
        </w:rPr>
        <w:t>耦</w:t>
      </w:r>
      <w:proofErr w:type="gramEnd"/>
      <w:r>
        <w:rPr>
          <w:rFonts w:ascii="宋体" w:hAnsi="宋体" w:hint="eastAsia"/>
          <w:szCs w:val="21"/>
        </w:rPr>
        <w:t>原理图</w:t>
      </w:r>
    </w:p>
    <w:p w14:paraId="59E42A3E" w14:textId="77777777" w:rsidR="0023518B" w:rsidRDefault="00000000">
      <w:pPr>
        <w:jc w:val="center"/>
      </w:pPr>
      <w:r>
        <w:rPr>
          <w:noProof/>
        </w:rPr>
        <w:drawing>
          <wp:inline distT="0" distB="0" distL="0" distR="0" wp14:anchorId="4DACB39B" wp14:editId="75730DA8">
            <wp:extent cx="2451100" cy="2543175"/>
            <wp:effectExtent l="0" t="0" r="6350" b="9525"/>
            <wp:docPr id="18119335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351" name="图片 1" descr="图示, 示意图&#10;&#10;描述已自动生成"/>
                    <pic:cNvPicPr>
                      <a:picLocks noChangeAspect="1"/>
                    </pic:cNvPicPr>
                  </pic:nvPicPr>
                  <pic:blipFill>
                    <a:blip r:embed="rId26" cstate="print"/>
                    <a:stretch>
                      <a:fillRect/>
                    </a:stretch>
                  </pic:blipFill>
                  <pic:spPr>
                    <a:xfrm>
                      <a:off x="0" y="0"/>
                      <a:ext cx="2456902" cy="2549750"/>
                    </a:xfrm>
                    <a:prstGeom prst="rect">
                      <a:avLst/>
                    </a:prstGeom>
                  </pic:spPr>
                </pic:pic>
              </a:graphicData>
            </a:graphic>
          </wp:inline>
        </w:drawing>
      </w:r>
    </w:p>
    <w:p w14:paraId="21356611"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2.18 </w:t>
      </w:r>
      <w:r>
        <w:rPr>
          <w:rFonts w:ascii="宋体" w:hAnsi="宋体" w:hint="eastAsia"/>
          <w:szCs w:val="21"/>
        </w:rPr>
        <w:t>T</w:t>
      </w:r>
      <w:r>
        <w:rPr>
          <w:rFonts w:ascii="宋体" w:hAnsi="宋体"/>
          <w:szCs w:val="21"/>
        </w:rPr>
        <w:t>LP2160</w:t>
      </w:r>
      <w:r>
        <w:rPr>
          <w:rFonts w:ascii="宋体" w:hAnsi="宋体" w:hint="eastAsia"/>
          <w:szCs w:val="21"/>
        </w:rPr>
        <w:t>内部原理图</w:t>
      </w:r>
    </w:p>
    <w:p w14:paraId="18995E5D" w14:textId="77777777" w:rsidR="0023518B" w:rsidRDefault="00000000">
      <w:pPr>
        <w:pStyle w:val="3"/>
      </w:pPr>
      <w:r>
        <w:t xml:space="preserve">2.4.2 </w:t>
      </w:r>
      <w:r>
        <w:rPr>
          <w:rFonts w:hint="eastAsia"/>
        </w:rPr>
        <w:t>光源</w:t>
      </w:r>
      <w:proofErr w:type="gramStart"/>
      <w:r>
        <w:rPr>
          <w:rFonts w:hint="eastAsia"/>
        </w:rPr>
        <w:t>频</w:t>
      </w:r>
      <w:proofErr w:type="gramEnd"/>
      <w:r>
        <w:rPr>
          <w:rFonts w:hint="eastAsia"/>
        </w:rPr>
        <w:t>闪电路设计</w:t>
      </w:r>
    </w:p>
    <w:p w14:paraId="4EC5D480" w14:textId="77777777" w:rsidR="0023518B" w:rsidRDefault="00000000">
      <w:pPr>
        <w:spacing w:line="360" w:lineRule="auto"/>
        <w:ind w:firstLineChars="200" w:firstLine="480"/>
      </w:pPr>
      <w:r>
        <w:rPr>
          <w:rFonts w:hint="eastAsia"/>
        </w:rPr>
        <w:t>本项目</w:t>
      </w:r>
      <w:proofErr w:type="gramStart"/>
      <w:r>
        <w:rPr>
          <w:rFonts w:hint="eastAsia"/>
        </w:rPr>
        <w:t>频</w:t>
      </w:r>
      <w:proofErr w:type="gramEnd"/>
      <w:r>
        <w:rPr>
          <w:rFonts w:hint="eastAsia"/>
        </w:rPr>
        <w:t>闪电路集成在控制电路板上，是项目的一个创新点，它的好处在于节约了组件内部空间，方便了操作与维修。为了达到更高的瞬间亮度，此处使用升压芯片对</w:t>
      </w:r>
      <w:r>
        <w:rPr>
          <w:rFonts w:hint="eastAsia"/>
        </w:rPr>
        <w:t>LED</w:t>
      </w:r>
      <w:r>
        <w:rPr>
          <w:rFonts w:hint="eastAsia"/>
        </w:rPr>
        <w:t>光源进行升压，提高了频闪电源和</w:t>
      </w:r>
      <w:r>
        <w:rPr>
          <w:rFonts w:hint="eastAsia"/>
        </w:rPr>
        <w:t>LED</w:t>
      </w:r>
      <w:r>
        <w:rPr>
          <w:rFonts w:hint="eastAsia"/>
        </w:rPr>
        <w:t>的瞬时亮度，是保障相机能够拍照的关键。具体电路原理如下。</w:t>
      </w:r>
    </w:p>
    <w:p w14:paraId="16760D9E" w14:textId="77777777" w:rsidR="0023518B" w:rsidRDefault="00000000">
      <w:pPr>
        <w:jc w:val="center"/>
      </w:pPr>
      <w:r>
        <w:rPr>
          <w:noProof/>
        </w:rPr>
        <w:lastRenderedPageBreak/>
        <w:drawing>
          <wp:inline distT="0" distB="0" distL="0" distR="0" wp14:anchorId="59DFE9C1" wp14:editId="7E177789">
            <wp:extent cx="3839845" cy="2432050"/>
            <wp:effectExtent l="19050" t="0" r="8082" b="0"/>
            <wp:docPr id="7" name="图片 7" descr="https://bbs.21ic.com/data/attachment/forum/201903/26/170404u1x8yyt8lklcklll.png.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bbs.21ic.com/data/attachment/forum/201903/26/170404u1x8yyt8lklcklll.png.thumb.jpg"/>
                    <pic:cNvPicPr>
                      <a:picLocks noChangeAspect="1" noChangeArrowheads="1"/>
                    </pic:cNvPicPr>
                  </pic:nvPicPr>
                  <pic:blipFill>
                    <a:blip r:embed="rId27" cstate="print"/>
                    <a:srcRect/>
                    <a:stretch>
                      <a:fillRect/>
                    </a:stretch>
                  </pic:blipFill>
                  <pic:spPr>
                    <a:xfrm>
                      <a:off x="0" y="0"/>
                      <a:ext cx="3839658" cy="2432073"/>
                    </a:xfrm>
                    <a:prstGeom prst="rect">
                      <a:avLst/>
                    </a:prstGeom>
                    <a:noFill/>
                    <a:ln w="9525">
                      <a:noFill/>
                      <a:miter lim="800000"/>
                      <a:headEnd/>
                      <a:tailEnd/>
                    </a:ln>
                  </pic:spPr>
                </pic:pic>
              </a:graphicData>
            </a:graphic>
          </wp:inline>
        </w:drawing>
      </w:r>
    </w:p>
    <w:p w14:paraId="49F51514" w14:textId="77777777" w:rsidR="0023518B" w:rsidRDefault="00000000">
      <w:pPr>
        <w:widowControl/>
        <w:spacing w:line="360" w:lineRule="auto"/>
        <w:jc w:val="center"/>
        <w:rPr>
          <w:rFonts w:ascii="宋体" w:hAnsi="宋体"/>
          <w:szCs w:val="21"/>
        </w:rPr>
      </w:pPr>
      <w:r>
        <w:rPr>
          <w:rFonts w:ascii="宋体" w:hAnsi="宋体" w:hint="eastAsia"/>
          <w:szCs w:val="21"/>
        </w:rPr>
        <w:t>图</w:t>
      </w:r>
      <w:r>
        <w:rPr>
          <w:rFonts w:ascii="宋体" w:hAnsi="宋体"/>
          <w:szCs w:val="21"/>
        </w:rPr>
        <w:t xml:space="preserve">2.19 </w:t>
      </w:r>
      <w:r>
        <w:rPr>
          <w:rFonts w:ascii="宋体" w:hAnsi="宋体" w:hint="eastAsia"/>
          <w:szCs w:val="21"/>
        </w:rPr>
        <w:t>光源</w:t>
      </w:r>
      <w:proofErr w:type="gramStart"/>
      <w:r>
        <w:rPr>
          <w:rFonts w:ascii="宋体" w:hAnsi="宋体" w:hint="eastAsia"/>
          <w:szCs w:val="21"/>
        </w:rPr>
        <w:t>频</w:t>
      </w:r>
      <w:proofErr w:type="gramEnd"/>
      <w:r>
        <w:rPr>
          <w:rFonts w:ascii="宋体" w:hAnsi="宋体" w:hint="eastAsia"/>
          <w:szCs w:val="21"/>
        </w:rPr>
        <w:t>闪电路原理图</w:t>
      </w:r>
    </w:p>
    <w:p w14:paraId="5A368053" w14:textId="77777777" w:rsidR="0023518B" w:rsidRDefault="00000000">
      <w:pPr>
        <w:pStyle w:val="3"/>
      </w:pPr>
      <w:r>
        <w:rPr>
          <w:rFonts w:hint="eastAsia"/>
        </w:rPr>
        <w:t>2</w:t>
      </w:r>
      <w:r>
        <w:t xml:space="preserve">.4.3 </w:t>
      </w:r>
      <w:r>
        <w:rPr>
          <w:rFonts w:hint="eastAsia"/>
        </w:rPr>
        <w:t>其他电路设计</w:t>
      </w:r>
    </w:p>
    <w:p w14:paraId="77E5C4BE" w14:textId="77777777" w:rsidR="0023518B" w:rsidRDefault="00000000">
      <w:pPr>
        <w:spacing w:line="360" w:lineRule="auto"/>
        <w:ind w:firstLineChars="200" w:firstLine="480"/>
      </w:pPr>
      <w:r>
        <w:rPr>
          <w:rFonts w:hint="eastAsia"/>
        </w:rPr>
        <w:t>控制板主芯片采用</w:t>
      </w:r>
      <w:r>
        <w:rPr>
          <w:rFonts w:hint="eastAsia"/>
        </w:rPr>
        <w:t>A</w:t>
      </w:r>
      <w:r>
        <w:t>VR</w:t>
      </w:r>
      <w:r>
        <w:rPr>
          <w:rFonts w:hint="eastAsia"/>
        </w:rPr>
        <w:t>的</w:t>
      </w:r>
      <w:r>
        <w:rPr>
          <w:rFonts w:hint="eastAsia"/>
        </w:rPr>
        <w:t>A</w:t>
      </w:r>
      <w:r>
        <w:t>TMEGA16A-AU</w:t>
      </w:r>
      <w:r>
        <w:rPr>
          <w:rFonts w:hint="eastAsia"/>
        </w:rPr>
        <w:t>芯片，主要是因其速度快、抗干扰能力强，其他电路辅助实现了完整的控制电路设计，主要部分包括：</w:t>
      </w:r>
    </w:p>
    <w:p w14:paraId="44B9B000" w14:textId="77777777" w:rsidR="0023518B" w:rsidRDefault="00000000">
      <w:pPr>
        <w:spacing w:line="360" w:lineRule="auto"/>
        <w:ind w:firstLineChars="200" w:firstLine="480"/>
      </w:pPr>
      <w:r>
        <w:rPr>
          <w:rFonts w:hint="eastAsia"/>
        </w:rPr>
        <w:t>（</w:t>
      </w:r>
      <w:r>
        <w:rPr>
          <w:rFonts w:hint="eastAsia"/>
        </w:rPr>
        <w:t>1</w:t>
      </w:r>
      <w:r>
        <w:rPr>
          <w:rFonts w:hint="eastAsia"/>
        </w:rPr>
        <w:t>）主芯片</w:t>
      </w:r>
    </w:p>
    <w:p w14:paraId="22A1B6F6" w14:textId="77777777" w:rsidR="0023518B" w:rsidRDefault="00000000">
      <w:pPr>
        <w:spacing w:line="360" w:lineRule="auto"/>
        <w:ind w:firstLineChars="200" w:firstLine="480"/>
      </w:pPr>
      <w:r>
        <w:rPr>
          <w:rFonts w:hint="eastAsia"/>
        </w:rPr>
        <w:t>主芯片</w:t>
      </w:r>
      <w:r>
        <w:t>ATMEGA16A-AU</w:t>
      </w:r>
      <w:r>
        <w:t>是采用</w:t>
      </w:r>
      <w:r>
        <w:t>44</w:t>
      </w:r>
      <w:r>
        <w:t>引脚</w:t>
      </w:r>
      <w:r>
        <w:t>QFP</w:t>
      </w:r>
      <w:r>
        <w:t>封装的</w:t>
      </w:r>
      <w:r>
        <w:t>16</w:t>
      </w:r>
      <w:r>
        <w:t>位低功耗高性能</w:t>
      </w:r>
      <w:r>
        <w:t>CMOS</w:t>
      </w:r>
      <w:r>
        <w:t>微控制器。该器件具有</w:t>
      </w:r>
      <w:r>
        <w:t>16KB</w:t>
      </w:r>
      <w:r>
        <w:t>自编程闪</w:t>
      </w:r>
      <w:proofErr w:type="gramStart"/>
      <w:r>
        <w:t>存程序</w:t>
      </w:r>
      <w:proofErr w:type="gramEnd"/>
      <w:r>
        <w:t>存储器，</w:t>
      </w:r>
      <w:r>
        <w:t>1024B SRAM</w:t>
      </w:r>
      <w:r>
        <w:t>，</w:t>
      </w:r>
      <w:r>
        <w:t>512byte EEPROM</w:t>
      </w:r>
      <w:r>
        <w:t>，</w:t>
      </w:r>
      <w:r>
        <w:t>8</w:t>
      </w:r>
      <w:r>
        <w:t>通道</w:t>
      </w:r>
      <w:r>
        <w:t>10bit A/D</w:t>
      </w:r>
      <w:r>
        <w:t>转换器和用于片上调试的</w:t>
      </w:r>
      <w:r>
        <w:t>JTAG</w:t>
      </w:r>
      <w:r>
        <w:t>接口。该器件在</w:t>
      </w:r>
      <w:r>
        <w:t>2.7</w:t>
      </w:r>
      <w:r>
        <w:t>至</w:t>
      </w:r>
      <w:r>
        <w:t>5.5V</w:t>
      </w:r>
      <w:r>
        <w:t>的工作电压下，在</w:t>
      </w:r>
      <w:r>
        <w:t>16MHz</w:t>
      </w:r>
      <w:r>
        <w:t>时可实现</w:t>
      </w:r>
      <w:r>
        <w:t>16 MIPS</w:t>
      </w:r>
      <w:r>
        <w:t>的吞吐量。通过在一个时钟周期内执行功能强大的指令，该设备可实现接近</w:t>
      </w:r>
      <w:r>
        <w:t>1 MIPS/MHz</w:t>
      </w:r>
      <w:r>
        <w:t>的吞吐量，从而使用户能够优化功耗与处理速度。</w:t>
      </w:r>
      <w:r>
        <w:t>Atmel AVR</w:t>
      </w:r>
      <w:r>
        <w:t>内核将丰富的指令集与</w:t>
      </w:r>
      <w:r>
        <w:t>32</w:t>
      </w:r>
      <w:r>
        <w:t>个通用工作寄存器结合在一起。所</w:t>
      </w:r>
      <w:r>
        <w:rPr>
          <w:rFonts w:hint="eastAsia"/>
        </w:rPr>
        <w:t>有的</w:t>
      </w:r>
      <w:r>
        <w:t>32</w:t>
      </w:r>
      <w:r>
        <w:t>个寄存器都直接连接到算术逻辑单元（</w:t>
      </w:r>
      <w:r>
        <w:t>ALU</w:t>
      </w:r>
      <w:r>
        <w:t>），从而允许在一个时钟周期内执行的一条指令中访问两个独立的寄存器。</w:t>
      </w:r>
    </w:p>
    <w:p w14:paraId="30F4AF5E" w14:textId="77777777" w:rsidR="0023518B" w:rsidRDefault="00000000">
      <w:pPr>
        <w:widowControl/>
        <w:spacing w:line="360" w:lineRule="auto"/>
        <w:jc w:val="center"/>
        <w:rPr>
          <w:rFonts w:ascii="宋体" w:hAnsi="宋体"/>
          <w:szCs w:val="24"/>
        </w:rPr>
      </w:pPr>
      <w:r>
        <w:rPr>
          <w:rFonts w:eastAsiaTheme="minorEastAsia"/>
          <w:noProof/>
          <w:sz w:val="21"/>
        </w:rPr>
        <w:lastRenderedPageBreak/>
        <w:drawing>
          <wp:inline distT="0" distB="0" distL="0" distR="0" wp14:anchorId="6551CE95" wp14:editId="0E6F283D">
            <wp:extent cx="4600575" cy="4505325"/>
            <wp:effectExtent l="0" t="0" r="9525" b="9525"/>
            <wp:docPr id="62593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2515" name="图片 1"/>
                    <pic:cNvPicPr>
                      <a:picLocks noChangeAspect="1"/>
                    </pic:cNvPicPr>
                  </pic:nvPicPr>
                  <pic:blipFill>
                    <a:blip r:embed="rId28" cstate="print"/>
                    <a:stretch>
                      <a:fillRect/>
                    </a:stretch>
                  </pic:blipFill>
                  <pic:spPr>
                    <a:xfrm>
                      <a:off x="0" y="0"/>
                      <a:ext cx="4600575" cy="4505325"/>
                    </a:xfrm>
                    <a:prstGeom prst="rect">
                      <a:avLst/>
                    </a:prstGeom>
                  </pic:spPr>
                </pic:pic>
              </a:graphicData>
            </a:graphic>
          </wp:inline>
        </w:drawing>
      </w:r>
    </w:p>
    <w:p w14:paraId="35F8853C" w14:textId="77777777" w:rsidR="0023518B" w:rsidRDefault="00000000">
      <w:pPr>
        <w:jc w:val="center"/>
      </w:pPr>
      <w:r>
        <w:rPr>
          <w:rFonts w:hint="eastAsia"/>
        </w:rPr>
        <w:t>图</w:t>
      </w:r>
      <w:r>
        <w:t>2.20 ATMEGA16A-AU</w:t>
      </w:r>
      <w:r>
        <w:rPr>
          <w:rFonts w:hint="eastAsia"/>
        </w:rPr>
        <w:t>引脚配置图</w:t>
      </w:r>
    </w:p>
    <w:p w14:paraId="1A1C31B4" w14:textId="77777777" w:rsidR="0023518B" w:rsidRDefault="00000000">
      <w:pPr>
        <w:widowControl/>
        <w:spacing w:line="360" w:lineRule="auto"/>
        <w:ind w:firstLineChars="200" w:firstLine="420"/>
        <w:jc w:val="center"/>
        <w:rPr>
          <w:rFonts w:ascii="宋体" w:hAnsi="宋体"/>
          <w:szCs w:val="24"/>
        </w:rPr>
      </w:pPr>
      <w:r>
        <w:rPr>
          <w:rFonts w:eastAsiaTheme="minorEastAsia"/>
          <w:noProof/>
          <w:sz w:val="21"/>
        </w:rPr>
        <w:drawing>
          <wp:inline distT="0" distB="0" distL="0" distR="0" wp14:anchorId="5967542C" wp14:editId="6C14F5AC">
            <wp:extent cx="3962400" cy="3439160"/>
            <wp:effectExtent l="0" t="0" r="0" b="8890"/>
            <wp:docPr id="142507208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72084" name="图片 1" descr="图示, 示意图&#10;&#10;描述已自动生成"/>
                    <pic:cNvPicPr>
                      <a:picLocks noChangeAspect="1"/>
                    </pic:cNvPicPr>
                  </pic:nvPicPr>
                  <pic:blipFill>
                    <a:blip r:embed="rId29" cstate="print"/>
                    <a:stretch>
                      <a:fillRect/>
                    </a:stretch>
                  </pic:blipFill>
                  <pic:spPr>
                    <a:xfrm>
                      <a:off x="0" y="0"/>
                      <a:ext cx="3970356" cy="3445979"/>
                    </a:xfrm>
                    <a:prstGeom prst="rect">
                      <a:avLst/>
                    </a:prstGeom>
                  </pic:spPr>
                </pic:pic>
              </a:graphicData>
            </a:graphic>
          </wp:inline>
        </w:drawing>
      </w:r>
    </w:p>
    <w:p w14:paraId="46AB973D" w14:textId="77777777" w:rsidR="0023518B" w:rsidRDefault="00000000">
      <w:pPr>
        <w:jc w:val="center"/>
      </w:pPr>
      <w:r>
        <w:rPr>
          <w:rFonts w:hint="eastAsia"/>
        </w:rPr>
        <w:t>图</w:t>
      </w:r>
      <w:r>
        <w:t xml:space="preserve">2.21 </w:t>
      </w:r>
      <w:r>
        <w:rPr>
          <w:rFonts w:hint="eastAsia"/>
        </w:rPr>
        <w:t>接线点电路示意图</w:t>
      </w:r>
    </w:p>
    <w:p w14:paraId="3FD5D8A0" w14:textId="77777777" w:rsidR="0023518B" w:rsidRDefault="00000000">
      <w:pPr>
        <w:spacing w:line="360" w:lineRule="auto"/>
        <w:ind w:firstLineChars="200" w:firstLine="480"/>
      </w:pPr>
      <w:r>
        <w:rPr>
          <w:rFonts w:hint="eastAsia"/>
        </w:rPr>
        <w:lastRenderedPageBreak/>
        <w:t>（</w:t>
      </w:r>
      <w:r>
        <w:rPr>
          <w:rFonts w:hint="eastAsia"/>
        </w:rPr>
        <w:t>2</w:t>
      </w:r>
      <w:r>
        <w:rPr>
          <w:rFonts w:hint="eastAsia"/>
        </w:rPr>
        <w:t>）主芯片</w:t>
      </w:r>
      <w:r>
        <w:rPr>
          <w:rFonts w:hint="eastAsia"/>
        </w:rPr>
        <w:t>E</w:t>
      </w:r>
      <w:r>
        <w:t>SD</w:t>
      </w:r>
      <w:r>
        <w:rPr>
          <w:rFonts w:hint="eastAsia"/>
        </w:rPr>
        <w:t>保护驱动电路</w:t>
      </w:r>
    </w:p>
    <w:p w14:paraId="09E44752" w14:textId="77777777" w:rsidR="0023518B" w:rsidRDefault="00000000">
      <w:pPr>
        <w:spacing w:line="360" w:lineRule="auto"/>
        <w:ind w:firstLineChars="200" w:firstLine="480"/>
      </w:pPr>
      <w:r>
        <w:rPr>
          <w:rFonts w:hint="eastAsia"/>
        </w:rPr>
        <w:t>主芯片</w:t>
      </w:r>
      <w:r>
        <w:rPr>
          <w:rFonts w:hint="eastAsia"/>
        </w:rPr>
        <w:t>E</w:t>
      </w:r>
      <w:r>
        <w:t>SD</w:t>
      </w:r>
      <w:r>
        <w:rPr>
          <w:rFonts w:hint="eastAsia"/>
        </w:rPr>
        <w:t>保护驱动电路由</w:t>
      </w:r>
      <w:r>
        <w:t>MAX3232E</w:t>
      </w:r>
      <w:r>
        <w:t>组成</w:t>
      </w:r>
      <w:r>
        <w:rPr>
          <w:rFonts w:hint="eastAsia"/>
        </w:rPr>
        <w:t>。</w:t>
      </w:r>
      <w:bookmarkStart w:id="3" w:name="_Hlk140363812"/>
      <w:r>
        <w:t xml:space="preserve">MAX3232E 3V </w:t>
      </w:r>
      <w:r>
        <w:t>至</w:t>
      </w:r>
      <w:r>
        <w:t xml:space="preserve"> 5.5V </w:t>
      </w:r>
      <w:r>
        <w:t>多通道</w:t>
      </w:r>
      <w:r>
        <w:t xml:space="preserve"> RS-232 </w:t>
      </w:r>
      <w:r>
        <w:t>线路驱动接收器</w:t>
      </w:r>
      <w:bookmarkEnd w:id="3"/>
      <w:r>
        <w:t>具有引脚对引脚（串行端口连接引脚，包括</w:t>
      </w:r>
      <w:r>
        <w:t xml:space="preserve"> GND</w:t>
      </w:r>
      <w:r>
        <w:t>）</w:t>
      </w:r>
      <w:r>
        <w:t xml:space="preserve">±15kV IEC ESD </w:t>
      </w:r>
      <w:r>
        <w:t>保护</w:t>
      </w:r>
      <w:r>
        <w:rPr>
          <w:rFonts w:hint="eastAsia"/>
        </w:rPr>
        <w:t>功能</w:t>
      </w:r>
      <w:r>
        <w:t>。</w:t>
      </w:r>
      <w:r>
        <w:rPr>
          <w:rFonts w:hint="eastAsia"/>
        </w:rPr>
        <w:t>该器件符合</w:t>
      </w:r>
      <w:r>
        <w:t xml:space="preserve"> TIA/EIA-232-F </w:t>
      </w:r>
      <w:r>
        <w:t>的要求，并在异步通信控制器与串行端口连接器之间提供电气接口。电荷泵和四个小型外部电容器支持由</w:t>
      </w:r>
      <w:r>
        <w:t xml:space="preserve"> 3V </w:t>
      </w:r>
      <w:r>
        <w:t>至</w:t>
      </w:r>
      <w:r>
        <w:t xml:space="preserve"> 5.5V </w:t>
      </w:r>
      <w:r>
        <w:t>单电源供电。该器件以高达</w:t>
      </w:r>
      <w:r>
        <w:t xml:space="preserve"> 250kbit/s </w:t>
      </w:r>
      <w:r>
        <w:t>的数据信号传输速率运行，驱动器输出</w:t>
      </w:r>
      <w:proofErr w:type="gramStart"/>
      <w:r>
        <w:t>压摆率</w:t>
      </w:r>
      <w:proofErr w:type="gramEnd"/>
      <w:r>
        <w:t>最高为</w:t>
      </w:r>
      <w:r>
        <w:t xml:space="preserve"> 30V/µs</w:t>
      </w:r>
      <w:r>
        <w:t>。</w:t>
      </w:r>
    </w:p>
    <w:p w14:paraId="1590DC6C" w14:textId="77777777" w:rsidR="0023518B" w:rsidRDefault="00000000">
      <w:pPr>
        <w:widowControl/>
        <w:spacing w:line="360" w:lineRule="auto"/>
        <w:jc w:val="center"/>
        <w:rPr>
          <w:rFonts w:ascii="宋体" w:hAnsi="宋体"/>
          <w:szCs w:val="24"/>
        </w:rPr>
      </w:pPr>
      <w:r>
        <w:rPr>
          <w:rFonts w:eastAsiaTheme="minorEastAsia"/>
          <w:noProof/>
          <w:sz w:val="21"/>
        </w:rPr>
        <w:drawing>
          <wp:inline distT="0" distB="0" distL="0" distR="0" wp14:anchorId="7B21B194" wp14:editId="56A682C2">
            <wp:extent cx="5274310" cy="2139950"/>
            <wp:effectExtent l="0" t="0" r="2540" b="0"/>
            <wp:docPr id="203773863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8638" name="图片 1" descr="图示, 示意图&#10;&#10;描述已自动生成"/>
                    <pic:cNvPicPr>
                      <a:picLocks noChangeAspect="1"/>
                    </pic:cNvPicPr>
                  </pic:nvPicPr>
                  <pic:blipFill>
                    <a:blip r:embed="rId30" cstate="print"/>
                    <a:stretch>
                      <a:fillRect/>
                    </a:stretch>
                  </pic:blipFill>
                  <pic:spPr>
                    <a:xfrm>
                      <a:off x="0" y="0"/>
                      <a:ext cx="5274310" cy="2139950"/>
                    </a:xfrm>
                    <a:prstGeom prst="rect">
                      <a:avLst/>
                    </a:prstGeom>
                  </pic:spPr>
                </pic:pic>
              </a:graphicData>
            </a:graphic>
          </wp:inline>
        </w:drawing>
      </w:r>
    </w:p>
    <w:p w14:paraId="7164E795" w14:textId="77777777" w:rsidR="0023518B" w:rsidRDefault="00000000">
      <w:pPr>
        <w:jc w:val="center"/>
      </w:pPr>
      <w:r>
        <w:rPr>
          <w:rFonts w:hint="eastAsia"/>
        </w:rPr>
        <w:t>图</w:t>
      </w:r>
      <w:r>
        <w:t xml:space="preserve">2.22 MAX3232E 3V </w:t>
      </w:r>
      <w:r>
        <w:t>至</w:t>
      </w:r>
      <w:r>
        <w:t xml:space="preserve"> 5.5V </w:t>
      </w:r>
      <w:r>
        <w:t>多通道</w:t>
      </w:r>
      <w:r>
        <w:t xml:space="preserve"> RS-232 </w:t>
      </w:r>
      <w:r>
        <w:t>线路驱动接收器</w:t>
      </w:r>
      <w:r>
        <w:rPr>
          <w:rFonts w:hint="eastAsia"/>
        </w:rPr>
        <w:t>功能简化与引脚配置图</w:t>
      </w:r>
    </w:p>
    <w:p w14:paraId="471542DA" w14:textId="77777777" w:rsidR="0023518B" w:rsidRDefault="00000000">
      <w:pPr>
        <w:widowControl/>
        <w:spacing w:line="360" w:lineRule="auto"/>
        <w:jc w:val="center"/>
        <w:rPr>
          <w:rFonts w:ascii="宋体" w:hAnsi="宋体"/>
          <w:szCs w:val="24"/>
        </w:rPr>
      </w:pPr>
      <w:r>
        <w:rPr>
          <w:rFonts w:eastAsiaTheme="minorEastAsia"/>
          <w:noProof/>
          <w:sz w:val="21"/>
        </w:rPr>
        <w:drawing>
          <wp:inline distT="0" distB="0" distL="0" distR="0" wp14:anchorId="4CF34064" wp14:editId="2AFA1618">
            <wp:extent cx="5274310" cy="1858645"/>
            <wp:effectExtent l="0" t="0" r="2540" b="8255"/>
            <wp:docPr id="1325364678" name="图片 1" descr="图示, 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64678" name="图片 1" descr="图示, 日程表&#10;&#10;中度可信度描述已自动生成"/>
                    <pic:cNvPicPr>
                      <a:picLocks noChangeAspect="1"/>
                    </pic:cNvPicPr>
                  </pic:nvPicPr>
                  <pic:blipFill>
                    <a:blip r:embed="rId31" cstate="print"/>
                    <a:stretch>
                      <a:fillRect/>
                    </a:stretch>
                  </pic:blipFill>
                  <pic:spPr>
                    <a:xfrm>
                      <a:off x="0" y="0"/>
                      <a:ext cx="5274310" cy="1858645"/>
                    </a:xfrm>
                    <a:prstGeom prst="rect">
                      <a:avLst/>
                    </a:prstGeom>
                  </pic:spPr>
                </pic:pic>
              </a:graphicData>
            </a:graphic>
          </wp:inline>
        </w:drawing>
      </w:r>
    </w:p>
    <w:p w14:paraId="15B28BA0" w14:textId="77777777" w:rsidR="0023518B" w:rsidRDefault="00000000">
      <w:pPr>
        <w:jc w:val="center"/>
      </w:pPr>
      <w:r>
        <w:rPr>
          <w:rFonts w:hint="eastAsia"/>
        </w:rPr>
        <w:t>图</w:t>
      </w:r>
      <w:r>
        <w:t xml:space="preserve">2.23 MAX3232E 3V </w:t>
      </w:r>
      <w:r>
        <w:t>至</w:t>
      </w:r>
      <w:r>
        <w:t xml:space="preserve"> 5.5V </w:t>
      </w:r>
      <w:r>
        <w:t>多通道</w:t>
      </w:r>
      <w:r>
        <w:t xml:space="preserve"> RS-232 </w:t>
      </w:r>
      <w:r>
        <w:t>线路驱动接收器</w:t>
      </w:r>
      <w:r>
        <w:rPr>
          <w:rFonts w:hint="eastAsia"/>
        </w:rPr>
        <w:t>保护电路示意图</w:t>
      </w:r>
    </w:p>
    <w:p w14:paraId="7DA33836" w14:textId="77777777" w:rsidR="0023518B" w:rsidRDefault="00000000">
      <w:pPr>
        <w:spacing w:line="360" w:lineRule="auto"/>
        <w:ind w:firstLineChars="200" w:firstLine="480"/>
      </w:pPr>
      <w:r>
        <w:rPr>
          <w:rFonts w:hint="eastAsia"/>
        </w:rPr>
        <w:t>（</w:t>
      </w:r>
      <w:r>
        <w:rPr>
          <w:rFonts w:hint="eastAsia"/>
        </w:rPr>
        <w:t>3</w:t>
      </w:r>
      <w:r>
        <w:rPr>
          <w:rFonts w:hint="eastAsia"/>
        </w:rPr>
        <w:t>）剔除系统</w:t>
      </w:r>
    </w:p>
    <w:p w14:paraId="79B06D92" w14:textId="77777777" w:rsidR="0023518B" w:rsidRDefault="00000000">
      <w:pPr>
        <w:spacing w:line="360" w:lineRule="auto"/>
        <w:ind w:firstLineChars="200" w:firstLine="480"/>
      </w:pPr>
      <w:r>
        <w:rPr>
          <w:rFonts w:hint="eastAsia"/>
        </w:rPr>
        <w:t>剔除系统是卷烟机同步功能完成相位采集，对烟支进行定位，光源</w:t>
      </w:r>
      <w:proofErr w:type="gramStart"/>
      <w:r>
        <w:rPr>
          <w:rFonts w:hint="eastAsia"/>
        </w:rPr>
        <w:t>频</w:t>
      </w:r>
      <w:proofErr w:type="gramEnd"/>
      <w:r>
        <w:rPr>
          <w:rFonts w:hint="eastAsia"/>
        </w:rPr>
        <w:t>闪电路</w:t>
      </w:r>
      <w:r>
        <w:rPr>
          <w:rFonts w:hint="eastAsia"/>
        </w:rPr>
        <w:lastRenderedPageBreak/>
        <w:t>触发光源频闪、相机拍照，对烟支图片进行采集并</w:t>
      </w:r>
      <w:proofErr w:type="gramStart"/>
      <w:r>
        <w:rPr>
          <w:rFonts w:hint="eastAsia"/>
        </w:rPr>
        <w:t>传输至主芯片</w:t>
      </w:r>
      <w:proofErr w:type="gramEnd"/>
      <w:r>
        <w:rPr>
          <w:rFonts w:hint="eastAsia"/>
        </w:rPr>
        <w:t>处理后，主芯片对所拍摄的烟支图片进行分配标记号码，根据卷烟机实际情况，将图片分为</w:t>
      </w:r>
      <w:r>
        <w:rPr>
          <w:rFonts w:hint="eastAsia"/>
        </w:rPr>
        <w:t>1</w:t>
      </w:r>
      <w:r>
        <w:t>-10</w:t>
      </w:r>
      <w:r>
        <w:rPr>
          <w:rFonts w:hint="eastAsia"/>
        </w:rPr>
        <w:t>号（对应</w:t>
      </w:r>
      <w:r>
        <w:rPr>
          <w:rFonts w:hint="eastAsia"/>
        </w:rPr>
        <w:t>P</w:t>
      </w:r>
      <w:r>
        <w:t>CB</w:t>
      </w:r>
      <w:r>
        <w:rPr>
          <w:rFonts w:hint="eastAsia"/>
        </w:rPr>
        <w:t>板</w:t>
      </w:r>
      <w:r>
        <w:rPr>
          <w:rFonts w:hint="eastAsia"/>
        </w:rPr>
        <w:t>U</w:t>
      </w:r>
      <w:r>
        <w:t>30-U39</w:t>
      </w:r>
      <w:r>
        <w:rPr>
          <w:rFonts w:hint="eastAsia"/>
        </w:rPr>
        <w:t>指示灯），经主芯片处理过的图片编号</w:t>
      </w:r>
      <w:r>
        <w:rPr>
          <w:rFonts w:hint="eastAsia"/>
        </w:rPr>
        <w:t>1</w:t>
      </w:r>
      <w:r>
        <w:t>1-20</w:t>
      </w:r>
      <w:r>
        <w:rPr>
          <w:rFonts w:hint="eastAsia"/>
        </w:rPr>
        <w:t>（对应</w:t>
      </w:r>
      <w:r>
        <w:rPr>
          <w:rFonts w:hint="eastAsia"/>
        </w:rPr>
        <w:t>P</w:t>
      </w:r>
      <w:r>
        <w:t>CB</w:t>
      </w:r>
      <w:r>
        <w:rPr>
          <w:rFonts w:hint="eastAsia"/>
        </w:rPr>
        <w:t>板</w:t>
      </w:r>
      <w:r>
        <w:t>U40-U49</w:t>
      </w:r>
      <w:r>
        <w:rPr>
          <w:rFonts w:hint="eastAsia"/>
        </w:rPr>
        <w:t>指示灯），这些图片信号通过</w:t>
      </w:r>
      <w:r>
        <w:rPr>
          <w:rFonts w:hint="eastAsia"/>
        </w:rPr>
        <w:t>T</w:t>
      </w:r>
      <w:r>
        <w:t>LP2345</w:t>
      </w:r>
      <w:r>
        <w:rPr>
          <w:rFonts w:hint="eastAsia"/>
        </w:rPr>
        <w:t>光电耦合器，由</w:t>
      </w:r>
      <w:r>
        <w:rPr>
          <w:rFonts w:hint="eastAsia"/>
        </w:rPr>
        <w:t>P</w:t>
      </w:r>
      <w:r>
        <w:t>CIE</w:t>
      </w:r>
      <w:r>
        <w:rPr>
          <w:rFonts w:hint="eastAsia"/>
        </w:rPr>
        <w:t>高速串行计算机扩展总线传输至工控机，并在软件界面显示相应信息。针对存在问题烟支的图片，由主芯片输出图片编号，在显示器的软件界面显示缺陷情况并由卷烟机完成剔除。</w:t>
      </w:r>
    </w:p>
    <w:p w14:paraId="006860EB" w14:textId="77777777" w:rsidR="0023518B" w:rsidRDefault="00000000">
      <w:pPr>
        <w:widowControl/>
        <w:spacing w:line="360" w:lineRule="auto"/>
        <w:jc w:val="center"/>
        <w:rPr>
          <w:rFonts w:ascii="宋体" w:hAnsi="宋体"/>
          <w:szCs w:val="24"/>
        </w:rPr>
      </w:pPr>
      <w:r>
        <w:rPr>
          <w:noProof/>
        </w:rPr>
        <w:drawing>
          <wp:inline distT="0" distB="0" distL="0" distR="0" wp14:anchorId="572E616C" wp14:editId="295C49BF">
            <wp:extent cx="5274310" cy="1887220"/>
            <wp:effectExtent l="0" t="0" r="2540" b="0"/>
            <wp:docPr id="64453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745" name="图片 1"/>
                    <pic:cNvPicPr>
                      <a:picLocks noChangeAspect="1"/>
                    </pic:cNvPicPr>
                  </pic:nvPicPr>
                  <pic:blipFill>
                    <a:blip r:embed="rId32" cstate="print"/>
                    <a:stretch>
                      <a:fillRect/>
                    </a:stretch>
                  </pic:blipFill>
                  <pic:spPr>
                    <a:xfrm>
                      <a:off x="0" y="0"/>
                      <a:ext cx="5274310" cy="1887220"/>
                    </a:xfrm>
                    <a:prstGeom prst="rect">
                      <a:avLst/>
                    </a:prstGeom>
                  </pic:spPr>
                </pic:pic>
              </a:graphicData>
            </a:graphic>
          </wp:inline>
        </w:drawing>
      </w:r>
    </w:p>
    <w:p w14:paraId="3F5AD9FC" w14:textId="77777777" w:rsidR="0023518B" w:rsidRDefault="00000000">
      <w:pPr>
        <w:jc w:val="center"/>
      </w:pPr>
      <w:r>
        <w:rPr>
          <w:rFonts w:hint="eastAsia"/>
        </w:rPr>
        <w:t>图</w:t>
      </w:r>
      <w:r>
        <w:t>2.24 U30</w:t>
      </w:r>
      <w:r>
        <w:rPr>
          <w:rFonts w:hint="eastAsia"/>
        </w:rPr>
        <w:t>编号电路</w:t>
      </w:r>
    </w:p>
    <w:p w14:paraId="1B695E62" w14:textId="77777777" w:rsidR="0023518B" w:rsidRDefault="00000000">
      <w:pPr>
        <w:widowControl/>
        <w:spacing w:line="360" w:lineRule="auto"/>
        <w:jc w:val="center"/>
        <w:rPr>
          <w:rFonts w:ascii="宋体" w:hAnsi="宋体"/>
          <w:szCs w:val="21"/>
        </w:rPr>
      </w:pPr>
      <w:r>
        <w:rPr>
          <w:noProof/>
        </w:rPr>
        <w:drawing>
          <wp:inline distT="0" distB="0" distL="0" distR="0" wp14:anchorId="5485F23C" wp14:editId="31AADD6F">
            <wp:extent cx="3133725" cy="1933575"/>
            <wp:effectExtent l="0" t="0" r="9525" b="9525"/>
            <wp:docPr id="96027385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73853" name="图片 1" descr="图示, 示意图&#10;&#10;描述已自动生成"/>
                    <pic:cNvPicPr>
                      <a:picLocks noChangeAspect="1"/>
                    </pic:cNvPicPr>
                  </pic:nvPicPr>
                  <pic:blipFill>
                    <a:blip r:embed="rId33" cstate="print"/>
                    <a:stretch>
                      <a:fillRect/>
                    </a:stretch>
                  </pic:blipFill>
                  <pic:spPr>
                    <a:xfrm>
                      <a:off x="0" y="0"/>
                      <a:ext cx="3133725" cy="1933575"/>
                    </a:xfrm>
                    <a:prstGeom prst="rect">
                      <a:avLst/>
                    </a:prstGeom>
                  </pic:spPr>
                </pic:pic>
              </a:graphicData>
            </a:graphic>
          </wp:inline>
        </w:drawing>
      </w:r>
    </w:p>
    <w:p w14:paraId="3456A28E" w14:textId="77777777" w:rsidR="0023518B" w:rsidRDefault="00000000">
      <w:pPr>
        <w:jc w:val="center"/>
      </w:pPr>
      <w:r>
        <w:rPr>
          <w:rFonts w:hint="eastAsia"/>
        </w:rPr>
        <w:t>图</w:t>
      </w:r>
      <w:r>
        <w:t>2.25 TLP2345</w:t>
      </w:r>
      <w:r>
        <w:rPr>
          <w:rFonts w:hint="eastAsia"/>
        </w:rPr>
        <w:t>内部电路图</w:t>
      </w:r>
    </w:p>
    <w:p w14:paraId="7AA6E9F7" w14:textId="77777777" w:rsidR="0023518B" w:rsidRDefault="00000000">
      <w:pPr>
        <w:spacing w:line="360" w:lineRule="auto"/>
        <w:ind w:firstLineChars="200" w:firstLine="480"/>
      </w:pPr>
      <w:r>
        <w:rPr>
          <w:rFonts w:hint="eastAsia"/>
        </w:rPr>
        <w:t>当烟支外观在线检测软件判定</w:t>
      </w:r>
      <w:proofErr w:type="gramStart"/>
      <w:r>
        <w:rPr>
          <w:rFonts w:hint="eastAsia"/>
        </w:rPr>
        <w:t>某组烟</w:t>
      </w:r>
      <w:proofErr w:type="gramEnd"/>
      <w:r>
        <w:rPr>
          <w:rFonts w:hint="eastAsia"/>
        </w:rPr>
        <w:t>支出现缺陷时，会将图片编号</w:t>
      </w:r>
      <w:proofErr w:type="gramStart"/>
      <w:r>
        <w:rPr>
          <w:rFonts w:hint="eastAsia"/>
        </w:rPr>
        <w:t>传输至主芯片</w:t>
      </w:r>
      <w:proofErr w:type="gramEnd"/>
      <w:r>
        <w:rPr>
          <w:rFonts w:hint="eastAsia"/>
        </w:rPr>
        <w:t>，主芯片通过该组烟支的</w:t>
      </w:r>
      <w:r>
        <w:rPr>
          <w:rFonts w:hint="eastAsia"/>
        </w:rPr>
        <w:t>D</w:t>
      </w:r>
      <w:r>
        <w:t>CP</w:t>
      </w:r>
      <w:r>
        <w:rPr>
          <w:rFonts w:hint="eastAsia"/>
        </w:rPr>
        <w:t>脉冲信号，输出剔除信号到卷烟机。剔除电路由</w:t>
      </w:r>
      <w:r>
        <w:rPr>
          <w:rFonts w:hint="eastAsia"/>
        </w:rPr>
        <w:t>T</w:t>
      </w:r>
      <w:r>
        <w:t>LP521</w:t>
      </w:r>
      <w:r>
        <w:rPr>
          <w:rFonts w:hint="eastAsia"/>
        </w:rPr>
        <w:t>光电耦合器以及</w:t>
      </w:r>
      <w:bookmarkStart w:id="4" w:name="_Hlk140362446"/>
      <w:r>
        <w:rPr>
          <w:rFonts w:hint="eastAsia"/>
        </w:rPr>
        <w:t>I</w:t>
      </w:r>
      <w:r>
        <w:t>RF540NPBF</w:t>
      </w:r>
      <w:r>
        <w:rPr>
          <w:rFonts w:hint="eastAsia"/>
        </w:rPr>
        <w:t>功率场效应管</w:t>
      </w:r>
      <w:bookmarkEnd w:id="4"/>
      <w:r>
        <w:rPr>
          <w:rFonts w:hint="eastAsia"/>
        </w:rPr>
        <w:t>构成，完成主芯片剔除信号到卷烟机剔除信号的传输任务。</w:t>
      </w:r>
    </w:p>
    <w:p w14:paraId="706A9466" w14:textId="77777777" w:rsidR="0023518B" w:rsidRDefault="00000000">
      <w:pPr>
        <w:spacing w:line="360" w:lineRule="auto"/>
        <w:ind w:firstLineChars="200" w:firstLine="480"/>
      </w:pPr>
      <w:r>
        <w:rPr>
          <w:rFonts w:hint="eastAsia"/>
        </w:rPr>
        <w:t>场效应管</w:t>
      </w:r>
      <w:r>
        <w:t>(MOSFET)</w:t>
      </w:r>
      <w:r>
        <w:t>也叫场效应晶体管，是一种单极型的电压控制器件，不</w:t>
      </w:r>
      <w:r>
        <w:lastRenderedPageBreak/>
        <w:t>但有自关断能力，而且具备输入电阻高、噪声小、功耗低、驱动功率小、开关速度高、无二次击穿、安全工作区宽等特点，</w:t>
      </w:r>
      <w:r>
        <w:t>MOSFET</w:t>
      </w:r>
      <w:r>
        <w:t>在组合逻辑电路、放大器、电源管理、测量仪器等领域应用广泛。</w:t>
      </w:r>
    </w:p>
    <w:p w14:paraId="43CC0E02" w14:textId="77777777" w:rsidR="0023518B" w:rsidRDefault="00000000">
      <w:pPr>
        <w:widowControl/>
        <w:spacing w:line="360" w:lineRule="auto"/>
        <w:jc w:val="center"/>
        <w:rPr>
          <w:rFonts w:ascii="宋体" w:hAnsi="宋体"/>
          <w:szCs w:val="24"/>
        </w:rPr>
      </w:pPr>
      <w:r>
        <w:rPr>
          <w:noProof/>
        </w:rPr>
        <w:drawing>
          <wp:inline distT="0" distB="0" distL="0" distR="0" wp14:anchorId="02FDCBE9" wp14:editId="5D84624A">
            <wp:extent cx="5274310" cy="4200525"/>
            <wp:effectExtent l="0" t="0" r="2540" b="9525"/>
            <wp:docPr id="1357437739"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7739" name="图片 1" descr="图示, 示意图&#10;&#10;描述已自动生成"/>
                    <pic:cNvPicPr>
                      <a:picLocks noChangeAspect="1"/>
                    </pic:cNvPicPr>
                  </pic:nvPicPr>
                  <pic:blipFill>
                    <a:blip r:embed="rId34" cstate="print"/>
                    <a:stretch>
                      <a:fillRect/>
                    </a:stretch>
                  </pic:blipFill>
                  <pic:spPr>
                    <a:xfrm>
                      <a:off x="0" y="0"/>
                      <a:ext cx="5274310" cy="4200525"/>
                    </a:xfrm>
                    <a:prstGeom prst="rect">
                      <a:avLst/>
                    </a:prstGeom>
                  </pic:spPr>
                </pic:pic>
              </a:graphicData>
            </a:graphic>
          </wp:inline>
        </w:drawing>
      </w:r>
    </w:p>
    <w:p w14:paraId="06422D6F" w14:textId="77777777" w:rsidR="0023518B" w:rsidRDefault="00000000">
      <w:pPr>
        <w:jc w:val="center"/>
      </w:pPr>
      <w:r>
        <w:rPr>
          <w:rFonts w:hint="eastAsia"/>
        </w:rPr>
        <w:t>图</w:t>
      </w:r>
      <w:r>
        <w:t xml:space="preserve">2.26 </w:t>
      </w:r>
      <w:r>
        <w:rPr>
          <w:rFonts w:hint="eastAsia"/>
        </w:rPr>
        <w:t>剔除电路</w:t>
      </w:r>
    </w:p>
    <w:p w14:paraId="33D5B279" w14:textId="77777777" w:rsidR="0023518B" w:rsidRDefault="00000000">
      <w:pPr>
        <w:widowControl/>
        <w:spacing w:line="360" w:lineRule="auto"/>
        <w:jc w:val="center"/>
        <w:rPr>
          <w:rFonts w:ascii="宋体" w:hAnsi="宋体"/>
          <w:szCs w:val="21"/>
        </w:rPr>
      </w:pPr>
      <w:r>
        <w:rPr>
          <w:noProof/>
        </w:rPr>
        <w:drawing>
          <wp:inline distT="0" distB="0" distL="0" distR="0" wp14:anchorId="3ABB9703" wp14:editId="499D2EAC">
            <wp:extent cx="1809750" cy="2428875"/>
            <wp:effectExtent l="0" t="0" r="0" b="9525"/>
            <wp:docPr id="47627364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3647" name="图片 1" descr="图示, 示意图&#10;&#10;描述已自动生成"/>
                    <pic:cNvPicPr>
                      <a:picLocks noChangeAspect="1"/>
                    </pic:cNvPicPr>
                  </pic:nvPicPr>
                  <pic:blipFill>
                    <a:blip r:embed="rId35" cstate="print"/>
                    <a:stretch>
                      <a:fillRect/>
                    </a:stretch>
                  </pic:blipFill>
                  <pic:spPr>
                    <a:xfrm>
                      <a:off x="0" y="0"/>
                      <a:ext cx="1809750" cy="2428875"/>
                    </a:xfrm>
                    <a:prstGeom prst="rect">
                      <a:avLst/>
                    </a:prstGeom>
                  </pic:spPr>
                </pic:pic>
              </a:graphicData>
            </a:graphic>
          </wp:inline>
        </w:drawing>
      </w:r>
    </w:p>
    <w:p w14:paraId="282C99CF" w14:textId="77777777" w:rsidR="0023518B" w:rsidRDefault="00000000">
      <w:pPr>
        <w:jc w:val="center"/>
      </w:pPr>
      <w:r>
        <w:rPr>
          <w:rFonts w:hint="eastAsia"/>
        </w:rPr>
        <w:t>图</w:t>
      </w:r>
      <w:r>
        <w:t>2.27 TLP521</w:t>
      </w:r>
      <w:r>
        <w:rPr>
          <w:rFonts w:hint="eastAsia"/>
        </w:rPr>
        <w:t>光电耦合器内部电路图</w:t>
      </w:r>
    </w:p>
    <w:p w14:paraId="52156979" w14:textId="77777777" w:rsidR="0023518B" w:rsidRDefault="00000000">
      <w:pPr>
        <w:widowControl/>
        <w:spacing w:line="360" w:lineRule="auto"/>
        <w:jc w:val="center"/>
        <w:rPr>
          <w:rFonts w:ascii="宋体" w:hAnsi="宋体"/>
          <w:szCs w:val="21"/>
        </w:rPr>
      </w:pPr>
      <w:r>
        <w:rPr>
          <w:noProof/>
        </w:rPr>
        <w:lastRenderedPageBreak/>
        <w:drawing>
          <wp:inline distT="0" distB="0" distL="0" distR="0" wp14:anchorId="2E145B7F" wp14:editId="5E06D6E6">
            <wp:extent cx="5274310" cy="3294380"/>
            <wp:effectExtent l="0" t="0" r="2540" b="1270"/>
            <wp:docPr id="13351468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6824" name="图片 1" descr="图示&#10;&#10;描述已自动生成"/>
                    <pic:cNvPicPr>
                      <a:picLocks noChangeAspect="1"/>
                    </pic:cNvPicPr>
                  </pic:nvPicPr>
                  <pic:blipFill>
                    <a:blip r:embed="rId36" cstate="print"/>
                    <a:stretch>
                      <a:fillRect/>
                    </a:stretch>
                  </pic:blipFill>
                  <pic:spPr>
                    <a:xfrm>
                      <a:off x="0" y="0"/>
                      <a:ext cx="5274310" cy="3294380"/>
                    </a:xfrm>
                    <a:prstGeom prst="rect">
                      <a:avLst/>
                    </a:prstGeom>
                  </pic:spPr>
                </pic:pic>
              </a:graphicData>
            </a:graphic>
          </wp:inline>
        </w:drawing>
      </w:r>
    </w:p>
    <w:p w14:paraId="1A7C278B" w14:textId="77777777" w:rsidR="0023518B" w:rsidRDefault="00000000">
      <w:pPr>
        <w:jc w:val="center"/>
      </w:pPr>
      <w:r>
        <w:rPr>
          <w:rFonts w:hint="eastAsia"/>
        </w:rPr>
        <w:t>图</w:t>
      </w:r>
      <w:r>
        <w:t>2.28 IRF540NPBF</w:t>
      </w:r>
      <w:r>
        <w:t>功率场效应管</w:t>
      </w:r>
      <w:r>
        <w:rPr>
          <w:rFonts w:hint="eastAsia"/>
        </w:rPr>
        <w:t>引脚配置图</w:t>
      </w:r>
    </w:p>
    <w:bookmarkEnd w:id="2"/>
    <w:p w14:paraId="2805B825" w14:textId="77777777" w:rsidR="0023518B" w:rsidRDefault="00000000">
      <w:pPr>
        <w:pStyle w:val="2"/>
      </w:pPr>
      <w:r>
        <w:rPr>
          <w:rFonts w:hint="eastAsia"/>
        </w:rPr>
        <w:t>2</w:t>
      </w:r>
      <w:r>
        <w:t xml:space="preserve">.5 </w:t>
      </w:r>
      <w:r>
        <w:rPr>
          <w:rFonts w:hint="eastAsia"/>
        </w:rPr>
        <w:t>软件算法设计</w:t>
      </w:r>
    </w:p>
    <w:p w14:paraId="7E762334" w14:textId="77777777" w:rsidR="0023518B" w:rsidRDefault="00000000">
      <w:pPr>
        <w:spacing w:line="360" w:lineRule="auto"/>
        <w:ind w:firstLineChars="200" w:firstLine="480"/>
      </w:pPr>
      <w:r>
        <w:rPr>
          <w:rFonts w:hint="eastAsia"/>
        </w:rPr>
        <w:t>Z</w:t>
      </w:r>
      <w:r>
        <w:t>J17</w:t>
      </w:r>
      <w:r>
        <w:rPr>
          <w:rFonts w:hint="eastAsia"/>
        </w:rPr>
        <w:t>卷烟机在线视觉检测系统软件设计主要采用了“生产者——消费者”模式，即多线程模式下进行采图、处理、剔除等工作，相互线程之间进行调度时加入互锁功能，确保软件运行的稳定性。</w:t>
      </w:r>
    </w:p>
    <w:p w14:paraId="153171D6" w14:textId="77777777" w:rsidR="0023518B" w:rsidRDefault="00000000">
      <w:pPr>
        <w:spacing w:line="360" w:lineRule="auto"/>
        <w:ind w:firstLineChars="200" w:firstLine="480"/>
      </w:pPr>
      <w:r>
        <w:rPr>
          <w:rFonts w:hint="eastAsia"/>
        </w:rPr>
        <w:t>算法方面，项目组采用了</w:t>
      </w:r>
      <w:r>
        <w:rPr>
          <w:rFonts w:hint="eastAsia"/>
        </w:rPr>
        <w:t>H</w:t>
      </w:r>
      <w:r>
        <w:t>ALCON</w:t>
      </w:r>
      <w:r>
        <w:rPr>
          <w:rFonts w:hint="eastAsia"/>
        </w:rPr>
        <w:t>图像处理算法框架，使用</w:t>
      </w:r>
      <w:r>
        <w:rPr>
          <w:rFonts w:hint="eastAsia"/>
        </w:rPr>
        <w:t>B</w:t>
      </w:r>
      <w:r>
        <w:t>LOB</w:t>
      </w:r>
      <w:r>
        <w:rPr>
          <w:rFonts w:hint="eastAsia"/>
        </w:rPr>
        <w:t>分析方法进行缺陷识别，相比现有设备上采用的“模板”算法方案，项目组采用了品牌单独定制方案，即每种品牌单独设计算法流程，该方法增大了算法开发工作量，但是最大限度减少了调整参数量。</w:t>
      </w:r>
    </w:p>
    <w:p w14:paraId="24E8E09B" w14:textId="77777777" w:rsidR="0023518B" w:rsidRDefault="00000000">
      <w:pPr>
        <w:pStyle w:val="3"/>
      </w:pPr>
      <w:r>
        <w:t xml:space="preserve">2.5.1 </w:t>
      </w:r>
      <w:r>
        <w:rPr>
          <w:rFonts w:hint="eastAsia"/>
        </w:rPr>
        <w:t>传统图像处理算法开发</w:t>
      </w:r>
    </w:p>
    <w:p w14:paraId="14FD6730" w14:textId="77777777" w:rsidR="0023518B" w:rsidRDefault="00000000">
      <w:pPr>
        <w:spacing w:line="360" w:lineRule="auto"/>
        <w:ind w:firstLineChars="200" w:firstLine="480"/>
      </w:pPr>
      <w:r>
        <w:rPr>
          <w:rFonts w:hint="eastAsia"/>
        </w:rPr>
        <w:t>采用</w:t>
      </w:r>
      <w:r>
        <w:t>HALCON</w:t>
      </w:r>
      <w:r>
        <w:rPr>
          <w:rFonts w:hint="eastAsia"/>
        </w:rPr>
        <w:t>机器视觉算法包</w:t>
      </w:r>
      <w:r>
        <w:t>，根据烟支外观特征开发对应的定位算法，具体设计了</w:t>
      </w:r>
      <w:proofErr w:type="gramStart"/>
      <w:r>
        <w:t>图像除噪算法</w:t>
      </w:r>
      <w:proofErr w:type="gramEnd"/>
      <w:r>
        <w:t>、缺陷烟支检测算法等。</w:t>
      </w:r>
    </w:p>
    <w:p w14:paraId="586C5DD9" w14:textId="77777777" w:rsidR="0023518B" w:rsidRDefault="00000000">
      <w:pPr>
        <w:spacing w:line="360" w:lineRule="auto"/>
        <w:ind w:firstLineChars="200" w:firstLine="480"/>
      </w:pPr>
      <w:r>
        <w:t>HALCON</w:t>
      </w:r>
      <w:r>
        <w:t>机器视觉算法包，</w:t>
      </w:r>
      <w:r>
        <w:rPr>
          <w:rFonts w:hint="eastAsia"/>
        </w:rPr>
        <w:t>由一千多个各自独立的函数，以及底层的数据管理核心构成。其中包含了各类滤波，色彩以及几何，数学转换，形态学计算分</w:t>
      </w:r>
      <w:r>
        <w:rPr>
          <w:rFonts w:hint="eastAsia"/>
        </w:rPr>
        <w:lastRenderedPageBreak/>
        <w:t>析，校正，分类辨识，形状搜寻等等基本的几何以及影像计算功能，由于这些功能大多并非针对特定工作设计的，</w:t>
      </w:r>
      <w:r>
        <w:t>广泛</w:t>
      </w:r>
      <w:r>
        <w:rPr>
          <w:rFonts w:hint="eastAsia"/>
        </w:rPr>
        <w:t>应用于数字图像处理、计算机视觉和机器学习等领域，它提供了丰富的图像分割、图像增强、图像复原、目标检测等视觉任务的工具和方法，同时支持多种编程语言，如</w:t>
      </w:r>
      <w:r>
        <w:rPr>
          <w:rFonts w:hint="eastAsia"/>
        </w:rPr>
        <w:t>C</w:t>
      </w:r>
      <w:r>
        <w:t>、</w:t>
      </w:r>
      <w:r>
        <w:t>C++</w:t>
      </w:r>
      <w:r>
        <w:t>、</w:t>
      </w:r>
      <w:r>
        <w:t>V</w:t>
      </w:r>
      <w:r>
        <w:rPr>
          <w:rFonts w:hint="eastAsia"/>
        </w:rPr>
        <w:t>isual</w:t>
      </w:r>
      <w:r>
        <w:t xml:space="preserve"> </w:t>
      </w:r>
      <w:r>
        <w:rPr>
          <w:rFonts w:hint="eastAsia"/>
        </w:rPr>
        <w:t>basic</w:t>
      </w:r>
      <w:r>
        <w:t>等。</w:t>
      </w:r>
    </w:p>
    <w:p w14:paraId="50593DA0" w14:textId="77777777" w:rsidR="0023518B" w:rsidRDefault="00000000">
      <w:pPr>
        <w:widowControl/>
        <w:spacing w:line="360" w:lineRule="auto"/>
        <w:ind w:firstLineChars="200" w:firstLine="480"/>
        <w:jc w:val="center"/>
        <w:rPr>
          <w:rFonts w:ascii="宋体" w:hAnsi="宋体"/>
          <w:szCs w:val="24"/>
        </w:rPr>
      </w:pPr>
      <w:r>
        <w:rPr>
          <w:noProof/>
        </w:rPr>
        <w:drawing>
          <wp:inline distT="0" distB="0" distL="0" distR="0" wp14:anchorId="476F257F" wp14:editId="0DFE6137">
            <wp:extent cx="5274310" cy="2959735"/>
            <wp:effectExtent l="0" t="0" r="2540" b="0"/>
            <wp:docPr id="79960767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7678" name="图片 1" descr="图示&#10;&#10;描述已自动生成"/>
                    <pic:cNvPicPr>
                      <a:picLocks noChangeAspect="1"/>
                    </pic:cNvPicPr>
                  </pic:nvPicPr>
                  <pic:blipFill>
                    <a:blip r:embed="rId37" cstate="print"/>
                    <a:stretch>
                      <a:fillRect/>
                    </a:stretch>
                  </pic:blipFill>
                  <pic:spPr>
                    <a:xfrm>
                      <a:off x="0" y="0"/>
                      <a:ext cx="5274310" cy="2959735"/>
                    </a:xfrm>
                    <a:prstGeom prst="rect">
                      <a:avLst/>
                    </a:prstGeom>
                  </pic:spPr>
                </pic:pic>
              </a:graphicData>
            </a:graphic>
          </wp:inline>
        </w:drawing>
      </w:r>
    </w:p>
    <w:p w14:paraId="0A9DFD44" w14:textId="77777777" w:rsidR="0023518B" w:rsidRDefault="00000000">
      <w:pPr>
        <w:jc w:val="center"/>
      </w:pPr>
      <w:r>
        <w:rPr>
          <w:rFonts w:hint="eastAsia"/>
        </w:rPr>
        <w:t>图</w:t>
      </w:r>
      <w:r>
        <w:t xml:space="preserve">2.29 </w:t>
      </w:r>
      <w:r>
        <w:rPr>
          <w:rFonts w:hint="eastAsia"/>
        </w:rPr>
        <w:t>软件流程框图</w:t>
      </w:r>
    </w:p>
    <w:p w14:paraId="6A09E0E2" w14:textId="77777777" w:rsidR="0023518B" w:rsidRDefault="00000000">
      <w:pPr>
        <w:jc w:val="center"/>
      </w:pPr>
      <w:r>
        <w:rPr>
          <w:noProof/>
        </w:rPr>
        <w:drawing>
          <wp:inline distT="0" distB="0" distL="0" distR="0" wp14:anchorId="72E439EB" wp14:editId="388EDC64">
            <wp:extent cx="4168775" cy="2966720"/>
            <wp:effectExtent l="0" t="0" r="0" b="0"/>
            <wp:docPr id="1544263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63554" name="图片 1"/>
                    <pic:cNvPicPr>
                      <a:picLocks noChangeAspect="1"/>
                    </pic:cNvPicPr>
                  </pic:nvPicPr>
                  <pic:blipFill>
                    <a:blip r:embed="rId38"/>
                    <a:srcRect l="20953"/>
                    <a:stretch>
                      <a:fillRect/>
                    </a:stretch>
                  </pic:blipFill>
                  <pic:spPr>
                    <a:xfrm>
                      <a:off x="0" y="0"/>
                      <a:ext cx="4169176" cy="2966720"/>
                    </a:xfrm>
                    <a:prstGeom prst="rect">
                      <a:avLst/>
                    </a:prstGeom>
                    <a:ln>
                      <a:noFill/>
                    </a:ln>
                  </pic:spPr>
                </pic:pic>
              </a:graphicData>
            </a:graphic>
          </wp:inline>
        </w:drawing>
      </w:r>
    </w:p>
    <w:p w14:paraId="18052D5F" w14:textId="77777777" w:rsidR="0023518B" w:rsidRDefault="00000000">
      <w:pPr>
        <w:jc w:val="center"/>
      </w:pPr>
      <w:r>
        <w:rPr>
          <w:rFonts w:hint="eastAsia"/>
        </w:rPr>
        <w:t>图</w:t>
      </w:r>
      <w:r>
        <w:t xml:space="preserve">2.30 </w:t>
      </w:r>
      <w:r>
        <w:rPr>
          <w:rFonts w:hint="eastAsia"/>
        </w:rPr>
        <w:t>大致处理算法流程框图</w:t>
      </w:r>
    </w:p>
    <w:p w14:paraId="19AA653D" w14:textId="77777777" w:rsidR="0023518B" w:rsidRDefault="00000000">
      <w:pPr>
        <w:widowControl/>
        <w:spacing w:line="360" w:lineRule="auto"/>
        <w:jc w:val="center"/>
        <w:rPr>
          <w:rFonts w:ascii="宋体" w:hAnsi="宋体"/>
          <w:szCs w:val="24"/>
        </w:rPr>
      </w:pPr>
      <w:r>
        <w:rPr>
          <w:noProof/>
        </w:rPr>
        <w:lastRenderedPageBreak/>
        <w:drawing>
          <wp:inline distT="0" distB="0" distL="0" distR="0" wp14:anchorId="5BA9B115" wp14:editId="17FB5AC8">
            <wp:extent cx="5267960" cy="1593850"/>
            <wp:effectExtent l="0" t="0" r="8890" b="6350"/>
            <wp:docPr id="1444647607"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7607" name="图片 1" descr="图形用户界面&#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99024" cy="1603066"/>
                    </a:xfrm>
                    <a:prstGeom prst="rect">
                      <a:avLst/>
                    </a:prstGeom>
                    <a:noFill/>
                    <a:ln>
                      <a:noFill/>
                    </a:ln>
                  </pic:spPr>
                </pic:pic>
              </a:graphicData>
            </a:graphic>
          </wp:inline>
        </w:drawing>
      </w:r>
    </w:p>
    <w:p w14:paraId="38FA92D4" w14:textId="77777777" w:rsidR="0023518B" w:rsidRDefault="00000000">
      <w:pPr>
        <w:jc w:val="center"/>
      </w:pPr>
      <w:r>
        <w:rPr>
          <w:rFonts w:hint="eastAsia"/>
        </w:rPr>
        <w:t>图</w:t>
      </w:r>
      <w:r>
        <w:t xml:space="preserve">2.31 </w:t>
      </w:r>
      <w:r>
        <w:rPr>
          <w:rFonts w:hint="eastAsia"/>
        </w:rPr>
        <w:t>烟支定位算法处理效果</w:t>
      </w:r>
    </w:p>
    <w:p w14:paraId="7FDF954B" w14:textId="77777777" w:rsidR="0023518B" w:rsidRDefault="00000000">
      <w:pPr>
        <w:widowControl/>
        <w:spacing w:line="360" w:lineRule="auto"/>
        <w:jc w:val="center"/>
        <w:rPr>
          <w:rFonts w:ascii="宋体" w:hAnsi="宋体"/>
          <w:szCs w:val="21"/>
        </w:rPr>
      </w:pPr>
      <w:r>
        <w:rPr>
          <w:noProof/>
        </w:rPr>
        <w:drawing>
          <wp:inline distT="0" distB="0" distL="0" distR="0" wp14:anchorId="20D67091" wp14:editId="5DA93035">
            <wp:extent cx="5207000" cy="1574800"/>
            <wp:effectExtent l="0" t="0" r="0" b="6350"/>
            <wp:docPr id="525882469" name="图片 2" descr="图片包含 游戏机, 柜台, 电视, 火车&#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82469" name="图片 2" descr="图片包含 游戏机, 柜台, 电视, 火车&#10;&#10;描述已自动生成"/>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34303" cy="1583020"/>
                    </a:xfrm>
                    <a:prstGeom prst="rect">
                      <a:avLst/>
                    </a:prstGeom>
                    <a:noFill/>
                    <a:ln>
                      <a:noFill/>
                    </a:ln>
                  </pic:spPr>
                </pic:pic>
              </a:graphicData>
            </a:graphic>
          </wp:inline>
        </w:drawing>
      </w:r>
    </w:p>
    <w:p w14:paraId="3F6F6CFC" w14:textId="77777777" w:rsidR="0023518B" w:rsidRDefault="00000000">
      <w:pPr>
        <w:jc w:val="center"/>
      </w:pPr>
      <w:r>
        <w:rPr>
          <w:rFonts w:hint="eastAsia"/>
        </w:rPr>
        <w:t>图</w:t>
      </w:r>
      <w:r>
        <w:t xml:space="preserve">2.32 </w:t>
      </w:r>
      <w:r>
        <w:rPr>
          <w:rFonts w:hint="eastAsia"/>
        </w:rPr>
        <w:t>测试用缺陷烟支</w:t>
      </w:r>
    </w:p>
    <w:p w14:paraId="30B4DA70" w14:textId="77777777" w:rsidR="0023518B" w:rsidRDefault="00000000">
      <w:pPr>
        <w:widowControl/>
        <w:spacing w:line="360" w:lineRule="auto"/>
        <w:jc w:val="center"/>
        <w:rPr>
          <w:rFonts w:ascii="宋体" w:hAnsi="宋体"/>
          <w:szCs w:val="24"/>
        </w:rPr>
      </w:pPr>
      <w:r>
        <w:rPr>
          <w:noProof/>
        </w:rPr>
        <w:drawing>
          <wp:inline distT="0" distB="0" distL="0" distR="0" wp14:anchorId="3EAB50AC" wp14:editId="4D42B425">
            <wp:extent cx="5194300" cy="1570990"/>
            <wp:effectExtent l="0" t="0" r="6350" b="0"/>
            <wp:docPr id="123146752" name="图片 3" descr="仪器的特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752" name="图片 3" descr="仪器的特写&#10;&#10;描述已自动生成"/>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20067" cy="1579180"/>
                    </a:xfrm>
                    <a:prstGeom prst="rect">
                      <a:avLst/>
                    </a:prstGeom>
                    <a:noFill/>
                    <a:ln>
                      <a:noFill/>
                    </a:ln>
                  </pic:spPr>
                </pic:pic>
              </a:graphicData>
            </a:graphic>
          </wp:inline>
        </w:drawing>
      </w:r>
    </w:p>
    <w:p w14:paraId="252CBAD4" w14:textId="77777777" w:rsidR="0023518B" w:rsidRDefault="00000000">
      <w:pPr>
        <w:jc w:val="center"/>
      </w:pPr>
      <w:r>
        <w:rPr>
          <w:rFonts w:hint="eastAsia"/>
        </w:rPr>
        <w:t>图</w:t>
      </w:r>
      <w:r>
        <w:t xml:space="preserve">2.33 </w:t>
      </w:r>
      <w:proofErr w:type="gramStart"/>
      <w:r>
        <w:rPr>
          <w:rFonts w:hint="eastAsia"/>
        </w:rPr>
        <w:t>搭口缺陷</w:t>
      </w:r>
      <w:proofErr w:type="gramEnd"/>
      <w:r>
        <w:rPr>
          <w:rFonts w:hint="eastAsia"/>
        </w:rPr>
        <w:t>烟支</w:t>
      </w:r>
    </w:p>
    <w:p w14:paraId="40081D13" w14:textId="77777777" w:rsidR="0023518B" w:rsidRDefault="00000000">
      <w:pPr>
        <w:widowControl/>
        <w:spacing w:line="360" w:lineRule="auto"/>
        <w:jc w:val="center"/>
        <w:rPr>
          <w:rFonts w:ascii="宋体" w:hAnsi="宋体"/>
          <w:szCs w:val="24"/>
        </w:rPr>
      </w:pPr>
      <w:r>
        <w:rPr>
          <w:noProof/>
        </w:rPr>
        <w:drawing>
          <wp:inline distT="0" distB="0" distL="0" distR="0" wp14:anchorId="1305CB3B" wp14:editId="60525D77">
            <wp:extent cx="5205095" cy="787400"/>
            <wp:effectExtent l="0" t="0" r="0" b="0"/>
            <wp:docPr id="1786153298" name="图片 4" descr="图片包含 游戏机, 猫, 房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3298" name="图片 4" descr="图片包含 游戏机, 猫, 房间&#10;&#10;描述已自动生成"/>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18850" cy="789406"/>
                    </a:xfrm>
                    <a:prstGeom prst="rect">
                      <a:avLst/>
                    </a:prstGeom>
                    <a:noFill/>
                    <a:ln>
                      <a:noFill/>
                    </a:ln>
                  </pic:spPr>
                </pic:pic>
              </a:graphicData>
            </a:graphic>
          </wp:inline>
        </w:drawing>
      </w:r>
    </w:p>
    <w:p w14:paraId="12503560" w14:textId="77777777" w:rsidR="0023518B" w:rsidRDefault="00000000">
      <w:pPr>
        <w:jc w:val="center"/>
      </w:pPr>
      <w:r>
        <w:rPr>
          <w:rFonts w:hint="eastAsia"/>
        </w:rPr>
        <w:t>图</w:t>
      </w:r>
      <w:r>
        <w:t xml:space="preserve">2.34 </w:t>
      </w:r>
      <w:r>
        <w:rPr>
          <w:rFonts w:hint="eastAsia"/>
        </w:rPr>
        <w:t>外形缺陷烟支</w:t>
      </w:r>
    </w:p>
    <w:p w14:paraId="2A1C64B1" w14:textId="77777777" w:rsidR="0023518B" w:rsidRDefault="00000000">
      <w:pPr>
        <w:widowControl/>
        <w:spacing w:line="360" w:lineRule="auto"/>
        <w:jc w:val="center"/>
        <w:rPr>
          <w:rFonts w:ascii="宋体" w:hAnsi="宋体"/>
          <w:szCs w:val="21"/>
        </w:rPr>
      </w:pPr>
      <w:r>
        <w:rPr>
          <w:rFonts w:ascii="宋体" w:hAnsi="宋体"/>
          <w:noProof/>
          <w:szCs w:val="21"/>
        </w:rPr>
        <w:lastRenderedPageBreak/>
        <w:drawing>
          <wp:inline distT="0" distB="0" distL="0" distR="0" wp14:anchorId="52D87F90" wp14:editId="56A28F47">
            <wp:extent cx="5274310" cy="2765425"/>
            <wp:effectExtent l="0" t="0" r="2540" b="0"/>
            <wp:docPr id="118104250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2509" name="图片 1" descr="图形用户界面&#10;&#10;描述已自动生成"/>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274310" cy="2765425"/>
                    </a:xfrm>
                    <a:prstGeom prst="rect">
                      <a:avLst/>
                    </a:prstGeom>
                    <a:noFill/>
                    <a:ln>
                      <a:noFill/>
                    </a:ln>
                  </pic:spPr>
                </pic:pic>
              </a:graphicData>
            </a:graphic>
          </wp:inline>
        </w:drawing>
      </w:r>
    </w:p>
    <w:p w14:paraId="1E4F9259" w14:textId="77777777" w:rsidR="0023518B" w:rsidRDefault="00000000">
      <w:pPr>
        <w:jc w:val="center"/>
      </w:pPr>
      <w:r>
        <w:rPr>
          <w:rFonts w:hint="eastAsia"/>
        </w:rPr>
        <w:t>图</w:t>
      </w:r>
      <w:r>
        <w:t>2.35 HALCON</w:t>
      </w:r>
      <w:r>
        <w:rPr>
          <w:rFonts w:hint="eastAsia"/>
        </w:rPr>
        <w:t>软件测试界面</w:t>
      </w:r>
    </w:p>
    <w:p w14:paraId="6DAE3513" w14:textId="77777777" w:rsidR="0023518B" w:rsidRDefault="00000000">
      <w:pPr>
        <w:pStyle w:val="3"/>
      </w:pPr>
      <w:r>
        <w:t xml:space="preserve">2.5.2 </w:t>
      </w:r>
      <w:r>
        <w:rPr>
          <w:rFonts w:hint="eastAsia"/>
        </w:rPr>
        <w:t>系统显示界面搭建</w:t>
      </w:r>
    </w:p>
    <w:p w14:paraId="4F370473" w14:textId="77777777" w:rsidR="0023518B" w:rsidRDefault="00000000">
      <w:pPr>
        <w:spacing w:line="360" w:lineRule="auto"/>
        <w:ind w:firstLineChars="200" w:firstLine="480"/>
      </w:pPr>
      <w:r>
        <w:rPr>
          <w:rFonts w:hint="eastAsia"/>
        </w:rPr>
        <w:t>采用</w:t>
      </w:r>
      <w:r>
        <w:t>C++</w:t>
      </w:r>
      <w:r>
        <w:t>进行软件开发，采用</w:t>
      </w:r>
      <w:r>
        <w:t>Q</w:t>
      </w:r>
      <w:r>
        <w:rPr>
          <w:rFonts w:hint="eastAsia"/>
        </w:rPr>
        <w:t>t</w:t>
      </w:r>
      <w:r>
        <w:t>框架实现系统搭建。。</w:t>
      </w:r>
      <w:r>
        <w:t>Qt</w:t>
      </w:r>
      <w:r>
        <w:t>是一个</w:t>
      </w:r>
      <w:r>
        <w:t>1991</w:t>
      </w:r>
      <w:r>
        <w:t>年由</w:t>
      </w:r>
      <w:r>
        <w:t>Qt Company</w:t>
      </w:r>
      <w:r>
        <w:t>开发的跨平台</w:t>
      </w:r>
      <w:r>
        <w:t>C++</w:t>
      </w:r>
      <w:r>
        <w:t>图形用户界面应用程序开发框架。它既可以开发</w:t>
      </w:r>
      <w:r>
        <w:t>GUI</w:t>
      </w:r>
      <w:r>
        <w:t>程序，也可用于开发非</w:t>
      </w:r>
      <w:r>
        <w:t>GUI</w:t>
      </w:r>
      <w:r>
        <w:t>程序，比如控制台工具和服务器。</w:t>
      </w:r>
      <w:r>
        <w:t>Qt</w:t>
      </w:r>
      <w:r>
        <w:t>是面向对象的框架，使用特殊的代码生成扩展（称为</w:t>
      </w:r>
      <w:proofErr w:type="gramStart"/>
      <w:r>
        <w:t>元对象</w:t>
      </w:r>
      <w:proofErr w:type="gramEnd"/>
      <w:r>
        <w:t>编译器</w:t>
      </w:r>
      <w:r>
        <w:t xml:space="preserve">(Meta Object Compiler, </w:t>
      </w:r>
      <w:proofErr w:type="spellStart"/>
      <w:r>
        <w:t>moc</w:t>
      </w:r>
      <w:proofErr w:type="spellEnd"/>
      <w:r>
        <w:t>)</w:t>
      </w:r>
      <w:r>
        <w:t>）以及一些宏，</w:t>
      </w:r>
      <w:r>
        <w:t>Qt</w:t>
      </w:r>
      <w:r>
        <w:t>很容易扩展，并且允许真正地组件编程。</w:t>
      </w:r>
    </w:p>
    <w:p w14:paraId="0CB29502" w14:textId="77777777" w:rsidR="0023518B" w:rsidRDefault="00000000">
      <w:pPr>
        <w:jc w:val="center"/>
      </w:pPr>
      <w:r>
        <w:rPr>
          <w:noProof/>
        </w:rPr>
        <w:drawing>
          <wp:inline distT="0" distB="0" distL="0" distR="0" wp14:anchorId="355F7A13" wp14:editId="2ADAF83B">
            <wp:extent cx="4618355" cy="2496185"/>
            <wp:effectExtent l="0" t="0" r="0" b="0"/>
            <wp:docPr id="159017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76549" name="图片 1"/>
                    <pic:cNvPicPr>
                      <a:picLocks noChangeAspect="1" noChangeArrowheads="1"/>
                    </pic:cNvPicPr>
                  </pic:nvPicPr>
                  <pic:blipFill>
                    <a:blip r:embed="rId44" cstate="print"/>
                    <a:srcRect/>
                    <a:stretch>
                      <a:fillRect/>
                    </a:stretch>
                  </pic:blipFill>
                  <pic:spPr>
                    <a:xfrm>
                      <a:off x="0" y="0"/>
                      <a:ext cx="4632105" cy="2503620"/>
                    </a:xfrm>
                    <a:prstGeom prst="rect">
                      <a:avLst/>
                    </a:prstGeom>
                    <a:noFill/>
                    <a:ln>
                      <a:noFill/>
                    </a:ln>
                  </pic:spPr>
                </pic:pic>
              </a:graphicData>
            </a:graphic>
          </wp:inline>
        </w:drawing>
      </w:r>
    </w:p>
    <w:p w14:paraId="3A0B306A" w14:textId="77777777" w:rsidR="0023518B" w:rsidRDefault="00000000">
      <w:pPr>
        <w:jc w:val="center"/>
      </w:pPr>
      <w:r>
        <w:rPr>
          <w:rFonts w:hint="eastAsia"/>
        </w:rPr>
        <w:t>图</w:t>
      </w:r>
      <w:r>
        <w:rPr>
          <w:rFonts w:hint="eastAsia"/>
        </w:rPr>
        <w:t>2</w:t>
      </w:r>
      <w:r>
        <w:t xml:space="preserve">.36 </w:t>
      </w:r>
      <w:r>
        <w:rPr>
          <w:rFonts w:hint="eastAsia"/>
        </w:rPr>
        <w:t>系统界面</w:t>
      </w:r>
    </w:p>
    <w:p w14:paraId="5A4D1F4F" w14:textId="77777777" w:rsidR="0023518B" w:rsidRDefault="00000000">
      <w:pPr>
        <w:pStyle w:val="2"/>
      </w:pPr>
      <w:r>
        <w:rPr>
          <w:rFonts w:hint="eastAsia"/>
        </w:rPr>
        <w:lastRenderedPageBreak/>
        <w:t>2</w:t>
      </w:r>
      <w:r>
        <w:t xml:space="preserve">.6 </w:t>
      </w:r>
      <w:r>
        <w:rPr>
          <w:rFonts w:hint="eastAsia"/>
        </w:rPr>
        <w:t>电控布线设计</w:t>
      </w:r>
    </w:p>
    <w:p w14:paraId="5BB6FA81" w14:textId="77777777" w:rsidR="0023518B" w:rsidRDefault="00000000">
      <w:pPr>
        <w:spacing w:line="360" w:lineRule="auto"/>
        <w:ind w:firstLineChars="200" w:firstLine="480"/>
      </w:pPr>
      <w:r>
        <w:rPr>
          <w:rFonts w:hint="eastAsia"/>
        </w:rPr>
        <w:t>电控布线遵循电气控制柜布线要求，采用定制电气控制柜，将电路板、空气开关、电源、工控机、各类控制器、各类缆线等电气元器件整合起来，构成烟支外观在线检测系统的电气控制柜。电路板通过</w:t>
      </w:r>
      <w:r>
        <w:rPr>
          <w:rFonts w:hint="eastAsia"/>
        </w:rPr>
        <w:t>P</w:t>
      </w:r>
      <w:r>
        <w:t>CB</w:t>
      </w:r>
      <w:r>
        <w:rPr>
          <w:rFonts w:hint="eastAsia"/>
        </w:rPr>
        <w:t>板预留的螺丝孔，采用垂直方式螺丝固定在电气控制柜的内部。</w:t>
      </w:r>
    </w:p>
    <w:p w14:paraId="15B51AC8" w14:textId="77777777" w:rsidR="0023518B" w:rsidRDefault="00000000">
      <w:pPr>
        <w:widowControl/>
        <w:spacing w:line="360" w:lineRule="auto"/>
        <w:jc w:val="center"/>
        <w:rPr>
          <w:rFonts w:ascii="宋体" w:hAnsi="宋体"/>
          <w:szCs w:val="24"/>
        </w:rPr>
      </w:pPr>
      <w:r>
        <w:rPr>
          <w:rFonts w:ascii="宋体" w:hAnsi="宋体"/>
          <w:noProof/>
          <w:szCs w:val="24"/>
        </w:rPr>
        <w:drawing>
          <wp:inline distT="0" distB="0" distL="0" distR="0" wp14:anchorId="2D71B44B" wp14:editId="7E1E784F">
            <wp:extent cx="4066540" cy="4066540"/>
            <wp:effectExtent l="0" t="0" r="0" b="0"/>
            <wp:docPr id="1429346152" name="图片 1" descr="打开的冰箱&#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46152" name="图片 1" descr="打开的冰箱&#10;&#10;描述已自动生成"/>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071846" cy="4071846"/>
                    </a:xfrm>
                    <a:prstGeom prst="rect">
                      <a:avLst/>
                    </a:prstGeom>
                    <a:noFill/>
                    <a:ln>
                      <a:noFill/>
                    </a:ln>
                  </pic:spPr>
                </pic:pic>
              </a:graphicData>
            </a:graphic>
          </wp:inline>
        </w:drawing>
      </w:r>
    </w:p>
    <w:p w14:paraId="5FD11E0E" w14:textId="77777777" w:rsidR="0023518B" w:rsidRDefault="00000000">
      <w:pPr>
        <w:jc w:val="center"/>
      </w:pPr>
      <w:r>
        <w:rPr>
          <w:rFonts w:hint="eastAsia"/>
        </w:rPr>
        <w:t>图</w:t>
      </w:r>
      <w:r>
        <w:t xml:space="preserve">2.37 </w:t>
      </w:r>
      <w:r>
        <w:rPr>
          <w:rFonts w:hint="eastAsia"/>
        </w:rPr>
        <w:t>电器控制柜实物图</w:t>
      </w:r>
    </w:p>
    <w:p w14:paraId="747AF026" w14:textId="77777777" w:rsidR="0023518B" w:rsidRDefault="00000000">
      <w:pPr>
        <w:pStyle w:val="1"/>
        <w:numPr>
          <w:ilvl w:val="0"/>
          <w:numId w:val="1"/>
        </w:numPr>
      </w:pPr>
      <w:r>
        <w:rPr>
          <w:rFonts w:hint="eastAsia"/>
        </w:rPr>
        <w:t>项目创新点</w:t>
      </w:r>
    </w:p>
    <w:p w14:paraId="2B5BE5AE" w14:textId="77777777" w:rsidR="0023518B" w:rsidRDefault="00000000">
      <w:pPr>
        <w:spacing w:line="360" w:lineRule="auto"/>
        <w:ind w:firstLineChars="200" w:firstLine="480"/>
      </w:pPr>
      <w:r>
        <w:rPr>
          <w:rFonts w:hint="eastAsia"/>
        </w:rPr>
        <w:t>卷烟机烟支外观在线检测系统基于图像处理技术，自主设计算法及电控系统，实现了烟支外观缺陷的识别、显示、剔除等功能，保证烟支外观符合工艺设计要求。这种基于图像识别，多系统智能控制实现烟支外观在线检测的方法在行业内同类技术中属于先进水平。本项目的主要创新点如下：</w:t>
      </w:r>
    </w:p>
    <w:p w14:paraId="7F87120F" w14:textId="77777777" w:rsidR="0023518B" w:rsidRDefault="00000000">
      <w:pPr>
        <w:spacing w:line="360" w:lineRule="auto"/>
        <w:ind w:firstLineChars="200" w:firstLine="480"/>
      </w:pPr>
      <w:r>
        <w:rPr>
          <w:rFonts w:hint="eastAsia"/>
        </w:rPr>
        <w:t>（</w:t>
      </w:r>
      <w:r>
        <w:t>1</w:t>
      </w:r>
      <w:r>
        <w:t>）采用课题组自主设计的烟支外观检测算法方案，与市场其他产品采用</w:t>
      </w:r>
      <w:r>
        <w:lastRenderedPageBreak/>
        <w:t>的模版算法不同，本项目根据不同品牌设定了不同的算法流程，使用者只需要更改较少的参数即可满足现场使用，降低了现场技术人员的调整难度；</w:t>
      </w:r>
    </w:p>
    <w:p w14:paraId="7BCCBF15" w14:textId="77777777" w:rsidR="0023518B" w:rsidRDefault="00000000">
      <w:pPr>
        <w:spacing w:line="360" w:lineRule="auto"/>
        <w:ind w:firstLineChars="200" w:firstLine="480"/>
      </w:pPr>
      <w:r>
        <w:rPr>
          <w:rFonts w:hint="eastAsia"/>
        </w:rPr>
        <w:t>（</w:t>
      </w:r>
      <w:r>
        <w:t>2</w:t>
      </w:r>
      <w:r>
        <w:t>）</w:t>
      </w:r>
      <w:r>
        <w:rPr>
          <w:rFonts w:hint="eastAsia"/>
        </w:rPr>
        <w:t>项目</w:t>
      </w:r>
      <w:r>
        <w:t>中设计的相机组件，与市场其他产品采用的方案不同，本项目将光源控制部分与控制电路板集成，减少了组件内部的元器件数量，压缩了组件占用空间，简化了光路元器件，也为现场操作人员提供了方便；</w:t>
      </w:r>
    </w:p>
    <w:p w14:paraId="78CB8FB9" w14:textId="77777777" w:rsidR="0023518B" w:rsidRDefault="00000000">
      <w:pPr>
        <w:pStyle w:val="1"/>
      </w:pPr>
      <w:r>
        <w:rPr>
          <w:rFonts w:hint="eastAsia"/>
        </w:rPr>
        <w:t>四、项目产生效益分析</w:t>
      </w:r>
    </w:p>
    <w:p w14:paraId="3455993B" w14:textId="77777777" w:rsidR="0023518B" w:rsidRDefault="00000000">
      <w:pPr>
        <w:pStyle w:val="3"/>
      </w:pPr>
      <w:r>
        <w:t xml:space="preserve">4.1 </w:t>
      </w:r>
      <w:r>
        <w:rPr>
          <w:rFonts w:hint="eastAsia"/>
        </w:rPr>
        <w:t>经济效益分析</w:t>
      </w:r>
    </w:p>
    <w:p w14:paraId="52E42AFF" w14:textId="77777777" w:rsidR="0023518B" w:rsidRDefault="00000000">
      <w:pPr>
        <w:spacing w:line="360" w:lineRule="auto"/>
        <w:ind w:firstLineChars="200" w:firstLine="480"/>
      </w:pPr>
      <w:r>
        <w:rPr>
          <w:rFonts w:hint="eastAsia"/>
        </w:rPr>
        <w:t>该项目计划由厂内技术人员合力完成，具有独立知识产权，节约软件开发费用和相应实验人工费用。</w:t>
      </w:r>
    </w:p>
    <w:p w14:paraId="16526C2E" w14:textId="77777777" w:rsidR="0023518B" w:rsidRDefault="00000000">
      <w:pPr>
        <w:spacing w:line="360" w:lineRule="auto"/>
        <w:ind w:firstLineChars="200" w:firstLine="480"/>
      </w:pPr>
      <w:r>
        <w:rPr>
          <w:rFonts w:hint="eastAsia"/>
        </w:rPr>
        <w:t>一套自主开发烟支外观在线检测系统的成本在</w:t>
      </w:r>
      <w:r>
        <w:t>1</w:t>
      </w:r>
      <w:r>
        <w:rPr>
          <w:rFonts w:hint="eastAsia"/>
        </w:rPr>
        <w:t>0</w:t>
      </w:r>
      <w:r>
        <w:t>万，一套购置系统</w:t>
      </w:r>
      <w:r>
        <w:rPr>
          <w:rFonts w:hint="eastAsia"/>
        </w:rPr>
        <w:t>100</w:t>
      </w:r>
      <w:r>
        <w:t>万，单台可节约</w:t>
      </w:r>
      <w:r>
        <w:rPr>
          <w:rFonts w:hint="eastAsia"/>
        </w:rPr>
        <w:t>90</w:t>
      </w:r>
      <w:r>
        <w:t>万。按照推广</w:t>
      </w:r>
      <w:r>
        <w:rPr>
          <w:rFonts w:hint="eastAsia"/>
        </w:rPr>
        <w:t>20</w:t>
      </w:r>
      <w:r>
        <w:rPr>
          <w:rFonts w:hint="eastAsia"/>
        </w:rPr>
        <w:t>台计算，</w:t>
      </w:r>
      <w:r>
        <w:t>预计节约</w:t>
      </w:r>
      <w:r>
        <w:rPr>
          <w:rFonts w:hint="eastAsia"/>
        </w:rPr>
        <w:t>18</w:t>
      </w:r>
      <w:r>
        <w:t>00</w:t>
      </w:r>
      <w:r>
        <w:t>万设备采购费用，</w:t>
      </w:r>
      <w:r>
        <w:rPr>
          <w:rFonts w:hint="eastAsia"/>
        </w:rPr>
        <w:t>同时</w:t>
      </w:r>
      <w:r>
        <w:t>每年减少维保费用</w:t>
      </w:r>
      <w:r>
        <w:rPr>
          <w:rFonts w:hint="eastAsia"/>
        </w:rPr>
        <w:t>500</w:t>
      </w:r>
      <w:r>
        <w:rPr>
          <w:rFonts w:hint="eastAsia"/>
        </w:rPr>
        <w:t>万左右</w:t>
      </w:r>
      <w:r>
        <w:t>。</w:t>
      </w:r>
    </w:p>
    <w:p w14:paraId="730CD7A1" w14:textId="77777777" w:rsidR="0023518B" w:rsidRDefault="00000000">
      <w:pPr>
        <w:spacing w:line="360" w:lineRule="auto"/>
        <w:ind w:firstLineChars="200" w:firstLine="480"/>
      </w:pPr>
      <w:r>
        <w:rPr>
          <w:rFonts w:hint="eastAsia"/>
        </w:rPr>
        <w:t>借助该系统可以实现对烟支外观质量的实时监控控制，发现不合格品时及时剔除报警，减少不合格品流入下一工序及市场的可能性，也可以避免出现大批量的外观缺陷烟支，减少残烟量，节约大量成本。</w:t>
      </w:r>
    </w:p>
    <w:p w14:paraId="4EB94129" w14:textId="77777777" w:rsidR="0023518B" w:rsidRDefault="00000000">
      <w:pPr>
        <w:pStyle w:val="3"/>
      </w:pPr>
      <w:r>
        <w:t xml:space="preserve">4.2 </w:t>
      </w:r>
      <w:r>
        <w:rPr>
          <w:rFonts w:hint="eastAsia"/>
        </w:rPr>
        <w:t>社会效益分析</w:t>
      </w:r>
    </w:p>
    <w:p w14:paraId="34059D88" w14:textId="77777777" w:rsidR="0023518B" w:rsidRDefault="00000000">
      <w:pPr>
        <w:spacing w:line="360" w:lineRule="auto"/>
        <w:ind w:firstLineChars="200" w:firstLine="480"/>
      </w:pPr>
      <w:r>
        <w:rPr>
          <w:rFonts w:hint="eastAsia"/>
        </w:rPr>
        <w:t>项目完成后，项目组成员将能够完成图像处理算法、视觉识别项目、电控系统设计、固定装置</w:t>
      </w:r>
      <w:r>
        <w:t>3D</w:t>
      </w:r>
      <w:r>
        <w:t>打印等多种开发设计，为今后设备改造和技术升级提供技术支持。</w:t>
      </w:r>
    </w:p>
    <w:p w14:paraId="567949DD" w14:textId="77777777" w:rsidR="0023518B" w:rsidRDefault="00000000">
      <w:pPr>
        <w:pStyle w:val="1"/>
      </w:pPr>
      <w:r>
        <w:rPr>
          <w:rFonts w:hint="eastAsia"/>
        </w:rPr>
        <w:t>五、应用效果</w:t>
      </w:r>
    </w:p>
    <w:p w14:paraId="06138CDD" w14:textId="77777777" w:rsidR="0023518B" w:rsidRDefault="00000000">
      <w:pPr>
        <w:spacing w:line="360" w:lineRule="auto"/>
        <w:ind w:firstLineChars="200" w:firstLine="480"/>
      </w:pPr>
      <w:r>
        <w:rPr>
          <w:rFonts w:hint="eastAsia"/>
        </w:rPr>
        <w:t>该系统通过采集卷烟机</w:t>
      </w:r>
      <w:r>
        <w:t>DCP</w:t>
      </w:r>
      <w:r>
        <w:t>、</w:t>
      </w:r>
      <w:r>
        <w:t>MCP</w:t>
      </w:r>
      <w:r>
        <w:t>脉冲信号，</w:t>
      </w:r>
      <w:r>
        <w:rPr>
          <w:rFonts w:hint="eastAsia"/>
        </w:rPr>
        <w:t>实现卷烟机同步，</w:t>
      </w:r>
      <w:r>
        <w:t>对烟支进</w:t>
      </w:r>
      <w:r>
        <w:lastRenderedPageBreak/>
        <w:t>行定位，通过自主设计的</w:t>
      </w:r>
      <w:r>
        <w:rPr>
          <w:rFonts w:hint="eastAsia"/>
        </w:rPr>
        <w:t>控制系统，特别是频闪触发电路完成</w:t>
      </w:r>
      <w:r>
        <w:t>相机、</w:t>
      </w:r>
      <w:r>
        <w:t>LED</w:t>
      </w:r>
      <w:r>
        <w:t>灯</w:t>
      </w:r>
      <w:r>
        <w:rPr>
          <w:rFonts w:hint="eastAsia"/>
        </w:rPr>
        <w:t>的</w:t>
      </w:r>
      <w:r>
        <w:t>曝光采样</w:t>
      </w:r>
      <w:r>
        <w:rPr>
          <w:rFonts w:hint="eastAsia"/>
        </w:rPr>
        <w:t>工作</w:t>
      </w:r>
      <w:r>
        <w:t>，采样图片通过自主设计的算法</w:t>
      </w:r>
      <w:r>
        <w:rPr>
          <w:rFonts w:hint="eastAsia"/>
        </w:rPr>
        <w:t>模型</w:t>
      </w:r>
      <w:r>
        <w:t>进行</w:t>
      </w:r>
      <w:r>
        <w:rPr>
          <w:rFonts w:hint="eastAsia"/>
        </w:rPr>
        <w:t>图像视觉检测</w:t>
      </w:r>
      <w:r>
        <w:t>，</w:t>
      </w:r>
      <w:r>
        <w:rPr>
          <w:rFonts w:hint="eastAsia"/>
        </w:rPr>
        <w:t>将</w:t>
      </w:r>
      <w:r>
        <w:t>不合格品</w:t>
      </w:r>
      <w:r>
        <w:rPr>
          <w:rFonts w:hint="eastAsia"/>
        </w:rPr>
        <w:t>所处位置</w:t>
      </w:r>
      <w:r>
        <w:t>输出至卷接机实现剔除</w:t>
      </w:r>
      <w:r>
        <w:rPr>
          <w:rFonts w:hint="eastAsia"/>
        </w:rPr>
        <w:t>，并将不合格品的缺陷类型及缺陷部位在系统界面予以显示</w:t>
      </w:r>
      <w:r>
        <w:t>。</w:t>
      </w:r>
    </w:p>
    <w:p w14:paraId="370FAB24" w14:textId="77777777" w:rsidR="0023518B" w:rsidRDefault="00000000">
      <w:pPr>
        <w:spacing w:line="360" w:lineRule="auto"/>
        <w:ind w:firstLineChars="200" w:firstLine="480"/>
      </w:pPr>
      <w:r>
        <w:rPr>
          <w:rFonts w:hint="eastAsia"/>
        </w:rPr>
        <w:t>目前该系统已经设计调试完成，并</w:t>
      </w:r>
      <w:proofErr w:type="gramStart"/>
      <w:r>
        <w:rPr>
          <w:rFonts w:hint="eastAsia"/>
        </w:rPr>
        <w:t>安装于卷包车</w:t>
      </w:r>
      <w:proofErr w:type="gramEnd"/>
      <w:r>
        <w:rPr>
          <w:rFonts w:hint="eastAsia"/>
        </w:rPr>
        <w:t>间</w:t>
      </w:r>
      <w:r>
        <w:t>86#ZJ17</w:t>
      </w:r>
      <w:r>
        <w:t>卷接机组。</w:t>
      </w:r>
    </w:p>
    <w:p w14:paraId="6F254809" w14:textId="77777777" w:rsidR="0023518B" w:rsidRDefault="00000000">
      <w:pPr>
        <w:pStyle w:val="1"/>
      </w:pPr>
      <w:r>
        <w:rPr>
          <w:rFonts w:hint="eastAsia"/>
        </w:rPr>
        <w:t>六、未来努力方向</w:t>
      </w:r>
    </w:p>
    <w:p w14:paraId="044977CF" w14:textId="77777777" w:rsidR="0023518B" w:rsidRDefault="00000000">
      <w:pPr>
        <w:spacing w:line="360" w:lineRule="auto"/>
        <w:ind w:firstLineChars="200" w:firstLine="480"/>
      </w:pPr>
      <w:r>
        <w:rPr>
          <w:rFonts w:hint="eastAsia"/>
        </w:rPr>
        <w:t>一是继续升级检测系统，将应用过程中的缺陷图像保存并进行轻量级模型训练，尝试使用深度学习模型进行外观检测的方案</w:t>
      </w:r>
      <w:r>
        <w:t>；二是进一步优化系统功能，针对频繁出现的问题实现预防性控制；三是根据车间管理要求，设计更多的检测系统模块，继续提高质量控制效率。</w:t>
      </w:r>
    </w:p>
    <w:p w14:paraId="11860177" w14:textId="77777777" w:rsidR="0023518B" w:rsidRDefault="00000000">
      <w:pPr>
        <w:pStyle w:val="1"/>
      </w:pPr>
      <w:r>
        <w:rPr>
          <w:rFonts w:hint="eastAsia"/>
        </w:rPr>
        <w:t>七、项目推广应用条件与前景</w:t>
      </w:r>
    </w:p>
    <w:p w14:paraId="5CF2EDB9" w14:textId="77777777" w:rsidR="0023518B" w:rsidRDefault="00000000">
      <w:pPr>
        <w:spacing w:line="360" w:lineRule="auto"/>
        <w:ind w:firstLineChars="200" w:firstLine="480"/>
      </w:pPr>
      <w:r>
        <w:rPr>
          <w:rFonts w:hint="eastAsia"/>
        </w:rPr>
        <w:t>本系统研究成果基于图像识别技术，建立的烟支外观在线检测系统，克服了原有技术的缺点，自主研发的算法功能，智能电控模块具有定位精确、控制灵敏等特点，消除了烟支外观质量控制对操作工经验、质检频次的依赖性，大幅提升了烟支外观质量稳定性。</w:t>
      </w:r>
    </w:p>
    <w:p w14:paraId="6E96B496" w14:textId="77777777" w:rsidR="0023518B" w:rsidRDefault="00000000">
      <w:pPr>
        <w:spacing w:line="360" w:lineRule="auto"/>
        <w:ind w:firstLineChars="200" w:firstLine="480"/>
      </w:pPr>
      <w:r>
        <w:rPr>
          <w:rFonts w:hint="eastAsia"/>
        </w:rPr>
        <w:t>此系统具有科技前瞻性，有较好的应用条件和推广前景，可推广到车间全部卷接机组的烟支外观质量控制，适用于烟草加工业及其他生产制造业，可提升产品质量，也可优化生产流程，具有多用途特点，具有推广价值。</w:t>
      </w:r>
    </w:p>
    <w:sectPr w:rsidR="002351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1B1B2" w14:textId="77777777" w:rsidR="00EB683C" w:rsidRDefault="00EB683C" w:rsidP="00CF70BB">
      <w:r>
        <w:separator/>
      </w:r>
    </w:p>
  </w:endnote>
  <w:endnote w:type="continuationSeparator" w:id="0">
    <w:p w14:paraId="5C6DA732" w14:textId="77777777" w:rsidR="00EB683C" w:rsidRDefault="00EB683C" w:rsidP="00CF7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625EB" w14:textId="77777777" w:rsidR="00EB683C" w:rsidRDefault="00EB683C" w:rsidP="00CF70BB">
      <w:r>
        <w:separator/>
      </w:r>
    </w:p>
  </w:footnote>
  <w:footnote w:type="continuationSeparator" w:id="0">
    <w:p w14:paraId="3570B97A" w14:textId="77777777" w:rsidR="00EB683C" w:rsidRDefault="00EB683C" w:rsidP="00CF7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A7E92"/>
    <w:multiLevelType w:val="multilevel"/>
    <w:tmpl w:val="41DA7E92"/>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AFC58C9"/>
    <w:multiLevelType w:val="multilevel"/>
    <w:tmpl w:val="4AFC58C9"/>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52095659">
    <w:abstractNumId w:val="1"/>
  </w:num>
  <w:num w:numId="2" w16cid:durableId="88606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GVhMWRhMTEzMmVjYjE2ODE5MDgzN2I0OWE1MjVkYmMifQ=="/>
  </w:docVars>
  <w:rsids>
    <w:rsidRoot w:val="008A2961"/>
    <w:rsid w:val="000018CB"/>
    <w:rsid w:val="000071D6"/>
    <w:rsid w:val="0001142B"/>
    <w:rsid w:val="00026625"/>
    <w:rsid w:val="000278AD"/>
    <w:rsid w:val="00036040"/>
    <w:rsid w:val="00041F4A"/>
    <w:rsid w:val="00045440"/>
    <w:rsid w:val="0005709C"/>
    <w:rsid w:val="00057CD9"/>
    <w:rsid w:val="00060DA8"/>
    <w:rsid w:val="00064F77"/>
    <w:rsid w:val="000679D4"/>
    <w:rsid w:val="000A204B"/>
    <w:rsid w:val="000A3B84"/>
    <w:rsid w:val="000B156C"/>
    <w:rsid w:val="000B536F"/>
    <w:rsid w:val="000C72D6"/>
    <w:rsid w:val="000C7AF7"/>
    <w:rsid w:val="000D1A3B"/>
    <w:rsid w:val="000D2F04"/>
    <w:rsid w:val="000D33F6"/>
    <w:rsid w:val="000D6023"/>
    <w:rsid w:val="000E0277"/>
    <w:rsid w:val="000E7C6C"/>
    <w:rsid w:val="000F16A5"/>
    <w:rsid w:val="001030D0"/>
    <w:rsid w:val="00116E84"/>
    <w:rsid w:val="00120517"/>
    <w:rsid w:val="00131307"/>
    <w:rsid w:val="00136E72"/>
    <w:rsid w:val="00146459"/>
    <w:rsid w:val="00151486"/>
    <w:rsid w:val="00164324"/>
    <w:rsid w:val="00167D2B"/>
    <w:rsid w:val="00175E81"/>
    <w:rsid w:val="001766F9"/>
    <w:rsid w:val="00192FE7"/>
    <w:rsid w:val="001A62EE"/>
    <w:rsid w:val="001B0142"/>
    <w:rsid w:val="001E7928"/>
    <w:rsid w:val="001F1BE9"/>
    <w:rsid w:val="001F5BB2"/>
    <w:rsid w:val="001F6ADB"/>
    <w:rsid w:val="00202269"/>
    <w:rsid w:val="002056AB"/>
    <w:rsid w:val="00215A7D"/>
    <w:rsid w:val="00215DC3"/>
    <w:rsid w:val="00217A35"/>
    <w:rsid w:val="002241C2"/>
    <w:rsid w:val="00226964"/>
    <w:rsid w:val="0023518B"/>
    <w:rsid w:val="002365CB"/>
    <w:rsid w:val="00240763"/>
    <w:rsid w:val="00241122"/>
    <w:rsid w:val="00243041"/>
    <w:rsid w:val="00245974"/>
    <w:rsid w:val="002535B0"/>
    <w:rsid w:val="00256993"/>
    <w:rsid w:val="00257A4D"/>
    <w:rsid w:val="00260887"/>
    <w:rsid w:val="00263006"/>
    <w:rsid w:val="00273F05"/>
    <w:rsid w:val="00274628"/>
    <w:rsid w:val="00282006"/>
    <w:rsid w:val="0028630F"/>
    <w:rsid w:val="002A463F"/>
    <w:rsid w:val="002D2FF9"/>
    <w:rsid w:val="002E0BE5"/>
    <w:rsid w:val="002E3349"/>
    <w:rsid w:val="002F23B3"/>
    <w:rsid w:val="0030090D"/>
    <w:rsid w:val="00304B9C"/>
    <w:rsid w:val="0031093D"/>
    <w:rsid w:val="003153C3"/>
    <w:rsid w:val="003200B6"/>
    <w:rsid w:val="00323EC1"/>
    <w:rsid w:val="003272A5"/>
    <w:rsid w:val="003339AF"/>
    <w:rsid w:val="003347A2"/>
    <w:rsid w:val="0035184B"/>
    <w:rsid w:val="00351FA2"/>
    <w:rsid w:val="00353843"/>
    <w:rsid w:val="003611F5"/>
    <w:rsid w:val="00367C0D"/>
    <w:rsid w:val="003958A5"/>
    <w:rsid w:val="00395A71"/>
    <w:rsid w:val="003962E6"/>
    <w:rsid w:val="003A6936"/>
    <w:rsid w:val="003B149A"/>
    <w:rsid w:val="003B47DC"/>
    <w:rsid w:val="003B7B54"/>
    <w:rsid w:val="003C1878"/>
    <w:rsid w:val="003C5714"/>
    <w:rsid w:val="003D424E"/>
    <w:rsid w:val="003D6661"/>
    <w:rsid w:val="003F7109"/>
    <w:rsid w:val="00401EE1"/>
    <w:rsid w:val="0042337A"/>
    <w:rsid w:val="00436268"/>
    <w:rsid w:val="0045444B"/>
    <w:rsid w:val="00461276"/>
    <w:rsid w:val="0047678D"/>
    <w:rsid w:val="00477EF1"/>
    <w:rsid w:val="00484E39"/>
    <w:rsid w:val="004858AE"/>
    <w:rsid w:val="004862A3"/>
    <w:rsid w:val="004C0363"/>
    <w:rsid w:val="004C37F6"/>
    <w:rsid w:val="004E7ABB"/>
    <w:rsid w:val="004F02A1"/>
    <w:rsid w:val="00511310"/>
    <w:rsid w:val="0051450B"/>
    <w:rsid w:val="0051457B"/>
    <w:rsid w:val="00522DA3"/>
    <w:rsid w:val="00532BE3"/>
    <w:rsid w:val="00533EEF"/>
    <w:rsid w:val="0054129A"/>
    <w:rsid w:val="00560768"/>
    <w:rsid w:val="00564E56"/>
    <w:rsid w:val="00570126"/>
    <w:rsid w:val="0057682C"/>
    <w:rsid w:val="00577B7E"/>
    <w:rsid w:val="00584C4A"/>
    <w:rsid w:val="00585E65"/>
    <w:rsid w:val="00590B9E"/>
    <w:rsid w:val="005A26D6"/>
    <w:rsid w:val="005B40B8"/>
    <w:rsid w:val="005C2798"/>
    <w:rsid w:val="005D242B"/>
    <w:rsid w:val="005D6937"/>
    <w:rsid w:val="005F37EF"/>
    <w:rsid w:val="005F5313"/>
    <w:rsid w:val="005F6CDC"/>
    <w:rsid w:val="00602DED"/>
    <w:rsid w:val="00603ED2"/>
    <w:rsid w:val="00605EC9"/>
    <w:rsid w:val="006142F4"/>
    <w:rsid w:val="00624831"/>
    <w:rsid w:val="00641D36"/>
    <w:rsid w:val="00650536"/>
    <w:rsid w:val="0065403B"/>
    <w:rsid w:val="00657492"/>
    <w:rsid w:val="00660818"/>
    <w:rsid w:val="00671443"/>
    <w:rsid w:val="00674E6D"/>
    <w:rsid w:val="00683E80"/>
    <w:rsid w:val="0069236E"/>
    <w:rsid w:val="00695A92"/>
    <w:rsid w:val="006A0E19"/>
    <w:rsid w:val="006A5E01"/>
    <w:rsid w:val="006B04BA"/>
    <w:rsid w:val="006B122B"/>
    <w:rsid w:val="006B1360"/>
    <w:rsid w:val="006B2698"/>
    <w:rsid w:val="006B7A90"/>
    <w:rsid w:val="006C5E45"/>
    <w:rsid w:val="006E4331"/>
    <w:rsid w:val="006E67C8"/>
    <w:rsid w:val="006F6401"/>
    <w:rsid w:val="00707489"/>
    <w:rsid w:val="0072769C"/>
    <w:rsid w:val="007345EC"/>
    <w:rsid w:val="007407F4"/>
    <w:rsid w:val="007510B5"/>
    <w:rsid w:val="00753407"/>
    <w:rsid w:val="00776097"/>
    <w:rsid w:val="007764D9"/>
    <w:rsid w:val="00780CAE"/>
    <w:rsid w:val="00785E72"/>
    <w:rsid w:val="00794B99"/>
    <w:rsid w:val="00794F29"/>
    <w:rsid w:val="007B07CC"/>
    <w:rsid w:val="007B5CDD"/>
    <w:rsid w:val="007C7D06"/>
    <w:rsid w:val="007F2D65"/>
    <w:rsid w:val="008129AD"/>
    <w:rsid w:val="008160AA"/>
    <w:rsid w:val="00817733"/>
    <w:rsid w:val="00821D66"/>
    <w:rsid w:val="0083091C"/>
    <w:rsid w:val="00836683"/>
    <w:rsid w:val="008368A6"/>
    <w:rsid w:val="008423BE"/>
    <w:rsid w:val="00855466"/>
    <w:rsid w:val="00891F92"/>
    <w:rsid w:val="008A0B44"/>
    <w:rsid w:val="008A2961"/>
    <w:rsid w:val="008B2286"/>
    <w:rsid w:val="008B3538"/>
    <w:rsid w:val="008C1C62"/>
    <w:rsid w:val="008E0667"/>
    <w:rsid w:val="00907BC5"/>
    <w:rsid w:val="00911A89"/>
    <w:rsid w:val="009124F8"/>
    <w:rsid w:val="00915BEE"/>
    <w:rsid w:val="00917FBB"/>
    <w:rsid w:val="0092647F"/>
    <w:rsid w:val="00927C52"/>
    <w:rsid w:val="009316BE"/>
    <w:rsid w:val="009370FD"/>
    <w:rsid w:val="00941C97"/>
    <w:rsid w:val="00946771"/>
    <w:rsid w:val="00953557"/>
    <w:rsid w:val="00964879"/>
    <w:rsid w:val="00965266"/>
    <w:rsid w:val="009739F0"/>
    <w:rsid w:val="009942C7"/>
    <w:rsid w:val="0099447D"/>
    <w:rsid w:val="009A1E3F"/>
    <w:rsid w:val="009A401D"/>
    <w:rsid w:val="009D7036"/>
    <w:rsid w:val="009E4A5A"/>
    <w:rsid w:val="009E4EEC"/>
    <w:rsid w:val="009F0C17"/>
    <w:rsid w:val="00A04E1E"/>
    <w:rsid w:val="00A076F8"/>
    <w:rsid w:val="00A12409"/>
    <w:rsid w:val="00A1292F"/>
    <w:rsid w:val="00A158AB"/>
    <w:rsid w:val="00A26561"/>
    <w:rsid w:val="00A3393A"/>
    <w:rsid w:val="00A34EC8"/>
    <w:rsid w:val="00A363A8"/>
    <w:rsid w:val="00A53B16"/>
    <w:rsid w:val="00A61F0B"/>
    <w:rsid w:val="00A8461D"/>
    <w:rsid w:val="00A86A2E"/>
    <w:rsid w:val="00AA0AE3"/>
    <w:rsid w:val="00AB1E90"/>
    <w:rsid w:val="00AC36D3"/>
    <w:rsid w:val="00AC65C4"/>
    <w:rsid w:val="00AD33F1"/>
    <w:rsid w:val="00AE2F12"/>
    <w:rsid w:val="00AE6AC2"/>
    <w:rsid w:val="00AF2373"/>
    <w:rsid w:val="00AF45F3"/>
    <w:rsid w:val="00AF4C02"/>
    <w:rsid w:val="00B03DE2"/>
    <w:rsid w:val="00B13733"/>
    <w:rsid w:val="00B14224"/>
    <w:rsid w:val="00B144F5"/>
    <w:rsid w:val="00B20C84"/>
    <w:rsid w:val="00B25DFC"/>
    <w:rsid w:val="00B2628A"/>
    <w:rsid w:val="00B27336"/>
    <w:rsid w:val="00B318EE"/>
    <w:rsid w:val="00B31C07"/>
    <w:rsid w:val="00B44A2A"/>
    <w:rsid w:val="00B54782"/>
    <w:rsid w:val="00B569E5"/>
    <w:rsid w:val="00B8253A"/>
    <w:rsid w:val="00BB14C9"/>
    <w:rsid w:val="00BB156B"/>
    <w:rsid w:val="00BB2AAB"/>
    <w:rsid w:val="00BB5CA6"/>
    <w:rsid w:val="00BB5D76"/>
    <w:rsid w:val="00BC5924"/>
    <w:rsid w:val="00BC5DE2"/>
    <w:rsid w:val="00BD7332"/>
    <w:rsid w:val="00BE7087"/>
    <w:rsid w:val="00BF24EE"/>
    <w:rsid w:val="00C141D0"/>
    <w:rsid w:val="00C16DAF"/>
    <w:rsid w:val="00C212B8"/>
    <w:rsid w:val="00C24FD8"/>
    <w:rsid w:val="00C25954"/>
    <w:rsid w:val="00C27CA1"/>
    <w:rsid w:val="00C302E0"/>
    <w:rsid w:val="00C3032E"/>
    <w:rsid w:val="00C311BB"/>
    <w:rsid w:val="00C35D86"/>
    <w:rsid w:val="00C43F51"/>
    <w:rsid w:val="00C44B70"/>
    <w:rsid w:val="00C5229E"/>
    <w:rsid w:val="00C529B8"/>
    <w:rsid w:val="00C54047"/>
    <w:rsid w:val="00C55F8D"/>
    <w:rsid w:val="00C579C4"/>
    <w:rsid w:val="00C852CB"/>
    <w:rsid w:val="00C8592E"/>
    <w:rsid w:val="00C912FA"/>
    <w:rsid w:val="00CA41AA"/>
    <w:rsid w:val="00CA6B93"/>
    <w:rsid w:val="00CA7414"/>
    <w:rsid w:val="00CB6A27"/>
    <w:rsid w:val="00CC6A5D"/>
    <w:rsid w:val="00CD5413"/>
    <w:rsid w:val="00CE1ED9"/>
    <w:rsid w:val="00CF5691"/>
    <w:rsid w:val="00CF70BB"/>
    <w:rsid w:val="00D0004B"/>
    <w:rsid w:val="00D06148"/>
    <w:rsid w:val="00D21A4C"/>
    <w:rsid w:val="00D22B39"/>
    <w:rsid w:val="00D307BE"/>
    <w:rsid w:val="00D32A3A"/>
    <w:rsid w:val="00D42D78"/>
    <w:rsid w:val="00D474BC"/>
    <w:rsid w:val="00D540F3"/>
    <w:rsid w:val="00D54450"/>
    <w:rsid w:val="00D63B22"/>
    <w:rsid w:val="00D709DF"/>
    <w:rsid w:val="00D7382B"/>
    <w:rsid w:val="00D74E17"/>
    <w:rsid w:val="00D769AD"/>
    <w:rsid w:val="00D974FD"/>
    <w:rsid w:val="00D97C34"/>
    <w:rsid w:val="00DA0775"/>
    <w:rsid w:val="00DA0E9F"/>
    <w:rsid w:val="00DA18FE"/>
    <w:rsid w:val="00DA2AC0"/>
    <w:rsid w:val="00DB017E"/>
    <w:rsid w:val="00DB5C37"/>
    <w:rsid w:val="00DC3630"/>
    <w:rsid w:val="00DC67F9"/>
    <w:rsid w:val="00DD1E67"/>
    <w:rsid w:val="00DD4149"/>
    <w:rsid w:val="00DE0B23"/>
    <w:rsid w:val="00DE0E92"/>
    <w:rsid w:val="00DE2F53"/>
    <w:rsid w:val="00DE5C4D"/>
    <w:rsid w:val="00DF12F2"/>
    <w:rsid w:val="00E11D62"/>
    <w:rsid w:val="00E3568F"/>
    <w:rsid w:val="00E3773B"/>
    <w:rsid w:val="00E37D93"/>
    <w:rsid w:val="00E55226"/>
    <w:rsid w:val="00E55CB4"/>
    <w:rsid w:val="00E56E83"/>
    <w:rsid w:val="00E65E5E"/>
    <w:rsid w:val="00E74019"/>
    <w:rsid w:val="00E84E99"/>
    <w:rsid w:val="00E91668"/>
    <w:rsid w:val="00E93B6E"/>
    <w:rsid w:val="00EA01D1"/>
    <w:rsid w:val="00EB683C"/>
    <w:rsid w:val="00ED02B9"/>
    <w:rsid w:val="00ED155F"/>
    <w:rsid w:val="00ED248B"/>
    <w:rsid w:val="00F06302"/>
    <w:rsid w:val="00F07E24"/>
    <w:rsid w:val="00F23505"/>
    <w:rsid w:val="00F252D1"/>
    <w:rsid w:val="00F367C8"/>
    <w:rsid w:val="00F430FE"/>
    <w:rsid w:val="00F53140"/>
    <w:rsid w:val="00F572B9"/>
    <w:rsid w:val="00F60B6F"/>
    <w:rsid w:val="00F6220C"/>
    <w:rsid w:val="00F62A5E"/>
    <w:rsid w:val="00F83175"/>
    <w:rsid w:val="00F876CA"/>
    <w:rsid w:val="00F92F25"/>
    <w:rsid w:val="00F93670"/>
    <w:rsid w:val="00F93E84"/>
    <w:rsid w:val="00F97337"/>
    <w:rsid w:val="00FA04E0"/>
    <w:rsid w:val="00FA440D"/>
    <w:rsid w:val="00FC4B20"/>
    <w:rsid w:val="00FC7F6B"/>
    <w:rsid w:val="00FE484C"/>
    <w:rsid w:val="00FE4B3B"/>
    <w:rsid w:val="00FE5623"/>
    <w:rsid w:val="00FF66DE"/>
    <w:rsid w:val="7E914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7B952"/>
  <w15:docId w15:val="{11E36E19-2278-4DA0-8097-AD6DD6B0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32"/>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No Spacing"/>
    <w:uiPriority w:val="1"/>
    <w:qFormat/>
    <w:pPr>
      <w:widowControl w:val="0"/>
      <w:jc w:val="both"/>
    </w:pPr>
    <w:rPr>
      <w:rFonts w:eastAsia="宋体"/>
      <w:kern w:val="2"/>
      <w:sz w:val="24"/>
      <w:szCs w:val="22"/>
    </w:rPr>
  </w:style>
  <w:style w:type="character" w:customStyle="1" w:styleId="10">
    <w:name w:val="标题 1 字符"/>
    <w:basedOn w:val="a0"/>
    <w:link w:val="1"/>
    <w:uiPriority w:val="9"/>
    <w:rPr>
      <w:rFonts w:eastAsia="宋体"/>
      <w:b/>
      <w:bCs/>
      <w:kern w:val="44"/>
      <w:sz w:val="32"/>
      <w:szCs w:val="44"/>
    </w:rPr>
  </w:style>
  <w:style w:type="character" w:customStyle="1" w:styleId="20">
    <w:name w:val="标题 2 字符"/>
    <w:basedOn w:val="a0"/>
    <w:link w:val="2"/>
    <w:uiPriority w:val="9"/>
    <w:rPr>
      <w:rFonts w:asciiTheme="majorHAnsi" w:eastAsia="宋体" w:hAnsiTheme="majorHAnsi" w:cstheme="majorBidi"/>
      <w:b/>
      <w:bCs/>
      <w:sz w:val="28"/>
      <w:szCs w:val="32"/>
    </w:rPr>
  </w:style>
  <w:style w:type="paragraph" w:styleId="ab">
    <w:name w:val="List Paragraph"/>
    <w:basedOn w:val="a"/>
    <w:uiPriority w:val="34"/>
    <w:qFormat/>
    <w:pPr>
      <w:ind w:firstLineChars="200" w:firstLine="420"/>
    </w:pPr>
  </w:style>
  <w:style w:type="character" w:customStyle="1" w:styleId="30">
    <w:name w:val="标题 3 字符"/>
    <w:basedOn w:val="a0"/>
    <w:link w:val="3"/>
    <w:uiPriority w:val="9"/>
    <w:rPr>
      <w:rFonts w:eastAsia="宋体"/>
      <w:b/>
      <w:bCs/>
      <w:sz w:val="28"/>
      <w:szCs w:val="32"/>
    </w:rPr>
  </w:style>
  <w:style w:type="character" w:customStyle="1" w:styleId="a4">
    <w:name w:val="批注框文本 字符"/>
    <w:basedOn w:val="a0"/>
    <w:link w:val="a3"/>
    <w:uiPriority w:val="99"/>
    <w:semiHidden/>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333D4-C864-4225-9822-2874E4B1F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26</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亚琪 赵</dc:creator>
  <cp:lastModifiedBy>曜吥</cp:lastModifiedBy>
  <cp:revision>121</cp:revision>
  <dcterms:created xsi:type="dcterms:W3CDTF">2023-10-16T04:09:00Z</dcterms:created>
  <dcterms:modified xsi:type="dcterms:W3CDTF">2023-11-29T07:55:00Z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8D4D80921C6D42DCBD60AA08EAD5850B_12</vt:lpwstr>
  </property>
</Properties>
</file>