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40" w:lineRule="auto"/>
        <w:jc w:val="both"/>
        <w:rPr>
          <w:rFonts w:ascii="Cambria Math" w:cs="Cambria Math" w:eastAsia="Cambria Math" w:hAnsi="Cambria Math"/>
          <w:b w:val="1"/>
          <w:bCs w:val="1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Deep Reinforcement Learning</w:t>
      </w:r>
    </w:p>
    <w:p w:rsidR="00000000" w:rsidDel="00000000" w:rsidP="00000000" w:rsidRDefault="00000000" w:rsidRPr="00000000" w14:paraId="00000002">
      <w:pPr>
        <w:widowControl w:val="0"/>
        <w:spacing w:after="160" w:line="240" w:lineRule="auto"/>
        <w:jc w:val="both"/>
        <w:rPr>
          <w:rFonts w:ascii="Cambria Math" w:cs="Cambria Math" w:eastAsia="Cambria Math" w:hAnsi="Cambria Math"/>
          <w:b w:val="1"/>
          <w:bCs w:val="1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Lab-sheet Number: #4</w:t>
      </w:r>
    </w:p>
    <w:p w:rsidR="00000000" w:rsidDel="00000000" w:rsidP="00000000" w:rsidRDefault="00000000" w:rsidRPr="00000000" w14:paraId="00000003">
      <w:pPr>
        <w:widowControl w:val="0"/>
        <w:spacing w:after="160" w:line="240" w:lineRule="auto"/>
        <w:jc w:val="both"/>
        <w:rPr>
          <w:rFonts w:ascii="Cambria Math" w:cs="Cambria Math" w:eastAsia="Cambria Math" w:hAnsi="Cambria Math"/>
          <w:b w:val="1"/>
          <w:bCs w:val="1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Topic Covered in the lab sheet : Multi-Armed Bandit</w:t>
      </w:r>
    </w:p>
    <w:p w:rsidR="00000000" w:rsidDel="00000000" w:rsidP="00000000" w:rsidRDefault="00000000" w:rsidRPr="00000000" w14:paraId="00000004">
      <w:pPr>
        <w:widowControl w:val="0"/>
        <w:spacing w:after="160" w:line="240" w:lineRule="auto"/>
        <w:jc w:val="both"/>
        <w:rPr>
          <w:rFonts w:ascii="Cambria Math" w:cs="Cambria Math" w:eastAsia="Cambria Math" w:hAnsi="Cambria Math"/>
          <w:b w:val="1"/>
          <w:bCs w:val="1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[ This lab sheet is accompanied by Python files, links to datasets] </w:t>
      </w:r>
    </w:p>
    <w:p w:rsidR="00000000" w:rsidDel="00000000" w:rsidP="00000000" w:rsidRDefault="00000000" w:rsidRPr="00000000" w14:paraId="00000005">
      <w:pPr>
        <w:widowControl w:val="0"/>
        <w:spacing w:after="160" w:line="240" w:lineRule="auto"/>
        <w:jc w:val="both"/>
        <w:rPr>
          <w:rFonts w:ascii="Cambria Math" w:cs="Cambria Math" w:eastAsia="Cambria Math" w:hAnsi="Cambria Math"/>
          <w:b w:val="1"/>
          <w:bCs w:val="1"/>
        </w:rPr>
      </w:pPr>
      <w:r w:rsidDel="00000000" w:rsidR="00000000" w:rsidRPr="00000000">
        <w:rPr>
          <w:rFonts w:ascii="Cambria Math" w:cs="Cambria Math" w:eastAsia="Cambria Math" w:hAnsi="Cambria Math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both"/>
        <w:rPr>
          <w:rFonts w:ascii="Cambria Math" w:cs="Cambria Math" w:eastAsia="Cambria Math" w:hAnsi="Cambria Math"/>
          <w:color w:val="000000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spacing w:after="280" w:before="280" w:line="24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In online streaming platforms,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user engagement and satisfaction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are key metrics for success. To improve engagement, platforms recommend movies that users are likely to enjoy. However, it is often uncertain which movies a user will like.</w:t>
      </w:r>
      <w:r w:rsidDel="00000000" w:rsidR="00000000" w:rsidRPr="00000000">
        <w:rPr>
          <w:rFonts w:ascii="Cambria Math" w:cs="Cambria Math" w:eastAsia="Cambria Math" w:hAnsi="Cambria Math"/>
          <w:highlight w:val="whit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Bandit algorithms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 can help identify the 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"best"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 movie by recommending movies to viewers and observing their reactions. A positive interaction is defined as a viewer enjoying the movie. Each movie is considered a “bandit arm.”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280" w:line="240" w:lineRule="auto"/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Recommending a movie is like “pulling an arm.”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The platform receives a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reward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based on user feedback: 1 if the user liked the movie, 0 if they did not.</w:t>
      </w:r>
    </w:p>
    <w:p w:rsidR="00000000" w:rsidDel="00000000" w:rsidP="00000000" w:rsidRDefault="00000000" w:rsidRPr="00000000" w14:paraId="0000000A">
      <w:pPr>
        <w:widowControl w:val="0"/>
        <w:spacing w:after="160" w:line="24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jc w:val="both"/>
        <w:rPr>
          <w:rFonts w:ascii="Cambria Math" w:cs="Cambria Math" w:eastAsia="Cambria Math" w:hAnsi="Cambria Math"/>
          <w:color w:val="000000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rtl w:val="0"/>
        </w:rPr>
        <w:t xml:space="preserve">2. The Problem</w:t>
      </w:r>
    </w:p>
    <w:p w:rsidR="00000000" w:rsidDel="00000000" w:rsidP="00000000" w:rsidRDefault="00000000" w:rsidRPr="00000000" w14:paraId="0000000C">
      <w:pPr>
        <w:spacing w:after="280" w:before="280" w:line="24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We use the movie dataset, which contains ratings from different users for different movies. Ratings range from 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1 (worst) to 5 (best)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. To simplify the ratings into a binary outcome, a rating of 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5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 will be considered a positive experience (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"liked"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), while all other ratings indicate a negative experience ("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disliked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"). Since movies have different numbers of ratings, longer simulations would normally be required to identify the best movie.</w:t>
      </w:r>
    </w:p>
    <w:p w:rsidR="00000000" w:rsidDel="00000000" w:rsidP="00000000" w:rsidRDefault="00000000" w:rsidRPr="00000000" w14:paraId="0000000D">
      <w:pPr>
        <w:spacing w:after="280" w:before="280" w:line="24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Each 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movie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 is treated as an 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rtl w:val="0"/>
        </w:rPr>
        <w:t xml:space="preserve">arm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, and every time a movie is recommended, we receive a 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rtl w:val="0"/>
        </w:rPr>
        <w:t xml:space="preserve">reward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 (1 if the user liked it, 0 otherwise).</w:t>
      </w:r>
    </w:p>
    <w:p w:rsidR="00000000" w:rsidDel="00000000" w:rsidP="00000000" w:rsidRDefault="00000000" w:rsidRPr="00000000" w14:paraId="0000000E">
      <w:pPr>
        <w:spacing w:after="280" w:before="280" w:line="24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The task is to simulate different recommendation policies to: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280" w:line="240" w:lineRule="auto"/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Maximize cumulative positive interactions.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80" w:before="0" w:line="240" w:lineRule="auto"/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Identify the top movies from historical ratings.</w:t>
      </w:r>
    </w:p>
    <w:p w:rsidR="00000000" w:rsidDel="00000000" w:rsidP="00000000" w:rsidRDefault="00000000" w:rsidRPr="00000000" w14:paraId="00000011">
      <w:pPr>
        <w:widowControl w:val="0"/>
        <w:spacing w:after="160" w:line="24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jc w:val="both"/>
        <w:rPr>
          <w:rFonts w:ascii="Cambria Math" w:cs="Cambria Math" w:eastAsia="Cambria Math" w:hAnsi="Cambria Math"/>
          <w:color w:val="000000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rtl w:val="0"/>
        </w:rPr>
        <w:t xml:space="preserve">3. The Approach: Solving Multi-Armed Bandit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Typical approaches include:</w:t>
        <w:br w:type="textWrapping"/>
        <w:br w:type="textWrapping"/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1. Greedy Policy: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Always pick the arm with the highest estimated reward.</w:t>
        <w:br w:type="textWrapping"/>
        <w:t xml:space="preserve">   - Advantage: Exploits current knowledge.</w:t>
        <w:br w:type="textWrapping"/>
        <w:t xml:space="preserve">   - Disadvantage: May miss better arms due to lack of exploration.</w:t>
        <w:br w:type="textWrapping"/>
        <w:br w:type="textWrapping"/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2. ε-Greedy Policy: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With probability ε, explore randomly; with probability (1-ε), exploit the best-known arm.</w:t>
        <w:br w:type="textWrapping"/>
      </w:r>
      <w:r w:rsidDel="00000000" w:rsidR="00000000" w:rsidRPr="00000000">
        <w:rPr>
          <w:rFonts w:ascii="Cambria Math" w:cs="Cambria Math" w:eastAsia="Cambria Math" w:hAnsi="Cambria Math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both"/>
        <w:rPr>
          <w:rFonts w:ascii="Cambria Math" w:cs="Cambria Math" w:eastAsia="Cambria Math" w:hAnsi="Cambria Math"/>
          <w:color w:val="000000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rtl w:val="0"/>
        </w:rPr>
        <w:t xml:space="preserve">4. Key Programming / Problem Solving Concepts</w:t>
      </w:r>
    </w:p>
    <w:p w:rsidR="00000000" w:rsidDel="00000000" w:rsidP="00000000" w:rsidRDefault="00000000" w:rsidRPr="00000000" w14:paraId="00000015">
      <w:pPr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While studying the notebook, carefully observe: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Transforming ratings into binary rewards.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Updating estimated reward values (Q-values) for each movie.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The role of ε in exploration.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Tracking cumulative reward and fraction of liked movies.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Identifying the top movies recommended by each policy.</w:t>
      </w:r>
    </w:p>
    <w:p w:rsidR="00000000" w:rsidDel="00000000" w:rsidP="00000000" w:rsidRDefault="00000000" w:rsidRPr="00000000" w14:paraId="0000001B">
      <w:pPr>
        <w:widowControl w:val="0"/>
        <w:spacing w:after="160" w:line="24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jc w:val="both"/>
        <w:rPr>
          <w:rFonts w:ascii="Cambria Math" w:cs="Cambria Math" w:eastAsia="Cambria Math" w:hAnsi="Cambria Math"/>
          <w:color w:val="000000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rtl w:val="0"/>
        </w:rPr>
        <w:t xml:space="preserve">5. Learning Outcomes</w:t>
      </w:r>
    </w:p>
    <w:p w:rsidR="00000000" w:rsidDel="00000000" w:rsidP="00000000" w:rsidRDefault="00000000" w:rsidRPr="00000000" w14:paraId="0000001D">
      <w:pPr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After completing this exercise, students will be able to: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Work with a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real dataset</w:t>
      </w: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in a bandit scenario.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Create a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customized bandit environment</w:t>
      </w: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that simulates movie recommendations using real data.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Explain the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exploration–exploitation trade-off</w:t>
      </w: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Greedy</w:t>
      </w: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ε-Greedy</w:t>
      </w: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policies.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Analyze policy performance using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cumulative reward</w:t>
      </w: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movie selection statistics</w:t>
      </w: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Identify top movies and understand how policies converge toward them.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Visualize policy performance using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plots</w:t>
      </w: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widowControl w:val="0"/>
        <w:spacing w:after="160" w:line="24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Cambria Math" w:cs="Cambria Math" w:eastAsia="Cambria Math" w:hAnsi="Cambria Math"/>
          <w:b w:val="1"/>
          <w:bCs w:val="1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6. How to Open and Execute the Notebook</w:t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Cambria Math" w:cs="Cambria Math" w:eastAsia="Cambria Math" w:hAnsi="Cambria Math"/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1. Open the notebook: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color w:val="0000ff"/>
          <w:rtl w:val="0"/>
        </w:rPr>
        <w:t xml:space="preserve">Movie_Recommendation_MAB.ipynb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2. Ensure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rtl w:val="0"/>
        </w:rPr>
        <w:t xml:space="preserve">Top_Movie.csv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is placed in the same directory.</w:t>
        <w:br w:type="textWrapping"/>
        <w:t xml:space="preserve">3. Run each cell in order.</w:t>
        <w:br w:type="textWrapping"/>
        <w:t xml:space="preserve">4. Modify parameters such as ε and number of arms.</w:t>
        <w:br w:type="textWrapping"/>
        <w:t xml:space="preserve">5. Plot results using matplotlib.</w:t>
      </w:r>
    </w:p>
    <w:p w:rsidR="00000000" w:rsidDel="00000000" w:rsidP="00000000" w:rsidRDefault="00000000" w:rsidRPr="00000000" w14:paraId="00000029">
      <w:pPr>
        <w:widowControl w:val="0"/>
        <w:spacing w:after="160" w:line="24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jc w:val="both"/>
        <w:rPr>
          <w:rFonts w:ascii="Cambria Math" w:cs="Cambria Math" w:eastAsia="Cambria Math" w:hAnsi="Cambria Math"/>
          <w:color w:val="000000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rtl w:val="0"/>
        </w:rPr>
        <w:t xml:space="preserve">7. Suggested Activities for Students</w:t>
      </w:r>
    </w:p>
    <w:p w:rsidR="00000000" w:rsidDel="00000000" w:rsidP="00000000" w:rsidRDefault="00000000" w:rsidRPr="00000000" w14:paraId="0000002B">
      <w:pPr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To deepen understanding, try the following variations:</w:t>
        <w:br w:type="textWrapping"/>
        <w:br w:type="textWrapping"/>
        <w:t xml:space="preserve">1. Focus on different subsets of movies (e.g., top 5, 10, or 25 by rating count).</w:t>
      </w:r>
    </w:p>
    <w:p w:rsidR="00000000" w:rsidDel="00000000" w:rsidP="00000000" w:rsidRDefault="00000000" w:rsidRPr="00000000" w14:paraId="0000002C">
      <w:pPr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2. Implement and Compare with UCB policy.</w:t>
      </w:r>
    </w:p>
    <w:p w:rsidR="00000000" w:rsidDel="00000000" w:rsidP="00000000" w:rsidRDefault="00000000" w:rsidRPr="00000000" w14:paraId="0000002D">
      <w:pPr>
        <w:widowControl w:val="0"/>
        <w:spacing w:after="160" w:line="24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0" w:line="240" w:lineRule="auto"/>
        <w:jc w:val="both"/>
        <w:rPr>
          <w:rFonts w:ascii="Cambria Math" w:cs="Cambria Math" w:eastAsia="Cambria Math" w:hAnsi="Cambria Math"/>
          <w:color w:val="000000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rtl w:val="0"/>
        </w:rPr>
        <w:t xml:space="preserve">8. Summary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0" w:line="240" w:lineRule="auto"/>
        <w:jc w:val="both"/>
        <w:rPr>
          <w:rFonts w:ascii="Cambria Math" w:cs="Cambria Math" w:eastAsia="Cambria Math" w:hAnsi="Cambria Math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color w:val="000000"/>
          <w:sz w:val="22"/>
          <w:szCs w:val="22"/>
          <w:rtl w:val="0"/>
        </w:rPr>
        <w:t xml:space="preserve">This lab demonstrates the Multi-Armed Bandit problem using a real-world dataset for movie recommendations. Students gain hands-on experience with Greedy, ε-Greedy policies, learning how exploration and exploitation influence cumulative rewards and how to identify the best movies from historical data.</w:t>
      </w:r>
    </w:p>
    <w:p w:rsidR="00000000" w:rsidDel="00000000" w:rsidP="00000000" w:rsidRDefault="00000000" w:rsidRPr="00000000" w14:paraId="00000030">
      <w:pPr>
        <w:widowControl w:val="0"/>
        <w:spacing w:after="160" w:line="240" w:lineRule="auto"/>
        <w:rPr/>
      </w:pPr>
      <w:r w:rsidDel="00000000" w:rsidR="00000000" w:rsidRPr="00000000">
        <w:rPr>
          <w:rFonts w:ascii="Cambria Math" w:cs="Cambria Math" w:eastAsia="Cambria Math" w:hAnsi="Cambria Math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jc w:val="both"/>
        <w:rPr>
          <w:rFonts w:ascii="Cambria Math" w:cs="Cambria Math" w:eastAsia="Cambria Math" w:hAnsi="Cambria Math"/>
          <w:color w:val="000000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rtl w:val="0"/>
        </w:rPr>
        <w:t xml:space="preserve">9. References and Credits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jc w:val="both"/>
        <w:rPr>
          <w:rFonts w:ascii="Cambria Math" w:cs="Cambria Math" w:eastAsia="Cambria Math" w:hAnsi="Cambria Math"/>
        </w:rPr>
      </w:pPr>
      <w:hyperlink r:id="rId8">
        <w:r w:rsidDel="00000000" w:rsidR="00000000" w:rsidRPr="00000000">
          <w:rPr>
            <w:rFonts w:ascii="Cambria Math" w:cs="Cambria Math" w:eastAsia="Cambria Math" w:hAnsi="Cambria Math"/>
            <w:u w:val="single"/>
            <w:rtl w:val="0"/>
          </w:rPr>
          <w:t xml:space="preserve">Let’s practice — CSCI-531 Reinforcement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jc w:val="both"/>
        <w:rPr>
          <w:rFonts w:ascii="Cambria Math" w:cs="Cambria Math" w:eastAsia="Cambria Math" w:hAnsi="Cambria Math"/>
        </w:rPr>
      </w:pPr>
      <w:hyperlink r:id="rId9">
        <w:r w:rsidDel="00000000" w:rsidR="00000000" w:rsidRPr="00000000">
          <w:rPr>
            <w:rFonts w:ascii="Cambria Math" w:cs="Cambria Math" w:eastAsia="Cambria Math" w:hAnsi="Cambria Math"/>
            <w:u w:val="single"/>
            <w:rtl w:val="0"/>
          </w:rPr>
          <w:t xml:space="preserve">husnejahan/Multi-armed-bandits-for-dynamic-movie-recommendations: Multi-armed bandits for dynamic movie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both"/>
        <w:rPr>
          <w:rFonts w:ascii="Cambria Math" w:cs="Cambria Math" w:eastAsia="Cambria Math" w:hAnsi="Cambria Math"/>
        </w:rPr>
      </w:pPr>
      <w:hyperlink r:id="rId10">
        <w:r w:rsidDel="00000000" w:rsidR="00000000" w:rsidRPr="00000000">
          <w:rPr>
            <w:rFonts w:ascii="Cambria Math" w:cs="Cambria Math" w:eastAsia="Cambria Math" w:hAnsi="Cambria Math"/>
            <w:u w:val="single"/>
            <w:rtl w:val="0"/>
          </w:rPr>
          <w:t xml:space="preserve">Multi-Arm Bandits for recommendations and A/B testing on Amazon ratings data set | by Abhishek Maheshwarappa | Medium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160" w:line="24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170" w:right="13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Cambria" w:cs="Cambria" w:eastAsia="Cambria" w:hAnsi="Cambria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5849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8498F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5025D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bhishek-maheshwarappa.medium.com/multi-arm-bandits-for-recommendations-and-a-b-testing-on-amazon-ratings-data-set-9f802f2c4073" TargetMode="External"/><Relationship Id="rId9" Type="http://schemas.openxmlformats.org/officeDocument/2006/relationships/hyperlink" Target="https://github.com/husnejahan/Multi-armed-bandits-for-dynamic-movie-recommendation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hyperlink" Target="https://people.stfx.ca/jdelamer/courses/csci-531/code/mab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9aboB/RBNUVBuOY+8+LYaoayNg==">CgMxLjA4AHIhMVd4dUo0cXBvUmk5c2Q2R2p5VG9VSjg1T2NscExicVcy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2025-10-03T15:00:00Z</dcterms:created>
  <dc:creator>python-docx</dc:creator>
</cp:coreProperties>
</file>