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E23BB76" w14:textId="70E2FB3C" w:rsidR="00E01E26" w:rsidRDefault="00DC1149">
      <w:r>
        <w:t>ПШ</w:t>
      </w:r>
      <w:bookmarkStart w:id="0" w:name="_GoBack"/>
      <w:bookmarkEnd w:id="0"/>
      <w:r w:rsidR="00461524">
        <w:object w:dxaOrig="1440" w:dyaOrig="1440" w14:anchorId="6398F9E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6" type="#_x0000_t75" style="width:116.25pt;height:24pt" o:ole="">
            <v:imagedata r:id="rId9" o:title=""/>
          </v:shape>
          <w:control r:id="rId10" w:name="CommandButton1" w:shapeid="_x0000_i1026"/>
        </w:object>
      </w:r>
    </w:p>
    <w:tbl>
      <w:tblPr>
        <w:tblStyle w:val="ad"/>
        <w:tblW w:w="9918" w:type="dxa"/>
        <w:tblLook w:val="04A0" w:firstRow="1" w:lastRow="0" w:firstColumn="1" w:lastColumn="0" w:noHBand="0" w:noVBand="1"/>
      </w:tblPr>
      <w:tblGrid>
        <w:gridCol w:w="461"/>
        <w:gridCol w:w="2369"/>
        <w:gridCol w:w="2268"/>
        <w:gridCol w:w="2410"/>
        <w:gridCol w:w="2410"/>
      </w:tblGrid>
      <w:tr w:rsidR="00721FF9" w:rsidRPr="00110998" w14:paraId="51B16446" w14:textId="77777777" w:rsidTr="00721FF9">
        <w:trPr>
          <w:trHeight w:val="69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BDB54B8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№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4DC8D1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НАИМЕНОВАНИЕ </w:t>
            </w:r>
          </w:p>
          <w:p w14:paraId="5B1E000C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8F4AB98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4D67BAE3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797A0C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ПРИМЕР </w:t>
            </w:r>
          </w:p>
          <w:p w14:paraId="124BE133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040B15E8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3854177C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15BE5A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ИНФОРМАЦИЯ ОТ ЗАКАЗЧИКА</w:t>
            </w:r>
          </w:p>
          <w:p w14:paraId="16342F0E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6AFDF3F1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green"/>
              </w:rPr>
              <w:t>ДАННЫЕ ДЛЯ ЗАМЕНЫ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8445CF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АВТОЗАМЕНА</w:t>
            </w:r>
          </w:p>
          <w:p w14:paraId="0C76E75A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4896104E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3FFC6B69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</w:tr>
      <w:tr w:rsidR="00721FF9" w:rsidRPr="00110998" w14:paraId="350CD269" w14:textId="77777777" w:rsidTr="001C0889">
        <w:trPr>
          <w:trHeight w:val="2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D60B610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235351E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E43874D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FAA9926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EC20A2A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</w:tr>
      <w:tr w:rsidR="008511B4" w:rsidRPr="00110998" w14:paraId="331D016C" w14:textId="77777777" w:rsidTr="001C0889"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7F0E83A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09C9F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Номер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296F5B6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В010203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5CF1D4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CB627AE" w14:textId="77777777" w:rsidR="008511B4" w:rsidRPr="00110998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utozamena_001</w:t>
            </w:r>
          </w:p>
        </w:tc>
      </w:tr>
      <w:tr w:rsidR="008511B4" w:rsidRPr="00110998" w14:paraId="78C79325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ACC6373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E101D1B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начала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B393EB2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2020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26FABE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86E4130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utozamena_002</w:t>
            </w:r>
          </w:p>
        </w:tc>
      </w:tr>
      <w:tr w:rsidR="008511B4" w:rsidRPr="00110998" w14:paraId="1C137BA0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B64E1F0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83C7275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окончания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1FFA3C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</w:t>
            </w: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3C039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4632F1E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utozamena_003</w:t>
            </w:r>
          </w:p>
        </w:tc>
      </w:tr>
      <w:tr w:rsidR="008511B4" w:rsidRPr="00110998" w14:paraId="3D257291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27A67FE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F43DF6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Наименование юридического лица заказчика</w:t>
            </w:r>
          </w:p>
          <w:p w14:paraId="60F9D32B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B26F96D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Общество с ограниченной ответственностью «Мобайл» </w:t>
            </w:r>
          </w:p>
          <w:p w14:paraId="513BBE83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7C08816D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 Иванов Иван Иванович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5A2AA1" w14:textId="77777777" w:rsidR="008511B4" w:rsidRPr="00F239CC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7226264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utozamena_004</w:t>
            </w:r>
          </w:p>
        </w:tc>
      </w:tr>
      <w:tr w:rsidR="008511B4" w:rsidRPr="00110998" w14:paraId="38CA5100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0A8EF27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BEB9A23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родительный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8850AEE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Генерального директора </w:t>
            </w:r>
          </w:p>
          <w:p w14:paraId="13011A9D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2C66BDD2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Индивидуального предпринимателя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Дожность (р. падеж)"/>
            <w:tag w:val="Дожность (р. падеж)"/>
            <w:id w:val="-12618448"/>
            <w:placeholder>
              <w:docPart w:val="C5C1C5C22D494E4096407118446A3517"/>
            </w:placeholder>
            <w:showingPlcHdr/>
            <w:comboBox>
              <w:listItem w:value="Выберите элемент."/>
              <w:listItem w:displayText="Генерального директора " w:value="Генерального директора "/>
              <w:listItem w:displayText="Индивидуального предпринимателя " w:value="Индивидуального предпринимателя "/>
              <w:listItem w:displayText="Директора " w:value="Директора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C8CF162" w14:textId="77777777" w:rsidR="008511B4" w:rsidRPr="00110998" w:rsidRDefault="00605C9A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7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6154379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utozamena_005</w:t>
            </w:r>
          </w:p>
        </w:tc>
      </w:tr>
      <w:tr w:rsidR="008511B4" w:rsidRPr="00110998" w14:paraId="4DCC6802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49230E3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76A3DAC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именительный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1CCB4B9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Генеральный директор </w:t>
            </w:r>
          </w:p>
          <w:p w14:paraId="253DCA64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4E8A261C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Должность (и. падеж)"/>
            <w:tag w:val="Должность (и. падеж)"/>
            <w:id w:val="1617255831"/>
            <w:placeholder>
              <w:docPart w:val="77D634658F364533874E48EAD7DDE8E8"/>
            </w:placeholder>
            <w:showingPlcHdr/>
            <w:comboBox>
              <w:listItem w:value="Выберите элемент."/>
              <w:listItem w:displayText="Генеральный директор " w:value="Генеральный директор "/>
              <w:listItem w:displayText="Индивидуальный предприниматель " w:value="Индивидуальный предприниматель "/>
              <w:listItem w:displayText="Директор " w:value="Директор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E4F177" w14:textId="77777777" w:rsidR="008511B4" w:rsidRPr="00110998" w:rsidRDefault="00605C9A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7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102E47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utozamena_006</w:t>
            </w:r>
          </w:p>
        </w:tc>
      </w:tr>
      <w:tr w:rsidR="008511B4" w:rsidRPr="00110998" w14:paraId="2A9D4EBD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5BEE547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76E9262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ФИО Заказчика в родительном падеже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7F29F47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Иванова Ивана Ивановича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D5535D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FEBF831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utozamena_007</w:t>
            </w:r>
          </w:p>
        </w:tc>
      </w:tr>
      <w:tr w:rsidR="008511B4" w:rsidRPr="00110998" w14:paraId="4807D3F8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FE26174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AC19334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ФИО сокращенно Заказчика в именительном падеже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F3919AA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 И. И.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9A7E8D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DF5C15D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utozamena_008</w:t>
            </w:r>
          </w:p>
        </w:tc>
      </w:tr>
      <w:tr w:rsidR="008511B4" w:rsidRPr="00110998" w14:paraId="40DE4B64" w14:textId="77777777" w:rsidTr="001C0889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F5B99F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82FC1BA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 основании чего действует директор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B27BA3C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Устава </w:t>
            </w:r>
          </w:p>
          <w:p w14:paraId="4E207C71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4F52E36D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листа записи ЕГРИП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Основание"/>
            <w:tag w:val="Основание"/>
            <w:id w:val="-146514405"/>
            <w:placeholder>
              <w:docPart w:val="832BC1DF1EB343FCB7B96B0D9B13B022"/>
            </w:placeholder>
            <w:showingPlcHdr/>
            <w:comboBox>
              <w:listItem w:value="Выберите элемент."/>
              <w:listItem w:displayText="Устава " w:value="Устава "/>
              <w:listItem w:displayText="листа записи ЕГРИП " w:value="листа записи ЕГРИП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9EBA769" w14:textId="77777777" w:rsidR="008511B4" w:rsidRPr="00110998" w:rsidRDefault="00605C9A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7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08246AE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utozamena_009</w:t>
            </w:r>
          </w:p>
        </w:tc>
      </w:tr>
      <w:tr w:rsidR="008511B4" w:rsidRPr="00110998" w14:paraId="59549C3B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AFF0E6D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5D92FE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ИНН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810B07A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7709895509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4F0B3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A6D2C98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utozamena_010</w:t>
            </w:r>
          </w:p>
        </w:tc>
      </w:tr>
      <w:tr w:rsidR="008511B4" w:rsidRPr="00110998" w14:paraId="67994D02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DFA7B8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D6263DB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Юридический адрес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29D92AA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109240, Москва г, Славянская </w:t>
            </w:r>
            <w:proofErr w:type="spellStart"/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пл</w:t>
            </w:r>
            <w:proofErr w:type="spellEnd"/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, дом 4, строение 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104FE2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6D57FEC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utozamena_011</w:t>
            </w:r>
          </w:p>
        </w:tc>
      </w:tr>
      <w:tr w:rsidR="008511B4" w:rsidRPr="00110998" w14:paraId="101774A6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F2C427B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FFF5315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Номер счета (например,):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12323C5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В1004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201FED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7757508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utozamena_012</w:t>
            </w:r>
          </w:p>
        </w:tc>
      </w:tr>
      <w:tr w:rsidR="008511B4" w:rsidRPr="00110998" w14:paraId="3ADB2493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EE2B56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A554978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счета</w:t>
            </w:r>
          </w:p>
          <w:p w14:paraId="04F0448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082CBC3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 января 2022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CFB8F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FF73C90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utozamena_013</w:t>
            </w:r>
          </w:p>
        </w:tc>
      </w:tr>
      <w:tr w:rsidR="00756BC7" w:rsidRPr="00110998" w14:paraId="5D6639B8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416E117" w14:textId="77777777" w:rsidR="00756BC7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C5DFFB" w14:textId="77777777" w:rsidR="00756BC7" w:rsidRPr="00110998" w:rsidRDefault="00756BC7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Количество месяцев обслуживания в счете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E2E9BF7" w14:textId="77777777" w:rsidR="00756BC7" w:rsidRPr="00110998" w:rsidRDefault="00756BC7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3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кол-во мес"/>
            <w:tag w:val="кол-во мес"/>
            <w:id w:val="1878589751"/>
            <w:placeholder>
              <w:docPart w:val="DefaultPlaceholder_-1854013438"/>
            </w:placeholder>
            <w:comboBox>
              <w:listItem w:value="Выберите элемент."/>
              <w:listItem w:displayText="3 " w:value="3 "/>
              <w:listItem w:displayText="2 " w:value="2 "/>
              <w:listItem w:displayText="1 " w:value="1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222F44" w14:textId="77777777" w:rsidR="00756BC7" w:rsidRDefault="00756BC7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3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37C2A0E" w14:textId="77777777" w:rsidR="00756BC7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proofErr w:type="spellStart"/>
            <w:r w:rsidR="00756BC7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</w:t>
            </w:r>
            <w:proofErr w:type="spellEnd"/>
            <w:r w:rsidR="00756BC7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014</w:t>
            </w:r>
          </w:p>
        </w:tc>
      </w:tr>
      <w:tr w:rsidR="008511B4" w:rsidRPr="00110998" w14:paraId="761FCD6C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C1317E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948CF5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обслуживания в месяц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0F07936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4200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Стоимость"/>
            <w:tag w:val="Стоимость"/>
            <w:id w:val="-1316184333"/>
            <w:placeholder>
              <w:docPart w:val="DefaultPlaceholder_-1854013438"/>
            </w:placeholder>
            <w:comboBox>
              <w:listItem w:value="Выберите элемент."/>
              <w:listItem w:displayText="4200 " w:value="4200 "/>
              <w:listItem w:displayText="5200 " w:value="5200 "/>
              <w:listItem w:displayText="8300 " w:value="8300 "/>
              <w:listItem w:displayText="9500 " w:value="9500 "/>
              <w:listItem w:displayText="19900 " w:value="19900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466B6CD" w14:textId="77777777"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4200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37FBA6E" w14:textId="77777777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5</w:t>
            </w:r>
          </w:p>
        </w:tc>
      </w:tr>
      <w:tr w:rsidR="008511B4" w:rsidRPr="00110998" w14:paraId="180E876B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18A2AB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5254C77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обслуживания итого за период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2F362F9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12600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Стоимость итого"/>
            <w:tag w:val="Стоимость итого"/>
            <w:id w:val="-116996076"/>
            <w:placeholder>
              <w:docPart w:val="DefaultPlaceholder_-1854013438"/>
            </w:placeholder>
            <w:comboBox>
              <w:listItem w:value="Выберите элемент."/>
              <w:listItem w:displayText="9500 " w:value="9500 "/>
              <w:listItem w:displayText="12600 " w:value="12600 "/>
              <w:listItem w:displayText="15600 " w:value="15600 "/>
              <w:listItem w:displayText="19900 " w:value="19900 "/>
              <w:listItem w:displayText="24900 " w:value="24900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E28BA1B" w14:textId="77777777"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12600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B787ADF" w14:textId="77777777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6</w:t>
            </w:r>
          </w:p>
        </w:tc>
      </w:tr>
      <w:tr w:rsidR="008511B4" w:rsidRPr="00110998" w14:paraId="0B98C1F0" w14:textId="77777777" w:rsidTr="001C0889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6DD583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A4BA91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обслуживания итого за период текстом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A95F418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Сорок пять тысяч девятьсот двадцать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стоимость буквы"/>
            <w:tag w:val="стоимость буквы"/>
            <w:id w:val="401033471"/>
            <w:placeholder>
              <w:docPart w:val="DefaultPlaceholder_-1854013438"/>
            </w:placeholder>
            <w:comboBox>
              <w:listItem w:value="Выберите элемент."/>
              <w:listItem w:displayText="девять тысяч пятьсот " w:value="девять тысяч пятьсот "/>
              <w:listItem w:displayText="двенадцать тысяч шестьсот " w:value="двенадцать тысяч шестьсот "/>
              <w:listItem w:displayText="пятнадцать тысяч шестьсот " w:value="пятнадцать тысяч шестьсот "/>
              <w:listItem w:displayText="девятнадцать тысяч девятьсот " w:value="девятнадцать тысяч девятьсот "/>
              <w:listItem w:displayText="двадцать тысяч четыре девятьсот " w:value="двадцать тысяч четыре девятьсот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5C1EA2B" w14:textId="77777777" w:rsidR="008511B4" w:rsidRPr="00110998" w:rsidRDefault="00756BC7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двенадцать тысяч шестьсот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B411A3E" w14:textId="77777777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7</w:t>
            </w:r>
          </w:p>
        </w:tc>
      </w:tr>
      <w:tr w:rsidR="008511B4" w:rsidRPr="00110998" w14:paraId="091085A8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54C45D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4FE1C1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Аванс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389A04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100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id w:val="-1923560718"/>
            <w:placeholder>
              <w:docPart w:val="DefaultPlaceholder_-1854013438"/>
            </w:placeholder>
            <w:comboBox>
              <w:listItem w:value="Выберите элемент."/>
              <w:listItem w:displayText="100 " w:value="100 "/>
              <w:listItem w:displayText="70 " w:value="70 "/>
              <w:listItem w:displayText="50 " w:value="50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D7E8BF" w14:textId="77777777"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100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308862E" w14:textId="77777777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8</w:t>
            </w:r>
          </w:p>
        </w:tc>
      </w:tr>
      <w:tr w:rsidR="008511B4" w:rsidRPr="00110998" w14:paraId="7F4F9994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9E43A92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3A7EA41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Аванс за период (например,):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BD272B6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за один месяц</w:t>
            </w:r>
          </w:p>
          <w:p w14:paraId="5387ABAC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или</w:t>
            </w:r>
          </w:p>
          <w:p w14:paraId="16D1D38F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за два месяца </w:t>
            </w:r>
          </w:p>
          <w:p w14:paraId="0AADC1E9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46F4BA85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за три месяца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id w:val="1318080494"/>
            <w:placeholder>
              <w:docPart w:val="DefaultPlaceholder_-1854013438"/>
            </w:placeholder>
            <w:comboBox>
              <w:listItem w:value="Выберите элемент."/>
              <w:listItem w:displayText="за три месяца " w:value="за три месяца "/>
              <w:listItem w:displayText="за два месяца " w:value="за два месяца "/>
              <w:listItem w:displayText="за один месяц " w:value="за один месяц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5A466F8" w14:textId="77777777"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за три месяца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F0F0C16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9</w:t>
            </w:r>
          </w:p>
        </w:tc>
      </w:tr>
      <w:tr w:rsidR="008511B4" w:rsidRPr="00110998" w14:paraId="16D5F269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C3D10E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20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37DD88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Адрес объекта</w:t>
            </w:r>
          </w:p>
          <w:p w14:paraId="043A5CE9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E0B1A74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город Москва, улица Иванова, дом 1, ТРЦ Иванович, помещение №391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02BCBE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30F8E61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20</w:t>
            </w:r>
          </w:p>
        </w:tc>
      </w:tr>
      <w:tr w:rsidR="008511B4" w:rsidRPr="00110998" w14:paraId="4E45CD74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8C17173" w14:textId="77777777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02A114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Наименование объекта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8E6D6F3" w14:textId="77777777" w:rsidR="008511B4" w:rsidRPr="00605C9A" w:rsidRDefault="00605C9A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«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магазин Василёк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»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D0D430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68F9D9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1</w:t>
            </w:r>
          </w:p>
        </w:tc>
      </w:tr>
      <w:tr w:rsidR="008511B4" w:rsidRPr="00110998" w14:paraId="2D422739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E7A9E3" w14:textId="77777777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6D65FE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Период тех обслуживания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EEBD21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май 2024, июнь 2024, июль 2024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DA7E7E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338A02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2</w:t>
            </w:r>
          </w:p>
        </w:tc>
      </w:tr>
      <w:tr w:rsidR="008511B4" w:rsidRPr="00110998" w14:paraId="1E956920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DE78DE5" w14:textId="77777777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23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73B8261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Периодичность обходов общая</w:t>
            </w:r>
          </w:p>
          <w:p w14:paraId="61058433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AD84E0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ежемесячно</w:t>
            </w:r>
          </w:p>
          <w:p w14:paraId="3ACF51E1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или</w:t>
            </w:r>
          </w:p>
          <w:p w14:paraId="3E84E9AC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один раз в два месяца </w:t>
            </w:r>
          </w:p>
          <w:p w14:paraId="0C054986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41E24B95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ежеквартально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id w:val="463475046"/>
            <w:placeholder>
              <w:docPart w:val="DefaultPlaceholder_-1854013438"/>
            </w:placeholder>
            <w:comboBox>
              <w:listItem w:value="Выберите элемент."/>
              <w:listItem w:displayText="ежеквартально " w:value="ежеквартально "/>
              <w:listItem w:displayText="один раз в два месяца " w:value="один раз в два месяца "/>
              <w:listItem w:displayText="ежемесячно " w:value="ежемесячно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7A6BEC" w14:textId="77777777"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ежеквартально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8AF993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3</w:t>
            </w:r>
          </w:p>
        </w:tc>
      </w:tr>
      <w:tr w:rsidR="008511B4" w:rsidRPr="00110998" w14:paraId="25843E35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4EEB9AE" w14:textId="77777777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5625D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Срок расторжения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F7B7CD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90 (девяносто) календарных дней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52FA8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610833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4</w:t>
            </w:r>
          </w:p>
        </w:tc>
      </w:tr>
      <w:tr w:rsidR="00642960" w:rsidRPr="00110998" w14:paraId="44F29B7C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D533B24" w14:textId="77777777" w:rsidR="00642960" w:rsidRPr="00642960" w:rsidRDefault="00642960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25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D10ABAB" w14:textId="77777777" w:rsidR="00642960" w:rsidRPr="00642960" w:rsidRDefault="00642960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Электронная почта заказчика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96A5EC" w14:textId="77777777" w:rsidR="00642960" w:rsidRPr="004165E7" w:rsidRDefault="004165E7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  <w:t>Mail@mail.ru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56830AB" w14:textId="77777777" w:rsidR="00642960" w:rsidRPr="00110998" w:rsidRDefault="00642960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91FD31C" w14:textId="77777777" w:rsidR="00642960" w:rsidRPr="00E2122E" w:rsidRDefault="00E2122E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25</w:t>
            </w:r>
          </w:p>
        </w:tc>
      </w:tr>
      <w:tr w:rsidR="008511B4" w:rsidRPr="00110998" w14:paraId="04CC669C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A43B45F" w14:textId="77777777" w:rsidR="008511B4" w:rsidRPr="00642960" w:rsidRDefault="00756BC7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  <w:r w:rsidR="00642960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6B6F91" w14:textId="77777777" w:rsidR="008511B4" w:rsidRPr="00110998" w:rsidRDefault="00BA7360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(первая часть)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A3B2FD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Юридический адрес: 140054, МОСКОВСКАЯ </w:t>
            </w:r>
          </w:p>
          <w:p w14:paraId="19167F4A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ОБЛАСТЬ, Г.О. КОТЕЛЬНИКИ, </w:t>
            </w:r>
          </w:p>
          <w:p w14:paraId="0F1DE92A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 КОТЕЛЬНИКИ, МКР. ПАРКОВЫЙ, </w:t>
            </w:r>
          </w:p>
          <w:p w14:paraId="0986BB57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Д. 2, ПОМЕЩ. 0181</w:t>
            </w:r>
          </w:p>
          <w:p w14:paraId="10CDAC3C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ОГРН 1225000108618</w:t>
            </w:r>
          </w:p>
          <w:p w14:paraId="3D55330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ИНН 5027310150</w:t>
            </w:r>
          </w:p>
          <w:p w14:paraId="0893FE26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КПП 502701001</w:t>
            </w:r>
          </w:p>
          <w:p w14:paraId="3089A06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ADBED9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2363642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6</w:t>
            </w:r>
          </w:p>
        </w:tc>
      </w:tr>
      <w:tr w:rsidR="00BA7360" w:rsidRPr="00110998" w14:paraId="54D8162E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0891FFA" w14:textId="77777777" w:rsidR="00BA7360" w:rsidRPr="00642960" w:rsidRDefault="00756BC7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  <w:r w:rsidR="00642960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79C813B" w14:textId="77777777" w:rsidR="00BA7360" w:rsidRPr="00110998" w:rsidRDefault="00BA7360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(вторая часть)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166BE1" w14:textId="77777777"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Полное наименование банка                           </w:t>
            </w:r>
          </w:p>
          <w:p w14:paraId="79358075" w14:textId="77777777"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АО "АЛЬФА-БАНК" г. Москва </w:t>
            </w:r>
          </w:p>
          <w:p w14:paraId="148E1406" w14:textId="77777777"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РС 40702810301100032096</w:t>
            </w:r>
          </w:p>
          <w:p w14:paraId="29A2E60D" w14:textId="77777777"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КС 30101810200000000593</w:t>
            </w:r>
          </w:p>
          <w:p w14:paraId="69603937" w14:textId="77777777"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БИК 044525593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7FF189" w14:textId="77777777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61E697" w14:textId="77777777" w:rsidR="00BA7360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BA7360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7</w:t>
            </w:r>
          </w:p>
        </w:tc>
      </w:tr>
    </w:tbl>
    <w:p w14:paraId="00D7CF10" w14:textId="77777777" w:rsidR="00110998" w:rsidRPr="00110998" w:rsidRDefault="00110998" w:rsidP="00110998">
      <w:pPr>
        <w:spacing w:after="0" w:line="240" w:lineRule="auto"/>
        <w:rPr>
          <w:rFonts w:ascii="Times New Roman" w:hAnsi="Times New Roman" w:cs="Times New Roman"/>
        </w:rPr>
        <w:sectPr w:rsidR="00110998" w:rsidRPr="00110998" w:rsidSect="00B1226E">
          <w:footerReference w:type="first" r:id="rId11"/>
          <w:pgSz w:w="11906" w:h="16838"/>
          <w:pgMar w:top="1134" w:right="1701" w:bottom="1134" w:left="850" w:header="708" w:footer="708" w:gutter="0"/>
          <w:cols w:space="720"/>
        </w:sect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145C710A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722F3E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198EDB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188A7F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2BFA48C2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3969509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845A7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43338E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15D3AECA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3BC5FE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5CA5E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F922C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50C01007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74E531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17AAFA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1569A7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11580C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9F531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4E73EF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24B386C3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7333C0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36CAD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B54F12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320D4F9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16459F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8015E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78BA40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D613C1E" w14:textId="77777777" w:rsidTr="00110998">
        <w:trPr>
          <w:trHeight w:val="70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1D9716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85713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F990B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43DC44CE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564C30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_1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1827E9E9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44863C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569F1AB8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E4560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30D0EFEB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4814C900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5A90D3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010EBA22" w14:textId="77777777" w:rsid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  <w:p w14:paraId="2D075BA8" w14:textId="77777777" w:rsid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  <w:p w14:paraId="0E540371" w14:textId="77777777" w:rsidR="00110998" w:rsidRPr="00110998" w:rsidRDefault="00110998" w:rsidP="00110998">
            <w:pPr>
              <w:ind w:firstLine="708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16DB750C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06FD7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D984D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465B4BF5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2605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AFFB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4742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BF0C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4C81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12AA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23FE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DB63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92C2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3B3D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AE66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922E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09FF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AB11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C706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4A14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0F28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800B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5787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EE7F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9EF6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5F5B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51C2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AE11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ED93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483D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5916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BA22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BD0E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D8B6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DEDD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D76D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99276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8962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8639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4655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38A9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D37F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D186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10E9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ED17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B22B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35FD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A2A1BE0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377DCE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705C25FC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73C4A9EB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5C7C26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1DB43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738355AE" w14:textId="77777777" w:rsidTr="004012B9">
        <w:trPr>
          <w:trHeight w:val="68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B7A1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ADDD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0B3EA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6E3E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6D99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9BCE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498C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8D96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DE06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ADC9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1641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DEAD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C20F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EA84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D763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1B5F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3E94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E5FE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5DAF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21B10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919E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814F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C392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CE6E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8068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26C0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C069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AA56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BA83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601B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0DF1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FB55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0069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E418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9EE8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4DC4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77F5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0AA1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F107D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C6612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89E8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B45C2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3F5A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CAA5803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107ADF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54CD8D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78817AC8" w14:textId="77777777" w:rsidTr="004012B9">
        <w:tc>
          <w:tcPr>
            <w:tcW w:w="459" w:type="dxa"/>
          </w:tcPr>
          <w:p w14:paraId="5DFF4ED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267F9F2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0908DB2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33CD48E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6572B3E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7C6CE45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134D2595" w14:textId="77777777" w:rsidTr="004012B9">
        <w:tc>
          <w:tcPr>
            <w:tcW w:w="459" w:type="dxa"/>
          </w:tcPr>
          <w:p w14:paraId="1A503116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1177D82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Абонентская плата за услуги по техническому обслуживанию </w:t>
            </w:r>
            <w:r w:rsidR="00677021">
              <w:rPr>
                <w:rFonts w:ascii="Times New Roman" w:hAnsi="Times New Roman" w:cs="Times New Roman"/>
                <w:sz w:val="14"/>
                <w:szCs w:val="14"/>
              </w:rPr>
              <w:t>электроустановок потребителей электрической энергии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в помещении </w:t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_020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расположенному по адресу: </w:t>
            </w:r>
            <w:r w:rsidR="00757E51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_019</w:t>
            </w:r>
            <w:r w:rsidR="00757E51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_021</w:t>
            </w:r>
          </w:p>
        </w:tc>
        <w:tc>
          <w:tcPr>
            <w:tcW w:w="721" w:type="dxa"/>
          </w:tcPr>
          <w:p w14:paraId="3DAC5517" w14:textId="77777777" w:rsidR="00110998" w:rsidRPr="00110998" w:rsidRDefault="00757E51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  <w:highlight w:val="yellow"/>
              </w:rPr>
              <w:t>autozamena</w:t>
            </w:r>
            <w:r w:rsidR="009E2E27" w:rsidRPr="009E2E27">
              <w:rPr>
                <w:rFonts w:ascii="Times New Roman" w:hAnsi="Times New Roman" w:cs="Times New Roman"/>
                <w:sz w:val="14"/>
                <w:szCs w:val="14"/>
                <w:highlight w:val="yellow"/>
              </w:rPr>
              <w:t>_F013</w:t>
            </w:r>
          </w:p>
        </w:tc>
        <w:tc>
          <w:tcPr>
            <w:tcW w:w="591" w:type="dxa"/>
          </w:tcPr>
          <w:p w14:paraId="1749360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6EAAD993" w14:textId="77777777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  <w:t>_014</w:t>
            </w:r>
          </w:p>
        </w:tc>
        <w:tc>
          <w:tcPr>
            <w:tcW w:w="978" w:type="dxa"/>
          </w:tcPr>
          <w:p w14:paraId="2B69C23B" w14:textId="77777777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  <w:t>_015</w:t>
            </w:r>
          </w:p>
        </w:tc>
      </w:tr>
    </w:tbl>
    <w:p w14:paraId="11A777EF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60B0C525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7887F48E" w14:textId="77777777" w:rsidR="00110998" w:rsidRPr="00110998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 w:rsidR="00D91410">
        <w:rPr>
          <w:rFonts w:ascii="Times New Roman" w:hAnsi="Times New Roman" w:cs="Times New Roman"/>
          <w:b/>
        </w:rPr>
        <w:t>, в том числе НДС (5%)</w:t>
      </w:r>
      <w:r w:rsidRPr="00110998">
        <w:rPr>
          <w:rFonts w:ascii="Times New Roman" w:hAnsi="Times New Roman" w:cs="Times New Roman"/>
          <w:b/>
        </w:rPr>
        <w:t>:</w:t>
      </w:r>
      <w:r w:rsidRPr="00110998">
        <w:rPr>
          <w:rFonts w:ascii="Times New Roman" w:hAnsi="Times New Roman" w:cs="Times New Roman"/>
          <w:b/>
        </w:rPr>
        <w:tab/>
      </w:r>
      <w:r w:rsidR="00757E51">
        <w:rPr>
          <w:rFonts w:ascii="Times New Roman" w:hAnsi="Times New Roman" w:cs="Times New Roman"/>
          <w:b/>
          <w:highlight w:val="red"/>
        </w:rPr>
        <w:t>autozamena</w:t>
      </w:r>
      <w:r w:rsidR="009A5B74">
        <w:rPr>
          <w:rFonts w:ascii="Times New Roman" w:hAnsi="Times New Roman" w:cs="Times New Roman"/>
          <w:b/>
          <w:highlight w:val="red"/>
        </w:rPr>
        <w:t>_015</w:t>
      </w:r>
    </w:p>
    <w:p w14:paraId="12BDDCCE" w14:textId="77777777" w:rsidR="00110998" w:rsidRPr="00110998" w:rsidRDefault="002949A7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2336" behindDoc="1" locked="0" layoutInCell="1" allowOverlap="1" wp14:anchorId="7EB7D573" wp14:editId="6D84A85E">
            <wp:simplePos x="0" y="0"/>
            <wp:positionH relativeFrom="column">
              <wp:posOffset>-130219</wp:posOffset>
            </wp:positionH>
            <wp:positionV relativeFrom="paragraph">
              <wp:posOffset>512431</wp:posOffset>
            </wp:positionV>
            <wp:extent cx="1460963" cy="1470660"/>
            <wp:effectExtent l="0" t="0" r="6350" b="0"/>
            <wp:wrapNone/>
            <wp:docPr id="2" name="Picture 2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</w:t>
      </w:r>
      <w:r w:rsidR="00110998" w:rsidRPr="00110998">
        <w:rPr>
          <w:rFonts w:ascii="Times New Roman" w:hAnsi="Times New Roman" w:cs="Times New Roman"/>
          <w:b/>
        </w:rPr>
        <w:tab/>
      </w:r>
      <w:r w:rsidR="00757E51">
        <w:rPr>
          <w:rFonts w:ascii="Times New Roman" w:hAnsi="Times New Roman" w:cs="Times New Roman"/>
          <w:b/>
          <w:highlight w:val="red"/>
        </w:rPr>
        <w:t>autozamena</w:t>
      </w:r>
      <w:r w:rsidR="009A5B74">
        <w:rPr>
          <w:rFonts w:ascii="Times New Roman" w:hAnsi="Times New Roman" w:cs="Times New Roman"/>
          <w:b/>
          <w:highlight w:val="red"/>
        </w:rPr>
        <w:t>_015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5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</w:tblGrid>
      <w:tr w:rsidR="00110998" w:rsidRPr="00110998" w14:paraId="7ABCF636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CC8F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1, на сумму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_015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руб.</w:t>
            </w:r>
          </w:p>
        </w:tc>
      </w:tr>
      <w:tr w:rsidR="00110998" w:rsidRPr="00110998" w14:paraId="565BBCE0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3E3E67E2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_016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2423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6308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EB8D79B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69D2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C57B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13CF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1CC2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4EC4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C2E1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5515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1F14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69D5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3C95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2D4D0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F12D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7AFC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3EC8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947D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8CD1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5DDC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EF08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32F1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77F8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8233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01A7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88B6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D91B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EFC0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B315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4C194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7198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0651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6F0C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4084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36DD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D279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7DA62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5C04B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2E36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E417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6888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461E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0FE5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F5F2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5859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7702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231A357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043419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DB19CA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1D299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7696B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24EE8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84880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08131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7615C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D1ABD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5E137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C17C8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76B45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960B2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D9B26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413EE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BBB1F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4AAE2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ACD57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29C09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732F6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92060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A2348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69A5D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B0612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2F4F0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9CB18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F700C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8ABC5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0D6A2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535EE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10449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C7472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4D60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58839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622E0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004A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3393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AAE0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C8231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9BA1D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41390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DA080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17A0C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61B2F731" w14:textId="77777777" w:rsidTr="004012B9">
        <w:trPr>
          <w:trHeight w:val="22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5412A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5C66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D675C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703A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8A45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94FA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522D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A146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271B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4726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A2EB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201A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A1C2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B917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CFAA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D6C82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C9DE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68EB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29012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1D74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FFDC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BE3D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43D3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1E44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495D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8760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877B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975A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72AA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0209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4543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2E74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3669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8B40A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3C3B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BFDE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C68B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E9E6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4D2C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AC38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0896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780F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F798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29C201FF" w14:textId="77777777" w:rsidR="00110998" w:rsidRPr="00110998" w:rsidRDefault="00110998" w:rsidP="002949A7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12D35C65" w14:textId="77777777" w:rsidR="00110998" w:rsidRPr="00110998" w:rsidRDefault="00110998" w:rsidP="002949A7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6432" behindDoc="1" locked="0" layoutInCell="1" allowOverlap="1" wp14:anchorId="153C0747" wp14:editId="3AEFDC46">
            <wp:simplePos x="0" y="0"/>
            <wp:positionH relativeFrom="column">
              <wp:posOffset>1546860</wp:posOffset>
            </wp:positionH>
            <wp:positionV relativeFrom="paragraph">
              <wp:posOffset>96520</wp:posOffset>
            </wp:positionV>
            <wp:extent cx="615950" cy="676275"/>
            <wp:effectExtent l="0" t="0" r="0" b="9525"/>
            <wp:wrapNone/>
            <wp:docPr id="12" name="Picture 1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4384" behindDoc="1" locked="0" layoutInCell="1" allowOverlap="1" wp14:anchorId="1EE24D16" wp14:editId="6AB40ECB">
            <wp:simplePos x="0" y="0"/>
            <wp:positionH relativeFrom="column">
              <wp:posOffset>4874895</wp:posOffset>
            </wp:positionH>
            <wp:positionV relativeFrom="paragraph">
              <wp:posOffset>5080</wp:posOffset>
            </wp:positionV>
            <wp:extent cx="615950" cy="676275"/>
            <wp:effectExtent l="0" t="0" r="0" b="9525"/>
            <wp:wrapNone/>
            <wp:docPr id="3" name="Picture 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518C507A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FB55A2">
          <w:pgSz w:w="11906" w:h="16838"/>
          <w:pgMar w:top="1134" w:right="709" w:bottom="1134" w:left="850" w:header="708" w:footer="708" w:gutter="0"/>
          <w:cols w:space="708"/>
          <w:titlePg/>
          <w:docGrid w:linePitch="360"/>
        </w:sect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_____________Бойков Н. А.</w:t>
      </w:r>
    </w:p>
    <w:p w14:paraId="0EF84498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656C40C0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111ACC06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04FCF5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775650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4552B5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3E717F04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4C11C4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09D86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6470A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61444A58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232293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070F2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81323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9360BAB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13E50D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5462B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00026D3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78247D0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ADDF3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FCCA7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491A1476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796A59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0093C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D65E5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78002BC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088FCC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FA74D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05C14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F48797C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54F592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C0ADEC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81095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4F971DF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A694E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_3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2FB58D73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09218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1C1FE8BB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30043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0F300D8D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4F0D0B80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18495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16762F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73571485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27EFE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CEAB6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4AB5CA4F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BB1F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B6AA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C581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1090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8642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A745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2B7D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743B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0AA1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D2C5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F91A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8568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F9D04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B6FB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DD01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933F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F106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9260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89CA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2A84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23D06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FECE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3AFD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220D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76FC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B190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FB23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9B88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E312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3B22A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AD30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17F1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858E4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AF13C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9599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2200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7849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A186D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BE94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53439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5503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6C55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216F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0100550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3B1F24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34C04B28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15356798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1A8A8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E4F59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45A1506C" w14:textId="77777777" w:rsidTr="004012B9">
        <w:trPr>
          <w:trHeight w:val="68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D3DC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B85F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349B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369E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7449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43A7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7D43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8C83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A234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CA55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37C0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EFDB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B6FF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642D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29F1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26A7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0694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83C5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4693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A0B7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A4D5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A5F3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6897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89DC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ED43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4327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4A1E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8FA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0108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BCB5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7BE1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8454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A542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0797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3EE3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9842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4C97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6D35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A706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C200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981E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E0D0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A3A2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7371785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589729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3A27E2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4ABE7655" w14:textId="77777777" w:rsidTr="004012B9">
        <w:tc>
          <w:tcPr>
            <w:tcW w:w="459" w:type="dxa"/>
          </w:tcPr>
          <w:p w14:paraId="078E1DF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7221302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7E4024D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7DD18D6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6B2A0DF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4766B87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3A720FC9" w14:textId="77777777" w:rsidTr="004012B9">
        <w:tc>
          <w:tcPr>
            <w:tcW w:w="459" w:type="dxa"/>
          </w:tcPr>
          <w:p w14:paraId="07CE65F6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142A41F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Услуги по организации комплекса приемо-сдаточных/эксплуатационных испытаний электроустановок до 50 линий с оформлением технического отчета и передачей отчета Заказчику в электронном виде.</w:t>
            </w:r>
          </w:p>
        </w:tc>
        <w:tc>
          <w:tcPr>
            <w:tcW w:w="721" w:type="dxa"/>
          </w:tcPr>
          <w:p w14:paraId="34328CE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highlight w:val="green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highlight w:val="green"/>
              </w:rPr>
              <w:t>1</w:t>
            </w:r>
          </w:p>
        </w:tc>
        <w:tc>
          <w:tcPr>
            <w:tcW w:w="591" w:type="dxa"/>
          </w:tcPr>
          <w:p w14:paraId="12538B4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2A11E53A" w14:textId="77777777" w:rsidR="00110998" w:rsidRPr="00110998" w:rsidRDefault="00AE69A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27 000</w:t>
            </w:r>
          </w:p>
        </w:tc>
        <w:tc>
          <w:tcPr>
            <w:tcW w:w="978" w:type="dxa"/>
          </w:tcPr>
          <w:p w14:paraId="0B93A6C8" w14:textId="77777777" w:rsidR="00110998" w:rsidRPr="00110998" w:rsidRDefault="00AE69A1" w:rsidP="00110998">
            <w:pPr>
              <w:jc w:val="right"/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27 000</w:t>
            </w:r>
          </w:p>
        </w:tc>
      </w:tr>
    </w:tbl>
    <w:p w14:paraId="44D476A6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25D895F9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00FE38DE" w14:textId="77777777" w:rsidR="00110998" w:rsidRPr="00110998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AE69A1">
        <w:rPr>
          <w:rFonts w:ascii="Times New Roman" w:hAnsi="Times New Roman" w:cs="Times New Roman"/>
          <w:b/>
        </w:rPr>
        <w:t>27 000</w:t>
      </w:r>
    </w:p>
    <w:p w14:paraId="33D85419" w14:textId="77777777" w:rsidR="00110998" w:rsidRPr="00110998" w:rsidRDefault="002949A7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6672" behindDoc="1" locked="0" layoutInCell="1" allowOverlap="1" wp14:anchorId="18A87EBB" wp14:editId="13127E83">
            <wp:simplePos x="0" y="0"/>
            <wp:positionH relativeFrom="margin">
              <wp:posOffset>0</wp:posOffset>
            </wp:positionH>
            <wp:positionV relativeFrom="paragraph">
              <wp:posOffset>550397</wp:posOffset>
            </wp:positionV>
            <wp:extent cx="1460963" cy="1470660"/>
            <wp:effectExtent l="0" t="0" r="6350" b="0"/>
            <wp:wrapNone/>
            <wp:docPr id="95986935" name="Рисунок 95986935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5986935" name="Рисунок 95986935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</w:t>
      </w:r>
      <w:r w:rsidR="00110998" w:rsidRPr="00110998">
        <w:rPr>
          <w:rFonts w:ascii="Times New Roman" w:hAnsi="Times New Roman" w:cs="Times New Roman"/>
          <w:b/>
        </w:rPr>
        <w:tab/>
      </w:r>
      <w:r w:rsidR="00AE69A1">
        <w:rPr>
          <w:rFonts w:ascii="Times New Roman" w:hAnsi="Times New Roman" w:cs="Times New Roman"/>
          <w:b/>
        </w:rPr>
        <w:t>27 000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5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</w:tblGrid>
      <w:tr w:rsidR="00110998" w:rsidRPr="00110998" w14:paraId="7A470DB4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1F06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1, на сумму </w:t>
            </w:r>
            <w:r w:rsidR="00AE69A1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27 000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руб.</w:t>
            </w:r>
          </w:p>
        </w:tc>
      </w:tr>
      <w:tr w:rsidR="00110998" w:rsidRPr="00110998" w14:paraId="37D36589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12E5A320" w14:textId="77777777" w:rsidR="00110998" w:rsidRPr="00110998" w:rsidRDefault="00AE69A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Двадцать семь тысяч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AFAD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A7E3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155274C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EB036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EE36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B15D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5EDF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B07C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97B1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7E3A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88B8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26DF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5BE6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A06C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721CA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C1A6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12F9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F7BC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FB65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6C78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4A42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D54E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2529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C572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B4AB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2114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0E94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7603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7F86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45E3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247D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EEB9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3CB4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F069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0740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2EF5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8A1D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9F98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A89A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4732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772F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5EE0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D8C4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06C9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72EF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5CAC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D0C2582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5AD142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8EC97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76F55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537F6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057A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2B56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9B55D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DC3D6A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D0E4F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027B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F515A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F0E6D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78FF0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807A8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8D1FF8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B44A3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33E6E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D11DB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114BB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36B1A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EDF1F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0DA8A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B00DBD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AFECA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BBAED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2937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148E1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0E30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7708A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93B6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1C854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D52DB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EB7E5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FDBB7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B228D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7A46B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9B6E72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8CEE1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B8F0C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8F8E5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F76C0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9C552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1EDDB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30A38E3A" w14:textId="77777777" w:rsidTr="004012B9">
        <w:trPr>
          <w:trHeight w:val="22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07C70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6BAA2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6BFD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F474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28C9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C234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65F1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FE73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AD58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2885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892F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FF07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E027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6984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FD7F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0BC2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3D8F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C8A7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CF173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BA95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14F7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6832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6492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54930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99A1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C275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2082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4AFF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28AB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4F37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0B95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7B90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6D1E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48F3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BD90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56E1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203B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863E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1ACF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A32C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F72D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9059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D1ED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0D940AF5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</w:p>
    <w:p w14:paraId="03752236" w14:textId="77777777" w:rsidR="00110998" w:rsidRPr="00110998" w:rsidRDefault="00110998" w:rsidP="002949A7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5648" behindDoc="1" locked="0" layoutInCell="1" allowOverlap="1" wp14:anchorId="478C325E" wp14:editId="687524A0">
            <wp:simplePos x="0" y="0"/>
            <wp:positionH relativeFrom="column">
              <wp:posOffset>1546860</wp:posOffset>
            </wp:positionH>
            <wp:positionV relativeFrom="paragraph">
              <wp:posOffset>96520</wp:posOffset>
            </wp:positionV>
            <wp:extent cx="615950" cy="676275"/>
            <wp:effectExtent l="0" t="0" r="0" b="9525"/>
            <wp:wrapNone/>
            <wp:docPr id="4" name="Picture 1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1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4624" behindDoc="1" locked="0" layoutInCell="1" allowOverlap="1" wp14:anchorId="710AFE37" wp14:editId="4DC779FE">
            <wp:simplePos x="0" y="0"/>
            <wp:positionH relativeFrom="column">
              <wp:posOffset>4874895</wp:posOffset>
            </wp:positionH>
            <wp:positionV relativeFrom="paragraph">
              <wp:posOffset>5080</wp:posOffset>
            </wp:positionV>
            <wp:extent cx="615950" cy="676275"/>
            <wp:effectExtent l="0" t="0" r="0" b="9525"/>
            <wp:wrapNone/>
            <wp:docPr id="5" name="Picture 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3FAE36DA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197B1CBE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230A6CCF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61FCF51F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4054A1BE" w14:textId="77777777" w:rsidR="00110998" w:rsidRPr="00110998" w:rsidRDefault="00110998" w:rsidP="002949A7">
      <w:pPr>
        <w:spacing w:after="0" w:line="276" w:lineRule="auto"/>
        <w:rPr>
          <w:rFonts w:ascii="Times New Roman" w:hAnsi="Times New Roman" w:cs="Times New Roman"/>
          <w:b/>
          <w:bCs/>
          <w:color w:val="FF0000"/>
        </w:rPr>
        <w:sectPr w:rsidR="00110998" w:rsidRPr="00110998" w:rsidSect="00FB55A2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09CDDD0E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39A60C32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410FB023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322EB7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453516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20B0FE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5B639F42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11E500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93E500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068FF2D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1762B1D3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17E184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1A75D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CACAC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4089C5BD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404CA0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6C0C3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3C24F4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70C003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15B01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B5F42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3084D707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0073B0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13FBF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5B309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43879C81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7339FF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30082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588FE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5EBF3494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448BE1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565F0A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2CDDD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822B4AB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8510B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_4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75C782C9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679B2A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236BAC48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1F15C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74BD1B20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1A1BB2D6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15C68A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7CC484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7EAF9E2A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3A886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334E1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3A6B193A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53A6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19C1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108B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B294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EFA1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0C70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3FE5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5506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E9CE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92BF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D16D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6967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B0C7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DA38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C1DE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91E4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F3B6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AB70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F7BD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3587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A381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A4EF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868F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4479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E602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F719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8F06C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0307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49A7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A404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5504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A1E6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25BA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6883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9123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0025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B363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0A66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0F1B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AF48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7215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BD75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4D0F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49D7DD76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39B3A8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3C4F50B4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0097A425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957CA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7EFAB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23B18855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80C7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7086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F168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45CF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347F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0228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E3C1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787A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0075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AFBE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1BB0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4651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AA22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F9C0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51ED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FE4CC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D358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FA4F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C7E5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AD9C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4749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E628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B005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DCF2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5F74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F381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BF75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11E5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A246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6612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F3BC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8D51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7DDF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EA2B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98C5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CDB1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2583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44D0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0597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9C39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489BA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8828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824C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34BC943F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6CC7F5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4E3079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65E11E4F" w14:textId="77777777" w:rsidTr="004012B9">
        <w:tc>
          <w:tcPr>
            <w:tcW w:w="459" w:type="dxa"/>
          </w:tcPr>
          <w:p w14:paraId="418FFD4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4BF4056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6B7F0E6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0457D5F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38B925A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31E629D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4F2B517C" w14:textId="77777777" w:rsidTr="004012B9">
        <w:tc>
          <w:tcPr>
            <w:tcW w:w="459" w:type="dxa"/>
          </w:tcPr>
          <w:p w14:paraId="0854B5C9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34CEA7E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организации онлайн инструктажа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на первую группу по электробезопасности до 1000В по заявке Заказчика с заполнением Журнала присвоения первой группы по электробезопасности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 (для группы до 30 человек).</w:t>
            </w:r>
          </w:p>
        </w:tc>
        <w:tc>
          <w:tcPr>
            <w:tcW w:w="721" w:type="dxa"/>
          </w:tcPr>
          <w:p w14:paraId="770B1DA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highlight w:val="green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007CA0D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48338C4F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6 000</w:t>
            </w:r>
          </w:p>
        </w:tc>
        <w:tc>
          <w:tcPr>
            <w:tcW w:w="978" w:type="dxa"/>
          </w:tcPr>
          <w:p w14:paraId="7C9A869E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6 000</w:t>
            </w:r>
          </w:p>
        </w:tc>
      </w:tr>
      <w:tr w:rsidR="00110998" w:rsidRPr="00110998" w14:paraId="428A4424" w14:textId="77777777" w:rsidTr="004012B9">
        <w:tc>
          <w:tcPr>
            <w:tcW w:w="459" w:type="dxa"/>
          </w:tcPr>
          <w:p w14:paraId="4BE1E613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612" w:type="dxa"/>
          </w:tcPr>
          <w:p w14:paraId="3444538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по разработке документов по охране труда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в электронном виде, в формате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pdf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по заявке Заказчика для объекта </w:t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_020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расположенному по адресу </w:t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_019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:</w:t>
            </w:r>
          </w:p>
          <w:p w14:paraId="3C460A3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Приказ о предоставлении права присвоения группы I по электробезопасности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персоналу;</w:t>
            </w:r>
          </w:p>
          <w:p w14:paraId="66037A9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Перечень «должностей и профессий, относящихся к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персоналу, для присвоения группы I по электробезопасности»;</w:t>
            </w:r>
          </w:p>
          <w:p w14:paraId="2E83923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Программа «проведения инструктажа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на группу I по электробезопасности»;</w:t>
            </w:r>
          </w:p>
          <w:p w14:paraId="088CC57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Инструкция «по охране труда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при аттестации на первую группу по электробезопасности»;</w:t>
            </w:r>
          </w:p>
          <w:p w14:paraId="1B7F066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- Инструкция «по оказанию доврачебной помощи при поражениях электрическим током»;</w:t>
            </w:r>
          </w:p>
          <w:p w14:paraId="7326219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Журнал учета присвоения группы I по электробезопасности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персоналу.</w:t>
            </w:r>
          </w:p>
          <w:p w14:paraId="18E2AAB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10 рабочих дней.</w:t>
            </w:r>
          </w:p>
        </w:tc>
        <w:tc>
          <w:tcPr>
            <w:tcW w:w="721" w:type="dxa"/>
          </w:tcPr>
          <w:p w14:paraId="4ABB1B3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07111CA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3684E133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 xml:space="preserve">3 </w:t>
            </w: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500</w:t>
            </w:r>
          </w:p>
        </w:tc>
        <w:tc>
          <w:tcPr>
            <w:tcW w:w="978" w:type="dxa"/>
          </w:tcPr>
          <w:p w14:paraId="22C033A7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3 500</w:t>
            </w:r>
          </w:p>
        </w:tc>
      </w:tr>
      <w:tr w:rsidR="00110998" w:rsidRPr="00110998" w14:paraId="3354F571" w14:textId="77777777" w:rsidTr="004012B9">
        <w:tc>
          <w:tcPr>
            <w:tcW w:w="459" w:type="dxa"/>
          </w:tcPr>
          <w:p w14:paraId="4D64F4F1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3</w:t>
            </w:r>
          </w:p>
        </w:tc>
        <w:tc>
          <w:tcPr>
            <w:tcW w:w="6612" w:type="dxa"/>
          </w:tcPr>
          <w:p w14:paraId="35158F8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Печать комплекта документации, брошюрование комплекта документации</w:t>
            </w:r>
            <w:r w:rsidR="0048627C">
              <w:rPr>
                <w:rFonts w:ascii="Times New Roman" w:hAnsi="Times New Roman" w:cs="Times New Roman"/>
                <w:sz w:val="14"/>
                <w:szCs w:val="14"/>
              </w:rPr>
              <w:t>, отправка документации по адресу Заказчика по России.</w:t>
            </w:r>
          </w:p>
        </w:tc>
        <w:tc>
          <w:tcPr>
            <w:tcW w:w="721" w:type="dxa"/>
          </w:tcPr>
          <w:p w14:paraId="1730F17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1</w:t>
            </w:r>
          </w:p>
        </w:tc>
        <w:tc>
          <w:tcPr>
            <w:tcW w:w="591" w:type="dxa"/>
          </w:tcPr>
          <w:p w14:paraId="4BAB07A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7B51E483" w14:textId="77777777" w:rsidR="00110998" w:rsidRPr="00110998" w:rsidRDefault="0048627C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4000</w:t>
            </w:r>
          </w:p>
        </w:tc>
        <w:tc>
          <w:tcPr>
            <w:tcW w:w="978" w:type="dxa"/>
          </w:tcPr>
          <w:p w14:paraId="0FB87B0A" w14:textId="77777777" w:rsidR="00110998" w:rsidRPr="00110998" w:rsidRDefault="0048627C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4000</w:t>
            </w:r>
          </w:p>
        </w:tc>
      </w:tr>
    </w:tbl>
    <w:p w14:paraId="5D58BC7A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304378A7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27785A76" w14:textId="77777777" w:rsidR="00110998" w:rsidRPr="00D91410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110998" w:rsidRPr="00D91410">
        <w:rPr>
          <w:rFonts w:ascii="Times New Roman" w:hAnsi="Times New Roman" w:cs="Times New Roman"/>
          <w:b/>
        </w:rPr>
        <w:t>13 500</w:t>
      </w:r>
    </w:p>
    <w:p w14:paraId="4F3338C2" w14:textId="77777777" w:rsidR="00110998" w:rsidRPr="00110998" w:rsidRDefault="00864462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  <w:lang w:val="en-US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0288" behindDoc="1" locked="0" layoutInCell="1" allowOverlap="1" wp14:anchorId="789FE268" wp14:editId="28BDA785">
            <wp:simplePos x="0" y="0"/>
            <wp:positionH relativeFrom="margin">
              <wp:align>left</wp:align>
            </wp:positionH>
            <wp:positionV relativeFrom="paragraph">
              <wp:posOffset>735965</wp:posOffset>
            </wp:positionV>
            <wp:extent cx="1460500" cy="1470660"/>
            <wp:effectExtent l="0" t="0" r="6350" b="0"/>
            <wp:wrapNone/>
            <wp:docPr id="2126218217" name="Рисунок 2126218217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26218217" name="Рисунок 2126218217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500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</w:t>
      </w:r>
      <w:r w:rsidR="00110998" w:rsidRPr="00110998">
        <w:rPr>
          <w:rFonts w:ascii="Times New Roman" w:hAnsi="Times New Roman" w:cs="Times New Roman"/>
          <w:b/>
        </w:rPr>
        <w:tab/>
      </w:r>
      <w:r w:rsidR="00110998" w:rsidRPr="00110998">
        <w:rPr>
          <w:rFonts w:ascii="Times New Roman" w:hAnsi="Times New Roman" w:cs="Times New Roman"/>
          <w:b/>
          <w:lang w:val="en-US"/>
        </w:rPr>
        <w:t>13 500</w:t>
      </w:r>
    </w:p>
    <w:tbl>
      <w:tblPr>
        <w:tblW w:w="10563" w:type="dxa"/>
        <w:tblLook w:val="04A0" w:firstRow="1" w:lastRow="0" w:firstColumn="1" w:lastColumn="0" w:noHBand="0" w:noVBand="1"/>
      </w:tblPr>
      <w:tblGrid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22"/>
      </w:tblGrid>
      <w:tr w:rsidR="00110998" w:rsidRPr="00110998" w14:paraId="7179A3F0" w14:textId="77777777" w:rsidTr="004012B9">
        <w:trPr>
          <w:trHeight w:val="259"/>
        </w:trPr>
        <w:tc>
          <w:tcPr>
            <w:tcW w:w="10343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1546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</w:t>
            </w:r>
            <w:r w:rsidR="0048627C">
              <w:rPr>
                <w:rFonts w:ascii="Times New Roman" w:hAnsi="Times New Roman" w:cs="Times New Roman"/>
                <w:sz w:val="16"/>
                <w:szCs w:val="16"/>
              </w:rPr>
              <w:t>3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, на сумму 13 500 руб.</w:t>
            </w: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7A4984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39C7BFE" w14:textId="77777777" w:rsidTr="004012B9">
        <w:trPr>
          <w:trHeight w:val="259"/>
        </w:trPr>
        <w:tc>
          <w:tcPr>
            <w:tcW w:w="9861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62930F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Тринадцать тысяч пятьсот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D2B8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09E9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585DDA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37ACEEC0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4D8D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2BD3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6CFF2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84C0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E25F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702F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E773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419C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0DE8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8A83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EDFDC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2C84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DB91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7B7D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944A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0768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356D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C151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6BC5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77D6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5FF7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A5E4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3ED2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286A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8099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8CA5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BDAF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0A40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5AD8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2351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EEBC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CC57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3F57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0ED0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5668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E5A2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A6C3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AE46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CDB7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0563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D808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C996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B27F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1DCC0A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30900AA2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0500B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C3C5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686A8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70881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C5640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E7CC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E9EC9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C9439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5FE0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22B0B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871CB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09DFD3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807E8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25CD4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E5B51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0639C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87B010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1E26D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68B49A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89477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2A959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5DAE9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A454B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F7AD3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61F9D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5ED29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64ED1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8CF47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305F8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726BD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4BEF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020F8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BE0FC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13742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FFA83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885D8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1C591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36BA0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2EE00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9F84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59865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26C1D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8C0C6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20" w:type="dxa"/>
            <w:tcBorders>
              <w:top w:val="nil"/>
              <w:left w:val="nil"/>
              <w:bottom w:val="single" w:sz="8" w:space="0" w:color="000000"/>
              <w:right w:val="nil"/>
            </w:tcBorders>
          </w:tcPr>
          <w:p w14:paraId="369295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</w:tr>
      <w:tr w:rsidR="00110998" w:rsidRPr="00110998" w14:paraId="67D1F97B" w14:textId="77777777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F4C3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0BCF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33B5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B754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29EE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A05D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2ADE0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9393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95EA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5244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2598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5488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14C5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E7F4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9D46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A933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247F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34AB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99AC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76FD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D6A0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CCF7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39C4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2BEB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0101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969A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A761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4558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592F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7B78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DAEA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539E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EC7B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4E09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C5BB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B098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E974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1EB0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5C1C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B6B7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B40B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227E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6B86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2B228E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7D5CC649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9504" behindDoc="1" locked="0" layoutInCell="1" allowOverlap="1" wp14:anchorId="0ED056FC" wp14:editId="69A5C7D4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16" name="Picture 16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Picture 16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6B2FE038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59264" behindDoc="1" locked="0" layoutInCell="1" allowOverlap="1" wp14:anchorId="17EFF865" wp14:editId="6C18EF24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17" name="Picture 17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Picture 17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26B9AE5F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3C6326E3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42D7AB08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66C92034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3DC94FCE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4CE563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173935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08CD0F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7E00128C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6F0779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0CC2E6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C02AE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1408557B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63D481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A7D4E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439AF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133DDC98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1EC3FD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FF3B6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23ACC2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5B2B5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3E655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5672F5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2889843B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47447B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93269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DF91A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69E5432A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3EA298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EBCD6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D77D9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1F60FEBF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1B4E93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073D4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6B741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5D93F63D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719A3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 xml:space="preserve">Счет на оплату №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_5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7717CBB1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05A66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5E4093C8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6EE47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6E725AFC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55437D96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341975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FAA59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4689320F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935D03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08196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72047484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5249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D515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9685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7DBC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B4290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95C3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8A86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693F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AC3B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76D2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6F4B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B765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C71C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A93B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6B7B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804A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B487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AEBC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7B56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A4F1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C36C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2A6C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9302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D24D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EB39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FDE0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9D1D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8A36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597C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0571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E7BF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A701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FAFE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F27B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89A0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D566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CE1A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D5EA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A266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3301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C3FB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8E4B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032D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10AC1BE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2FF6F3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2FE28B67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6F4D733F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4B748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67486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0D83FF32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4B29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85F5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1C33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DDEE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1775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F3E9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5DD7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1E95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54FB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2F51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557A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4B6D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A679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81E7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A053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B7BA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81E8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CBD0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1A8A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4BEC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CE50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04E5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D31A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AAB6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3A38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9018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1B11A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80FD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8BC1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8907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EA33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D2DC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5393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4DF0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0CC9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9580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6BA8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3AF29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797A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68CC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6E0C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DDAE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8B4F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74816BA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1BE1EB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4508A2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p w14:paraId="239CCFD7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16"/>
          <w:szCs w:val="16"/>
        </w:rPr>
      </w:pPr>
    </w:p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38EF951B" w14:textId="77777777" w:rsidTr="004012B9">
        <w:tc>
          <w:tcPr>
            <w:tcW w:w="459" w:type="dxa"/>
          </w:tcPr>
          <w:p w14:paraId="51DE1EB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514DCB8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308664A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2ECFDCE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775AE81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758636C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04A37F36" w14:textId="77777777" w:rsidTr="004012B9">
        <w:tc>
          <w:tcPr>
            <w:tcW w:w="459" w:type="dxa"/>
          </w:tcPr>
          <w:p w14:paraId="5A38048C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3213639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по разработке документов по пожарной безопасности для одного объекта в электронном виде, в формате </w:t>
            </w: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по заявке Заказчика для объекта </w:t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_020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расположенному по адресу: </w:t>
            </w:r>
            <w:r w:rsidR="00757E51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_019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:</w:t>
            </w:r>
          </w:p>
          <w:p w14:paraId="2CE0BE46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обеспечение пожарной безопасности</w:t>
            </w:r>
          </w:p>
          <w:p w14:paraId="44F0472A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замещающего ответственного за обеспечение пожарной безопасности</w:t>
            </w:r>
          </w:p>
          <w:p w14:paraId="50E6F7E3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мерах пожарной безопасности»</w:t>
            </w:r>
          </w:p>
          <w:p w14:paraId="47C0B34E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мерах пожарной безопасности</w:t>
            </w:r>
          </w:p>
          <w:p w14:paraId="46AB8A22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действиях работников при обнаружении пожара</w:t>
            </w:r>
          </w:p>
          <w:p w14:paraId="3DDF092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запрещении курения в помещениях</w:t>
            </w:r>
          </w:p>
          <w:p w14:paraId="306FE07C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осмотра и закрытия помещений после окончания рабочего дня</w:t>
            </w:r>
          </w:p>
          <w:p w14:paraId="4F03C66B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порядке осмотра и закрытия помещений объекта»</w:t>
            </w:r>
          </w:p>
          <w:p w14:paraId="5EDFDAC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порядке осмотра и закрытия помещений</w:t>
            </w:r>
          </w:p>
          <w:p w14:paraId="4CD7D67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ответственных лиц за электрохозяйство</w:t>
            </w:r>
          </w:p>
          <w:p w14:paraId="0F4B372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обесточивания электрооборудования в случае пожара и по окончании рабочего дня</w:t>
            </w:r>
          </w:p>
          <w:p w14:paraId="538E7A53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«по обесточиванию электрооборудования в случае пожара и по окончании рабочего дня»</w:t>
            </w:r>
          </w:p>
          <w:p w14:paraId="1BF7A8BB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«по обесточиванию электрооборудования в случае пожара и по окончании рабочего дня»</w:t>
            </w:r>
          </w:p>
          <w:p w14:paraId="0710DAF7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проведения противопожарных инструктажей, определении сроков, а также назначении лиц, ответственных за их проведение с работниками</w:t>
            </w:r>
          </w:p>
          <w:p w14:paraId="2CACDEB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Графика «проведения инструктажей по пожарной безопасности», Программы «проведения вводного инструктажа по пожарной безопасности для работников», Программы «проведения первичного и повторного инструктажей по пожарной безопасности для работников», Примерного перечня вопросов «для проведения вводного, первичного и повторного инструктажей по пожарной безопасности для работников»</w:t>
            </w:r>
          </w:p>
          <w:p w14:paraId="7EE8FA07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График проведения инструктажей по пожарной безопасности</w:t>
            </w:r>
          </w:p>
          <w:p w14:paraId="4ACCDFCB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Программа проведения вводного инструктажа по пожарной безопасности для работников</w:t>
            </w:r>
          </w:p>
          <w:p w14:paraId="30B25553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Программа проведения первичного и повторного инструктажей по пожарной безопасности для работников</w:t>
            </w:r>
          </w:p>
          <w:p w14:paraId="44801E2E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Перечень вопросов проведения вводного, первичного и повторного инструктажей по пожарной безопасности для работников</w:t>
            </w:r>
          </w:p>
          <w:p w14:paraId="02129A1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Акта «постановки огнетушителей на оснащение объекта», Порядка «проведения первоначальной проверки огнетушителей», Карточки «учета огнетушителя», Инструкции «по определению вида и количества первичных средств пожаротушения»</w:t>
            </w:r>
          </w:p>
          <w:p w14:paraId="1EAD190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определению вида и количества первичных средств пожаротушения</w:t>
            </w:r>
          </w:p>
          <w:p w14:paraId="71A4EFE3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проведению первоначальной проверки огнетушителей</w:t>
            </w:r>
          </w:p>
          <w:p w14:paraId="5F93D4F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Акт постановки огнетушителя на оснащение</w:t>
            </w:r>
          </w:p>
          <w:p w14:paraId="455E1186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Карточка учета огнетушителя</w:t>
            </w:r>
          </w:p>
          <w:p w14:paraId="44D31CF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ответственного за организацию и проведение противопожарных тренировок</w:t>
            </w:r>
          </w:p>
          <w:p w14:paraId="720A2C87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плана «проведения противопожарных тренировок», методических рекомендацией «проведения занятий с участниками противопожарной тренировки», инструкции «по организации противопожарных тренировок»</w:t>
            </w:r>
          </w:p>
          <w:p w14:paraId="0B5B353A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План проведения противопожарных тренировок</w:t>
            </w:r>
          </w:p>
          <w:p w14:paraId="4515A10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Методические рекомендации для проведения занятий с участниками противопожарной тренировки</w:t>
            </w:r>
          </w:p>
          <w:p w14:paraId="69D0454A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организации противопожарных тренировок</w:t>
            </w:r>
          </w:p>
          <w:p w14:paraId="75FF125A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графика «проведения противопожарных тренировок»</w:t>
            </w:r>
          </w:p>
          <w:p w14:paraId="55700B2B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График проведения противопожарных тренировок</w:t>
            </w:r>
          </w:p>
          <w:p w14:paraId="46694FDB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подготовке к проведению и проведению противопожарной тренировки</w:t>
            </w:r>
          </w:p>
          <w:p w14:paraId="5129593A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итогах подготовки и проведения противопожарной тренировки</w:t>
            </w:r>
          </w:p>
          <w:p w14:paraId="3A50E9A7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систем пожарной сигнализации</w:t>
            </w:r>
          </w:p>
          <w:p w14:paraId="4D206E8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систем пожаротушения</w:t>
            </w:r>
          </w:p>
          <w:p w14:paraId="703C2599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пожарных гидрантов</w:t>
            </w:r>
          </w:p>
          <w:p w14:paraId="4E7B5D83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мерах пожарной безопасности в складских помещениях и помещениях, предназначенных для временного хранения»</w:t>
            </w:r>
          </w:p>
          <w:p w14:paraId="6DBF390A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мерах пожарной безопасности в складских помещениях и помещениях, предназначенных для временного хранения</w:t>
            </w:r>
          </w:p>
          <w:p w14:paraId="5BFC154A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эксплуатации систем противопожарной защиты</w:t>
            </w:r>
          </w:p>
          <w:p w14:paraId="70C99E02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учета противопожарных инструктажей</w:t>
            </w:r>
          </w:p>
          <w:p w14:paraId="01BFA2AC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осмотра противопожарного состояния помещений перед их закрытием</w:t>
            </w:r>
          </w:p>
          <w:p w14:paraId="2FD06259" w14:textId="77777777" w:rsidR="00110998" w:rsidRPr="00110998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по учету противоаварийных и противопожарных тренировок</w:t>
            </w:r>
          </w:p>
          <w:p w14:paraId="6859BD3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5 рабочих дней</w:t>
            </w:r>
          </w:p>
        </w:tc>
        <w:tc>
          <w:tcPr>
            <w:tcW w:w="721" w:type="dxa"/>
          </w:tcPr>
          <w:p w14:paraId="55BC990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3F47AEA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3C0357D1" w14:textId="77777777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7</w:t>
            </w:r>
            <w:r w:rsidR="00110998"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 xml:space="preserve"> 500</w:t>
            </w:r>
          </w:p>
        </w:tc>
        <w:tc>
          <w:tcPr>
            <w:tcW w:w="978" w:type="dxa"/>
          </w:tcPr>
          <w:p w14:paraId="674CB408" w14:textId="77777777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7</w:t>
            </w:r>
            <w:r w:rsidR="00110998"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 xml:space="preserve"> 500</w:t>
            </w:r>
          </w:p>
        </w:tc>
      </w:tr>
      <w:tr w:rsidR="00864462" w:rsidRPr="00110998" w14:paraId="3874BC3C" w14:textId="77777777" w:rsidTr="004012B9">
        <w:tc>
          <w:tcPr>
            <w:tcW w:w="459" w:type="dxa"/>
          </w:tcPr>
          <w:p w14:paraId="0F53E81A" w14:textId="77777777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612" w:type="dxa"/>
          </w:tcPr>
          <w:p w14:paraId="20FBEABD" w14:textId="77777777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Печать комплекта документации, брошюрование комплекта документации., отправка комплекта документации по адресу Заказчика.</w:t>
            </w:r>
          </w:p>
        </w:tc>
        <w:tc>
          <w:tcPr>
            <w:tcW w:w="721" w:type="dxa"/>
          </w:tcPr>
          <w:p w14:paraId="7B691E76" w14:textId="77777777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0AC291DA" w14:textId="77777777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65620AC5" w14:textId="77777777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  <w:tc>
          <w:tcPr>
            <w:tcW w:w="978" w:type="dxa"/>
          </w:tcPr>
          <w:p w14:paraId="7D4418B4" w14:textId="77777777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</w:tr>
    </w:tbl>
    <w:p w14:paraId="71661399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740AD18F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5E165A40" w14:textId="77777777" w:rsidR="00110998" w:rsidRPr="00864462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2</w:t>
      </w:r>
      <w:r w:rsidR="00B73F14">
        <w:rPr>
          <w:rFonts w:ascii="Times New Roman" w:hAnsi="Times New Roman" w:cs="Times New Roman"/>
          <w:b/>
        </w:rPr>
        <w:t xml:space="preserve"> 400</w:t>
      </w:r>
    </w:p>
    <w:p w14:paraId="1A913A78" w14:textId="77777777" w:rsidR="00110998" w:rsidRPr="00864462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Всего к оплате:</w:t>
      </w:r>
      <w:r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2</w:t>
      </w:r>
      <w:r w:rsidR="00B73F14">
        <w:rPr>
          <w:rFonts w:ascii="Times New Roman" w:hAnsi="Times New Roman" w:cs="Times New Roman"/>
          <w:b/>
        </w:rPr>
        <w:t xml:space="preserve"> 400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</w:tblGrid>
      <w:tr w:rsidR="00110998" w:rsidRPr="00110998" w14:paraId="5FAB22D1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7CD2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>2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, на сумму </w:t>
            </w:r>
            <w:r w:rsidR="00D47839">
              <w:rPr>
                <w:rFonts w:ascii="Times New Roman" w:hAnsi="Times New Roman" w:cs="Times New Roman"/>
                <w:sz w:val="16"/>
                <w:szCs w:val="16"/>
              </w:rPr>
              <w:t>12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 xml:space="preserve"> 400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руб.</w:t>
            </w:r>
          </w:p>
        </w:tc>
      </w:tr>
      <w:tr w:rsidR="00110998" w:rsidRPr="00110998" w14:paraId="40BF55AF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4363A250" w14:textId="77777777" w:rsidR="00110998" w:rsidRPr="00110998" w:rsidRDefault="00D47839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Двенадцать</w:t>
            </w:r>
            <w:r w:rsidR="00B73F14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тысяч четыреста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56B0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C1E0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4461DD7B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46E7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272E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36BD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024E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861D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1499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4E6B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8767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99BA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8BA1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C7C0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2717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C77C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0C23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C78E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AA02D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3C1C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1DE9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9600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9811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DC8E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6470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3B84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5286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0A79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E62B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3020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E58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989D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EA55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DE16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090C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34C7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CA37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B0E9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F1A3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0B0E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4036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6889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6C9F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1D51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D79D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C05A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3DD4C08E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97A8F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DDA37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780BE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1128D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FC2EB2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3C43B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3981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B26FA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17454A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6DF366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C36AA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831A9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44B90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1F69B0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CA6B2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21E0A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57900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E0939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2E485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3D661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26AF8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CC3E0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19637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AE2ED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EBC03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CF2B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FCE26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2AC21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09DCF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12B2B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36F2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71128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854A3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213C1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AEF4A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8F9F4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81D09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D0DFEA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CEF05D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8BFD3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2196A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21B3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BEF13B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3C5C4651" w14:textId="77777777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EBD6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8A77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13CC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9E6C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BDB1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3F04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A685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4A55B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C7A7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80E8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65C2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E8AC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210B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D00F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EA88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7BD5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AE0C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11D7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85E0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EF8C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F30F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B4C2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A764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D0110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2940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A074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9190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5FC2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A550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0D69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8241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2707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575F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E5DC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4ABF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A166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F062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F8939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4303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F240A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A5F5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DAF0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3B20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3B0278C1" w14:textId="77777777" w:rsidR="00110998" w:rsidRPr="00110998" w:rsidRDefault="00110998" w:rsidP="00110998">
      <w:pPr>
        <w:shd w:val="clear" w:color="auto" w:fill="FFFFFF"/>
        <w:spacing w:after="0"/>
        <w:rPr>
          <w:rFonts w:ascii="Times New Roman" w:hAnsi="Times New Roman" w:cs="Times New Roman"/>
          <w:b/>
        </w:rPr>
      </w:pPr>
    </w:p>
    <w:p w14:paraId="68DF4A18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592A6D95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</w:p>
    <w:p w14:paraId="4BBAD86D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7456" behindDoc="1" locked="0" layoutInCell="1" allowOverlap="1" wp14:anchorId="139B179D" wp14:editId="3FE5AC4A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11" name="Picture 11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11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5A0DABA2" w14:textId="77777777" w:rsidR="00110998" w:rsidRPr="00110998" w:rsidRDefault="00864462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1312" behindDoc="1" locked="0" layoutInCell="1" allowOverlap="1" wp14:anchorId="690F6CF2" wp14:editId="0FD3667F">
            <wp:simplePos x="0" y="0"/>
            <wp:positionH relativeFrom="margin">
              <wp:align>left</wp:align>
            </wp:positionH>
            <wp:positionV relativeFrom="paragraph">
              <wp:posOffset>2540</wp:posOffset>
            </wp:positionV>
            <wp:extent cx="1460500" cy="1470660"/>
            <wp:effectExtent l="0" t="0" r="6350" b="0"/>
            <wp:wrapNone/>
            <wp:docPr id="639683224" name="Рисунок 639683224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39683224" name="Рисунок 639683224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500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8480" behindDoc="1" locked="0" layoutInCell="1" allowOverlap="1" wp14:anchorId="3C0FBCCD" wp14:editId="42CAD3D2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13" name="Picture 1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Picture 1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597E3E1E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5B21DDB0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3D428C25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3D072DCD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5774DA74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</w:rPr>
      </w:pPr>
    </w:p>
    <w:p w14:paraId="38ED6AD5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</w:rPr>
        <w:br w:type="page"/>
      </w:r>
      <w:r w:rsidRPr="00110998">
        <w:rPr>
          <w:rFonts w:ascii="Times New Roman" w:hAnsi="Times New Roman" w:cs="Times New Roman"/>
          <w:b/>
          <w:bCs/>
          <w:color w:val="FF0000"/>
        </w:rPr>
        <w:t>ОБРАТИТЕ ВНИМАНИЕ! Счет на сопутствующую услугу. Оплата при наличии потребности.</w:t>
      </w:r>
    </w:p>
    <w:p w14:paraId="07284D4A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08C2204F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3029D6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501850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4FE7C0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2A538445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1A5E2F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A4849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322E03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4E5774DE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61060D8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041D2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82DC1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7BA87C47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0C2B4C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7434F4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2EA6F2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5BA0C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5D7E89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5A654F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6920FAC7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09B49D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101FB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42276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6FA47FE7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314194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BFA88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55B6E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E1FC6B6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14CBB6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62A26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A0508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5099A30B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416FA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 xml:space="preserve">Счет на оплату №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_6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678E1512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110AB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1F6A5EF6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0CB39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4EC9CD52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286C8AA7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2ED6A7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7BDEAB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1C9E91AE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70FDF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70742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0D954A59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477A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224D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087A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5A9F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A2D3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9859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B8C1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F614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6BD8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6996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B41F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20F7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C5D9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3E980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5A13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A1D4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5B25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BE80A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5A5C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9154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6078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0BA6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FA13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BF8E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C7D1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CE35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F155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6BE8A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C90D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21A3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79A9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7ABDC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CE58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197F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420F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60C8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0166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CE85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EECA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CC4B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69B7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9F63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ACBB2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237FAE5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3351F7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6A824257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1362BE84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58A0DD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E5524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3DBC6550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3396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2C65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4945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EBFC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43FF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B40C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43F8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8E40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4DCE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0A7A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18E1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97B0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6481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B7BE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1886A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F2513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228C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7EF0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D3B82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4D19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CC69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EED7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CE31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3F7A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4AA3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5E89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D1F5A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C8BE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3AC0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F649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7B37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1238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FE96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D17C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977E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DF04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BC60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BF38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D577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5284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BFA8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B46D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EBA24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E15BBE9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7F8795D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0F8C22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392"/>
        <w:gridCol w:w="6804"/>
        <w:gridCol w:w="596"/>
        <w:gridCol w:w="591"/>
        <w:gridCol w:w="976"/>
        <w:gridCol w:w="978"/>
      </w:tblGrid>
      <w:tr w:rsidR="00110998" w:rsidRPr="00110998" w14:paraId="337D4044" w14:textId="77777777" w:rsidTr="004012B9">
        <w:tc>
          <w:tcPr>
            <w:tcW w:w="392" w:type="dxa"/>
          </w:tcPr>
          <w:p w14:paraId="72D6A0D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804" w:type="dxa"/>
          </w:tcPr>
          <w:p w14:paraId="2EE4ADE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596" w:type="dxa"/>
          </w:tcPr>
          <w:p w14:paraId="15F1068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5A947A6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0D28A9F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6C0C6B4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7D36888B" w14:textId="77777777" w:rsidTr="004012B9">
        <w:tc>
          <w:tcPr>
            <w:tcW w:w="392" w:type="dxa"/>
          </w:tcPr>
          <w:p w14:paraId="67173BB4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804" w:type="dxa"/>
          </w:tcPr>
          <w:p w14:paraId="015A61C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по разработке документов по охране труда для одного объекта в электронном виде, в формате </w:t>
            </w: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по заявке Заказчика для объекта </w:t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_020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расположенному по адресу: </w:t>
            </w:r>
            <w:r w:rsidR="00757E51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_019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:</w:t>
            </w:r>
          </w:p>
          <w:p w14:paraId="0365CCA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организацию работы по охране труда в структурном подразделении и о проведении инструктажей по охране труда</w:t>
            </w:r>
          </w:p>
          <w:p w14:paraId="7369402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положения о системе управления охраной труда</w:t>
            </w:r>
          </w:p>
          <w:p w14:paraId="27CF8F9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Положение о системе управления охраны труда</w:t>
            </w:r>
          </w:p>
          <w:p w14:paraId="60C55A7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  <w:p w14:paraId="0E2C7EA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  <w:p w14:paraId="5C042E2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обучения приемам оказания первой помощи пострадавшим</w:t>
            </w:r>
          </w:p>
          <w:p w14:paraId="276A70D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обучения приемам оказания первой помощи пострадавшим</w:t>
            </w:r>
          </w:p>
          <w:p w14:paraId="3976F10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введении в действие инструкций по охране труда</w:t>
            </w:r>
          </w:p>
          <w:p w14:paraId="230A1B2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Перечень инструкций по охране труда действующих</w:t>
            </w:r>
          </w:p>
          <w:p w14:paraId="55C046B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Инструкция вводного инструктажа по охране труда для лиц, поступающих на работу </w:t>
            </w:r>
          </w:p>
          <w:p w14:paraId="4C65A00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Инструкция по охране труда по должности (включено до 10 шт.)</w:t>
            </w:r>
          </w:p>
          <w:p w14:paraId="71B8828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Инструкция по охране труда по выполнение работ определенного типа (включено до 10 шт.)</w:t>
            </w:r>
          </w:p>
          <w:p w14:paraId="4E7392E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инструктажей по охране труда вводного, первичного на рабочем месте</w:t>
            </w:r>
          </w:p>
          <w:p w14:paraId="42D6EA6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инструктажей по охране труда вводного, первичного на рабочем месте</w:t>
            </w:r>
          </w:p>
          <w:p w14:paraId="49EB466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порядке обучения по охране труда</w:t>
            </w:r>
          </w:p>
          <w:p w14:paraId="61F81D0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создании комиссии по проверке знаний требований охраны труда</w:t>
            </w:r>
          </w:p>
          <w:p w14:paraId="067F7AC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Протокол заседания комиссии по проверке знаний работников по охране труда</w:t>
            </w:r>
          </w:p>
          <w:p w14:paraId="6396E6B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введении положения по учету микроповреждений</w:t>
            </w:r>
          </w:p>
          <w:p w14:paraId="2F1D9E9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Положение по учету микроповреждений (микротравм) работников</w:t>
            </w:r>
          </w:p>
          <w:p w14:paraId="1E5A1C3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Справка рассмотрении причин и обстоятельств, приведших к возникновению микроповреждения (микротравмы) работника</w:t>
            </w:r>
          </w:p>
          <w:p w14:paraId="01F837A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вводного инструктажа</w:t>
            </w:r>
          </w:p>
          <w:p w14:paraId="2A7BCFD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инструктажей на рабочем месте</w:t>
            </w:r>
          </w:p>
          <w:p w14:paraId="6AE0701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несчастных случаев на производстве</w:t>
            </w:r>
          </w:p>
          <w:p w14:paraId="3F38700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учета микроповреждений (микротравм) работников</w:t>
            </w:r>
          </w:p>
          <w:p w14:paraId="732DADC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5 рабочих дней.</w:t>
            </w:r>
          </w:p>
        </w:tc>
        <w:tc>
          <w:tcPr>
            <w:tcW w:w="596" w:type="dxa"/>
          </w:tcPr>
          <w:p w14:paraId="3A7190B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31C90D5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091205DF" w14:textId="77777777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9 500</w:t>
            </w:r>
          </w:p>
        </w:tc>
        <w:tc>
          <w:tcPr>
            <w:tcW w:w="978" w:type="dxa"/>
          </w:tcPr>
          <w:p w14:paraId="1377FD21" w14:textId="77777777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9 500</w:t>
            </w:r>
          </w:p>
        </w:tc>
      </w:tr>
      <w:tr w:rsidR="00B73F14" w:rsidRPr="00110998" w14:paraId="1CE17896" w14:textId="77777777" w:rsidTr="004012B9">
        <w:tc>
          <w:tcPr>
            <w:tcW w:w="392" w:type="dxa"/>
          </w:tcPr>
          <w:p w14:paraId="3021271F" w14:textId="77777777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804" w:type="dxa"/>
          </w:tcPr>
          <w:p w14:paraId="02E69606" w14:textId="77777777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Печать комплекта документации, брошюрование комплекта документации., отправка комплекта документации по адресу Заказчика.</w:t>
            </w:r>
          </w:p>
        </w:tc>
        <w:tc>
          <w:tcPr>
            <w:tcW w:w="596" w:type="dxa"/>
          </w:tcPr>
          <w:p w14:paraId="63161BC6" w14:textId="77777777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62347297" w14:textId="77777777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111CFEC6" w14:textId="77777777" w:rsidR="00B73F14" w:rsidRPr="00110998" w:rsidRDefault="00B73F14" w:rsidP="00B73F14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  <w:tc>
          <w:tcPr>
            <w:tcW w:w="978" w:type="dxa"/>
          </w:tcPr>
          <w:p w14:paraId="2066A555" w14:textId="77777777" w:rsidR="00B73F14" w:rsidRPr="00110998" w:rsidRDefault="00B73F14" w:rsidP="00B73F14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</w:tr>
    </w:tbl>
    <w:p w14:paraId="10DBC9A5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5AD3666D" w14:textId="77777777" w:rsidR="00110998" w:rsidRPr="00110998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44</w:t>
      </w:r>
      <w:r w:rsidR="00B73F14">
        <w:rPr>
          <w:rFonts w:ascii="Times New Roman" w:hAnsi="Times New Roman" w:cs="Times New Roman"/>
          <w:b/>
        </w:rPr>
        <w:t>00</w:t>
      </w:r>
    </w:p>
    <w:p w14:paraId="7B0D593B" w14:textId="77777777" w:rsidR="00110998" w:rsidRPr="00110998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Всего к оплате:</w:t>
      </w:r>
      <w:r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44</w:t>
      </w:r>
      <w:r w:rsidR="00B73F14">
        <w:rPr>
          <w:rFonts w:ascii="Times New Roman" w:hAnsi="Times New Roman" w:cs="Times New Roman"/>
          <w:b/>
        </w:rPr>
        <w:t>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</w:tblGrid>
      <w:tr w:rsidR="00110998" w:rsidRPr="00110998" w14:paraId="1030EF53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2533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Всего наименований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 xml:space="preserve"> 2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, на сумму </w:t>
            </w:r>
            <w:r w:rsidR="00D47839">
              <w:rPr>
                <w:rFonts w:ascii="Times New Roman" w:hAnsi="Times New Roman" w:cs="Times New Roman"/>
                <w:sz w:val="16"/>
                <w:szCs w:val="16"/>
              </w:rPr>
              <w:t>14 4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00 руб.</w:t>
            </w:r>
          </w:p>
        </w:tc>
      </w:tr>
      <w:tr w:rsidR="00110998" w:rsidRPr="00110998" w14:paraId="02EC58DC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405A09E3" w14:textId="77777777" w:rsidR="00110998" w:rsidRPr="00110998" w:rsidRDefault="00D47839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Четырнадцать тысяч четыреста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3A0E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5B5C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D9CDC86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19A4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DAAF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78EC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1C29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6366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52CD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AAE6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627A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FFE0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5DD2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6F02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C8C4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3208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77E4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88C0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5B69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DDBD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BFC5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FE9E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13C9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3573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92E0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BE33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BA71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A65F3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9FBB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E883A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0F5D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9454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674F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574B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0B4D0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9608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C7D7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A5BE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92B2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D7872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6815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2087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016F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1508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F59B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6429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78A3B11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5C4E9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E4D37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3561B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978A1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3E86E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6EA55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6E7EF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AD44D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DA5F4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29F3D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202CA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01F21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549DB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D7690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8A181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6EE08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CC36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6183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D117A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298F2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09A59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C5B278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00831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55717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2BB2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C793C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21C46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1C0D1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4283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BCA48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A4EF03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1624C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3196D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17A36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879CF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409C0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5309B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D275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8E613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D97E1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6A5CF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20B4B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6564B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42C11C4F" w14:textId="77777777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08D2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932F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96960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06EF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0E85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335B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47A8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24F6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0BC8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051B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08FD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E4FE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0D61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5947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2BB0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1AD3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2B1A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A5B0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6CD6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5F75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34FE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114D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D9E0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7963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FD5A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95AE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60E3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032E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0EC4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8B67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089F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DF51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3A05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F9F3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F3F4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0306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2ED5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C04F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A6C7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3E53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0516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41F0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B2AD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0567CFF4" w14:textId="77777777" w:rsidR="00110998" w:rsidRPr="00110998" w:rsidRDefault="00110998" w:rsidP="00110998">
      <w:pPr>
        <w:shd w:val="clear" w:color="auto" w:fill="FFFFFF"/>
        <w:spacing w:after="0"/>
        <w:rPr>
          <w:rFonts w:ascii="Times New Roman" w:hAnsi="Times New Roman" w:cs="Times New Roman"/>
          <w:b/>
        </w:rPr>
      </w:pPr>
    </w:p>
    <w:p w14:paraId="7AA18187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20F31999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3360" behindDoc="1" locked="0" layoutInCell="1" allowOverlap="1" wp14:anchorId="7A2D06D6" wp14:editId="2C6C40FF">
            <wp:simplePos x="0" y="0"/>
            <wp:positionH relativeFrom="column">
              <wp:posOffset>-38100</wp:posOffset>
            </wp:positionH>
            <wp:positionV relativeFrom="paragraph">
              <wp:posOffset>168910</wp:posOffset>
            </wp:positionV>
            <wp:extent cx="1460963" cy="1470660"/>
            <wp:effectExtent l="0" t="0" r="6350" b="0"/>
            <wp:wrapNone/>
            <wp:docPr id="85698078" name="Рисунок 85698078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5698078" name="Рисунок 85698078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2929B84F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0528" behindDoc="1" locked="0" layoutInCell="1" allowOverlap="1" wp14:anchorId="500636DA" wp14:editId="19731639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21" name="Picture 21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Picture 21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40906B3E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1552" behindDoc="1" locked="0" layoutInCell="1" allowOverlap="1" wp14:anchorId="6F28580E" wp14:editId="79C6F8A2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22" name="Picture 2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Picture 2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7F6EFA5E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5F87E7F9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7BDB3729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23E01BD4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2949A7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67985846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 xml:space="preserve">ДОГОВОР №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_001</w:t>
      </w:r>
    </w:p>
    <w:p w14:paraId="5A7F617A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 xml:space="preserve">на оказание услуг по техническому обслуживанию </w:t>
      </w:r>
    </w:p>
    <w:p w14:paraId="63CB5C4F" w14:textId="77777777" w:rsidR="00110998" w:rsidRPr="00110998" w:rsidRDefault="00847384" w:rsidP="00110998">
      <w:pPr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</w:rPr>
        <w:t>электроустановок потребителей электрической энергии</w:t>
      </w:r>
    </w:p>
    <w:p w14:paraId="0BA13E7C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43E6D138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г. Москва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08F537B3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42668626" w14:textId="77777777" w:rsidR="00110998" w:rsidRPr="00110998" w:rsidRDefault="00110998" w:rsidP="00110998">
      <w:pPr>
        <w:shd w:val="clear" w:color="auto" w:fill="FFFFFF"/>
        <w:spacing w:after="0" w:line="276" w:lineRule="auto"/>
        <w:ind w:firstLine="400"/>
        <w:jc w:val="both"/>
        <w:rPr>
          <w:rFonts w:ascii="Times New Roman" w:hAnsi="Times New Roman" w:cs="Times New Roman"/>
          <w:sz w:val="20"/>
          <w:szCs w:val="20"/>
          <w:lang w:eastAsia="ar-SA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sz w:val="20"/>
          <w:szCs w:val="20"/>
          <w:highlight w:val="red"/>
        </w:rPr>
        <w:t>_004</w:t>
      </w:r>
      <w:r w:rsidRPr="00110998">
        <w:rPr>
          <w:rFonts w:ascii="Times New Roman" w:hAnsi="Times New Roman" w:cs="Times New Roman"/>
          <w:b/>
          <w:sz w:val="20"/>
          <w:szCs w:val="20"/>
        </w:rPr>
        <w:t xml:space="preserve">, 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именуемое в дальнейшем 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>«Заказчик»,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 в лице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_005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_007</w:t>
      </w: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 xml:space="preserve">, 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действующего на основании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red"/>
        </w:rPr>
        <w:t>_009</w:t>
      </w:r>
      <w:r w:rsidRPr="00110998">
        <w:rPr>
          <w:rFonts w:ascii="Times New Roman" w:hAnsi="Times New Roman" w:cs="Times New Roman"/>
          <w:bCs/>
          <w:spacing w:val="5"/>
          <w:sz w:val="20"/>
          <w:szCs w:val="20"/>
        </w:rPr>
        <w:t xml:space="preserve">, с одной стороны, и </w:t>
      </w:r>
      <w:r w:rsidRPr="00110998">
        <w:rPr>
          <w:rFonts w:ascii="Times New Roman" w:hAnsi="Times New Roman" w:cs="Times New Roman"/>
          <w:b/>
          <w:bCs/>
          <w:spacing w:val="5"/>
          <w:sz w:val="20"/>
          <w:szCs w:val="20"/>
        </w:rPr>
        <w:t>ООО «</w:t>
      </w:r>
      <w:proofErr w:type="spellStart"/>
      <w:r w:rsidRPr="00110998">
        <w:rPr>
          <w:rFonts w:ascii="Times New Roman" w:hAnsi="Times New Roman" w:cs="Times New Roman"/>
          <w:b/>
          <w:bCs/>
          <w:spacing w:val="5"/>
          <w:sz w:val="20"/>
          <w:szCs w:val="20"/>
        </w:rPr>
        <w:t>Спецэнергоразвитие</w:t>
      </w:r>
      <w:proofErr w:type="spellEnd"/>
      <w:r w:rsidRPr="00110998">
        <w:rPr>
          <w:rFonts w:ascii="Times New Roman" w:hAnsi="Times New Roman" w:cs="Times New Roman"/>
          <w:b/>
          <w:bCs/>
          <w:spacing w:val="5"/>
          <w:sz w:val="20"/>
          <w:szCs w:val="20"/>
        </w:rPr>
        <w:t>»</w:t>
      </w:r>
      <w:r w:rsidRPr="00110998">
        <w:rPr>
          <w:rFonts w:ascii="Times New Roman" w:hAnsi="Times New Roman" w:cs="Times New Roman"/>
          <w:bCs/>
          <w:spacing w:val="5"/>
          <w:sz w:val="20"/>
          <w:szCs w:val="20"/>
        </w:rPr>
        <w:t xml:space="preserve">, именуемое в дальнейшем </w:t>
      </w:r>
      <w:r w:rsidRPr="00110998">
        <w:rPr>
          <w:rFonts w:ascii="Times New Roman" w:hAnsi="Times New Roman" w:cs="Times New Roman"/>
          <w:b/>
          <w:bCs/>
          <w:spacing w:val="5"/>
          <w:sz w:val="20"/>
          <w:szCs w:val="20"/>
        </w:rPr>
        <w:t>«Исполнитель»</w:t>
      </w:r>
      <w:r w:rsidRPr="00110998">
        <w:rPr>
          <w:rFonts w:ascii="Times New Roman" w:hAnsi="Times New Roman" w:cs="Times New Roman"/>
          <w:bCs/>
          <w:spacing w:val="5"/>
          <w:sz w:val="20"/>
          <w:szCs w:val="20"/>
        </w:rPr>
        <w:t xml:space="preserve">, в лице </w:t>
      </w:r>
      <w:r w:rsidRPr="00110998">
        <w:rPr>
          <w:rFonts w:ascii="Times New Roman" w:hAnsi="Times New Roman" w:cs="Times New Roman"/>
          <w:bCs/>
          <w:sz w:val="20"/>
          <w:szCs w:val="20"/>
        </w:rPr>
        <w:t>Директора Бойкова Николая Александровича</w:t>
      </w:r>
      <w:r w:rsidRPr="00110998">
        <w:rPr>
          <w:rFonts w:ascii="Times New Roman" w:hAnsi="Times New Roman" w:cs="Times New Roman"/>
          <w:bCs/>
          <w:spacing w:val="5"/>
          <w:sz w:val="20"/>
          <w:szCs w:val="20"/>
        </w:rPr>
        <w:t>, действующего на основании Устава, с другой стороны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, совместно именуемые «Стороны», заключили настоящий </w:t>
      </w:r>
      <w:r w:rsidRPr="00110998">
        <w:rPr>
          <w:rFonts w:ascii="Times New Roman" w:hAnsi="Times New Roman" w:cs="Times New Roman"/>
          <w:sz w:val="20"/>
          <w:szCs w:val="20"/>
        </w:rPr>
        <w:t xml:space="preserve">Договор 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о </w:t>
      </w:r>
      <w:r w:rsidRPr="00110998">
        <w:rPr>
          <w:rFonts w:ascii="Times New Roman" w:hAnsi="Times New Roman" w:cs="Times New Roman"/>
          <w:sz w:val="20"/>
          <w:szCs w:val="20"/>
        </w:rPr>
        <w:t xml:space="preserve">нижеследующем:  </w:t>
      </w:r>
    </w:p>
    <w:p w14:paraId="72353B84" w14:textId="77777777" w:rsidR="00110998" w:rsidRPr="00110998" w:rsidRDefault="00110998" w:rsidP="00110998">
      <w:pPr>
        <w:shd w:val="clear" w:color="auto" w:fill="FFFFFF"/>
        <w:spacing w:after="0" w:line="276" w:lineRule="auto"/>
        <w:ind w:firstLine="400"/>
        <w:jc w:val="both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7F391D60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Предмет договора</w:t>
      </w:r>
    </w:p>
    <w:p w14:paraId="4D28F7C4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принимает на себя обязательства оказывать Заказчику услуги по осмотрам и техническому обслуживанию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(далее «услуги»), а Заказчик обязуется оплачивать услуги Исполнителя в порядке и на условиях, предусмотренных настоящим договором.</w:t>
      </w:r>
    </w:p>
    <w:p w14:paraId="37B5F8D7" w14:textId="77777777" w:rsid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осуществляет осмотры и техническое обслуживание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</w:t>
      </w: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 в соответствии с Графиком технического обслуживания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</w:t>
      </w: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 (Приложение № 1) и Реестром объектов обслуживания и стоимостей оказываемых услуг (Приложение №2), являющимися неотъемлемой частью настоящего договора.</w:t>
      </w:r>
    </w:p>
    <w:p w14:paraId="5B181364" w14:textId="77777777" w:rsidR="00D40F8A" w:rsidRPr="00642960" w:rsidRDefault="00D40F8A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40F8A">
        <w:rPr>
          <w:rFonts w:ascii="Times New Roman" w:hAnsi="Times New Roman" w:cs="Times New Roman"/>
          <w:color w:val="000000"/>
          <w:sz w:val="20"/>
          <w:szCs w:val="20"/>
        </w:rPr>
        <w:t>Исполнитель подтверждает наличие действующего Свидетельства о регистрации электролаборатории, выданного Межрегиональным технологическим управлением Ростехнадзора, регистрационный № 10198 от 23 января 2026 года</w:t>
      </w:r>
      <w:r w:rsidR="00492E7F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45ACC183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оказывает инженерно-консультационные услуги по эксплуатации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энергии.</w:t>
      </w:r>
    </w:p>
    <w:p w14:paraId="0F88A4CC" w14:textId="77777777" w:rsidR="00110998" w:rsidRPr="00110998" w:rsidRDefault="00110998" w:rsidP="00110998">
      <w:pPr>
        <w:pStyle w:val="a8"/>
        <w:spacing w:after="0" w:line="276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</w:p>
    <w:p w14:paraId="0826D04C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Права и обязанности сторон</w:t>
      </w:r>
    </w:p>
    <w:p w14:paraId="5411B133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Исполнитель обязуется:</w:t>
      </w:r>
    </w:p>
    <w:p w14:paraId="45C7D734" w14:textId="77777777" w:rsid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Оказывать услуги по местунахождения 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определенным в Приложении №2, и в объеме, указанном в Приложении №1 к настоящему договору.</w:t>
      </w:r>
    </w:p>
    <w:p w14:paraId="1E97D264" w14:textId="77777777" w:rsidR="007575E4" w:rsidRPr="00110998" w:rsidRDefault="007575E4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416EFA67" w14:textId="77777777" w:rsidR="00110998" w:rsidRP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Допускать к техническому обслуживанию работников, </w:t>
      </w:r>
      <w:r>
        <w:rPr>
          <w:rFonts w:ascii="Times New Roman" w:hAnsi="Times New Roman" w:cs="Times New Roman"/>
          <w:color w:val="000000"/>
          <w:sz w:val="20"/>
          <w:szCs w:val="20"/>
        </w:rPr>
        <w:t>прошедших аттестацию по электробезопасности.</w:t>
      </w:r>
    </w:p>
    <w:p w14:paraId="59892479" w14:textId="77777777" w:rsidR="00110998" w:rsidRPr="00110998" w:rsidRDefault="00677021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В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случае обнаружения недостатков</w:t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> в электроустановке потребителя электрической энергии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proofErr w:type="spellStart"/>
      <w:r w:rsidR="00DA7C05">
        <w:rPr>
          <w:rFonts w:ascii="Times New Roman" w:hAnsi="Times New Roman" w:cs="Times New Roman"/>
          <w:color w:val="000000"/>
          <w:sz w:val="20"/>
          <w:szCs w:val="20"/>
        </w:rPr>
        <w:t>Исполнительнаправляет</w:t>
      </w:r>
      <w:proofErr w:type="spellEnd"/>
      <w:r w:rsidR="00DA7C05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DA7C05" w:rsidRPr="00110998">
        <w:rPr>
          <w:rFonts w:ascii="Times New Roman" w:hAnsi="Times New Roman" w:cs="Times New Roman"/>
          <w:color w:val="000000"/>
          <w:sz w:val="20"/>
          <w:szCs w:val="20"/>
        </w:rPr>
        <w:t>Заказчику</w:t>
      </w:r>
      <w:r w:rsidR="00642960">
        <w:rPr>
          <w:rFonts w:ascii="Times New Roman" w:hAnsi="Times New Roman" w:cs="Times New Roman"/>
          <w:color w:val="000000"/>
          <w:sz w:val="20"/>
          <w:szCs w:val="20"/>
        </w:rPr>
        <w:t xml:space="preserve"> по электронной почте: </w:t>
      </w:r>
      <w:r w:rsidR="00642960" w:rsidRPr="00642960">
        <w:rPr>
          <w:rFonts w:ascii="Times New Roman" w:hAnsi="Times New Roman" w:cs="Times New Roman"/>
          <w:color w:val="000000"/>
          <w:sz w:val="20"/>
          <w:szCs w:val="20"/>
          <w:highlight w:val="red"/>
          <w:lang w:val="en-US"/>
        </w:rPr>
        <w:t>electron</w:t>
      </w:r>
      <w:r w:rsidR="00642960" w:rsidRPr="00642960">
        <w:rPr>
          <w:rFonts w:ascii="Times New Roman" w:hAnsi="Times New Roman" w:cs="Times New Roman"/>
          <w:color w:val="000000"/>
          <w:sz w:val="20"/>
          <w:szCs w:val="20"/>
          <w:highlight w:val="red"/>
        </w:rPr>
        <w:t>_</w:t>
      </w:r>
      <w:proofErr w:type="spellStart"/>
      <w:r w:rsidR="00642960" w:rsidRPr="00642960">
        <w:rPr>
          <w:rFonts w:ascii="Times New Roman" w:hAnsi="Times New Roman" w:cs="Times New Roman"/>
          <w:color w:val="000000"/>
          <w:sz w:val="20"/>
          <w:szCs w:val="20"/>
          <w:highlight w:val="red"/>
          <w:lang w:val="en-US"/>
        </w:rPr>
        <w:t>pochta</w:t>
      </w:r>
      <w:proofErr w:type="spellEnd"/>
      <w:r w:rsidR="00DA7C05">
        <w:rPr>
          <w:rFonts w:ascii="Times New Roman" w:hAnsi="Times New Roman" w:cs="Times New Roman"/>
          <w:color w:val="000000"/>
          <w:sz w:val="20"/>
          <w:szCs w:val="20"/>
        </w:rPr>
        <w:t>,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в срок не позднее </w:t>
      </w:r>
      <w:r w:rsidR="00B94C25">
        <w:rPr>
          <w:rFonts w:ascii="Times New Roman" w:hAnsi="Times New Roman" w:cs="Times New Roman"/>
          <w:color w:val="000000"/>
          <w:sz w:val="20"/>
          <w:szCs w:val="20"/>
        </w:rPr>
        <w:t>22рабочи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х дней с момента обнаружения недостатков, перечень </w:t>
      </w:r>
      <w:r w:rsidR="00F01379">
        <w:rPr>
          <w:rFonts w:ascii="Times New Roman" w:hAnsi="Times New Roman" w:cs="Times New Roman"/>
          <w:color w:val="000000"/>
          <w:sz w:val="20"/>
          <w:szCs w:val="20"/>
        </w:rPr>
        <w:t>недостатков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, необходимых </w:t>
      </w:r>
      <w:r w:rsidR="00F01379">
        <w:rPr>
          <w:rFonts w:ascii="Times New Roman" w:hAnsi="Times New Roman" w:cs="Times New Roman"/>
          <w:color w:val="000000"/>
          <w:sz w:val="20"/>
          <w:szCs w:val="20"/>
        </w:rPr>
        <w:t xml:space="preserve">к 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устранени</w:t>
      </w:r>
      <w:r w:rsidR="00F01379">
        <w:rPr>
          <w:rFonts w:ascii="Times New Roman" w:hAnsi="Times New Roman" w:cs="Times New Roman"/>
          <w:color w:val="000000"/>
          <w:sz w:val="20"/>
          <w:szCs w:val="20"/>
        </w:rPr>
        <w:t>ю.</w:t>
      </w:r>
    </w:p>
    <w:p w14:paraId="7D4914BD" w14:textId="77777777" w:rsidR="00110998" w:rsidRPr="00BA5F0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Кроме технического обслуживания </w:t>
      </w:r>
      <w:r w:rsidR="00DA7C05" w:rsidRPr="00BA5F08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Исполнитель может при наличии технических и </w:t>
      </w:r>
      <w:r w:rsidRPr="00BA5F08">
        <w:rPr>
          <w:rFonts w:ascii="Times New Roman" w:hAnsi="Times New Roman" w:cs="Times New Roman"/>
          <w:sz w:val="20"/>
          <w:szCs w:val="20"/>
        </w:rPr>
        <w:t xml:space="preserve">организационных возможностей по заявке Заказчика осуществлять работы по их капитальному ремонту и монтажу, по устранению аварийных ситуаций и прочие работы. Указанные работы оплачиваются дополнительно, в соответствии с Протоколом согласования стоимости работ, который оформляется Сторонами по мере возникновения и выполнения Исполнителем указанных работ. Протокол согласования стоимости 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работ является неотъемлемой частью настоящего Договора.</w:t>
      </w:r>
    </w:p>
    <w:p w14:paraId="77AD8E3E" w14:textId="77777777" w:rsidR="00110998" w:rsidRPr="00BA5F0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>Исполнитель имеет право привлекать для исполнения своих обязанностей по настоящему договору третьих лиц. Ответственность за действия таких лиц несет Исполнитель.</w:t>
      </w:r>
    </w:p>
    <w:p w14:paraId="5836DCD4" w14:textId="77777777" w:rsidR="00110998" w:rsidRP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Исполнитель, по запросу Заказчика, оказывает услуги по представлению интересов Заказчика при взаимодействии с </w:t>
      </w:r>
      <w:proofErr w:type="spellStart"/>
      <w:r w:rsidRPr="00110998">
        <w:rPr>
          <w:rFonts w:ascii="Times New Roman" w:hAnsi="Times New Roman" w:cs="Times New Roman"/>
          <w:color w:val="000000"/>
          <w:sz w:val="20"/>
          <w:szCs w:val="20"/>
        </w:rPr>
        <w:t>электроснабжающей</w:t>
      </w:r>
      <w:proofErr w:type="spellEnd"/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организацией, надзорными органами с целью поддержания на обслуживаемом объекте должной электробезопасности и нормального функционирования 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. </w:t>
      </w:r>
      <w:r w:rsidRPr="00110998">
        <w:rPr>
          <w:rFonts w:ascii="Times New Roman" w:hAnsi="Times New Roman" w:cs="Times New Roman"/>
          <w:sz w:val="20"/>
          <w:szCs w:val="20"/>
        </w:rPr>
        <w:t>Указанные услуги оплачиваются дополнительно, в соответствии с Приложением №3 к настоящему Договору.</w:t>
      </w:r>
    </w:p>
    <w:p w14:paraId="4BC2980B" w14:textId="77777777" w:rsidR="00110998" w:rsidRPr="00BA5F08" w:rsidRDefault="00110998" w:rsidP="004D47A2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вправе не приступать к </w:t>
      </w:r>
      <w:r w:rsidR="000B2237" w:rsidRPr="00BA5F08">
        <w:rPr>
          <w:rFonts w:ascii="Times New Roman" w:hAnsi="Times New Roman" w:cs="Times New Roman"/>
          <w:color w:val="000000"/>
          <w:sz w:val="20"/>
          <w:szCs w:val="20"/>
        </w:rPr>
        <w:t>оказанию услуг</w:t>
      </w:r>
      <w:r w:rsidR="00BA5F08" w:rsidRPr="00BA5F08">
        <w:rPr>
          <w:rFonts w:ascii="Times New Roman" w:hAnsi="Times New Roman" w:cs="Times New Roman"/>
          <w:color w:val="000000"/>
          <w:sz w:val="20"/>
          <w:szCs w:val="20"/>
        </w:rPr>
        <w:t>, либо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приостановить</w:t>
      </w:r>
      <w:r w:rsidR="000B2237"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оказание услуг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в случае нарушения сроков оплаты Заказчиком и нарушения Заказчиком своих обязанностей по настоящему Договору</w:t>
      </w:r>
      <w:r w:rsidR="00BA5F08">
        <w:rPr>
          <w:rFonts w:ascii="Times New Roman" w:hAnsi="Times New Roman" w:cs="Times New Roman"/>
          <w:color w:val="000000"/>
          <w:sz w:val="20"/>
          <w:szCs w:val="20"/>
        </w:rPr>
        <w:t xml:space="preserve"> более чем на 5 (пять) календарных дней.</w:t>
      </w:r>
    </w:p>
    <w:p w14:paraId="034FAE79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Заказчик обязуется:</w:t>
      </w:r>
    </w:p>
    <w:p w14:paraId="22E50E95" w14:textId="77777777" w:rsid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283CCF">
        <w:rPr>
          <w:rFonts w:ascii="Times New Roman" w:hAnsi="Times New Roman" w:cs="Times New Roman"/>
          <w:color w:val="000000"/>
          <w:sz w:val="20"/>
          <w:szCs w:val="20"/>
        </w:rPr>
        <w:t>Оплачивать услуги, оказанные Исполнителем, и абонентскую плату в порядке и на условиях, предусмотренных настоящим договором в соответствии с Приложением №2 к настоящему Договору и пунктом 4.1, 4.2 настоящего Договора.</w:t>
      </w:r>
    </w:p>
    <w:p w14:paraId="486D2D91" w14:textId="77777777" w:rsidR="008A6AE9" w:rsidRPr="00C2628E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>2.2.2. Передать к техническому обслуживанию</w:t>
      </w:r>
      <w:r w:rsidR="003F4926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 Исполнителя</w:t>
      </w:r>
      <w:r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 электроустановки потребителей электрической энергии, находящиеся в эксплуатации и в исправном состоянии, смонтированные в соответствии с правилами и требованиями нормативной документации.</w:t>
      </w:r>
    </w:p>
    <w:p w14:paraId="1F79F070" w14:textId="77777777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2.2.3. 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Обеспечить доступ в помещение Заказчика, указанное в п. 1.2 настоящего договора представителей Исполнителя для выполнения ими условий настоящего договора на протяжении всего срока действия настоящего Договора.</w:t>
      </w:r>
    </w:p>
    <w:p w14:paraId="2409CD95" w14:textId="77777777" w:rsid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2.2.4. 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Не позднее 3 (трех) рабочих дней, с даты подписания настоящего договора, уведомить всех своих сотрудников и заинтересованных третьих лиц о правах Исполнителя по настоящему договору.</w:t>
      </w:r>
    </w:p>
    <w:p w14:paraId="27209F41" w14:textId="77777777" w:rsidR="00B94C25" w:rsidRPr="00B94C25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2.2.5. 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Не позднее 5 (пяти) рабочих дней, с даты подписания настоящего договора, передать Исполнителю по электронной почте </w:t>
      </w:r>
      <w:proofErr w:type="spellStart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specenergorazvitie</w:t>
      </w:r>
      <w:proofErr w:type="spellEnd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@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mail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</w:t>
      </w:r>
      <w:proofErr w:type="spellStart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ru</w:t>
      </w:r>
      <w:proofErr w:type="spellEnd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актуальную исполнительную документацию раздел ЭОМ</w:t>
      </w:r>
      <w:r w:rsidR="00677021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и </w:t>
      </w:r>
      <w:r w:rsidR="00677021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актуальный приемо-сдаточный (и/или эксплуатационный) технический отчет испытаний электроустановки.</w:t>
      </w:r>
    </w:p>
    <w:p w14:paraId="298A3716" w14:textId="77777777" w:rsidR="00110998" w:rsidRDefault="008A6AE9">
      <w:pPr>
        <w:spacing w:after="0" w:line="276" w:lineRule="auto"/>
        <w:jc w:val="both"/>
        <w:rPr>
          <w:rFonts w:ascii="Times New Roman" w:hAnsi="Times New Roman" w:cs="Times New Roman"/>
          <w:bCs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2.2.6. 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Оказывать необходимое и возможное содействие Исполнителю в процессе оказания им </w:t>
      </w:r>
      <w:r w:rsidR="00110998" w:rsidRPr="00110998">
        <w:rPr>
          <w:rFonts w:ascii="Times New Roman" w:hAnsi="Times New Roman" w:cs="Times New Roman"/>
          <w:bCs/>
          <w:color w:val="000000"/>
          <w:sz w:val="20"/>
          <w:szCs w:val="20"/>
        </w:rPr>
        <w:t>услуг по настоящему договору.</w:t>
      </w:r>
    </w:p>
    <w:p w14:paraId="367022DB" w14:textId="77777777" w:rsidR="00BA4553" w:rsidRPr="00110998" w:rsidRDefault="003021E5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 xml:space="preserve">2.2.7. 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Н</w:t>
      </w:r>
      <w:r w:rsidR="00BA4553" w:rsidRPr="00BA4553">
        <w:rPr>
          <w:rFonts w:ascii="Times New Roman" w:hAnsi="Times New Roman" w:cs="Times New Roman"/>
          <w:color w:val="000000"/>
          <w:sz w:val="20"/>
          <w:szCs w:val="20"/>
        </w:rPr>
        <w:t xml:space="preserve">езамедлительно 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информировать</w:t>
      </w:r>
      <w:r w:rsidR="00BA4553" w:rsidRPr="00BA4553">
        <w:rPr>
          <w:rFonts w:ascii="Times New Roman" w:hAnsi="Times New Roman" w:cs="Times New Roman"/>
          <w:color w:val="000000"/>
          <w:sz w:val="20"/>
          <w:szCs w:val="20"/>
        </w:rPr>
        <w:t xml:space="preserve"> Исполнител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я о возникновении аварийных ситуаций.</w:t>
      </w:r>
    </w:p>
    <w:p w14:paraId="06F5F990" w14:textId="77777777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8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Осуществлять эксплуатацию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в соответствии с правилами и требованиями нормативной документации.</w:t>
      </w:r>
    </w:p>
    <w:p w14:paraId="2573C029" w14:textId="77777777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9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Устран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>ить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 дефекты (недостатки)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в электроустановках потребителей электрической энергии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, выявленные Исполнителем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, не позднее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22рабочих дней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 с момента предъявления перечня недостатков Исполнителем</w:t>
      </w:r>
      <w:r w:rsidR="00096035" w:rsidRPr="004165E7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649FBD3C" w14:textId="77777777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10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Постоянно о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беспечивать в соответствии с требованиями нормативной документации содержание подходов к помещениям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, не допуская их загромождения</w:t>
      </w:r>
      <w:r w:rsidR="00F843B5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5F2B868E" w14:textId="77777777" w:rsid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1</w:t>
      </w: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 </w:t>
      </w:r>
      <w:r w:rsidR="004165E7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Обеспечить свободный доступ к электроустановке и ее элементам на время оказания услуг</w:t>
      </w:r>
      <w:r w:rsidR="00283CCF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Исполнителем.</w:t>
      </w:r>
    </w:p>
    <w:p w14:paraId="23D5D4AC" w14:textId="77777777" w:rsidR="00F843B5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</w:t>
      </w: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 </w:t>
      </w:r>
      <w:r w:rsidR="00F843B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При наличии элементов электроустановки потребителей электрической энергии</w:t>
      </w:r>
      <w:r w:rsid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, находящихся на высоте более 1,8 метра, Заказчик обязуется обеспечить Исполнителя исправными средствами </w:t>
      </w:r>
      <w:r w:rsidR="000666C8"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для </w:t>
      </w:r>
      <w:r w:rsidR="00D9783A"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>оказания услуг</w:t>
      </w:r>
      <w:r w:rsid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на высоте.</w:t>
      </w:r>
    </w:p>
    <w:p w14:paraId="5D4C9137" w14:textId="77777777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3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Назначать ответственных лиц, которые подтверждают проведение технического обслуживания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выполнение работ по их капитальному ремонту и монтажу, а также по устранению аварийных ситуаций, наличие/отсутствие претензий к исполнителю.</w:t>
      </w:r>
    </w:p>
    <w:p w14:paraId="5D6BD6CD" w14:textId="77777777" w:rsidR="00110998" w:rsidRPr="00677021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4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Допускать к эксплуатации 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,только уполномоченных лиц, согласованных с Исполнителем.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 xml:space="preserve"> Допускать к </w:t>
      </w:r>
      <w:r w:rsidR="00677021" w:rsidRPr="00110998">
        <w:rPr>
          <w:rFonts w:ascii="Times New Roman" w:hAnsi="Times New Roman" w:cs="Times New Roman"/>
          <w:sz w:val="20"/>
          <w:szCs w:val="20"/>
        </w:rPr>
        <w:t>капитальному ремонту и монтажу, устранению аварийных ситуаций и прочи</w:t>
      </w:r>
      <w:r w:rsidR="000B2237">
        <w:rPr>
          <w:rFonts w:ascii="Times New Roman" w:hAnsi="Times New Roman" w:cs="Times New Roman"/>
          <w:sz w:val="20"/>
          <w:szCs w:val="20"/>
        </w:rPr>
        <w:t>х</w:t>
      </w:r>
      <w:r w:rsidR="00677021" w:rsidRPr="00110998">
        <w:rPr>
          <w:rFonts w:ascii="Times New Roman" w:hAnsi="Times New Roman" w:cs="Times New Roman"/>
          <w:sz w:val="20"/>
          <w:szCs w:val="20"/>
        </w:rPr>
        <w:t xml:space="preserve"> работ</w:t>
      </w:r>
      <w:r w:rsidR="00677021">
        <w:rPr>
          <w:rFonts w:ascii="Times New Roman" w:hAnsi="Times New Roman" w:cs="Times New Roman"/>
          <w:sz w:val="20"/>
          <w:szCs w:val="20"/>
        </w:rPr>
        <w:t xml:space="preserve"> в электроустановках потребителей электрической энергии, </w:t>
      </w:r>
      <w:r w:rsidR="00677021" w:rsidRPr="00110998">
        <w:rPr>
          <w:rFonts w:ascii="Times New Roman" w:hAnsi="Times New Roman" w:cs="Times New Roman"/>
          <w:color w:val="000000"/>
          <w:sz w:val="20"/>
          <w:szCs w:val="20"/>
        </w:rPr>
        <w:t>только уполномоченных лиц, согласованных с Исполнителем.</w:t>
      </w:r>
    </w:p>
    <w:p w14:paraId="0D1C5EED" w14:textId="77777777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5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Настроить систему обмена документами по системе ЭДО (</w:t>
      </w:r>
      <w:r w:rsidR="00110998" w:rsidRPr="004165E7">
        <w:rPr>
          <w:rFonts w:ascii="Times New Roman" w:hAnsi="Times New Roman" w:cs="Times New Roman"/>
          <w:sz w:val="20"/>
          <w:szCs w:val="20"/>
        </w:rPr>
        <w:t>Электронный документооборот) с подписанием документов квалифицированной подписью до конца календарного месяца подписания договора.</w:t>
      </w:r>
    </w:p>
    <w:p w14:paraId="14726585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03AD545F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Стоимость услуг</w:t>
      </w:r>
    </w:p>
    <w:p w14:paraId="2B8A64B4" w14:textId="77777777" w:rsidR="00110998" w:rsidRPr="00283CCF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283CCF">
        <w:rPr>
          <w:rFonts w:ascii="Times New Roman" w:hAnsi="Times New Roman" w:cs="Times New Roman"/>
          <w:color w:val="000000"/>
          <w:sz w:val="20"/>
          <w:szCs w:val="20"/>
        </w:rPr>
        <w:t>Абонентская стоимость услуг, оказываемых по настоящему договору, определяется Реестром объектов обслуживания и стоимостей оказываемых услуг (Приложение №2). Абонентская стоимость услуг не зависит от количества календарных дней месяца оказания услуг.</w:t>
      </w:r>
    </w:p>
    <w:p w14:paraId="77461CF6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В случае изменения перечня, объема, порядка оказания услуг Исполнитель согласовывает с Заказчиком новый График технического обслуживания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(Приложение № 1) и стоимость таких услуг.</w:t>
      </w:r>
    </w:p>
    <w:p w14:paraId="57D205D2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При наличии технических и организационных возможностей Исполнитель по заявке Заказчика осуществляет работы по капитальному ремонту и монтажу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а также по устранению аварийных ситуаций. Указанные виды работ оплачиваются Заказчиком отдельно на основании согласованных сторонами Протоколов согласования стоимости работ с подтверждением актами выполненных работ.</w:t>
      </w:r>
    </w:p>
    <w:p w14:paraId="2F363E41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4EFF0BD8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Платежи и расчеты по договору</w:t>
      </w:r>
    </w:p>
    <w:p w14:paraId="29763B35" w14:textId="77777777" w:rsidR="00110998" w:rsidRPr="00110998" w:rsidRDefault="00110998" w:rsidP="00110998">
      <w:pPr>
        <w:pStyle w:val="a4"/>
        <w:numPr>
          <w:ilvl w:val="1"/>
          <w:numId w:val="9"/>
        </w:numPr>
        <w:spacing w:after="0" w:line="276" w:lineRule="auto"/>
        <w:contextualSpacing w:val="0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 xml:space="preserve">Заказчик обязуется оплачивать услуги Исполнителя, указанные в Приложение №2 Таблица 1 по следующему графику:      </w:t>
      </w:r>
    </w:p>
    <w:p w14:paraId="37CA1CA6" w14:textId="77777777" w:rsidR="00110998" w:rsidRPr="00110998" w:rsidRDefault="00110998" w:rsidP="00110998">
      <w:pPr>
        <w:pStyle w:val="a4"/>
        <w:spacing w:after="0"/>
        <w:ind w:firstLine="708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 xml:space="preserve">- аванс </w:t>
      </w:r>
      <w:r w:rsidR="00757E51">
        <w:rPr>
          <w:rFonts w:ascii="Times New Roman" w:hAnsi="Times New Roman" w:cs="Times New Roman"/>
          <w:bCs/>
          <w:color w:val="000000"/>
          <w:sz w:val="20"/>
          <w:highlight w:val="red"/>
        </w:rPr>
        <w:t>autozamena</w:t>
      </w:r>
      <w:r w:rsidR="009A5B74">
        <w:rPr>
          <w:rFonts w:ascii="Times New Roman" w:hAnsi="Times New Roman" w:cs="Times New Roman"/>
          <w:bCs/>
          <w:color w:val="000000"/>
          <w:sz w:val="20"/>
          <w:highlight w:val="red"/>
        </w:rPr>
        <w:t>_017</w:t>
      </w:r>
      <w:r w:rsidRPr="00110998">
        <w:rPr>
          <w:rFonts w:ascii="Times New Roman" w:hAnsi="Times New Roman" w:cs="Times New Roman"/>
          <w:sz w:val="20"/>
        </w:rPr>
        <w:t xml:space="preserve">% </w:t>
      </w:r>
      <w:r w:rsidRPr="00283CCF">
        <w:rPr>
          <w:rFonts w:ascii="Times New Roman" w:hAnsi="Times New Roman" w:cs="Times New Roman"/>
          <w:sz w:val="20"/>
        </w:rPr>
        <w:t>абонентской</w:t>
      </w:r>
      <w:r w:rsidRPr="00110998">
        <w:rPr>
          <w:rFonts w:ascii="Times New Roman" w:hAnsi="Times New Roman" w:cs="Times New Roman"/>
          <w:sz w:val="20"/>
        </w:rPr>
        <w:t xml:space="preserve"> стоимости услуг </w:t>
      </w:r>
      <w:r w:rsidR="00757E51">
        <w:rPr>
          <w:rFonts w:ascii="Times New Roman" w:hAnsi="Times New Roman" w:cs="Times New Roman"/>
          <w:sz w:val="20"/>
          <w:highlight w:val="red"/>
        </w:rPr>
        <w:t>autozamena</w:t>
      </w:r>
      <w:r w:rsidR="009A5B74">
        <w:rPr>
          <w:rFonts w:ascii="Times New Roman" w:hAnsi="Times New Roman" w:cs="Times New Roman"/>
          <w:sz w:val="20"/>
          <w:highlight w:val="red"/>
        </w:rPr>
        <w:t>_018</w:t>
      </w:r>
      <w:r w:rsidRPr="00110998">
        <w:rPr>
          <w:rFonts w:ascii="Times New Roman" w:hAnsi="Times New Roman" w:cs="Times New Roman"/>
          <w:sz w:val="20"/>
        </w:rPr>
        <w:t xml:space="preserve"> обслуживания, не </w:t>
      </w:r>
      <w:r w:rsidRPr="00283CCF">
        <w:rPr>
          <w:rFonts w:ascii="Times New Roman" w:hAnsi="Times New Roman" w:cs="Times New Roman"/>
          <w:sz w:val="20"/>
        </w:rPr>
        <w:t xml:space="preserve">позднее 5 числа месяца обслуживания </w:t>
      </w:r>
      <w:proofErr w:type="gramStart"/>
      <w:r w:rsidRPr="00283CCF">
        <w:rPr>
          <w:rFonts w:ascii="Times New Roman" w:hAnsi="Times New Roman" w:cs="Times New Roman"/>
          <w:sz w:val="20"/>
        </w:rPr>
        <w:t>на основании</w:t>
      </w:r>
      <w:proofErr w:type="gramEnd"/>
      <w:r w:rsidRPr="00283CCF">
        <w:rPr>
          <w:rFonts w:ascii="Times New Roman" w:hAnsi="Times New Roman" w:cs="Times New Roman"/>
          <w:sz w:val="20"/>
        </w:rPr>
        <w:t xml:space="preserve"> выставленного Исполнителем счета;</w:t>
      </w:r>
    </w:p>
    <w:p w14:paraId="5FB9CF37" w14:textId="77777777" w:rsidR="00110998" w:rsidRPr="00110998" w:rsidRDefault="00110998" w:rsidP="00110998">
      <w:pPr>
        <w:pStyle w:val="a4"/>
        <w:spacing w:after="0"/>
        <w:ind w:firstLine="708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>- стоимость услуг по факту оказания или оставшаяся часть стоимости услуг, если таковая имеется, не позднее 10 (десятого) числа месяца, следующего за месяцем оказания услуг</w:t>
      </w:r>
      <w:r w:rsidRPr="00110998">
        <w:rPr>
          <w:rFonts w:ascii="Times New Roman" w:hAnsi="Times New Roman" w:cs="Times New Roman"/>
          <w:sz w:val="20"/>
          <w:highlight w:val="cyan"/>
        </w:rPr>
        <w:t>,</w:t>
      </w:r>
      <w:r w:rsidRPr="00110998">
        <w:rPr>
          <w:rFonts w:ascii="Times New Roman" w:hAnsi="Times New Roman" w:cs="Times New Roman"/>
          <w:sz w:val="20"/>
        </w:rPr>
        <w:t xml:space="preserve"> на основании выставленного Исполнителем акта </w:t>
      </w:r>
      <w:r w:rsidR="000B2237">
        <w:rPr>
          <w:rFonts w:ascii="Times New Roman" w:hAnsi="Times New Roman" w:cs="Times New Roman"/>
          <w:sz w:val="20"/>
        </w:rPr>
        <w:t>оказанных услуг</w:t>
      </w:r>
      <w:r w:rsidRPr="00110998">
        <w:rPr>
          <w:rFonts w:ascii="Times New Roman" w:hAnsi="Times New Roman" w:cs="Times New Roman"/>
          <w:sz w:val="20"/>
          <w:highlight w:val="cyan"/>
        </w:rPr>
        <w:t xml:space="preserve"> и счета</w:t>
      </w:r>
      <w:r w:rsidRPr="00110998">
        <w:rPr>
          <w:rFonts w:ascii="Times New Roman" w:hAnsi="Times New Roman" w:cs="Times New Roman"/>
          <w:sz w:val="20"/>
        </w:rPr>
        <w:t>.</w:t>
      </w:r>
    </w:p>
    <w:p w14:paraId="764F52AF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4.2.  Работы по капитальному ремонту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монтажные работы и работы по устранению аварийных ситуаций оплачиваются Заказчиком в размере 100% стоимости работ в течение 3 (трех) рабочих дней с момента выставления Исполнителем счета на оплату. Оставшаяся часть сметной стоимости при наличии оплачивается в истечение 3 (трёх) рабочих дней в соответствии с Актом выполненных работ.</w:t>
      </w:r>
    </w:p>
    <w:p w14:paraId="5C23FE61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4.3. Неполучение счетов на оплату и иной документации не освобождает Заказчика от оплаты оказанных услуг и выполненных Исполнителем работ. Датой оплаты является дата поступления денежных средств на корреспондентский счёт банка Исполнителя.</w:t>
      </w:r>
    </w:p>
    <w:p w14:paraId="6BE2C459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759386DC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Приемка оказанных услуг</w:t>
      </w:r>
    </w:p>
    <w:p w14:paraId="37A9A1EE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Исполнитель до 5 (пятого) числа каждого месяца, следующего за отчетным периодом, в соответствии пунктом 4.1, подлежащим оплате, предоставляет Заказчику Акт за отчетный период оказанных услуг и счет на оплату следующего отчетного периода.</w:t>
      </w:r>
    </w:p>
    <w:p w14:paraId="01B5F29E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Заказчик в течение 3 (трех) рабочих дней с момента получения Акта оказанных услуг обязан рассмотреть и подписать Акт оказанных услуг. В случае отказа от подписания Акта оказанных услуг Заказчик представляет Исполнителю в письменном виде мотивированный и обоснованный ответ. После чего сторонами составляется «Акт выявленных дефектов», с указанием необходимых доработок и сроков их устранения.</w:t>
      </w:r>
    </w:p>
    <w:p w14:paraId="3C2951FE" w14:textId="77777777" w:rsidR="00110998" w:rsidRPr="00C2628E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C2628E">
        <w:rPr>
          <w:rFonts w:ascii="Times New Roman" w:hAnsi="Times New Roman" w:cs="Times New Roman"/>
          <w:color w:val="000000"/>
          <w:sz w:val="20"/>
          <w:szCs w:val="20"/>
        </w:rPr>
        <w:t>В случае если в срок, указанный в п. 5.2 настоящего договора, Заказчик не подпишет Акт оказанных услуг или не представит мотивированный отказ, то услуги будут считаться принятыми Заказчиком в полном объеме.</w:t>
      </w:r>
    </w:p>
    <w:p w14:paraId="183B58C4" w14:textId="77777777" w:rsidR="00110998" w:rsidRPr="00C2628E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C2628E">
        <w:rPr>
          <w:rFonts w:ascii="Times New Roman" w:hAnsi="Times New Roman" w:cs="Times New Roman"/>
          <w:color w:val="000000"/>
          <w:sz w:val="20"/>
          <w:szCs w:val="20"/>
        </w:rPr>
        <w:t>Документооборот и подписание всех документов осуществляется Сторонами по ЭДО с использованием квалифицированной электронной подписи. В случае необходимости предоставления на бумажном носителе любых документов по настоящему Договору инициатор заказывает курьера за свой счет.</w:t>
      </w:r>
    </w:p>
    <w:p w14:paraId="37C9195E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38DEED89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Ответственность сторон</w:t>
      </w:r>
    </w:p>
    <w:p w14:paraId="5B4B780F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6.1.Стороны несут ответственность за невыполнение взятых на себя обязательств, по настоящему договору в соответствии с его условиями и действующим законодательством РФ.</w:t>
      </w:r>
    </w:p>
    <w:p w14:paraId="7949C8BD" w14:textId="77777777" w:rsidR="00110998" w:rsidRPr="00524F20" w:rsidRDefault="00110998" w:rsidP="00524F20">
      <w:pPr>
        <w:pStyle w:val="a8"/>
        <w:numPr>
          <w:ilvl w:val="1"/>
          <w:numId w:val="118"/>
        </w:num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t>Исполнитель не несет ответственности за:</w:t>
      </w:r>
    </w:p>
    <w:p w14:paraId="1EA6ED14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- нормальный износ (амортизацию)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энергии;</w:t>
      </w:r>
    </w:p>
    <w:p w14:paraId="04E1D9D5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повреждения, возникшие вследствие неквалифицированно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>го вмешательства и неквалифицированной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эксплуатации Заказчиком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 xml:space="preserve"> или третьими лицами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энергии;</w:t>
      </w:r>
    </w:p>
    <w:p w14:paraId="676E7161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за выявленные и указанные Исполнителем дефекты (недостатки), которые не были устранены Заказчиком;</w:t>
      </w:r>
    </w:p>
    <w:p w14:paraId="13008E80" w14:textId="77777777" w:rsid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аварии, не связанные</w:t>
      </w:r>
      <w:r w:rsidR="00D9783A">
        <w:rPr>
          <w:rFonts w:ascii="Times New Roman" w:hAnsi="Times New Roman" w:cs="Times New Roman"/>
          <w:color w:val="000000"/>
          <w:sz w:val="20"/>
          <w:szCs w:val="20"/>
        </w:rPr>
        <w:t xml:space="preserve"> с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действиями Исполнителя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>и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ли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 xml:space="preserve"> вызванные </w:t>
      </w:r>
      <w:r w:rsidR="00D46EC7" w:rsidRPr="00D46EC7">
        <w:rPr>
          <w:rFonts w:ascii="Times New Roman" w:hAnsi="Times New Roman" w:cs="Times New Roman"/>
          <w:color w:val="000000"/>
          <w:sz w:val="20"/>
          <w:szCs w:val="20"/>
        </w:rPr>
        <w:t xml:space="preserve">случаями перебоя в снабжении или скачками электроэнергии, 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а также </w:t>
      </w:r>
      <w:r w:rsidR="00D46EC7" w:rsidRPr="00D46EC7">
        <w:rPr>
          <w:rFonts w:ascii="Times New Roman" w:hAnsi="Times New Roman" w:cs="Times New Roman"/>
          <w:color w:val="000000"/>
          <w:sz w:val="20"/>
          <w:szCs w:val="20"/>
        </w:rPr>
        <w:t>неудовлетворительным состоянием строительных конструкций</w:t>
      </w:r>
    </w:p>
    <w:p w14:paraId="17678C6F" w14:textId="77777777" w:rsidR="00110998" w:rsidRDefault="002B79CF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 xml:space="preserve">-  </w:t>
      </w:r>
      <w:r w:rsidR="00052E56" w:rsidRPr="00052E56">
        <w:rPr>
          <w:rFonts w:ascii="Times New Roman" w:hAnsi="Times New Roman" w:cs="Times New Roman"/>
          <w:color w:val="000000"/>
          <w:sz w:val="20"/>
          <w:szCs w:val="20"/>
        </w:rPr>
        <w:t xml:space="preserve">за любой возможный вред, причиненный имуществу 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 xml:space="preserve">Заказчика, жизни и здоровью персонала Заказчика и/или третьих лиц, 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происшедши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й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при эксплуатации электроустановок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остановленн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ых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на ремонт, в случае преднамеренного его пуска в эксплуатацию персоналом Заказчика и допуска в помещения их месторасположения 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третьих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лиц в отсутствии представителей Исполнителя, а также за 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любой возможный вред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явивши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йся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следствием нарушений правил пользования электрооборудовани</w:t>
      </w:r>
      <w:r w:rsidR="008B43D7">
        <w:rPr>
          <w:rFonts w:ascii="Times New Roman" w:hAnsi="Times New Roman" w:cs="Times New Roman"/>
          <w:color w:val="000000"/>
          <w:sz w:val="20"/>
          <w:szCs w:val="20"/>
        </w:rPr>
        <w:t>ем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;</w:t>
      </w:r>
    </w:p>
    <w:p w14:paraId="7A83402F" w14:textId="77777777" w:rsidR="007575E4" w:rsidRPr="00110998" w:rsidRDefault="007575E4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- в случае несвоевременной подачи</w:t>
      </w:r>
      <w:r w:rsidR="008B43D7">
        <w:rPr>
          <w:rFonts w:ascii="Times New Roman" w:hAnsi="Times New Roman" w:cs="Times New Roman"/>
          <w:color w:val="000000"/>
          <w:sz w:val="20"/>
          <w:szCs w:val="20"/>
        </w:rPr>
        <w:t xml:space="preserve"> Заказчиком</w:t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> заявки на предотвращение аварийной ситуации согласно п. </w:t>
      </w:r>
      <w:r w:rsidR="006802C8">
        <w:rPr>
          <w:rFonts w:ascii="Times New Roman" w:hAnsi="Times New Roman" w:cs="Times New Roman"/>
          <w:color w:val="000000"/>
          <w:sz w:val="20"/>
          <w:szCs w:val="20"/>
        </w:rPr>
        <w:t>9.3.</w:t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> настоящего Договора.</w:t>
      </w:r>
    </w:p>
    <w:p w14:paraId="18423E51" w14:textId="77777777" w:rsidR="00110998" w:rsidRPr="002B79CF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аварии, вызванные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обстоятельства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ми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непреодолимой силы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 (форс-мажор)согласно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действующ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ему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законодательств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у</w:t>
      </w:r>
      <w:r w:rsidR="00C2628E">
        <w:rPr>
          <w:rFonts w:ascii="Times New Roman" w:hAnsi="Times New Roman" w:cs="Times New Roman"/>
          <w:color w:val="000000"/>
          <w:sz w:val="20"/>
          <w:szCs w:val="20"/>
        </w:rPr>
        <w:t>;</w:t>
      </w:r>
    </w:p>
    <w:p w14:paraId="405D6AFD" w14:textId="77777777" w:rsidR="00C2628E" w:rsidRDefault="00C2628E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-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за</w:t>
      </w:r>
      <w:r w:rsidR="00D26B03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неоказание/несвоевременное оказание услуг по настоящему Договору в связи с отсутствием доступа к </w:t>
      </w:r>
      <w:r w:rsidR="00D26B03" w:rsidRPr="00D26B03">
        <w:rPr>
          <w:rFonts w:ascii="Times New Roman" w:hAnsi="Times New Roman" w:cs="Times New Roman"/>
          <w:color w:val="000000"/>
          <w:sz w:val="20"/>
          <w:szCs w:val="20"/>
        </w:rPr>
        <w:t>электроустанов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>кам</w:t>
      </w:r>
      <w:r w:rsidR="00D26B03" w:rsidRPr="00D26B03">
        <w:rPr>
          <w:rFonts w:ascii="Times New Roman" w:hAnsi="Times New Roman" w:cs="Times New Roman"/>
          <w:color w:val="000000"/>
          <w:sz w:val="20"/>
          <w:szCs w:val="20"/>
        </w:rPr>
        <w:t xml:space="preserve"> потребителей электрической энергии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вследстви</w:t>
      </w:r>
      <w:r w:rsidR="00A05CA6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е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нарушения Заказчиком </w:t>
      </w:r>
      <w:r w:rsidR="004D47A2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пунктов </w:t>
      </w:r>
      <w:r w:rsidR="004D47A2"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10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 xml:space="preserve"> и 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11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 xml:space="preserve"> настоящего Договора.</w:t>
      </w:r>
    </w:p>
    <w:p w14:paraId="5ADE4346" w14:textId="77777777" w:rsidR="00D46EC7" w:rsidRPr="00110998" w:rsidRDefault="003F4926" w:rsidP="00110998">
      <w:pPr>
        <w:spacing w:after="0" w:line="276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6.3. </w:t>
      </w:r>
      <w:r w:rsidRPr="003F4926">
        <w:rPr>
          <w:rFonts w:ascii="Times New Roman" w:hAnsi="Times New Roman" w:cs="Times New Roman"/>
          <w:sz w:val="20"/>
          <w:szCs w:val="20"/>
        </w:rPr>
        <w:t xml:space="preserve">В случае, если задержка оплаты превысит </w:t>
      </w:r>
      <w:r>
        <w:rPr>
          <w:rFonts w:ascii="Times New Roman" w:hAnsi="Times New Roman" w:cs="Times New Roman"/>
          <w:sz w:val="20"/>
          <w:szCs w:val="20"/>
        </w:rPr>
        <w:t>5</w:t>
      </w:r>
      <w:r w:rsidRPr="003F4926">
        <w:rPr>
          <w:rFonts w:ascii="Times New Roman" w:hAnsi="Times New Roman" w:cs="Times New Roman"/>
          <w:sz w:val="20"/>
          <w:szCs w:val="20"/>
        </w:rPr>
        <w:t xml:space="preserve"> (</w:t>
      </w:r>
      <w:r>
        <w:rPr>
          <w:rFonts w:ascii="Times New Roman" w:hAnsi="Times New Roman" w:cs="Times New Roman"/>
          <w:sz w:val="20"/>
          <w:szCs w:val="20"/>
        </w:rPr>
        <w:t>пять</w:t>
      </w:r>
      <w:r w:rsidRPr="003F4926">
        <w:rPr>
          <w:rFonts w:ascii="Times New Roman" w:hAnsi="Times New Roman" w:cs="Times New Roman"/>
          <w:sz w:val="20"/>
          <w:szCs w:val="20"/>
        </w:rPr>
        <w:t>) календарных дней, Исполнитель имеет право приостановить оказание услуг по Договору до момента зачисления денежных средств на расчетный счет Исполнителя. При этом Исполнитель не несет ответственности за возможные аварийные ситуации, поломки с момента приостановления оказания услуг и до момента их возобновления.</w:t>
      </w:r>
    </w:p>
    <w:p w14:paraId="1BC7CCB1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>4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. За неисполнение обязанностей, предусмотренных п. 4.1 и п. 4.2 настоящего договора. Заказчик выплачивает Исполнителю пени в размере 0,</w:t>
      </w:r>
      <w:r w:rsidR="00F81E0B">
        <w:rPr>
          <w:rFonts w:ascii="Times New Roman" w:hAnsi="Times New Roman" w:cs="Times New Roman"/>
          <w:color w:val="000000"/>
          <w:sz w:val="20"/>
          <w:szCs w:val="20"/>
        </w:rPr>
        <w:t>5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% от суммы задолженности, за каждый день просрочки платежа, но не более 10</w:t>
      </w:r>
      <w:r w:rsidR="00F81E0B">
        <w:rPr>
          <w:rFonts w:ascii="Times New Roman" w:hAnsi="Times New Roman" w:cs="Times New Roman"/>
          <w:color w:val="000000"/>
          <w:sz w:val="20"/>
          <w:szCs w:val="20"/>
        </w:rPr>
        <w:t>0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% от суммы оказанных, но не оплаченных услуг</w:t>
      </w:r>
      <w:r w:rsidR="007575E4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5B046A3B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>5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. Окончание срока действия настоящего договора не освобождает стороны от ответственности за нарушение его условий.</w:t>
      </w:r>
    </w:p>
    <w:p w14:paraId="536C41A8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7B1FBD45" w14:textId="77777777" w:rsidR="00110998" w:rsidRPr="00D216F6" w:rsidRDefault="00110998" w:rsidP="00524F20">
      <w:pPr>
        <w:pStyle w:val="a8"/>
        <w:numPr>
          <w:ilvl w:val="0"/>
          <w:numId w:val="9"/>
        </w:numPr>
        <w:spacing w:after="0" w:line="276" w:lineRule="auto"/>
        <w:ind w:left="360" w:hanging="360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b/>
          <w:color w:val="000000"/>
          <w:sz w:val="20"/>
          <w:szCs w:val="20"/>
        </w:rPr>
        <w:t>Срок действия договора, изменение и его расторжение</w:t>
      </w:r>
    </w:p>
    <w:p w14:paraId="0BACE7D8" w14:textId="77777777" w:rsidR="00110998" w:rsidRPr="00D216F6" w:rsidRDefault="00110998" w:rsidP="00D216F6">
      <w:pPr>
        <w:pStyle w:val="a8"/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Настоящий договор составлен и подписан сторонами </w:t>
      </w:r>
      <w:r w:rsidR="00757E51" w:rsidRPr="00D216F6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 w:rsidRPr="00D216F6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, вступает в силу с этого дня и действует до </w:t>
      </w:r>
      <w:r w:rsidR="00757E51" w:rsidRPr="00D216F6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 w:rsidRPr="00D216F6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_003</w:t>
      </w:r>
      <w:r w:rsidRPr="00D216F6">
        <w:rPr>
          <w:rFonts w:ascii="Times New Roman" w:hAnsi="Times New Roman" w:cs="Times New Roman"/>
          <w:color w:val="000000"/>
          <w:sz w:val="20"/>
          <w:szCs w:val="20"/>
        </w:rPr>
        <w:t>.</w:t>
      </w:r>
      <w:r w:rsidR="00BA4553" w:rsidRPr="00D216F6">
        <w:rPr>
          <w:rFonts w:ascii="Times New Roman" w:hAnsi="Times New Roman" w:cs="Times New Roman"/>
          <w:color w:val="000000"/>
          <w:sz w:val="20"/>
          <w:szCs w:val="20"/>
        </w:rPr>
        <w:t>, но в любом случае до полного исполнения Сторонами своих обязательств.</w:t>
      </w:r>
    </w:p>
    <w:p w14:paraId="034712FA" w14:textId="77777777" w:rsidR="00110998" w:rsidRPr="00524F20" w:rsidRDefault="00110998" w:rsidP="00524F20">
      <w:pPr>
        <w:pStyle w:val="a8"/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t>В случае если за 10 (десять) рабочих дней до окончания срока действия настоящего договора ни одна из сторон не заявит об отказе от его исполнения, или о пересмотре условий договора, настоящий договор считается пролонгированным на следующий календарный год на тех же условиях.</w:t>
      </w:r>
    </w:p>
    <w:p w14:paraId="58AFBB90" w14:textId="77777777" w:rsidR="00110998" w:rsidRPr="00110998" w:rsidRDefault="00110998" w:rsidP="00524F20">
      <w:pPr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Стороны имеют право по взаимному соглашению досрочно расторгнуть или изменить условия настоящего договора уведомив другую сторону не позднее, чем за </w:t>
      </w:r>
      <w:r w:rsidR="00757E51" w:rsidRPr="00D01A2A">
        <w:rPr>
          <w:rFonts w:ascii="Times New Roman" w:hAnsi="Times New Roman" w:cs="Times New Roman"/>
          <w:b/>
          <w:bCs/>
          <w:color w:val="000000"/>
          <w:sz w:val="18"/>
          <w:szCs w:val="18"/>
          <w:highlight w:val="red"/>
        </w:rPr>
        <w:t>autozamena</w:t>
      </w:r>
      <w:r w:rsidR="008511B4" w:rsidRPr="00D01A2A">
        <w:rPr>
          <w:rFonts w:ascii="Times New Roman" w:hAnsi="Times New Roman" w:cs="Times New Roman"/>
          <w:b/>
          <w:bCs/>
          <w:color w:val="000000"/>
          <w:sz w:val="18"/>
          <w:szCs w:val="18"/>
          <w:highlight w:val="red"/>
        </w:rPr>
        <w:t>_023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до момента фактического расторжения или изменения условий настоящего договора. </w:t>
      </w:r>
    </w:p>
    <w:p w14:paraId="68BB6CBD" w14:textId="77777777" w:rsidR="00110998" w:rsidRPr="00110998" w:rsidRDefault="00110998" w:rsidP="00524F20">
      <w:pPr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Все изменения и дополнения к настоящему договору осуществляются путем заключения дополнительного соглашения, подписанного сторонами, которое является неотъемлемой частью договора.</w:t>
      </w:r>
    </w:p>
    <w:p w14:paraId="79476EF1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4477FD0D" w14:textId="77777777" w:rsidR="00110998" w:rsidRPr="00110998" w:rsidRDefault="00110998" w:rsidP="00524F20">
      <w:pPr>
        <w:numPr>
          <w:ilvl w:val="0"/>
          <w:numId w:val="116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Форс-мажор</w:t>
      </w:r>
    </w:p>
    <w:p w14:paraId="4A33ABF8" w14:textId="77777777" w:rsidR="00110998" w:rsidRPr="00D216F6" w:rsidRDefault="00110998" w:rsidP="00D216F6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>Стороны освобождаются от ответственности за частичное или полное невыполнение своих обязательств по настоящему Договору в случае, если такое невыполнение явилось результатом обстоятельств непреодолимой силы, возникших после подписания настоящего Договора, на период действия таких обстоятельств непреодолимой силы. Обстоятельства непреодолимой силы означают чрезвычайные события и обстоятельства, которые не могли быть предотвращены какой-либо из сторон. Такие обстоятельства непреодолимой силы включают в себя: забастовки и другие общенациональные или региональные трудовые конфликты на общероссийском или региональном уровне; землетрясения и другие стихийные бедствия; войны, военные действия и конфликты, мятежи, террористические акты, гражданские беспорядки и социальные волнения, мобилизации в целях войны, перевороты и прочие враждебные действия, а также другие чрезвычайные и непредотвратимые при данных условиях обстоятельства.</w:t>
      </w:r>
    </w:p>
    <w:p w14:paraId="3B59378A" w14:textId="77777777" w:rsidR="00110998" w:rsidRPr="00524F20" w:rsidRDefault="00110998" w:rsidP="00524F20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t>Сторона, которая в результате наступления указанных обстоятельств непреодолимой силы не в состоянии исполнить свои обязательства, уведомляет об этом другую сторону в письменной форме в течение 5 (пяти) календарных дней с момента наступления таких обстоятельств с приложением соответствующих доказательств.</w:t>
      </w:r>
    </w:p>
    <w:p w14:paraId="68B478EE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6E902D75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Особые условия</w:t>
      </w:r>
    </w:p>
    <w:p w14:paraId="2C2CCA08" w14:textId="77777777" w:rsidR="00110998" w:rsidRPr="00D216F6" w:rsidRDefault="00110998" w:rsidP="00524F20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При необходимости проведения специализированной экспертизы или проверки </w:t>
      </w:r>
      <w:r w:rsidR="00D01A2A" w:rsidRPr="00D216F6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 Заказчика, расходы по их проведению несет Заказчик.</w:t>
      </w:r>
    </w:p>
    <w:p w14:paraId="4D4F575E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В случае одновременного заключения Заказчиком договора на техническое обслуживание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с другой организацией, Заказчик представляет Исполнителю акт разграничения инженерной ответственности.</w:t>
      </w:r>
    </w:p>
    <w:p w14:paraId="77D78F68" w14:textId="77777777" w:rsid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 случае, если в течение двух часов с момента предоставления Исполнителем предписания по предотвращению аварийной ситуации, Заказчик не подаст заявку на проведение необходимых мероприятий, исполнитель не будет нести ответственности за последствия выявленных неисправностей.</w:t>
      </w:r>
    </w:p>
    <w:p w14:paraId="23A575F4" w14:textId="77777777" w:rsidR="00641403" w:rsidRDefault="00641403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641403">
        <w:rPr>
          <w:rFonts w:ascii="Times New Roman" w:hAnsi="Times New Roman" w:cs="Times New Roman"/>
          <w:color w:val="000000"/>
          <w:sz w:val="20"/>
          <w:szCs w:val="20"/>
        </w:rPr>
        <w:t>По запросу Заказчика Исполнитель назначает приказом ответственного за электрохозяйство и его заместителя из числа своих сотрудников в соответствии с Приложением №1.</w:t>
      </w:r>
    </w:p>
    <w:p w14:paraId="1DAADE25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</w:p>
    <w:p w14:paraId="3F18F660" w14:textId="77777777" w:rsidR="00110998" w:rsidRPr="00110998" w:rsidRDefault="00110998" w:rsidP="00524F20">
      <w:pPr>
        <w:pStyle w:val="a8"/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Применимое законодательство и порядок разрешения споров</w:t>
      </w:r>
    </w:p>
    <w:p w14:paraId="3BB09EE9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Настоящий Договор толкуется и регулируется в соответствии с законодательством РФ.</w:t>
      </w:r>
    </w:p>
    <w:p w14:paraId="01CD28EA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Все споры и разногласия, которые могут возникнуть между Сторонами из настоящего Договора или в связи с ним, разрешаются, насколько это возможно, путем переговоров (в том числе телефонных).</w:t>
      </w:r>
    </w:p>
    <w:p w14:paraId="36A74B6F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Если стороны не придут к соглашению в течение 15 (пятнадцати) календарных дней с момента получения одной из Сторон уведомления другой Стороны о наличии и предмете спора, то все споры, разногласия или требования, возникающие из настоящего Договора и/или в связи с ним, в том числе касающиеся его исполнения, нарушения, прекращения или недействительности, подлежат разрешению в Арбитражном суде г. Москвы.</w:t>
      </w:r>
    </w:p>
    <w:p w14:paraId="4B05C488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</w:p>
    <w:p w14:paraId="375172C5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Уведомления и адреса Сторон. Полнота Договора и приоритет документов</w:t>
      </w:r>
    </w:p>
    <w:p w14:paraId="4AACAF7B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Все уведомления, требуемые или допустимые в соответствии с настоящим договором, составляются в письменном виде, считаются надлежащим образом направленными и доставленными одной из сторон, если они направляются по электронной почте представителям Сторон, указанным в реквизитах сторон.</w:t>
      </w:r>
    </w:p>
    <w:p w14:paraId="5DD4D933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Для оперативного обмена документами стороны используют факсимильную и иную связь с последующим подтверждением подлинными документами в течение 3 (трех) рабочих дней.</w:t>
      </w:r>
    </w:p>
    <w:p w14:paraId="499D595C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Настоящий договор представляет собой полную договоренность между сторонами применительно к предмету настоящего договора и не может изменяться или исправляться, кроме как на основании письменной договоренности сторон, если иное не установлено настоящим договором.</w:t>
      </w:r>
    </w:p>
    <w:p w14:paraId="347A047A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При изменении реквизитов любой из сторон (адрес, номер банковского счета, телефон, факс и т. п.), смене исполнительного органа и полномочных лиц она обязана в течение 2 (двух) рабочих дней в письменной форме известить об этом другую сторону о происшедших изменениях и сообщить новые реквизиты и данные. В противном случае уведомления и отправления, совершенные по реквизитам, указанным в настоящем Договоре, считаются надлежащим образом направленными.</w:t>
      </w:r>
    </w:p>
    <w:p w14:paraId="480A7EEE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55B45CA8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Конфиденциальность</w:t>
      </w:r>
    </w:p>
    <w:p w14:paraId="03537DF7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Каждая из сторон рассматривает настоящий договор и содержание его положений, равно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  <w:t>как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  <w:t>и любые иные сведения, полученные от другой стороны, как конфиденциальную информацию и не разглашает такую информацию никаким третьим лицам, за исключением должностных лиц и уполномоченных представителей каждой из сторон, без предварительного письменного согласия другой стороны. Положения настоящей статьи не распространяются на случаи, когда какая-либо информация должна предоставляться в соответствии с действующим законодательством Российской Федерации; становится достоянием гласности через другие источники помимо сторон или их должностных лиц или уполномоченных представителей; требуется органам власти и местного самоуправления.</w:t>
      </w:r>
    </w:p>
    <w:p w14:paraId="3514138B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Положения настоящей статьи будут сохранять силу и являться обязательными для Сторон как в течение всего срока действия настоящего Договора, так и в течение 5 (пяти) лет с момента истечения или досрочного прекращения настоящего Договора.</w:t>
      </w:r>
    </w:p>
    <w:p w14:paraId="5E3E98C8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227826F8" w14:textId="77777777" w:rsidR="00110998" w:rsidRPr="00D216F6" w:rsidRDefault="00110998" w:rsidP="00524F20">
      <w:pPr>
        <w:pStyle w:val="a8"/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b/>
          <w:color w:val="000000"/>
          <w:sz w:val="20"/>
          <w:szCs w:val="20"/>
        </w:rPr>
        <w:t>Заключительные положения</w:t>
      </w:r>
    </w:p>
    <w:p w14:paraId="767BCAA9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Во всем остальном, что не предусмотрено настоящим договором, стороны руководствуются действующим законодательством Российской Федерации.</w:t>
      </w:r>
    </w:p>
    <w:p w14:paraId="061ABC0B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Любые изменения и дополнения к настоящему договору действительны при условии, если они совершены в письменной форме и подписаны надлежаще уполномоченными на то представителями сторон.</w:t>
      </w:r>
    </w:p>
    <w:p w14:paraId="4AACB535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Настоящий договор составлен в 2 (двух) экземплярах, имеющих одинаковую юридическую силу, по одному экземпляру для каждой из сторон.</w:t>
      </w:r>
    </w:p>
    <w:p w14:paraId="5EB08978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К настоящему договору прилагается и является его неотъемлемой частью:</w:t>
      </w:r>
    </w:p>
    <w:p w14:paraId="3596AAEB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7027C98B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Приложение № 1. График технического обслуживания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услуг.</w:t>
      </w:r>
    </w:p>
    <w:p w14:paraId="416BC0F9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Приложение № 2. Реестр объектов обслуживания и стоимостей оказываемых услуг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5DD6E473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Приложение № 3. Протокол согласования цен по ремонту и монтажу </w:t>
      </w:r>
      <w:r w:rsidR="00677021" w:rsidRPr="00BA5F08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, по устранению аварийных ситуаций и прочих работ.</w:t>
      </w:r>
    </w:p>
    <w:p w14:paraId="1807015F" w14:textId="77777777" w:rsidR="00110998" w:rsidRPr="00110998" w:rsidRDefault="00110998" w:rsidP="00110998">
      <w:pPr>
        <w:tabs>
          <w:tab w:val="left" w:pos="1276"/>
        </w:tabs>
        <w:spacing w:after="0" w:line="276" w:lineRule="auto"/>
        <w:rPr>
          <w:rFonts w:ascii="Times New Roman" w:hAnsi="Times New Roman" w:cs="Times New Roman"/>
          <w:b/>
          <w:sz w:val="20"/>
          <w:szCs w:val="20"/>
        </w:rPr>
      </w:pPr>
    </w:p>
    <w:p w14:paraId="5FCC5B13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АДРЕСА, БАНКОВСКИЕ РЕКВИЗИТЫ И ПОДПИСИ СТОРОН:</w:t>
      </w:r>
    </w:p>
    <w:tbl>
      <w:tblPr>
        <w:tblW w:w="10485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5384"/>
        <w:gridCol w:w="5101"/>
      </w:tblGrid>
      <w:tr w:rsidR="00110998" w:rsidRPr="00757E51" w14:paraId="12478B68" w14:textId="77777777" w:rsidTr="004012B9">
        <w:trPr>
          <w:trHeight w:val="4320"/>
        </w:trPr>
        <w:tc>
          <w:tcPr>
            <w:tcW w:w="5387" w:type="dxa"/>
            <w:hideMark/>
          </w:tcPr>
          <w:tbl>
            <w:tblPr>
              <w:tblW w:w="10065" w:type="dxa"/>
              <w:tblInd w:w="108" w:type="dxa"/>
              <w:tblLayout w:type="fixed"/>
              <w:tblLook w:val="04A0" w:firstRow="1" w:lastRow="0" w:firstColumn="1" w:lastColumn="0" w:noHBand="0" w:noVBand="1"/>
            </w:tblPr>
            <w:tblGrid>
              <w:gridCol w:w="10065"/>
            </w:tblGrid>
            <w:tr w:rsidR="00110998" w:rsidRPr="00110998" w14:paraId="330812AA" w14:textId="77777777" w:rsidTr="004012B9">
              <w:tc>
                <w:tcPr>
                  <w:tcW w:w="10065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3DCEBF45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3F8C8BF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0DE24AA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3D571D9F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ИНН: 5009098416</w:t>
                  </w:r>
                </w:p>
                <w:p w14:paraId="521829A3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КПП: 500901001</w:t>
                  </w:r>
                </w:p>
                <w:p w14:paraId="040239FF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ОГРН: 1155009001619</w:t>
                  </w:r>
                </w:p>
                <w:p w14:paraId="64778EB4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ОКПО: 78067399</w:t>
                  </w:r>
                </w:p>
                <w:p w14:paraId="59AA698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Юридический адрес: 142073, Московская обл., </w:t>
                  </w:r>
                </w:p>
                <w:p w14:paraId="799F4D9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Домодедово г, Лесное т-я, дом</w:t>
                  </w:r>
                </w:p>
                <w:p w14:paraId="6F7062C2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9, помещение 6</w:t>
                  </w:r>
                </w:p>
                <w:p w14:paraId="4589A2A3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Банк: ФИЛИАЛ "ЦЕНТРАЛЬНЫЙ" </w:t>
                  </w:r>
                </w:p>
                <w:p w14:paraId="4C313249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БАНКА ВТБ (ПАО)</w:t>
                  </w:r>
                </w:p>
                <w:p w14:paraId="16630A04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Расчетный счет: 40702810800000098483</w:t>
                  </w:r>
                </w:p>
                <w:p w14:paraId="7083F9B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БИК: 044525411</w:t>
                  </w:r>
                </w:p>
                <w:p w14:paraId="120FDF83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Корр. счет: 30101810145250000411</w:t>
                  </w:r>
                </w:p>
                <w:p w14:paraId="05FE6C2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Банк: АО "АЛЬФА-БАНК" г. Москва </w:t>
                  </w:r>
                </w:p>
                <w:p w14:paraId="0C87B33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Расчетный счет: 40702810601100032097</w:t>
                  </w:r>
                </w:p>
                <w:p w14:paraId="4CF219EB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БИК 044525593</w:t>
                  </w:r>
                </w:p>
                <w:p w14:paraId="7ED9324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Корр. счет: 30101810200000000593</w:t>
                  </w:r>
                </w:p>
                <w:p w14:paraId="6D6A827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Телефон: +79636990224</w:t>
                  </w:r>
                </w:p>
                <w:p w14:paraId="2A1C03BF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Директор: Бойков Николай Александрович</w:t>
                  </w:r>
                </w:p>
                <w:p w14:paraId="0FC87B40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e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-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mailspecenergorazvitie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@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mail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.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ru</w:t>
                  </w:r>
                  <w:proofErr w:type="spellEnd"/>
                </w:p>
                <w:p w14:paraId="192CF6F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6D0ACB0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521BA3F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096DD4B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>________________________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5586E4E5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57C0C5B2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03" w:type="dxa"/>
          </w:tcPr>
          <w:p w14:paraId="196D1183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:</w:t>
            </w:r>
          </w:p>
          <w:p w14:paraId="08458BE3" w14:textId="77777777"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  <w:lang w:val="en-US"/>
              </w:rPr>
              <w:t>_004</w:t>
            </w:r>
          </w:p>
          <w:p w14:paraId="6F1426E7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</w:p>
          <w:p w14:paraId="732568E5" w14:textId="77777777" w:rsidR="00110998" w:rsidRDefault="00757E51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_024</w:t>
            </w:r>
          </w:p>
          <w:p w14:paraId="7D36187E" w14:textId="77777777" w:rsidR="00BA7360" w:rsidRPr="009E73F0" w:rsidRDefault="00757E51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autozamena</w:t>
            </w:r>
            <w:r w:rsidR="00BA7360" w:rsidRPr="0048627C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_025</w:t>
            </w:r>
          </w:p>
          <w:p w14:paraId="1F568AFE" w14:textId="77777777" w:rsidR="00110998" w:rsidRPr="009E73F0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</w:pPr>
          </w:p>
          <w:p w14:paraId="561EF76E" w14:textId="77777777" w:rsidR="00110998" w:rsidRPr="009E73F0" w:rsidRDefault="00757E51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_006</w:t>
            </w:r>
          </w:p>
          <w:p w14:paraId="7D0729E6" w14:textId="77777777" w:rsidR="00110998" w:rsidRPr="009E73F0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16DF4ED3" w14:textId="77777777" w:rsidR="00110998" w:rsidRPr="009E73F0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  <w:r w:rsidRPr="009E73F0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________________________/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_008</w:t>
            </w:r>
            <w:r w:rsidRPr="009E73F0"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  <w:t>/</w:t>
            </w:r>
          </w:p>
          <w:p w14:paraId="0FDFA848" w14:textId="77777777" w:rsidR="00110998" w:rsidRPr="00757E51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lightGray"/>
                <w:lang w:val="en-US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</w:t>
            </w:r>
            <w:r w:rsidRPr="00757E51">
              <w:rPr>
                <w:rFonts w:ascii="Times New Roman" w:hAnsi="Times New Roman" w:cs="Times New Roman"/>
                <w:bCs/>
                <w:sz w:val="20"/>
                <w:szCs w:val="20"/>
                <w:lang w:val="en-US"/>
              </w:rPr>
              <w:t>.</w:t>
            </w: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П</w:t>
            </w:r>
            <w:r w:rsidRPr="00757E51">
              <w:rPr>
                <w:rFonts w:ascii="Times New Roman" w:hAnsi="Times New Roman" w:cs="Times New Roman"/>
                <w:bCs/>
                <w:sz w:val="20"/>
                <w:szCs w:val="20"/>
                <w:lang w:val="en-US"/>
              </w:rPr>
              <w:t>.</w:t>
            </w:r>
          </w:p>
        </w:tc>
      </w:tr>
    </w:tbl>
    <w:p w14:paraId="5DBBBF90" w14:textId="77777777" w:rsidR="00110998" w:rsidRPr="00757E51" w:rsidRDefault="00110998" w:rsidP="00110998">
      <w:pPr>
        <w:tabs>
          <w:tab w:val="left" w:pos="3645"/>
        </w:tabs>
        <w:spacing w:after="0" w:line="276" w:lineRule="auto"/>
        <w:jc w:val="both"/>
        <w:rPr>
          <w:rFonts w:ascii="Times New Roman" w:hAnsi="Times New Roman" w:cs="Times New Roman"/>
          <w:color w:val="000000"/>
          <w:lang w:val="en-US"/>
        </w:rPr>
        <w:sectPr w:rsidR="00110998" w:rsidRPr="00757E51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06B0ECA7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</w:pPr>
      <w:r w:rsidRPr="00110998">
        <w:rPr>
          <w:rFonts w:ascii="Times New Roman" w:hAnsi="Times New Roman" w:cs="Times New Roman"/>
          <w:bCs/>
          <w:color w:val="000000"/>
          <w:sz w:val="20"/>
          <w:szCs w:val="20"/>
        </w:rPr>
        <w:t xml:space="preserve">Приложение №1 к Договору №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_001</w:t>
      </w:r>
    </w:p>
    <w:p w14:paraId="4C738760" w14:textId="77777777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071D5D5F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0C93C3C8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ГРАФИК</w:t>
      </w:r>
    </w:p>
    <w:p w14:paraId="1BCA80F6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ТЕХНИЧЕСКОГО ОБСЛУЖИВАНИЯ ЭЛЕКТРОУСТАНОВОК</w:t>
      </w:r>
      <w:r w:rsidR="00677021">
        <w:rPr>
          <w:rFonts w:ascii="Times New Roman" w:hAnsi="Times New Roman" w:cs="Times New Roman"/>
          <w:sz w:val="20"/>
          <w:szCs w:val="20"/>
        </w:rPr>
        <w:t xml:space="preserve"> ПОТРЕБИТЕЛЕЙ ЭЛЕКТРИЧЕСКОЙ ЭНЕРГИИ</w:t>
      </w:r>
      <w:r w:rsidR="004753CC">
        <w:rPr>
          <w:rFonts w:ascii="Times New Roman" w:hAnsi="Times New Roman" w:cs="Times New Roman"/>
          <w:sz w:val="20"/>
          <w:szCs w:val="20"/>
        </w:rPr>
        <w:t xml:space="preserve"> И ПРОЧИХ УСЛУГ</w:t>
      </w:r>
    </w:p>
    <w:p w14:paraId="42C224C6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tbl>
      <w:tblPr>
        <w:tblStyle w:val="ad"/>
        <w:tblW w:w="10519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567"/>
        <w:gridCol w:w="1730"/>
        <w:gridCol w:w="4111"/>
        <w:gridCol w:w="1417"/>
        <w:gridCol w:w="2694"/>
      </w:tblGrid>
      <w:tr w:rsidR="00110998" w:rsidRPr="000666C8" w14:paraId="7BEC627D" w14:textId="77777777" w:rsidTr="004D47A2">
        <w:tc>
          <w:tcPr>
            <w:tcW w:w="567" w:type="dxa"/>
          </w:tcPr>
          <w:p w14:paraId="2D099DBE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>№ п/п</w:t>
            </w:r>
          </w:p>
        </w:tc>
        <w:tc>
          <w:tcPr>
            <w:tcW w:w="1730" w:type="dxa"/>
          </w:tcPr>
          <w:p w14:paraId="64F54562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Наименование </w:t>
            </w:r>
          </w:p>
        </w:tc>
        <w:tc>
          <w:tcPr>
            <w:tcW w:w="4111" w:type="dxa"/>
          </w:tcPr>
          <w:p w14:paraId="3073A5C2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Перечень </w:t>
            </w:r>
            <w:r w:rsidR="00D01379">
              <w:rPr>
                <w:rFonts w:ascii="Times New Roman" w:hAnsi="Times New Roman" w:cs="Times New Roman"/>
                <w:b/>
                <w:sz w:val="16"/>
                <w:szCs w:val="16"/>
              </w:rPr>
              <w:t>услуг</w:t>
            </w:r>
          </w:p>
          <w:p w14:paraId="5FAABF31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</w:p>
        </w:tc>
        <w:tc>
          <w:tcPr>
            <w:tcW w:w="1417" w:type="dxa"/>
          </w:tcPr>
          <w:p w14:paraId="3475B216" w14:textId="77777777" w:rsidR="00110998" w:rsidRPr="000666C8" w:rsidRDefault="00110998" w:rsidP="00D01379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Сроки </w:t>
            </w:r>
            <w:r w:rsidR="00D01379">
              <w:rPr>
                <w:rFonts w:ascii="Times New Roman" w:hAnsi="Times New Roman" w:cs="Times New Roman"/>
                <w:b/>
                <w:sz w:val="16"/>
                <w:szCs w:val="16"/>
              </w:rPr>
              <w:t>оказания услуг</w:t>
            </w:r>
          </w:p>
        </w:tc>
        <w:tc>
          <w:tcPr>
            <w:tcW w:w="2694" w:type="dxa"/>
          </w:tcPr>
          <w:p w14:paraId="223DD66D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>Примечания</w:t>
            </w:r>
          </w:p>
          <w:p w14:paraId="3957E4AC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</w:p>
        </w:tc>
      </w:tr>
      <w:tr w:rsidR="000666C8" w:rsidRPr="000666C8" w14:paraId="40540EE5" w14:textId="77777777" w:rsidTr="004D47A2">
        <w:tc>
          <w:tcPr>
            <w:tcW w:w="567" w:type="dxa"/>
          </w:tcPr>
          <w:p w14:paraId="368B449B" w14:textId="77777777" w:rsidR="000666C8" w:rsidRPr="000666C8" w:rsidRDefault="000666C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1730" w:type="dxa"/>
          </w:tcPr>
          <w:p w14:paraId="17D3B711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Распределительные устройства напряжением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свыше 1000В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3022C8F7" w14:textId="77777777" w:rsidR="000666C8" w:rsidRP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4111" w:type="dxa"/>
          </w:tcPr>
          <w:p w14:paraId="418471A4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1108661D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 w:rsidR="00982D6E"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0A422F98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 w:rsidR="00982D6E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28289185" w14:textId="77777777" w:rsidR="00982D6E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376350BE" w14:textId="77777777" w:rsidR="000666C8" w:rsidRPr="007F27B2" w:rsidRDefault="00982D6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Ремонт и замена комплектующих </w:t>
            </w:r>
            <w:r w:rsidRPr="00982D6E">
              <w:rPr>
                <w:rFonts w:ascii="Times New Roman" w:hAnsi="Times New Roman" w:cs="Times New Roman"/>
                <w:sz w:val="16"/>
                <w:szCs w:val="16"/>
              </w:rPr>
              <w:t xml:space="preserve">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982D6E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1417" w:type="dxa"/>
          </w:tcPr>
          <w:p w14:paraId="781D500D" w14:textId="77777777" w:rsidR="00982D6E" w:rsidRPr="000666C8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Обходы и осмотры: </w:t>
            </w:r>
            <w:r w:rsidR="008A7B54"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.</w:t>
            </w:r>
          </w:p>
          <w:p w14:paraId="17950A6C" w14:textId="77777777" w:rsidR="000666C8" w:rsidRPr="000666C8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4BBD82E9" w14:textId="77777777" w:rsidR="000666C8" w:rsidRPr="000666C8" w:rsidRDefault="00C15BCA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Выполняет</w:t>
            </w:r>
            <w:r w:rsidR="00982D6E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подготовленный электротехнический персонал.</w:t>
            </w:r>
          </w:p>
        </w:tc>
      </w:tr>
      <w:tr w:rsidR="00110998" w:rsidRPr="000666C8" w14:paraId="685A343F" w14:textId="77777777" w:rsidTr="004D47A2">
        <w:tc>
          <w:tcPr>
            <w:tcW w:w="567" w:type="dxa"/>
          </w:tcPr>
          <w:p w14:paraId="73CC3065" w14:textId="77777777" w:rsidR="00110998" w:rsidRPr="000666C8" w:rsidRDefault="00B6685E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2</w:t>
            </w:r>
          </w:p>
        </w:tc>
        <w:tc>
          <w:tcPr>
            <w:tcW w:w="1730" w:type="dxa"/>
          </w:tcPr>
          <w:p w14:paraId="7B697E49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Вводные и вводно-распределительные устройства (ВУ, ВРУ, ГРЩ)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191EB06E" w14:textId="77777777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496333D1" w14:textId="77777777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7DC7BA2E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723E6E12" w14:textId="77777777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60119003" w14:textId="77777777" w:rsidR="00110998" w:rsidRPr="007F27B2" w:rsidRDefault="00982D6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Ремонт и замена комплектующих 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1417" w:type="dxa"/>
          </w:tcPr>
          <w:p w14:paraId="1CCEBD73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4246B001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2CDAFE4A" w14:textId="77777777" w:rsidR="00110998" w:rsidRPr="000666C8" w:rsidRDefault="00C15BCA" w:rsidP="00982D6E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982D6E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70B693A5" w14:textId="77777777" w:rsidTr="004D47A2">
        <w:tc>
          <w:tcPr>
            <w:tcW w:w="567" w:type="dxa"/>
          </w:tcPr>
          <w:p w14:paraId="67934D25" w14:textId="77777777" w:rsidR="00110998" w:rsidRPr="000666C8" w:rsidRDefault="00B6685E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3</w:t>
            </w:r>
          </w:p>
        </w:tc>
        <w:tc>
          <w:tcPr>
            <w:tcW w:w="1730" w:type="dxa"/>
          </w:tcPr>
          <w:p w14:paraId="190372BD" w14:textId="77777777" w:rsidR="00110998" w:rsidRPr="000666C8" w:rsidRDefault="007163A7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Распределительные электрощиты</w:t>
            </w:r>
            <w:r w:rsidR="00B6685E">
              <w:rPr>
                <w:rFonts w:ascii="Times New Roman" w:hAnsi="Times New Roman" w:cs="Times New Roman"/>
                <w:sz w:val="16"/>
                <w:szCs w:val="16"/>
              </w:rPr>
              <w:t xml:space="preserve"> (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B6685E"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34557E86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4EE3A78E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0E9FDA5D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2588EB38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Подтяжка контактов болтовых соединений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10B4771F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Обеспыливание элементов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764AA771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29068952" w14:textId="77777777" w:rsidR="00110998" w:rsidRPr="007F27B2" w:rsidRDefault="00B6685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Ремонт и замена комплектующих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</w:tc>
        <w:tc>
          <w:tcPr>
            <w:tcW w:w="1417" w:type="dxa"/>
          </w:tcPr>
          <w:p w14:paraId="7ACEDE96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6D3E0B7D" w14:textId="77777777" w:rsidR="00110998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004BA2F0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494CFC2E" w14:textId="77777777" w:rsidTr="004D47A2">
        <w:tc>
          <w:tcPr>
            <w:tcW w:w="567" w:type="dxa"/>
          </w:tcPr>
          <w:p w14:paraId="274B2591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4</w:t>
            </w:r>
          </w:p>
        </w:tc>
        <w:tc>
          <w:tcPr>
            <w:tcW w:w="1730" w:type="dxa"/>
          </w:tcPr>
          <w:p w14:paraId="08ED00DF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Приборы учета электроэнергии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074732A6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516EB04B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1E6E0A9C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7E99C295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Подтяжка контактов болтовых соединений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6BCACC02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Обеспыливание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E01488F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72497C13" w14:textId="77777777" w:rsidR="0011099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Замена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0829D4D9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Снятие показаний:</w:t>
            </w:r>
          </w:p>
          <w:p w14:paraId="47D74AB2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Снятие показаний с приборов учета электроэнергии и передача информации Заказчику</w:t>
            </w:r>
          </w:p>
        </w:tc>
        <w:tc>
          <w:tcPr>
            <w:tcW w:w="1417" w:type="dxa"/>
          </w:tcPr>
          <w:p w14:paraId="29595B8B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6419A4E8" w14:textId="77777777" w:rsidR="0011099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  <w:p w14:paraId="46D84813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Снятие показаний: по заявке Заказчика.</w:t>
            </w:r>
          </w:p>
        </w:tc>
        <w:tc>
          <w:tcPr>
            <w:tcW w:w="2694" w:type="dxa"/>
          </w:tcPr>
          <w:p w14:paraId="7251DB0A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1CA471D5" w14:textId="77777777" w:rsidTr="004D47A2">
        <w:tc>
          <w:tcPr>
            <w:tcW w:w="567" w:type="dxa"/>
          </w:tcPr>
          <w:p w14:paraId="297339C5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5</w:t>
            </w:r>
          </w:p>
        </w:tc>
        <w:tc>
          <w:tcPr>
            <w:tcW w:w="1730" w:type="dxa"/>
          </w:tcPr>
          <w:p w14:paraId="447BF1D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Аппараты защиты (защиты электрических сетей до 1 кВ)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61FA8712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631CAAEF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DD67428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0732FA80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Подтяжка контактов болтовых соединений 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49C0BD6B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022F7F34" w14:textId="77777777" w:rsidR="00110998" w:rsidRPr="007F27B2" w:rsidRDefault="007F27B2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Замена 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</w:tc>
        <w:tc>
          <w:tcPr>
            <w:tcW w:w="1417" w:type="dxa"/>
          </w:tcPr>
          <w:p w14:paraId="732F8C62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0229890A" w14:textId="77777777" w:rsidR="00110998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0E7AEB60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478D4BD5" w14:textId="77777777" w:rsidTr="004D47A2">
        <w:tc>
          <w:tcPr>
            <w:tcW w:w="567" w:type="dxa"/>
          </w:tcPr>
          <w:p w14:paraId="6BAFCC72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6</w:t>
            </w:r>
          </w:p>
        </w:tc>
        <w:tc>
          <w:tcPr>
            <w:tcW w:w="1730" w:type="dxa"/>
          </w:tcPr>
          <w:p w14:paraId="524329F9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Электропроводки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220В-380В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(питающие, распределительные и групповые сети)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75AE1955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330ED6F4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</w:t>
            </w:r>
            <w:r w:rsid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наружный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осмотр 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электропроводк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и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, проложенная по стенам и потолку и не скрыт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proofErr w:type="spellEnd"/>
            <w:r w:rsidR="00A13E60"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(питающ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ей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>, распределительные и групповые сети)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5B5918E5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041CE342" w14:textId="77777777" w:rsidR="007F27B2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странением мелких дефектов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лектропроводки (питающ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ей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, распределительные и групповые сети)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63471B30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О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чистка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распаечных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коробок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с разбором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, установка недостающих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элементов;</w:t>
            </w:r>
          </w:p>
          <w:p w14:paraId="39EAF3D4" w14:textId="77777777" w:rsidR="007F27B2" w:rsidRDefault="00A13E60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П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еретягивание, ремонт или смена отдельных участков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лектропроводки (питающ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ей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, распределительные и групповые сети)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0598DB5E" w14:textId="77777777" w:rsidR="00110998" w:rsidRPr="000666C8" w:rsidRDefault="00A13E60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осстановление утраченной или нарушенной маркировки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.</w:t>
            </w:r>
          </w:p>
        </w:tc>
        <w:tc>
          <w:tcPr>
            <w:tcW w:w="1417" w:type="dxa"/>
          </w:tcPr>
          <w:p w14:paraId="54246656" w14:textId="77777777" w:rsidR="00A13E60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1376CC22" w14:textId="77777777" w:rsidR="00110998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4F81F47D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589F0B23" w14:textId="77777777" w:rsidTr="004D47A2">
        <w:tc>
          <w:tcPr>
            <w:tcW w:w="567" w:type="dxa"/>
          </w:tcPr>
          <w:p w14:paraId="12A2FDDA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7</w:t>
            </w:r>
          </w:p>
        </w:tc>
        <w:tc>
          <w:tcPr>
            <w:tcW w:w="1730" w:type="dxa"/>
          </w:tcPr>
          <w:p w14:paraId="11F15503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Кабельные линии внутри зданий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220В-380В.</w:t>
            </w:r>
          </w:p>
        </w:tc>
        <w:tc>
          <w:tcPr>
            <w:tcW w:w="4111" w:type="dxa"/>
          </w:tcPr>
          <w:p w14:paraId="72570C22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10796F76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наружный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кабельных линий внутри зданий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, проложенн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ых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по стенам и потолку и не скрыт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1DB5C621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617EA5AB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осстановление нарушенной или утраченной маркировки, проверка состояния надписей и предупредительных плакатов, </w:t>
            </w:r>
          </w:p>
          <w:p w14:paraId="52A68E7A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С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мена или ремонт отдельных износившихся участков сети, муфт, воронок и т. д., </w:t>
            </w:r>
          </w:p>
          <w:p w14:paraId="5AB4B3B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ерепайка отдельных наконечников, </w:t>
            </w:r>
          </w:p>
          <w:p w14:paraId="6160363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proofErr w:type="spellStart"/>
            <w:r w:rsidR="00B13FEC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ереразделка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кабельных воронок; </w:t>
            </w:r>
          </w:p>
          <w:p w14:paraId="430C0284" w14:textId="77777777" w:rsidR="00110998" w:rsidRPr="000666C8" w:rsidRDefault="00110998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З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амена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плавких 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>вставок;</w:t>
            </w:r>
          </w:p>
        </w:tc>
        <w:tc>
          <w:tcPr>
            <w:tcW w:w="1417" w:type="dxa"/>
          </w:tcPr>
          <w:p w14:paraId="3EC96070" w14:textId="77777777" w:rsidR="00A13E60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4E858466" w14:textId="77777777" w:rsidR="00110998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7335237B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B13FEC" w:rsidRPr="000666C8" w14:paraId="0D5C91FF" w14:textId="77777777" w:rsidTr="004D47A2">
        <w:tc>
          <w:tcPr>
            <w:tcW w:w="567" w:type="dxa"/>
          </w:tcPr>
          <w:p w14:paraId="687B1574" w14:textId="77777777" w:rsidR="00B13FEC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8</w:t>
            </w:r>
          </w:p>
        </w:tc>
        <w:tc>
          <w:tcPr>
            <w:tcW w:w="1730" w:type="dxa"/>
          </w:tcPr>
          <w:p w14:paraId="54F2F7E1" w14:textId="77777777" w:rsidR="00B13FEC" w:rsidRPr="000666C8" w:rsidRDefault="00B13FEC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Электропроводка до 24В и приемники электрической энергии, запитанные электропроводкой до 24В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081C4C6E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40ACDBB2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 наружный осмотр э</w:t>
            </w:r>
            <w:r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и</w:t>
            </w:r>
            <w:r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до 24</w:t>
            </w:r>
            <w:r w:rsidR="001F2C1F"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В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проложенной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по стенам и потолку и не скрыт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proofErr w:type="spellEnd"/>
            <w:r w:rsidR="001F2C1F"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42751D4C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приемников электрической энергии, запитанных электропроводкой до 24В.</w:t>
            </w:r>
          </w:p>
          <w:p w14:paraId="21F1BA16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517CB0CA" w14:textId="77777777" w:rsidR="00B13FEC" w:rsidRP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странением мелких дефектов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лектропроводки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до 24В;</w:t>
            </w:r>
          </w:p>
          <w:p w14:paraId="37970435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О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чистка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распаечных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коробок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с разбором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, установка недостающих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элементов;</w:t>
            </w:r>
          </w:p>
          <w:p w14:paraId="37894264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П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еретягивание, ремонт или смена отдельных участков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лектропроводки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до 24В</w:t>
            </w:r>
          </w:p>
          <w:p w14:paraId="27C4C7B4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осстановление утраченной или нарушенной маркировки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432E01E8" w14:textId="77777777" w:rsidR="001F2C1F" w:rsidRDefault="001F2C1F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Ремонт и замена комплектующих приемников электрической энергии, запитанных электропроводкой до 24В.</w:t>
            </w:r>
          </w:p>
          <w:p w14:paraId="570BFFFD" w14:textId="77777777" w:rsidR="00B13FEC" w:rsidRPr="000666C8" w:rsidRDefault="00B13FEC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02687D88" w14:textId="77777777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Обходы и осмотры: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  <w:p w14:paraId="7DA47E1A" w14:textId="77777777" w:rsidR="00B13FEC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2A86B864" w14:textId="77777777" w:rsidR="00B13FEC" w:rsidRPr="000666C8" w:rsidRDefault="00C15BCA" w:rsidP="00AB7FA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AB7FAE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7FDD2B1A" w14:textId="77777777" w:rsidTr="004D47A2">
        <w:tc>
          <w:tcPr>
            <w:tcW w:w="567" w:type="dxa"/>
          </w:tcPr>
          <w:p w14:paraId="3359A9EC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9</w:t>
            </w:r>
          </w:p>
        </w:tc>
        <w:tc>
          <w:tcPr>
            <w:tcW w:w="1730" w:type="dxa"/>
          </w:tcPr>
          <w:p w14:paraId="11D884C0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Внутреннее освещение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(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осветительная арматура и патроны,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электроустановочные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изделия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).</w:t>
            </w:r>
          </w:p>
        </w:tc>
        <w:tc>
          <w:tcPr>
            <w:tcW w:w="4111" w:type="dxa"/>
          </w:tcPr>
          <w:p w14:paraId="3A696E33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79B57A0F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 наружный осмотр элементов в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нутренне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го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освещени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я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(осветительная арматура и патроны, </w:t>
            </w:r>
            <w:proofErr w:type="spellStart"/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электроустановочные</w:t>
            </w:r>
            <w:proofErr w:type="spellEnd"/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изделия)</w:t>
            </w:r>
          </w:p>
          <w:p w14:paraId="421881FE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413FC085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ерезарядка проводов в светильниках;</w:t>
            </w:r>
          </w:p>
          <w:p w14:paraId="45C98096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С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мена рефлекторов и отдельных светильников;</w:t>
            </w:r>
          </w:p>
          <w:p w14:paraId="5E56E543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силение подвесок светильников, кронштейнов и бра, а также кронштейнов местного освещения, замена тросов и растяжек, замена сгоревших и отдельных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сильногудящих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дросселей;</w:t>
            </w:r>
          </w:p>
          <w:p w14:paraId="46A63553" w14:textId="77777777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даление со светильников пыли, протирка арматуры, проверка крепления патронов, ниппелей и контактов с заменой неисправных; </w:t>
            </w:r>
          </w:p>
          <w:p w14:paraId="71587FE6" w14:textId="77777777" w:rsidR="001F2C1F" w:rsidRPr="000666C8" w:rsidRDefault="001F2C1F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6B2F9715" w14:textId="77777777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1BC3FCA3" w14:textId="77777777" w:rsidR="00110998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48BFC45E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576E41FE" w14:textId="77777777" w:rsidTr="004D47A2">
        <w:tc>
          <w:tcPr>
            <w:tcW w:w="567" w:type="dxa"/>
          </w:tcPr>
          <w:p w14:paraId="62CB864B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10</w:t>
            </w:r>
          </w:p>
        </w:tc>
        <w:tc>
          <w:tcPr>
            <w:tcW w:w="1730" w:type="dxa"/>
          </w:tcPr>
          <w:p w14:paraId="34EBE335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Электротехническая арматура.</w:t>
            </w:r>
          </w:p>
        </w:tc>
        <w:tc>
          <w:tcPr>
            <w:tcW w:w="4111" w:type="dxa"/>
          </w:tcPr>
          <w:p w14:paraId="58783AA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7405FB">
              <w:rPr>
                <w:rFonts w:ascii="Times New Roman" w:hAnsi="Times New Roman" w:cs="Times New Roman"/>
                <w:sz w:val="16"/>
                <w:szCs w:val="16"/>
              </w:rPr>
              <w:t>З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амена повреждённых и установка новых плавких вставок в электрощитах, выключателей, розеток, вилок и разъёмов, ответвлённых коробок. </w:t>
            </w:r>
          </w:p>
        </w:tc>
        <w:tc>
          <w:tcPr>
            <w:tcW w:w="1417" w:type="dxa"/>
          </w:tcPr>
          <w:p w14:paraId="176FD132" w14:textId="77777777" w:rsidR="00110998" w:rsidRPr="000666C8" w:rsidRDefault="002B644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</w:tc>
        <w:tc>
          <w:tcPr>
            <w:tcW w:w="2694" w:type="dxa"/>
          </w:tcPr>
          <w:p w14:paraId="37B9368B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0A17C327" w14:textId="77777777" w:rsidTr="004D47A2">
        <w:tc>
          <w:tcPr>
            <w:tcW w:w="567" w:type="dxa"/>
          </w:tcPr>
          <w:p w14:paraId="3BE6A2C3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1730" w:type="dxa"/>
          </w:tcPr>
          <w:p w14:paraId="19FEE57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Электрические приборы (кассовое оборудование и др.)</w:t>
            </w:r>
          </w:p>
        </w:tc>
        <w:tc>
          <w:tcPr>
            <w:tcW w:w="4111" w:type="dxa"/>
          </w:tcPr>
          <w:p w14:paraId="62B6AD4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- удаление пыли и грязи с поверхности прибор</w:t>
            </w:r>
            <w:r w:rsidR="008A26EC"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</w:p>
          <w:p w14:paraId="152321FE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7FDBB788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</w:tc>
        <w:tc>
          <w:tcPr>
            <w:tcW w:w="2694" w:type="dxa"/>
          </w:tcPr>
          <w:p w14:paraId="2B1CC755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5A6F9B80" w14:textId="77777777" w:rsidTr="004D47A2">
        <w:tc>
          <w:tcPr>
            <w:tcW w:w="567" w:type="dxa"/>
          </w:tcPr>
          <w:p w14:paraId="4CA65648" w14:textId="77777777" w:rsidR="00110998" w:rsidRPr="000666C8" w:rsidRDefault="00AC1191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2</w:t>
            </w:r>
          </w:p>
        </w:tc>
        <w:tc>
          <w:tcPr>
            <w:tcW w:w="1730" w:type="dxa"/>
          </w:tcPr>
          <w:p w14:paraId="2448DAF4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1A049178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аварийный выезд на объект и обследование неисправных </w:t>
            </w:r>
            <w:r w:rsidR="00677021" w:rsidRPr="000666C8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, срок реагирования 4 часа</w:t>
            </w:r>
          </w:p>
        </w:tc>
        <w:tc>
          <w:tcPr>
            <w:tcW w:w="1417" w:type="dxa"/>
          </w:tcPr>
          <w:p w14:paraId="3C4D5F5E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Не более одного выезда за период обслуживания.</w:t>
            </w:r>
          </w:p>
        </w:tc>
        <w:tc>
          <w:tcPr>
            <w:tcW w:w="2694" w:type="dxa"/>
          </w:tcPr>
          <w:p w14:paraId="7F506A84" w14:textId="77777777" w:rsidR="0011099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4B135432" w14:textId="77777777" w:rsidR="00641403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  <w:p w14:paraId="3F91E0F3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641403" w:rsidRPr="000666C8" w14:paraId="5DB337B5" w14:textId="77777777" w:rsidTr="004D47A2">
        <w:tc>
          <w:tcPr>
            <w:tcW w:w="567" w:type="dxa"/>
          </w:tcPr>
          <w:p w14:paraId="06AD5372" w14:textId="77777777" w:rsidR="00641403" w:rsidRPr="000666C8" w:rsidRDefault="00641403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3</w:t>
            </w:r>
          </w:p>
        </w:tc>
        <w:tc>
          <w:tcPr>
            <w:tcW w:w="1730" w:type="dxa"/>
          </w:tcPr>
          <w:p w14:paraId="4266FD01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0404D8DF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Назначение приказом ответственного за электрохозяйство и его заместителя </w:t>
            </w:r>
          </w:p>
        </w:tc>
        <w:tc>
          <w:tcPr>
            <w:tcW w:w="1417" w:type="dxa"/>
          </w:tcPr>
          <w:p w14:paraId="49009DC1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По запросу Заказчика.</w:t>
            </w:r>
          </w:p>
        </w:tc>
        <w:tc>
          <w:tcPr>
            <w:tcW w:w="2694" w:type="dxa"/>
          </w:tcPr>
          <w:p w14:paraId="37B0DE8A" w14:textId="77777777" w:rsidR="00C15BCA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17561D6A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О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>тветственн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ый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за электрохозяйство и его заместител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ь назначаются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из числа сотрудников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Исполнителя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на время фактического нахождения на объекте Заказчика при осуществлении осмотров и технического обслуживания электроустановок потребителей электрической энергии в соответствии с Приложением №1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(п. 1–1</w:t>
            </w:r>
            <w:r w:rsidR="00AC1191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 w:rsidR="00AB7FAE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</w:tr>
      <w:tr w:rsidR="00110998" w:rsidRPr="000666C8" w14:paraId="43AB58B7" w14:textId="77777777" w:rsidTr="004D47A2">
        <w:tc>
          <w:tcPr>
            <w:tcW w:w="567" w:type="dxa"/>
          </w:tcPr>
          <w:p w14:paraId="3F6D108B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4</w:t>
            </w:r>
          </w:p>
        </w:tc>
        <w:tc>
          <w:tcPr>
            <w:tcW w:w="1730" w:type="dxa"/>
          </w:tcPr>
          <w:p w14:paraId="56206CA7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34F51970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организация разработки и ведения документации по вопросам организации эксплуатации электроустановок и ее пересмотру (актуализации);</w:t>
            </w:r>
          </w:p>
          <w:p w14:paraId="39DD9E34" w14:textId="77777777" w:rsidR="00110998" w:rsidRPr="000666C8" w:rsidRDefault="00110998" w:rsidP="00110998">
            <w:pPr>
              <w:spacing w:line="276" w:lineRule="auto"/>
              <w:jc w:val="both"/>
              <w:rPr>
                <w:rFonts w:ascii="Times New Roman" w:hAnsi="Times New Roman" w:cs="Times New Roman"/>
                <w:color w:val="000000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организация и обеспечение проведения работы с электротехническим,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электротехнологическим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и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неэлектротехническим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персоналом Заказчика;</w:t>
            </w:r>
          </w:p>
          <w:p w14:paraId="060AF36E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организации безопасного проведения всех видов работ в электроустановках, с участием работников Заказчика и его представителей, выполняющих функции по оперативному и (или) техническому обслуживанию, ремонту, наладке, испытаниям электроустановок, принадлежащих на праве собственности или ином законном основании Заказчику;</w:t>
            </w:r>
          </w:p>
          <w:p w14:paraId="6D2981D3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 xml:space="preserve">- </w:t>
            </w:r>
            <w:proofErr w:type="gram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>осуществление контроля правильности допуска персонала Заказчика</w:t>
            </w:r>
            <w:proofErr w:type="gramEnd"/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 xml:space="preserve"> производящего работы строительно-монтажных и специализированных организаций к работам в действующих электроустановках и в охранных зонах объектов электросетевого хозяйства;</w:t>
            </w:r>
          </w:p>
          <w:p w14:paraId="6C6664B3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контроль наличия средств защиты в электроустановках и инструмента, необходимых для эксплуатации электроустановок, организация проведения проверок и испытаний таких средств защиты и инструмента в соответствии с нормативными правовыми актами, устанавливающими требования надежности и безопасности в сфере электроэнергетики;</w:t>
            </w:r>
          </w:p>
          <w:p w14:paraId="2F321A58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обеспечение ввода оборудования, устройств, линий электропередач, входящих в состав электроустановок, в работу в соответствии с нормативными правовыми актами, устанавливающими требования надежности и безопасности в сфере электроэнергетики;</w:t>
            </w:r>
          </w:p>
          <w:p w14:paraId="30296A6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организации ликвидации технологических нарушений в электроустановках;</w:t>
            </w:r>
          </w:p>
          <w:p w14:paraId="3FE4A3E0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обеспечению проверок соответствия исполнительных технологических схем (чертежей), представляющих собой графическое представление последовательности основных стадий (операций) технологического процесса, и схем электрических соединений фактическим эксплуатационным схемам и пересмотру (актуализации) указанных схем;</w:t>
            </w:r>
          </w:p>
          <w:p w14:paraId="416F9EC4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обеспечение контроля значений показателей качества электрической энергии, обусловленных работой электроустановок, в том числе путем проведения замеров таких показателей;</w:t>
            </w:r>
          </w:p>
          <w:p w14:paraId="722AAF99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>- обеспечение контроля соблюдения и поддержания режима работы электроустановок и режима потребления электрической энергии, в том числе режимов потребления реактивной мощности, заданных потребителю в соответствии с договором оказания услуг по передаче электрической энергии, договором купли-продажи (поставки) электрической энергии (мощности) или договором энергоснабжения;</w:t>
            </w:r>
          </w:p>
          <w:p w14:paraId="6A9F7E16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обеспечение поддержания автономных резервных источников питания, установленных в соответствии с техническими условиями на технологическое присоединение к электрическим сетям, в состоянии готовности к использованию при возникновении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внерегламентных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отключений, введении аварийных ограничений режима потребления электрической энергии или использовании противоаварийной автоматики.</w:t>
            </w:r>
          </w:p>
        </w:tc>
        <w:tc>
          <w:tcPr>
            <w:tcW w:w="1417" w:type="dxa"/>
          </w:tcPr>
          <w:p w14:paraId="03B4F56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</w:tc>
        <w:tc>
          <w:tcPr>
            <w:tcW w:w="2694" w:type="dxa"/>
          </w:tcPr>
          <w:p w14:paraId="50380B7F" w14:textId="77777777" w:rsidR="00C15BCA" w:rsidRDefault="00C15BCA" w:rsidP="00C15BCA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Выполняет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111DEA1F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</w:tbl>
    <w:p w14:paraId="1F7739D3" w14:textId="77777777" w:rsidR="00110998" w:rsidRPr="000666C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16"/>
          <w:szCs w:val="16"/>
        </w:rPr>
      </w:pPr>
    </w:p>
    <w:p w14:paraId="3BF22939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16"/>
          <w:szCs w:val="16"/>
        </w:rPr>
      </w:pPr>
      <w:r w:rsidRPr="00110998">
        <w:rPr>
          <w:rFonts w:ascii="Times New Roman" w:hAnsi="Times New Roman" w:cs="Times New Roman"/>
          <w:sz w:val="16"/>
          <w:szCs w:val="16"/>
        </w:rPr>
        <w:t xml:space="preserve">Примечание: </w:t>
      </w:r>
      <w:r w:rsidR="00D01379">
        <w:rPr>
          <w:rFonts w:ascii="Times New Roman" w:hAnsi="Times New Roman" w:cs="Times New Roman"/>
          <w:sz w:val="16"/>
          <w:szCs w:val="16"/>
        </w:rPr>
        <w:t>услуги</w:t>
      </w:r>
      <w:r w:rsidRPr="00110998">
        <w:rPr>
          <w:rFonts w:ascii="Times New Roman" w:hAnsi="Times New Roman" w:cs="Times New Roman"/>
          <w:sz w:val="16"/>
          <w:szCs w:val="16"/>
        </w:rPr>
        <w:t>, указанные «Графике технического обслуживания электроустановок</w:t>
      </w:r>
      <w:r w:rsidR="00677021">
        <w:rPr>
          <w:rFonts w:ascii="Times New Roman" w:hAnsi="Times New Roman" w:cs="Times New Roman"/>
          <w:sz w:val="16"/>
          <w:szCs w:val="16"/>
        </w:rPr>
        <w:t xml:space="preserve"> потребителей электрической энергии</w:t>
      </w:r>
      <w:r w:rsidR="00AB7FAE">
        <w:rPr>
          <w:rFonts w:ascii="Times New Roman" w:hAnsi="Times New Roman" w:cs="Times New Roman"/>
          <w:sz w:val="16"/>
          <w:szCs w:val="16"/>
        </w:rPr>
        <w:t xml:space="preserve"> и прочих услуг</w:t>
      </w:r>
      <w:r w:rsidRPr="00110998">
        <w:rPr>
          <w:rFonts w:ascii="Times New Roman" w:hAnsi="Times New Roman" w:cs="Times New Roman"/>
          <w:sz w:val="16"/>
          <w:szCs w:val="16"/>
        </w:rPr>
        <w:t xml:space="preserve">» (Приложение №1 к Договору № </w:t>
      </w:r>
      <w:r w:rsidR="00757E51">
        <w:rPr>
          <w:rFonts w:ascii="Times New Roman" w:hAnsi="Times New Roman" w:cs="Times New Roman"/>
          <w:sz w:val="16"/>
          <w:szCs w:val="16"/>
          <w:highlight w:val="red"/>
        </w:rPr>
        <w:t>autozamena</w:t>
      </w:r>
      <w:r w:rsidR="009A5B74">
        <w:rPr>
          <w:rFonts w:ascii="Times New Roman" w:hAnsi="Times New Roman" w:cs="Times New Roman"/>
          <w:sz w:val="16"/>
          <w:szCs w:val="16"/>
          <w:highlight w:val="red"/>
        </w:rPr>
        <w:t>_001</w:t>
      </w:r>
      <w:r w:rsidRPr="00110998">
        <w:rPr>
          <w:rFonts w:ascii="Times New Roman" w:hAnsi="Times New Roman" w:cs="Times New Roman"/>
          <w:sz w:val="16"/>
          <w:szCs w:val="16"/>
        </w:rPr>
        <w:t xml:space="preserve"> от </w:t>
      </w:r>
      <w:r w:rsidR="00757E51">
        <w:rPr>
          <w:rFonts w:ascii="Times New Roman" w:hAnsi="Times New Roman" w:cs="Times New Roman"/>
          <w:sz w:val="16"/>
          <w:szCs w:val="16"/>
          <w:highlight w:val="red"/>
        </w:rPr>
        <w:t>autozamena</w:t>
      </w:r>
      <w:r w:rsidR="009A5B74">
        <w:rPr>
          <w:rFonts w:ascii="Times New Roman" w:hAnsi="Times New Roman" w:cs="Times New Roman"/>
          <w:sz w:val="16"/>
          <w:szCs w:val="16"/>
          <w:highlight w:val="red"/>
        </w:rPr>
        <w:t>_002</w:t>
      </w:r>
      <w:r w:rsidRPr="00110998">
        <w:rPr>
          <w:rFonts w:ascii="Times New Roman" w:hAnsi="Times New Roman" w:cs="Times New Roman"/>
          <w:sz w:val="16"/>
          <w:szCs w:val="16"/>
        </w:rPr>
        <w:t xml:space="preserve">) и выполняемые по заявке Заказчика, оплачиваются дополнительно, в соответствии с Протоколом согласования стоимости </w:t>
      </w:r>
      <w:r w:rsidR="00D01379">
        <w:rPr>
          <w:rFonts w:ascii="Times New Roman" w:hAnsi="Times New Roman" w:cs="Times New Roman"/>
          <w:sz w:val="16"/>
          <w:szCs w:val="16"/>
        </w:rPr>
        <w:t>услуг</w:t>
      </w:r>
      <w:r w:rsidRPr="00110998">
        <w:rPr>
          <w:rFonts w:ascii="Times New Roman" w:hAnsi="Times New Roman" w:cs="Times New Roman"/>
          <w:sz w:val="16"/>
          <w:szCs w:val="16"/>
        </w:rPr>
        <w:t xml:space="preserve">, который оформляется Сторонами по мере возникновения и </w:t>
      </w:r>
      <w:r w:rsidR="00D01379">
        <w:rPr>
          <w:rFonts w:ascii="Times New Roman" w:hAnsi="Times New Roman" w:cs="Times New Roman"/>
          <w:sz w:val="16"/>
          <w:szCs w:val="16"/>
        </w:rPr>
        <w:t>оказания</w:t>
      </w:r>
      <w:r w:rsidRPr="00110998">
        <w:rPr>
          <w:rFonts w:ascii="Times New Roman" w:hAnsi="Times New Roman" w:cs="Times New Roman"/>
          <w:sz w:val="16"/>
          <w:szCs w:val="16"/>
        </w:rPr>
        <w:t xml:space="preserve">Исполнителем указанных </w:t>
      </w:r>
      <w:r w:rsidR="00D01379">
        <w:rPr>
          <w:rFonts w:ascii="Times New Roman" w:hAnsi="Times New Roman" w:cs="Times New Roman"/>
          <w:sz w:val="16"/>
          <w:szCs w:val="16"/>
        </w:rPr>
        <w:t>услуг</w:t>
      </w:r>
      <w:r w:rsidRPr="00110998">
        <w:rPr>
          <w:rFonts w:ascii="Times New Roman" w:hAnsi="Times New Roman" w:cs="Times New Roman"/>
          <w:sz w:val="16"/>
          <w:szCs w:val="16"/>
        </w:rPr>
        <w:t>.</w:t>
      </w:r>
    </w:p>
    <w:p w14:paraId="542433D1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0BE4B70A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14:paraId="604EB380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46493088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7BABD55E" w14:textId="77777777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4D2E9301" w14:textId="77777777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00D7B4FD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6E4710B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375A4A20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1DDA91C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6518600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7329D93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277F14E8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>________________________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5151E0EC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0ECA5BF7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0436DAF7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477AED1A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_004</w:t>
            </w:r>
          </w:p>
          <w:p w14:paraId="51E6E133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215A4ACE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1FF47C2E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014CC529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79345E3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690EE67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  <w:tr w:rsidR="00110998" w:rsidRPr="00110998" w14:paraId="298AA411" w14:textId="77777777" w:rsidTr="004012B9">
        <w:trPr>
          <w:trHeight w:val="2062"/>
          <w:jc w:val="center"/>
        </w:trPr>
        <w:tc>
          <w:tcPr>
            <w:tcW w:w="5414" w:type="dxa"/>
          </w:tcPr>
          <w:p w14:paraId="0A25603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</w:p>
        </w:tc>
        <w:tc>
          <w:tcPr>
            <w:tcW w:w="5130" w:type="dxa"/>
          </w:tcPr>
          <w:p w14:paraId="56E8517A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</w:tc>
      </w:tr>
    </w:tbl>
    <w:p w14:paraId="46C4E57C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850" w:bottom="1134" w:left="709" w:header="708" w:footer="708" w:gutter="0"/>
          <w:cols w:space="708"/>
          <w:docGrid w:linePitch="360"/>
        </w:sectPr>
      </w:pPr>
    </w:p>
    <w:p w14:paraId="0AA4A090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 xml:space="preserve">Приложение №2 к Договору № </w:t>
      </w:r>
      <w:r w:rsidR="00757E51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_001</w:t>
      </w:r>
    </w:p>
    <w:p w14:paraId="68B077F8" w14:textId="77777777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_002</w:t>
      </w:r>
    </w:p>
    <w:p w14:paraId="54F7661F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321584DC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РЕЕСТР</w:t>
      </w:r>
    </w:p>
    <w:p w14:paraId="7E96BE57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ОБЪЕКТОВ ОБСЛУЖИВАНИЯ И СТОИМОСТЕЙ ОКАЗЫВАЕМЫХ УСЛУГ</w:t>
      </w:r>
    </w:p>
    <w:p w14:paraId="78110850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sz w:val="20"/>
          <w:szCs w:val="20"/>
        </w:rPr>
      </w:pPr>
    </w:p>
    <w:p w14:paraId="4078D6E1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Таблица 1 «Перечень объектов обслуживания, периодичности обходов и осмотров,</w:t>
      </w:r>
    </w:p>
    <w:p w14:paraId="76D84C47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 xml:space="preserve"> даты начала обслуживания и ежемесячной стоимости обслуживания»</w:t>
      </w:r>
    </w:p>
    <w:p w14:paraId="62F33820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sz w:val="18"/>
        </w:rPr>
      </w:pPr>
    </w:p>
    <w:tbl>
      <w:tblPr>
        <w:tblStyle w:val="ad"/>
        <w:tblW w:w="10598" w:type="dxa"/>
        <w:tblLook w:val="04A0" w:firstRow="1" w:lastRow="0" w:firstColumn="1" w:lastColumn="0" w:noHBand="0" w:noVBand="1"/>
      </w:tblPr>
      <w:tblGrid>
        <w:gridCol w:w="471"/>
        <w:gridCol w:w="1681"/>
        <w:gridCol w:w="2011"/>
        <w:gridCol w:w="1706"/>
        <w:gridCol w:w="1673"/>
        <w:gridCol w:w="3056"/>
      </w:tblGrid>
      <w:tr w:rsidR="00110998" w:rsidRPr="00110998" w14:paraId="0DF7AEC4" w14:textId="77777777" w:rsidTr="004012B9">
        <w:tc>
          <w:tcPr>
            <w:tcW w:w="471" w:type="dxa"/>
          </w:tcPr>
          <w:p w14:paraId="27BD190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№ п/п</w:t>
            </w:r>
          </w:p>
        </w:tc>
        <w:tc>
          <w:tcPr>
            <w:tcW w:w="1681" w:type="dxa"/>
          </w:tcPr>
          <w:p w14:paraId="1C76605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Наименование объекта</w:t>
            </w:r>
          </w:p>
        </w:tc>
        <w:tc>
          <w:tcPr>
            <w:tcW w:w="2011" w:type="dxa"/>
          </w:tcPr>
          <w:p w14:paraId="0459A21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Адрес объекта</w:t>
            </w:r>
          </w:p>
        </w:tc>
        <w:tc>
          <w:tcPr>
            <w:tcW w:w="1706" w:type="dxa"/>
          </w:tcPr>
          <w:p w14:paraId="7DAB718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Периодичность обходов </w:t>
            </w:r>
          </w:p>
          <w:p w14:paraId="352FB5A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и осмотров </w:t>
            </w:r>
          </w:p>
        </w:tc>
        <w:tc>
          <w:tcPr>
            <w:tcW w:w="1673" w:type="dxa"/>
          </w:tcPr>
          <w:p w14:paraId="02582DD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Дата начала обслуживания</w:t>
            </w:r>
          </w:p>
        </w:tc>
        <w:tc>
          <w:tcPr>
            <w:tcW w:w="3056" w:type="dxa"/>
          </w:tcPr>
          <w:p w14:paraId="0BE2919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Ежемесячная 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  <w:highlight w:val="yellow"/>
              </w:rPr>
              <w:t>абонентская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 стоимость обслуживания, </w:t>
            </w:r>
            <w:r w:rsidR="00D91410" w:rsidRPr="00D91410">
              <w:rPr>
                <w:rFonts w:ascii="Times New Roman" w:hAnsi="Times New Roman" w:cs="Times New Roman"/>
                <w:b/>
                <w:sz w:val="14"/>
                <w:szCs w:val="14"/>
              </w:rPr>
              <w:t>в том числе НДС (5%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>), руб.</w:t>
            </w:r>
          </w:p>
        </w:tc>
      </w:tr>
      <w:tr w:rsidR="00110998" w:rsidRPr="00110998" w14:paraId="2F3505F0" w14:textId="77777777" w:rsidTr="004012B9">
        <w:tc>
          <w:tcPr>
            <w:tcW w:w="471" w:type="dxa"/>
            <w:vAlign w:val="bottom"/>
          </w:tcPr>
          <w:p w14:paraId="71F8510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color w:val="000000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6"/>
                <w:szCs w:val="16"/>
              </w:rPr>
              <w:t>1</w:t>
            </w:r>
          </w:p>
        </w:tc>
        <w:tc>
          <w:tcPr>
            <w:tcW w:w="1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5E4AA26C" w14:textId="77777777" w:rsidR="00110998" w:rsidRPr="00110998" w:rsidRDefault="00757E51" w:rsidP="00110998">
            <w:pPr>
              <w:rPr>
                <w:rFonts w:ascii="Times New Roman" w:hAnsi="Times New Roman" w:cs="Times New Roman"/>
                <w:sz w:val="16"/>
                <w:szCs w:val="16"/>
                <w:highlight w:val="lightGray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_020</w:t>
            </w:r>
          </w:p>
        </w:tc>
        <w:tc>
          <w:tcPr>
            <w:tcW w:w="2011" w:type="dxa"/>
          </w:tcPr>
          <w:p w14:paraId="7045F61A" w14:textId="77777777" w:rsidR="00110998" w:rsidRPr="00110998" w:rsidRDefault="00757E51" w:rsidP="00110998">
            <w:pPr>
              <w:rPr>
                <w:rFonts w:ascii="Times New Roman" w:hAnsi="Times New Roman" w:cs="Times New Roman"/>
                <w:b/>
                <w:sz w:val="16"/>
                <w:szCs w:val="16"/>
                <w:highlight w:val="lightGray"/>
              </w:rPr>
            </w:pPr>
            <w:r>
              <w:rPr>
                <w:rFonts w:ascii="Times New Roman" w:hAnsi="Times New Roman" w:cs="Times New Roman"/>
                <w:b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16"/>
                <w:szCs w:val="16"/>
                <w:highlight w:val="red"/>
              </w:rPr>
              <w:t>_019</w:t>
            </w:r>
          </w:p>
        </w:tc>
        <w:tc>
          <w:tcPr>
            <w:tcW w:w="1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46FF40BA" w14:textId="77777777" w:rsidR="00110998" w:rsidRPr="00110998" w:rsidRDefault="00757E51" w:rsidP="00110998">
            <w:pP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_022</w:t>
            </w:r>
          </w:p>
        </w:tc>
        <w:tc>
          <w:tcPr>
            <w:tcW w:w="1673" w:type="dxa"/>
          </w:tcPr>
          <w:p w14:paraId="4962EE05" w14:textId="77777777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_002</w:t>
            </w:r>
          </w:p>
        </w:tc>
        <w:tc>
          <w:tcPr>
            <w:tcW w:w="3056" w:type="dxa"/>
          </w:tcPr>
          <w:sdt>
            <w:sdtP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id w:val="-1820031229"/>
              <w:placeholder>
                <w:docPart w:val="56319C2EB829488FBD6CE2E7FD49E717"/>
              </w:placeholder>
            </w:sdtPr>
            <w:sdtEndPr/>
            <w:sdtContent>
              <w:p w14:paraId="73521679" w14:textId="77777777" w:rsidR="00110998" w:rsidRPr="00110998" w:rsidRDefault="00757E51" w:rsidP="00110998">
                <w:pPr>
                  <w:rPr>
                    <w:rFonts w:ascii="Times New Roman" w:hAnsi="Times New Roman" w:cs="Times New Roman"/>
                    <w:sz w:val="16"/>
                    <w:szCs w:val="16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sz w:val="16"/>
                    <w:szCs w:val="16"/>
                    <w:highlight w:val="red"/>
                  </w:rPr>
                  <w:t>autozamena</w:t>
                </w:r>
                <w:r w:rsidR="009A5B74">
                  <w:rPr>
                    <w:rFonts w:ascii="Times New Roman" w:hAnsi="Times New Roman" w:cs="Times New Roman"/>
                    <w:sz w:val="16"/>
                    <w:szCs w:val="16"/>
                    <w:highlight w:val="red"/>
                  </w:rPr>
                  <w:t>_014</w:t>
                </w:r>
              </w:p>
            </w:sdtContent>
          </w:sdt>
        </w:tc>
      </w:tr>
    </w:tbl>
    <w:p w14:paraId="203183E8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  <w:lang w:val="en-US"/>
        </w:rPr>
      </w:pPr>
    </w:p>
    <w:p w14:paraId="269E2C35" w14:textId="77777777" w:rsidR="00110998" w:rsidRPr="00110998" w:rsidRDefault="00110998" w:rsidP="00110998">
      <w:pPr>
        <w:tabs>
          <w:tab w:val="left" w:pos="1276"/>
        </w:tabs>
        <w:spacing w:after="0" w:line="276" w:lineRule="auto"/>
        <w:rPr>
          <w:rFonts w:ascii="Times New Roman" w:hAnsi="Times New Roman" w:cs="Times New Roman"/>
          <w:b/>
          <w:sz w:val="20"/>
          <w:szCs w:val="20"/>
        </w:rPr>
      </w:pPr>
    </w:p>
    <w:p w14:paraId="1D12A753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6FA9EC39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14:paraId="64D83513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5579092B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122A330E" w14:textId="77777777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6380FE9C" w14:textId="77777777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1F61ACB6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012B7FC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7CD2084D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20955A5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1CB7EEC3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574F6DE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1D391B0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________________________</w:t>
                  </w: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 xml:space="preserve">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32CFA887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66B49005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3805F87E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581ACA18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_004</w:t>
            </w:r>
          </w:p>
          <w:p w14:paraId="16C7F022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</w:p>
          <w:p w14:paraId="0F541408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  <w:p w14:paraId="27913BEB" w14:textId="77777777" w:rsidR="00110998" w:rsidRPr="00110998" w:rsidRDefault="00757E51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_006</w:t>
            </w:r>
          </w:p>
          <w:p w14:paraId="09B46504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6893F83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0FA6EEF7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77F551D6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19516FF6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 xml:space="preserve">Приложение №3 к Договору № </w:t>
      </w:r>
      <w:r w:rsidR="00757E51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_001</w:t>
      </w:r>
    </w:p>
    <w:p w14:paraId="6440F586" w14:textId="77777777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_002</w:t>
      </w:r>
    </w:p>
    <w:p w14:paraId="2B18089F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540F87AA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ПРОТОКОЛ</w:t>
      </w:r>
    </w:p>
    <w:p w14:paraId="72D45EAB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 xml:space="preserve">СОГЛАСОВАНИЯ ЦЕН ПО РЕМОНТУ И МОНТАЖУ </w:t>
      </w:r>
      <w:r w:rsidR="00677021">
        <w:rPr>
          <w:rFonts w:ascii="Times New Roman" w:hAnsi="Times New Roman" w:cs="Times New Roman"/>
          <w:b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b/>
          <w:sz w:val="20"/>
          <w:szCs w:val="20"/>
        </w:rPr>
        <w:t>, ПО УСТРАНЕНИЮ АВАРИЙНЫХ СИТУАЦИЙ И ПРОЧИХ РАБОТ</w:t>
      </w:r>
    </w:p>
    <w:p w14:paraId="5840C520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</w:rPr>
      </w:pPr>
    </w:p>
    <w:tbl>
      <w:tblPr>
        <w:tblStyle w:val="ad"/>
        <w:tblW w:w="0" w:type="auto"/>
        <w:tblLook w:val="04A0" w:firstRow="1" w:lastRow="0" w:firstColumn="1" w:lastColumn="0" w:noHBand="0" w:noVBand="1"/>
      </w:tblPr>
      <w:tblGrid>
        <w:gridCol w:w="566"/>
        <w:gridCol w:w="6528"/>
        <w:gridCol w:w="1837"/>
        <w:gridCol w:w="1406"/>
      </w:tblGrid>
      <w:tr w:rsidR="00110998" w:rsidRPr="00110998" w14:paraId="029F2CB7" w14:textId="77777777" w:rsidTr="004012B9">
        <w:tc>
          <w:tcPr>
            <w:tcW w:w="566" w:type="dxa"/>
            <w:vAlign w:val="center"/>
          </w:tcPr>
          <w:p w14:paraId="47D731F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>№</w:t>
            </w:r>
          </w:p>
        </w:tc>
        <w:tc>
          <w:tcPr>
            <w:tcW w:w="6528" w:type="dxa"/>
            <w:vAlign w:val="center"/>
          </w:tcPr>
          <w:p w14:paraId="25A4CCA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Наименование </w:t>
            </w:r>
            <w:r w:rsidR="00D01379">
              <w:rPr>
                <w:rFonts w:ascii="Times New Roman" w:hAnsi="Times New Roman" w:cs="Times New Roman"/>
                <w:b/>
                <w:sz w:val="20"/>
                <w:szCs w:val="20"/>
              </w:rPr>
              <w:t>услуг</w:t>
            </w:r>
          </w:p>
        </w:tc>
        <w:tc>
          <w:tcPr>
            <w:tcW w:w="1837" w:type="dxa"/>
            <w:vAlign w:val="center"/>
          </w:tcPr>
          <w:p w14:paraId="3E4C59D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>Ед. изм.</w:t>
            </w:r>
          </w:p>
        </w:tc>
        <w:tc>
          <w:tcPr>
            <w:tcW w:w="1406" w:type="dxa"/>
            <w:vAlign w:val="center"/>
          </w:tcPr>
          <w:p w14:paraId="122077C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  <w:highlight w:val="yellow"/>
              </w:rPr>
              <w:t>Стоимость</w:t>
            </w: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 xml:space="preserve">, </w:t>
            </w:r>
            <w:r w:rsidR="00D91410" w:rsidRPr="00D91410">
              <w:rPr>
                <w:rFonts w:ascii="Times New Roman" w:hAnsi="Times New Roman" w:cs="Times New Roman"/>
                <w:b/>
                <w:sz w:val="18"/>
                <w:szCs w:val="18"/>
              </w:rPr>
              <w:t>в том числе НДС (5%), руб.</w:t>
            </w:r>
          </w:p>
        </w:tc>
      </w:tr>
      <w:tr w:rsidR="00110998" w:rsidRPr="00110998" w14:paraId="10D4A4B2" w14:textId="77777777" w:rsidTr="004012B9">
        <w:tc>
          <w:tcPr>
            <w:tcW w:w="566" w:type="dxa"/>
            <w:vAlign w:val="center"/>
          </w:tcPr>
          <w:p w14:paraId="2F8316C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  <w:lang w:val="en-US"/>
              </w:rPr>
              <w:t>1</w:t>
            </w:r>
          </w:p>
        </w:tc>
        <w:tc>
          <w:tcPr>
            <w:tcW w:w="6528" w:type="dxa"/>
          </w:tcPr>
          <w:p w14:paraId="530E009A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ОБСЛУЖИВАНИЕ</w:t>
            </w:r>
          </w:p>
        </w:tc>
        <w:tc>
          <w:tcPr>
            <w:tcW w:w="1837" w:type="dxa"/>
          </w:tcPr>
          <w:p w14:paraId="5B39EDC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1406" w:type="dxa"/>
          </w:tcPr>
          <w:p w14:paraId="586409B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110998" w:rsidRPr="00110998" w14:paraId="4B91B5E5" w14:textId="77777777" w:rsidTr="004012B9">
        <w:tc>
          <w:tcPr>
            <w:tcW w:w="566" w:type="dxa"/>
            <w:vAlign w:val="center"/>
          </w:tcPr>
          <w:p w14:paraId="48BEE88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1.1</w:t>
            </w:r>
          </w:p>
        </w:tc>
        <w:tc>
          <w:tcPr>
            <w:tcW w:w="6528" w:type="dxa"/>
          </w:tcPr>
          <w:p w14:paraId="5EEB4EC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«Базовый»,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043AB41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14:paraId="5B1B90E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от 4200</w:t>
            </w:r>
          </w:p>
        </w:tc>
      </w:tr>
      <w:tr w:rsidR="00110998" w:rsidRPr="00110998" w14:paraId="7ACAFC6F" w14:textId="77777777" w:rsidTr="004012B9">
        <w:tc>
          <w:tcPr>
            <w:tcW w:w="566" w:type="dxa"/>
            <w:vAlign w:val="center"/>
          </w:tcPr>
          <w:p w14:paraId="2FFBE7D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1.2</w:t>
            </w:r>
          </w:p>
        </w:tc>
        <w:tc>
          <w:tcPr>
            <w:tcW w:w="6528" w:type="dxa"/>
          </w:tcPr>
          <w:p w14:paraId="6DF9C7D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«Стандартный»,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22739D4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14:paraId="48658C7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от </w:t>
            </w:r>
            <w:r w:rsidRPr="00110998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5500</w:t>
            </w:r>
          </w:p>
        </w:tc>
      </w:tr>
      <w:tr w:rsidR="00110998" w:rsidRPr="00110998" w14:paraId="48E9AA64" w14:textId="77777777" w:rsidTr="004012B9">
        <w:tc>
          <w:tcPr>
            <w:tcW w:w="566" w:type="dxa"/>
            <w:vAlign w:val="center"/>
          </w:tcPr>
          <w:p w14:paraId="58431F8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1.3</w:t>
            </w:r>
          </w:p>
        </w:tc>
        <w:tc>
          <w:tcPr>
            <w:tcW w:w="6528" w:type="dxa"/>
          </w:tcPr>
          <w:p w14:paraId="221DDCA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«Профессиональный»,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6EA6E59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14:paraId="13C35D9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от </w:t>
            </w:r>
            <w:r w:rsidRPr="00110998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9500</w:t>
            </w:r>
          </w:p>
        </w:tc>
      </w:tr>
      <w:tr w:rsidR="00110998" w:rsidRPr="00110998" w14:paraId="7BA49E36" w14:textId="77777777" w:rsidTr="004012B9">
        <w:tc>
          <w:tcPr>
            <w:tcW w:w="566" w:type="dxa"/>
            <w:vAlign w:val="center"/>
          </w:tcPr>
          <w:p w14:paraId="473A9DF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1.4</w:t>
            </w:r>
          </w:p>
        </w:tc>
        <w:tc>
          <w:tcPr>
            <w:tcW w:w="6528" w:type="dxa"/>
          </w:tcPr>
          <w:p w14:paraId="2EC9D15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в городе Москва и Московской области (в стоимость включен один выезд по адресу внутри МКАД, указанному Заказчиком для предоставления услуги и не более </w:t>
            </w:r>
            <w:r w:rsidR="002212EA">
              <w:rPr>
                <w:rFonts w:ascii="Times New Roman" w:hAnsi="Times New Roman" w:cs="Times New Roman"/>
                <w:sz w:val="16"/>
                <w:szCs w:val="16"/>
              </w:rPr>
              <w:t xml:space="preserve">4 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чел/час работы сотрудников Исполнителя)</w:t>
            </w:r>
          </w:p>
        </w:tc>
        <w:tc>
          <w:tcPr>
            <w:tcW w:w="1837" w:type="dxa"/>
          </w:tcPr>
          <w:p w14:paraId="0F709F3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. </w:t>
            </w:r>
          </w:p>
        </w:tc>
        <w:tc>
          <w:tcPr>
            <w:tcW w:w="1406" w:type="dxa"/>
          </w:tcPr>
          <w:p w14:paraId="6E98EC0D" w14:textId="77777777" w:rsidR="00110998" w:rsidRPr="002212EA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20000</w:t>
            </w:r>
          </w:p>
        </w:tc>
      </w:tr>
      <w:tr w:rsidR="00110998" w:rsidRPr="00110998" w14:paraId="37DC645F" w14:textId="77777777" w:rsidTr="004012B9">
        <w:tc>
          <w:tcPr>
            <w:tcW w:w="566" w:type="dxa"/>
            <w:vAlign w:val="center"/>
          </w:tcPr>
          <w:p w14:paraId="7556889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1.5</w:t>
            </w:r>
          </w:p>
        </w:tc>
        <w:tc>
          <w:tcPr>
            <w:tcW w:w="6528" w:type="dxa"/>
          </w:tcPr>
          <w:p w14:paraId="13C3A06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</w:t>
            </w:r>
          </w:p>
        </w:tc>
        <w:tc>
          <w:tcPr>
            <w:tcW w:w="1837" w:type="dxa"/>
          </w:tcPr>
          <w:p w14:paraId="52EDD0F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</w:tc>
        <w:tc>
          <w:tcPr>
            <w:tcW w:w="1406" w:type="dxa"/>
          </w:tcPr>
          <w:p w14:paraId="087627AA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6AA40B65" w14:textId="77777777" w:rsidTr="004012B9">
        <w:tc>
          <w:tcPr>
            <w:tcW w:w="566" w:type="dxa"/>
            <w:vAlign w:val="center"/>
          </w:tcPr>
          <w:p w14:paraId="1D03728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1.6</w:t>
            </w:r>
          </w:p>
        </w:tc>
        <w:tc>
          <w:tcPr>
            <w:tcW w:w="6528" w:type="dxa"/>
          </w:tcPr>
          <w:p w14:paraId="284D224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Выезд для предоставления услуги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в Москве и Московской области за территорию МКАД</w:t>
            </w:r>
          </w:p>
        </w:tc>
        <w:tc>
          <w:tcPr>
            <w:tcW w:w="1837" w:type="dxa"/>
          </w:tcPr>
          <w:p w14:paraId="3228959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км.</w:t>
            </w:r>
          </w:p>
        </w:tc>
        <w:tc>
          <w:tcPr>
            <w:tcW w:w="1406" w:type="dxa"/>
          </w:tcPr>
          <w:p w14:paraId="5A00C575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200</w:t>
            </w:r>
          </w:p>
        </w:tc>
      </w:tr>
      <w:tr w:rsidR="00110998" w:rsidRPr="00110998" w14:paraId="03E2C272" w14:textId="77777777" w:rsidTr="004012B9">
        <w:tc>
          <w:tcPr>
            <w:tcW w:w="566" w:type="dxa"/>
            <w:vAlign w:val="center"/>
          </w:tcPr>
          <w:p w14:paraId="3255FF2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1.7</w:t>
            </w:r>
          </w:p>
        </w:tc>
        <w:tc>
          <w:tcPr>
            <w:tcW w:w="6528" w:type="dxa"/>
          </w:tcPr>
          <w:p w14:paraId="28295BD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заочному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с использованием средств связи (телефон, интернет) в течение одного рабочего дня с 10 до 18 часов.</w:t>
            </w:r>
          </w:p>
        </w:tc>
        <w:tc>
          <w:tcPr>
            <w:tcW w:w="1837" w:type="dxa"/>
          </w:tcPr>
          <w:p w14:paraId="55B64D6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4DC46EFD" w14:textId="77777777" w:rsidR="00110998" w:rsidRPr="00110998" w:rsidRDefault="002212EA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9500</w:t>
            </w:r>
          </w:p>
        </w:tc>
      </w:tr>
      <w:tr w:rsidR="00110998" w:rsidRPr="00110998" w14:paraId="45813CE7" w14:textId="77777777" w:rsidTr="004012B9">
        <w:tc>
          <w:tcPr>
            <w:tcW w:w="566" w:type="dxa"/>
            <w:vAlign w:val="center"/>
          </w:tcPr>
          <w:p w14:paraId="2D4A3D6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14231FF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228D33E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1E0BCB4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8370F4C" w14:textId="77777777" w:rsidTr="004012B9">
        <w:tc>
          <w:tcPr>
            <w:tcW w:w="566" w:type="dxa"/>
            <w:vAlign w:val="center"/>
          </w:tcPr>
          <w:p w14:paraId="0A0A3DE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45F6053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0A33B6B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7CF5AE9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56DDEC9" w14:textId="77777777" w:rsidTr="004012B9">
        <w:tc>
          <w:tcPr>
            <w:tcW w:w="566" w:type="dxa"/>
            <w:vAlign w:val="center"/>
          </w:tcPr>
          <w:p w14:paraId="7352C4F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2</w:t>
            </w:r>
          </w:p>
        </w:tc>
        <w:tc>
          <w:tcPr>
            <w:tcW w:w="6528" w:type="dxa"/>
          </w:tcPr>
          <w:p w14:paraId="495B9A17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РЕМОНТ И ДЕМОНТАЖ/МОНТАЖ</w:t>
            </w:r>
          </w:p>
        </w:tc>
        <w:tc>
          <w:tcPr>
            <w:tcW w:w="1837" w:type="dxa"/>
          </w:tcPr>
          <w:p w14:paraId="5A33342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7964A72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B34817A" w14:textId="77777777" w:rsidTr="004012B9">
        <w:tc>
          <w:tcPr>
            <w:tcW w:w="566" w:type="dxa"/>
          </w:tcPr>
          <w:p w14:paraId="0308877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</w:t>
            </w:r>
          </w:p>
        </w:tc>
        <w:tc>
          <w:tcPr>
            <w:tcW w:w="6528" w:type="dxa"/>
          </w:tcPr>
          <w:p w14:paraId="794257F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Аварийный выезд на объект и обследование неисправных </w:t>
            </w:r>
            <w:r w:rsidR="00677021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по заявке Заказчика (срок реагирования не более 4 часов с момента поступления заявки от Заказчика)</w:t>
            </w:r>
          </w:p>
        </w:tc>
        <w:tc>
          <w:tcPr>
            <w:tcW w:w="1837" w:type="dxa"/>
          </w:tcPr>
          <w:p w14:paraId="0134A5B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BC68DA3" w14:textId="77777777" w:rsidR="00110998" w:rsidRPr="002212EA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1ED5190D" w14:textId="77777777" w:rsidTr="004012B9">
        <w:tc>
          <w:tcPr>
            <w:tcW w:w="566" w:type="dxa"/>
          </w:tcPr>
          <w:p w14:paraId="585813C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2.2</w:t>
            </w:r>
          </w:p>
        </w:tc>
        <w:tc>
          <w:tcPr>
            <w:tcW w:w="6528" w:type="dxa"/>
          </w:tcPr>
          <w:p w14:paraId="45FB162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Оперативный выезд на объект по заявке Заказчика (срок реагирования не более 1 рабочего дней с момента поступления заявки от Заказчика)</w:t>
            </w:r>
          </w:p>
        </w:tc>
        <w:tc>
          <w:tcPr>
            <w:tcW w:w="1837" w:type="dxa"/>
          </w:tcPr>
          <w:p w14:paraId="4C8DA8B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718F3AF1" w14:textId="77777777" w:rsidR="00110998" w:rsidRPr="004B4E52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10000</w:t>
            </w:r>
          </w:p>
        </w:tc>
      </w:tr>
      <w:tr w:rsidR="00110998" w:rsidRPr="00110998" w14:paraId="197C89F6" w14:textId="77777777" w:rsidTr="004012B9">
        <w:tc>
          <w:tcPr>
            <w:tcW w:w="566" w:type="dxa"/>
          </w:tcPr>
          <w:p w14:paraId="702ED7F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2.3</w:t>
            </w:r>
          </w:p>
        </w:tc>
        <w:tc>
          <w:tcPr>
            <w:tcW w:w="6528" w:type="dxa"/>
          </w:tcPr>
          <w:p w14:paraId="5020338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Выезд на объект по заявке Заказчика (срок реагирования не более 5 рабочих дней с момента поступления заявки от Заказчика)</w:t>
            </w:r>
          </w:p>
        </w:tc>
        <w:tc>
          <w:tcPr>
            <w:tcW w:w="1837" w:type="dxa"/>
          </w:tcPr>
          <w:p w14:paraId="7E66051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2ADDC934" w14:textId="77777777" w:rsidR="00110998" w:rsidRPr="004B4E52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9000</w:t>
            </w:r>
          </w:p>
        </w:tc>
      </w:tr>
      <w:tr w:rsidR="00110998" w:rsidRPr="00110998" w14:paraId="4AB329E3" w14:textId="77777777" w:rsidTr="004012B9">
        <w:tc>
          <w:tcPr>
            <w:tcW w:w="566" w:type="dxa"/>
          </w:tcPr>
          <w:p w14:paraId="59C5737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2.4</w:t>
            </w:r>
          </w:p>
        </w:tc>
        <w:tc>
          <w:tcPr>
            <w:tcW w:w="6528" w:type="dxa"/>
          </w:tcPr>
          <w:p w14:paraId="06EA7E1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Обследование </w:t>
            </w:r>
            <w:r w:rsidR="00677021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по заявке Заказчика </w:t>
            </w:r>
          </w:p>
        </w:tc>
        <w:tc>
          <w:tcPr>
            <w:tcW w:w="1837" w:type="dxa"/>
          </w:tcPr>
          <w:p w14:paraId="6CF2CE4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  <w:p w14:paraId="39E068E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(минимальный заказ 1 чел/час)</w:t>
            </w:r>
          </w:p>
        </w:tc>
        <w:tc>
          <w:tcPr>
            <w:tcW w:w="1406" w:type="dxa"/>
          </w:tcPr>
          <w:p w14:paraId="71259ADE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63E32C9E" w14:textId="77777777" w:rsidTr="004012B9">
        <w:tc>
          <w:tcPr>
            <w:tcW w:w="566" w:type="dxa"/>
          </w:tcPr>
          <w:p w14:paraId="565AD16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2.5</w:t>
            </w:r>
          </w:p>
        </w:tc>
        <w:tc>
          <w:tcPr>
            <w:tcW w:w="6528" w:type="dxa"/>
          </w:tcPr>
          <w:p w14:paraId="751FC0B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автоматического выключателя в электрощите</w:t>
            </w:r>
          </w:p>
        </w:tc>
        <w:tc>
          <w:tcPr>
            <w:tcW w:w="1837" w:type="dxa"/>
          </w:tcPr>
          <w:p w14:paraId="5E303E8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7BDCE251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49BEEB4B" w14:textId="77777777" w:rsidTr="004012B9">
        <w:tc>
          <w:tcPr>
            <w:tcW w:w="566" w:type="dxa"/>
          </w:tcPr>
          <w:p w14:paraId="1D33988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2.6</w:t>
            </w:r>
          </w:p>
        </w:tc>
        <w:tc>
          <w:tcPr>
            <w:tcW w:w="6528" w:type="dxa"/>
          </w:tcPr>
          <w:p w14:paraId="5F6EE81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дифференциального автоматического выключателя в электрощите</w:t>
            </w:r>
          </w:p>
        </w:tc>
        <w:tc>
          <w:tcPr>
            <w:tcW w:w="1837" w:type="dxa"/>
          </w:tcPr>
          <w:p w14:paraId="3CCB19B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6A66D60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7467787A" w14:textId="77777777" w:rsidTr="004012B9">
        <w:tc>
          <w:tcPr>
            <w:tcW w:w="566" w:type="dxa"/>
          </w:tcPr>
          <w:p w14:paraId="3C5579E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2.7</w:t>
            </w:r>
          </w:p>
        </w:tc>
        <w:tc>
          <w:tcPr>
            <w:tcW w:w="6528" w:type="dxa"/>
          </w:tcPr>
          <w:p w14:paraId="3632951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реле времени в электрощите</w:t>
            </w:r>
          </w:p>
        </w:tc>
        <w:tc>
          <w:tcPr>
            <w:tcW w:w="1837" w:type="dxa"/>
          </w:tcPr>
          <w:p w14:paraId="4D8D9A9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4C6FB45F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137E19DF" w14:textId="77777777" w:rsidTr="004012B9">
        <w:tc>
          <w:tcPr>
            <w:tcW w:w="566" w:type="dxa"/>
          </w:tcPr>
          <w:p w14:paraId="4085C39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2.8</w:t>
            </w:r>
          </w:p>
        </w:tc>
        <w:tc>
          <w:tcPr>
            <w:tcW w:w="6528" w:type="dxa"/>
          </w:tcPr>
          <w:p w14:paraId="66ADB85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устройства защитного отключения в электрощите</w:t>
            </w:r>
          </w:p>
        </w:tc>
        <w:tc>
          <w:tcPr>
            <w:tcW w:w="1837" w:type="dxa"/>
          </w:tcPr>
          <w:p w14:paraId="3185FA2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7BDAC9D6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2142CB23" w14:textId="77777777" w:rsidTr="004012B9">
        <w:tc>
          <w:tcPr>
            <w:tcW w:w="566" w:type="dxa"/>
          </w:tcPr>
          <w:p w14:paraId="67B32EB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2.9</w:t>
            </w:r>
          </w:p>
        </w:tc>
        <w:tc>
          <w:tcPr>
            <w:tcW w:w="6528" w:type="dxa"/>
          </w:tcPr>
          <w:p w14:paraId="60131C5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светодиодной лампы в аварийном светодиодном светильнике</w:t>
            </w:r>
          </w:p>
        </w:tc>
        <w:tc>
          <w:tcPr>
            <w:tcW w:w="1837" w:type="dxa"/>
          </w:tcPr>
          <w:p w14:paraId="5833CA0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5D9D810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695C9248" w14:textId="77777777" w:rsidTr="004012B9">
        <w:tc>
          <w:tcPr>
            <w:tcW w:w="566" w:type="dxa"/>
          </w:tcPr>
          <w:p w14:paraId="1A77B1B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2.10</w:t>
            </w:r>
          </w:p>
        </w:tc>
        <w:tc>
          <w:tcPr>
            <w:tcW w:w="6528" w:type="dxa"/>
          </w:tcPr>
          <w:p w14:paraId="7CE9959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источника бесперебойного питания в аварийном светодиодном светильнике</w:t>
            </w:r>
          </w:p>
        </w:tc>
        <w:tc>
          <w:tcPr>
            <w:tcW w:w="1837" w:type="dxa"/>
          </w:tcPr>
          <w:p w14:paraId="281BBE9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4B6B2AFA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11A568E1" w14:textId="77777777" w:rsidTr="004012B9">
        <w:tc>
          <w:tcPr>
            <w:tcW w:w="566" w:type="dxa"/>
          </w:tcPr>
          <w:p w14:paraId="1F64CFB7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2.11</w:t>
            </w:r>
          </w:p>
        </w:tc>
        <w:tc>
          <w:tcPr>
            <w:tcW w:w="6528" w:type="dxa"/>
          </w:tcPr>
          <w:p w14:paraId="7981671C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Демонтаж/монтаж аварийного светодиодного светильника </w:t>
            </w:r>
          </w:p>
        </w:tc>
        <w:tc>
          <w:tcPr>
            <w:tcW w:w="1837" w:type="dxa"/>
          </w:tcPr>
          <w:p w14:paraId="745D8FE2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4465D4E7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55A4232F" w14:textId="77777777" w:rsidTr="004012B9">
        <w:trPr>
          <w:trHeight w:val="232"/>
        </w:trPr>
        <w:tc>
          <w:tcPr>
            <w:tcW w:w="566" w:type="dxa"/>
          </w:tcPr>
          <w:p w14:paraId="11B533BE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2.12</w:t>
            </w:r>
          </w:p>
        </w:tc>
        <w:tc>
          <w:tcPr>
            <w:tcW w:w="6528" w:type="dxa"/>
          </w:tcPr>
          <w:p w14:paraId="6F8EB5BF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аварийного светодиодного светильника "ВЫХОД"</w:t>
            </w:r>
          </w:p>
        </w:tc>
        <w:tc>
          <w:tcPr>
            <w:tcW w:w="1837" w:type="dxa"/>
          </w:tcPr>
          <w:p w14:paraId="50DF434B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20256519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40A375BB" w14:textId="77777777" w:rsidTr="004012B9">
        <w:tc>
          <w:tcPr>
            <w:tcW w:w="566" w:type="dxa"/>
          </w:tcPr>
          <w:p w14:paraId="14E69745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2.13</w:t>
            </w:r>
          </w:p>
        </w:tc>
        <w:tc>
          <w:tcPr>
            <w:tcW w:w="6528" w:type="dxa"/>
          </w:tcPr>
          <w:p w14:paraId="6D45F9B2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светильника</w:t>
            </w:r>
          </w:p>
        </w:tc>
        <w:tc>
          <w:tcPr>
            <w:tcW w:w="1837" w:type="dxa"/>
          </w:tcPr>
          <w:p w14:paraId="30891461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15DFAAAD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57B2A09D" w14:textId="77777777" w:rsidTr="004012B9">
        <w:tc>
          <w:tcPr>
            <w:tcW w:w="566" w:type="dxa"/>
          </w:tcPr>
          <w:p w14:paraId="59E85A5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2.14</w:t>
            </w:r>
          </w:p>
        </w:tc>
        <w:tc>
          <w:tcPr>
            <w:tcW w:w="6528" w:type="dxa"/>
          </w:tcPr>
          <w:p w14:paraId="41DE28B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счетчика электроэнергии</w:t>
            </w:r>
          </w:p>
        </w:tc>
        <w:tc>
          <w:tcPr>
            <w:tcW w:w="1837" w:type="dxa"/>
          </w:tcPr>
          <w:p w14:paraId="02CD23B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12E0DE08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24A86E68" w14:textId="77777777" w:rsidTr="004012B9">
        <w:tc>
          <w:tcPr>
            <w:tcW w:w="566" w:type="dxa"/>
          </w:tcPr>
          <w:p w14:paraId="7AC8915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2.15</w:t>
            </w:r>
          </w:p>
        </w:tc>
        <w:tc>
          <w:tcPr>
            <w:tcW w:w="6528" w:type="dxa"/>
          </w:tcPr>
          <w:p w14:paraId="7B7D469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силовой розетки</w:t>
            </w:r>
          </w:p>
        </w:tc>
        <w:tc>
          <w:tcPr>
            <w:tcW w:w="1837" w:type="dxa"/>
          </w:tcPr>
          <w:p w14:paraId="100A1CD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6F016C66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0C10972A" w14:textId="77777777" w:rsidTr="004012B9">
        <w:tc>
          <w:tcPr>
            <w:tcW w:w="566" w:type="dxa"/>
          </w:tcPr>
          <w:p w14:paraId="6CA04E3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2.16</w:t>
            </w:r>
          </w:p>
        </w:tc>
        <w:tc>
          <w:tcPr>
            <w:tcW w:w="6528" w:type="dxa"/>
          </w:tcPr>
          <w:p w14:paraId="5CE67EC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Маркировка кабельных линий в электрощите</w:t>
            </w:r>
          </w:p>
        </w:tc>
        <w:tc>
          <w:tcPr>
            <w:tcW w:w="1837" w:type="dxa"/>
          </w:tcPr>
          <w:p w14:paraId="119AABF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75C4702E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10000</w:t>
            </w:r>
          </w:p>
        </w:tc>
      </w:tr>
      <w:tr w:rsidR="00110998" w:rsidRPr="00110998" w14:paraId="59BA5833" w14:textId="77777777" w:rsidTr="004012B9">
        <w:tc>
          <w:tcPr>
            <w:tcW w:w="566" w:type="dxa"/>
          </w:tcPr>
          <w:p w14:paraId="7383E2D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2.17</w:t>
            </w:r>
          </w:p>
        </w:tc>
        <w:tc>
          <w:tcPr>
            <w:tcW w:w="6528" w:type="dxa"/>
          </w:tcPr>
          <w:p w14:paraId="25A3833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0,02 м3, включая стоимость материалов</w:t>
            </w:r>
          </w:p>
        </w:tc>
        <w:tc>
          <w:tcPr>
            <w:tcW w:w="1837" w:type="dxa"/>
          </w:tcPr>
          <w:p w14:paraId="0CECC42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722D9502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18500</w:t>
            </w:r>
          </w:p>
        </w:tc>
      </w:tr>
      <w:tr w:rsidR="00110998" w:rsidRPr="00110998" w14:paraId="003B8ED9" w14:textId="77777777" w:rsidTr="004012B9">
        <w:tc>
          <w:tcPr>
            <w:tcW w:w="566" w:type="dxa"/>
          </w:tcPr>
          <w:p w14:paraId="5CD67AB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2.18</w:t>
            </w:r>
          </w:p>
        </w:tc>
        <w:tc>
          <w:tcPr>
            <w:tcW w:w="6528" w:type="dxa"/>
          </w:tcPr>
          <w:p w14:paraId="2B2E7E5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0,03 м3, включая стоимость материалов</w:t>
            </w:r>
          </w:p>
        </w:tc>
        <w:tc>
          <w:tcPr>
            <w:tcW w:w="1837" w:type="dxa"/>
          </w:tcPr>
          <w:p w14:paraId="31B0E05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699B2732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20500</w:t>
            </w:r>
          </w:p>
        </w:tc>
      </w:tr>
      <w:tr w:rsidR="00110998" w:rsidRPr="00110998" w14:paraId="6A79CDF7" w14:textId="77777777" w:rsidTr="004012B9">
        <w:tc>
          <w:tcPr>
            <w:tcW w:w="566" w:type="dxa"/>
          </w:tcPr>
          <w:p w14:paraId="07E3BA9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2.19</w:t>
            </w:r>
          </w:p>
        </w:tc>
        <w:tc>
          <w:tcPr>
            <w:tcW w:w="6528" w:type="dxa"/>
          </w:tcPr>
          <w:p w14:paraId="467A806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0,05 м3, включая стоимость материалов</w:t>
            </w:r>
          </w:p>
        </w:tc>
        <w:tc>
          <w:tcPr>
            <w:tcW w:w="1837" w:type="dxa"/>
          </w:tcPr>
          <w:p w14:paraId="649C210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54AC20F9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22500</w:t>
            </w:r>
          </w:p>
        </w:tc>
      </w:tr>
      <w:tr w:rsidR="00110998" w:rsidRPr="00110998" w14:paraId="07E6DBC9" w14:textId="77777777" w:rsidTr="004012B9">
        <w:tc>
          <w:tcPr>
            <w:tcW w:w="566" w:type="dxa"/>
          </w:tcPr>
          <w:p w14:paraId="5DDF70F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2.20</w:t>
            </w:r>
          </w:p>
        </w:tc>
        <w:tc>
          <w:tcPr>
            <w:tcW w:w="6528" w:type="dxa"/>
          </w:tcPr>
          <w:p w14:paraId="5FFCC33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0,65 м3, включая стоимость материалов</w:t>
            </w:r>
          </w:p>
        </w:tc>
        <w:tc>
          <w:tcPr>
            <w:tcW w:w="1837" w:type="dxa"/>
          </w:tcPr>
          <w:p w14:paraId="7ED8E90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627043D3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26500</w:t>
            </w:r>
          </w:p>
        </w:tc>
      </w:tr>
      <w:tr w:rsidR="00110998" w:rsidRPr="00110998" w14:paraId="15917150" w14:textId="77777777" w:rsidTr="004012B9">
        <w:tc>
          <w:tcPr>
            <w:tcW w:w="566" w:type="dxa"/>
            <w:vAlign w:val="center"/>
          </w:tcPr>
          <w:p w14:paraId="3E8A513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5B5B52D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59871A5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2F095F1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2F80487" w14:textId="77777777" w:rsidTr="004012B9">
        <w:tc>
          <w:tcPr>
            <w:tcW w:w="566" w:type="dxa"/>
            <w:vAlign w:val="center"/>
          </w:tcPr>
          <w:p w14:paraId="07B4C4E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3CF1DC2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2596C98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24BD732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27B17A7" w14:textId="77777777" w:rsidTr="004012B9">
        <w:tc>
          <w:tcPr>
            <w:tcW w:w="566" w:type="dxa"/>
            <w:vAlign w:val="center"/>
          </w:tcPr>
          <w:p w14:paraId="4FD2629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3</w:t>
            </w:r>
          </w:p>
        </w:tc>
        <w:tc>
          <w:tcPr>
            <w:tcW w:w="6528" w:type="dxa"/>
          </w:tcPr>
          <w:p w14:paraId="551D39DC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ТЕСТИРОВАНИЕ</w:t>
            </w:r>
          </w:p>
        </w:tc>
        <w:tc>
          <w:tcPr>
            <w:tcW w:w="1837" w:type="dxa"/>
          </w:tcPr>
          <w:p w14:paraId="5D41823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352C606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311B3087" w14:textId="77777777" w:rsidTr="004012B9">
        <w:tc>
          <w:tcPr>
            <w:tcW w:w="566" w:type="dxa"/>
            <w:vAlign w:val="center"/>
          </w:tcPr>
          <w:p w14:paraId="4747190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3.1</w:t>
            </w:r>
          </w:p>
        </w:tc>
        <w:tc>
          <w:tcPr>
            <w:tcW w:w="6528" w:type="dxa"/>
          </w:tcPr>
          <w:p w14:paraId="0D98776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Проверка работоспособности аварийного освещения и световых указателей «Выход» с составлением акта по заявке Заказчика</w:t>
            </w:r>
          </w:p>
        </w:tc>
        <w:tc>
          <w:tcPr>
            <w:tcW w:w="1837" w:type="dxa"/>
          </w:tcPr>
          <w:p w14:paraId="2D29113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1B87502B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40AABE44" w14:textId="77777777" w:rsidTr="004012B9">
        <w:tc>
          <w:tcPr>
            <w:tcW w:w="566" w:type="dxa"/>
            <w:vAlign w:val="center"/>
          </w:tcPr>
          <w:p w14:paraId="7B2179A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3.2</w:t>
            </w:r>
          </w:p>
        </w:tc>
        <w:tc>
          <w:tcPr>
            <w:tcW w:w="6528" w:type="dxa"/>
          </w:tcPr>
          <w:p w14:paraId="4E44772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Проверка продолжительности работы резервных источников питания аварийного освещения и световых указателей «выход» с составлением акта по заявке Заказчика</w:t>
            </w:r>
          </w:p>
        </w:tc>
        <w:tc>
          <w:tcPr>
            <w:tcW w:w="1837" w:type="dxa"/>
          </w:tcPr>
          <w:p w14:paraId="339CB0B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  <w:p w14:paraId="1D34659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(минимальный заказ 3,5 чел/час)</w:t>
            </w:r>
          </w:p>
        </w:tc>
        <w:tc>
          <w:tcPr>
            <w:tcW w:w="1406" w:type="dxa"/>
          </w:tcPr>
          <w:p w14:paraId="7E2A87DA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3500</w:t>
            </w:r>
          </w:p>
        </w:tc>
      </w:tr>
      <w:tr w:rsidR="00110998" w:rsidRPr="00110998" w14:paraId="072EDE57" w14:textId="77777777" w:rsidTr="004012B9">
        <w:tc>
          <w:tcPr>
            <w:tcW w:w="566" w:type="dxa"/>
            <w:vAlign w:val="center"/>
          </w:tcPr>
          <w:p w14:paraId="71520B2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3.3</w:t>
            </w:r>
          </w:p>
        </w:tc>
        <w:tc>
          <w:tcPr>
            <w:tcW w:w="6528" w:type="dxa"/>
          </w:tcPr>
          <w:p w14:paraId="73827F7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Приемо-сдаточные или эксплуатационные испытания электроустановки с оформлением технического отчета</w:t>
            </w:r>
          </w:p>
        </w:tc>
        <w:tc>
          <w:tcPr>
            <w:tcW w:w="1837" w:type="dxa"/>
          </w:tcPr>
          <w:p w14:paraId="7061610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62D45788" w14:textId="77777777" w:rsidR="00110998" w:rsidRPr="00110998" w:rsidRDefault="002212EA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27500</w:t>
            </w:r>
          </w:p>
        </w:tc>
      </w:tr>
      <w:tr w:rsidR="00110998" w:rsidRPr="00110998" w14:paraId="1204CB4D" w14:textId="77777777" w:rsidTr="004012B9">
        <w:tc>
          <w:tcPr>
            <w:tcW w:w="566" w:type="dxa"/>
            <w:vAlign w:val="center"/>
          </w:tcPr>
          <w:p w14:paraId="2C14729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3.4</w:t>
            </w:r>
          </w:p>
        </w:tc>
        <w:tc>
          <w:tcPr>
            <w:tcW w:w="6528" w:type="dxa"/>
          </w:tcPr>
          <w:p w14:paraId="277CF38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Тепловизионное обследование электрического оборудования</w:t>
            </w:r>
          </w:p>
        </w:tc>
        <w:tc>
          <w:tcPr>
            <w:tcW w:w="1837" w:type="dxa"/>
          </w:tcPr>
          <w:p w14:paraId="7F9778B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70FF6CFB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27500</w:t>
            </w:r>
          </w:p>
        </w:tc>
      </w:tr>
      <w:tr w:rsidR="00110998" w:rsidRPr="00110998" w14:paraId="5B4F9E9D" w14:textId="77777777" w:rsidTr="004012B9">
        <w:tc>
          <w:tcPr>
            <w:tcW w:w="566" w:type="dxa"/>
            <w:vAlign w:val="center"/>
          </w:tcPr>
          <w:p w14:paraId="5CF8150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3.5</w:t>
            </w:r>
          </w:p>
        </w:tc>
        <w:tc>
          <w:tcPr>
            <w:tcW w:w="6528" w:type="dxa"/>
          </w:tcPr>
          <w:p w14:paraId="344B6F0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Контроль замеров показателей качества электрической энергии за ввод</w:t>
            </w:r>
          </w:p>
        </w:tc>
        <w:tc>
          <w:tcPr>
            <w:tcW w:w="1837" w:type="dxa"/>
          </w:tcPr>
          <w:p w14:paraId="4CEF564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14CEC45B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40000</w:t>
            </w:r>
          </w:p>
        </w:tc>
      </w:tr>
      <w:tr w:rsidR="00110998" w:rsidRPr="00110998" w14:paraId="0CE7DCC4" w14:textId="77777777" w:rsidTr="004012B9">
        <w:tc>
          <w:tcPr>
            <w:tcW w:w="566" w:type="dxa"/>
            <w:vAlign w:val="center"/>
          </w:tcPr>
          <w:p w14:paraId="1884D8C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3B7D522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51C4EE9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0B02FE7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ADC55AD" w14:textId="77777777" w:rsidTr="004012B9">
        <w:tc>
          <w:tcPr>
            <w:tcW w:w="566" w:type="dxa"/>
            <w:vAlign w:val="center"/>
          </w:tcPr>
          <w:p w14:paraId="360D090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yellow"/>
              </w:rPr>
              <w:t>4</w:t>
            </w:r>
          </w:p>
        </w:tc>
        <w:tc>
          <w:tcPr>
            <w:tcW w:w="6528" w:type="dxa"/>
          </w:tcPr>
          <w:p w14:paraId="2D1FD90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yellow"/>
              </w:rPr>
              <w:t>ПРОЧИЕ УСЛУГИ</w:t>
            </w:r>
          </w:p>
        </w:tc>
        <w:tc>
          <w:tcPr>
            <w:tcW w:w="1837" w:type="dxa"/>
          </w:tcPr>
          <w:p w14:paraId="39D60E6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63F360F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0243951" w14:textId="77777777" w:rsidTr="004012B9">
        <w:tc>
          <w:tcPr>
            <w:tcW w:w="566" w:type="dxa"/>
            <w:vAlign w:val="center"/>
          </w:tcPr>
          <w:p w14:paraId="41CF952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4.1</w:t>
            </w:r>
          </w:p>
        </w:tc>
        <w:tc>
          <w:tcPr>
            <w:tcW w:w="6528" w:type="dxa"/>
          </w:tcPr>
          <w:p w14:paraId="539ADC8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Курьерская доставка документов на бумажном носителе по заявке Заказчика</w:t>
            </w:r>
          </w:p>
        </w:tc>
        <w:tc>
          <w:tcPr>
            <w:tcW w:w="1837" w:type="dxa"/>
          </w:tcPr>
          <w:p w14:paraId="770BFB1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.</w:t>
            </w:r>
          </w:p>
        </w:tc>
        <w:tc>
          <w:tcPr>
            <w:tcW w:w="1406" w:type="dxa"/>
          </w:tcPr>
          <w:p w14:paraId="21AB9FF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3000</w:t>
            </w:r>
          </w:p>
        </w:tc>
      </w:tr>
    </w:tbl>
    <w:p w14:paraId="18B7C4ED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p w14:paraId="5D0A6C2C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73E4B709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14:paraId="284ED96B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73F7AF2A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76530E58" w14:textId="77777777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05920537" w14:textId="77777777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0007E189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4964013D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1C904B0B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669BA9D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7CD00D9F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54A78F83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3B396D1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________________________</w:t>
                  </w: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 xml:space="preserve">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251A85F6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4DDEB019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731693DC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44334486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_004</w:t>
            </w:r>
          </w:p>
          <w:p w14:paraId="7DD8AE3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7CA005CF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220BDF65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3C85EFA5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7947717E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44D9E5D6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6B5A2A5F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7D1867A2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 xml:space="preserve">СОГЛАШЕНИЕ </w:t>
      </w:r>
    </w:p>
    <w:p w14:paraId="2C4CAC10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ОБ ИСПОЛЬЗОВАНИИ ЭЛЕКТРОННОГО ДОКУМЕНТООБОРОТА</w:t>
      </w:r>
    </w:p>
    <w:p w14:paraId="14719F2F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65F4787B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6EBEFF8A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г. Москва</w:t>
      </w:r>
      <w:r w:rsidRPr="00110998">
        <w:rPr>
          <w:rFonts w:ascii="Times New Roman" w:hAnsi="Times New Roman" w:cs="Times New Roman"/>
          <w:sz w:val="20"/>
          <w:szCs w:val="20"/>
        </w:rPr>
        <w:tab/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305E50D0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2D4F02D2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Общество с ограниченной ответственностью "СПЕЦЭНЕРГОРАЗВИТИЕ", в лице директора Бойкова Николая Александровича, действующего на основании Устава, именуемое в дальнейшем «Сторона-1», и 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sz w:val="20"/>
          <w:szCs w:val="20"/>
          <w:highlight w:val="red"/>
        </w:rPr>
        <w:t>_004</w:t>
      </w:r>
      <w:r w:rsidRPr="00110998">
        <w:rPr>
          <w:rFonts w:ascii="Times New Roman" w:hAnsi="Times New Roman" w:cs="Times New Roman"/>
          <w:sz w:val="20"/>
          <w:szCs w:val="20"/>
        </w:rPr>
        <w:t xml:space="preserve">в лице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_005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_007</w:t>
      </w:r>
      <w:r w:rsidRPr="00110998">
        <w:rPr>
          <w:rFonts w:ascii="Times New Roman" w:hAnsi="Times New Roman" w:cs="Times New Roman"/>
          <w:sz w:val="20"/>
          <w:szCs w:val="20"/>
        </w:rPr>
        <w:t xml:space="preserve">, </w:t>
      </w:r>
      <w:r w:rsidRPr="00110998">
        <w:rPr>
          <w:rFonts w:ascii="Times New Roman" w:hAnsi="Times New Roman" w:cs="Times New Roman"/>
          <w:sz w:val="20"/>
          <w:szCs w:val="20"/>
          <w:highlight w:val="green"/>
        </w:rPr>
        <w:t>действующего</w:t>
      </w:r>
      <w:r w:rsidRPr="00110998">
        <w:rPr>
          <w:rFonts w:ascii="Times New Roman" w:hAnsi="Times New Roman" w:cs="Times New Roman"/>
          <w:sz w:val="20"/>
          <w:szCs w:val="20"/>
        </w:rPr>
        <w:t xml:space="preserve"> на основании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red"/>
        </w:rPr>
        <w:t>_009</w:t>
      </w:r>
      <w:r w:rsidRPr="00110998">
        <w:rPr>
          <w:rFonts w:ascii="Times New Roman" w:hAnsi="Times New Roman" w:cs="Times New Roman"/>
          <w:sz w:val="20"/>
          <w:szCs w:val="20"/>
        </w:rPr>
        <w:t>, именуемое в дальнейшем "Сторона-2", вместе именуемые "Стороны", заключили настоящее Соглашение о нижеследующем:</w:t>
      </w:r>
    </w:p>
    <w:p w14:paraId="4B2C022A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725BD0DC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ТЕРМИНЫ И ОПРЕДЕЛЕНИЯ</w:t>
      </w:r>
    </w:p>
    <w:p w14:paraId="47686C53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1.1. Электронный документ (ЭД) – информация в электронно-цифровой форме, пригодная в том числе для обработки в системе программ "1С: Предприятие". Электронный документ может быть формализованным, т.е. с регламентированным набором полей и реквизитов, и неформализованным. </w:t>
      </w:r>
    </w:p>
    <w:p w14:paraId="0C109548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1.2. Электронная подпись (ЭП) – информация в электронной форме, которая присоединена к другой информации в электронной форме (подписываемой информации) или иным образом связана с такой информацией и которая используется для определения лица, подписывающего информацию. </w:t>
      </w:r>
    </w:p>
    <w:p w14:paraId="733B988F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1.3. Квалифицированная ЭП – вид усиленной электронной подписи, принадлежность которой лицу подтверждена квалифицированным сертификатом (сертификатом ключа проверки квалифицированной ЭП), выданным аккредитованным удостоверяющим центром.</w:t>
      </w:r>
    </w:p>
    <w:p w14:paraId="5058A900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1.4. Электронный документооборот (ЭДО) – процесс обмена электронными документами, подписанными ЭП, между Сторонами по телекоммуникационным каналам связи.</w:t>
      </w:r>
    </w:p>
    <w:p w14:paraId="745832FF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1.5. Оператор – специализированная организация, обеспечивающая обмен открытой и конфиденциальной информацией по телекоммуникационным каналам связи, фиксирующая факт и дату направления и получения информации, в рамках электронного документооборота между Сторонами, за исключением случаев прямого обмена.</w:t>
      </w:r>
    </w:p>
    <w:p w14:paraId="76A96435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1.6. Направляющая Сторона – Сторона-1 или Сторона-2, направляющая документ в электронном виде по телекоммуникационным каналам связи другой Стороне.</w:t>
      </w:r>
    </w:p>
    <w:p w14:paraId="5B7643F5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1.7. Получающая Сторона – Сторона-1 или Сторона-2, получающая от Направляющей Стороны документ в электронном виде по телекоммуникационным каналам связи.</w:t>
      </w:r>
    </w:p>
    <w:p w14:paraId="6319EDD6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1.8. Документ – совокупность различных электронных документов, которыми обмениваются Стороны настоящего Соглашения в соответствии с его Сферой действия, за исключением счетов-фактур в электронном виде.</w:t>
      </w:r>
    </w:p>
    <w:p w14:paraId="74C610CB" w14:textId="77777777" w:rsidR="00110998" w:rsidRPr="00110998" w:rsidRDefault="00110998" w:rsidP="00110998">
      <w:pPr>
        <w:spacing w:after="0"/>
        <w:ind w:firstLine="36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1.9. Прямой обмен – обмен электронными документами между Сторонами по телекоммуникационным каналам связи без участия Оператора.</w:t>
      </w:r>
    </w:p>
    <w:p w14:paraId="6D7F24B8" w14:textId="77777777" w:rsidR="00110998" w:rsidRPr="00110998" w:rsidRDefault="00110998" w:rsidP="00110998">
      <w:pPr>
        <w:spacing w:after="0"/>
        <w:ind w:firstLine="360"/>
        <w:rPr>
          <w:rFonts w:ascii="Times New Roman" w:hAnsi="Times New Roman" w:cs="Times New Roman"/>
          <w:sz w:val="20"/>
          <w:szCs w:val="20"/>
        </w:rPr>
      </w:pPr>
    </w:p>
    <w:p w14:paraId="41B0931E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 ПРЕДМЕТ СОГЛАШЕНИЯ </w:t>
      </w:r>
    </w:p>
    <w:p w14:paraId="2E08AB82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2.1. Настоящим Соглашением Стороны устанавливают особенности совершения сделок в письменной форме, а также условия и порядок организации юридически значимого документооборота во исполнение совершенных между ними сделок с использованием аналогов собственноручной подписи и печати организации – электронной подписи. </w:t>
      </w:r>
    </w:p>
    <w:p w14:paraId="1DA86A41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2.2. Стороны соглашаются признавать полученные (направленные) электронные документы, перечень и форматы которых приведены в Приложении 1 к настоящему Соглашению (далее – "Сфера действия"), равнозначными аналогичным документам на бумажных носителях. </w:t>
      </w:r>
    </w:p>
    <w:p w14:paraId="6100F2C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2.3. Электронные документы, которыми обмениваются Стороны настоящего Соглашения, должны быть подписаны квалифицированной ЭП. </w:t>
      </w:r>
    </w:p>
    <w:p w14:paraId="7C6F0B8B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2.4. Электронный документооборот Стороны осуществляют в соответствии с Гражданским кодексом Российской Федерации, Федеральным законом от 06.04.2011 № 63-ФЗ "Об электронной подписи", Федеральным законом от 06.12.2011 № 402-ФЗ "О бухгалтерском учете", приказом Минфина России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 xml:space="preserve">. </w:t>
      </w:r>
    </w:p>
    <w:p w14:paraId="4B1ABD5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2.5. ЭД изготавливаются, передаются и принимаются Сторонами в электронно-цифровой форме без их последующего обязательного представления на бумажном носителе. Организация ЭДО между Сторонами не отменяет использование иных способов изготовления и обмена документами между Сторонами вне Сферы действия настоящего Соглашения.</w:t>
      </w:r>
    </w:p>
    <w:p w14:paraId="5BDFB250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2.6. Стороны обязаны информировать друг друга о невозможности обмена документами в электронном виде, подписанными квалифицированной ЭП (ЭЦП), в частности: в случае технического сбоя внутренних систем Стороны, в случае несвоевременного обновления ключей ЭП и квалифицированных сертификатов. В период, когда обмен ЭД невозможен, Стороны производят обмен документами на бумажном носителе с подписанием собственноручной подписью.</w:t>
      </w:r>
    </w:p>
    <w:p w14:paraId="2FC887DF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outlineLvl w:val="0"/>
        <w:rPr>
          <w:rFonts w:ascii="Times New Roman" w:hAnsi="Times New Roman" w:cs="Times New Roman"/>
          <w:sz w:val="20"/>
          <w:szCs w:val="20"/>
        </w:rPr>
      </w:pPr>
    </w:p>
    <w:p w14:paraId="3B114390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 УСЛОВИЯ ПРИЗНАНИЯ ЭЛЕКТРОННЫХ ДОКУМЕНТОВ РАВНОЗНАЧНЫМИ ДОКУМЕНТАМ НА БУМАЖНОМ НОСИТЕЛЕ</w:t>
      </w:r>
    </w:p>
    <w:p w14:paraId="2059C514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3.1. Подписанный с помощью квалифицированной ЭП электронный документ признается равнозначным аналогичному подписанному собственноручно документу на бумажном носителе и порождает для Сторон юридические последствия в виде установления, изменения и прекращения взаимных прав и обязанностей при одновременном соблюдении следующих условий:</w:t>
      </w:r>
    </w:p>
    <w:p w14:paraId="2EEA5AF8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подтверждена действительность сертификата ключа проверки квалифицированной ЭП, с помощью которой подписан данный электронный документ, на дату проверки или на момент подписания ЭД при наличии доказательств, определяющих момент подписания;</w:t>
      </w:r>
    </w:p>
    <w:p w14:paraId="6FB0B99A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средствами электронной подписи получен положительный результат проверки принадлежности владельцу сертификата ключа проверки квалифицированной ЭП, с помощью которой подписан данный ЭД;</w:t>
      </w:r>
    </w:p>
    <w:p w14:paraId="69CD3D28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средствами электронной подписи подтверждено отсутствие изменений, внесенных в этот документ после его подписания; </w:t>
      </w:r>
    </w:p>
    <w:p w14:paraId="01B01D3F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ЭД относится к Сфере действия, а ЭП, с помощью которой он подписан, используется с учетом ограничений, содержащихся в сертификате ключа проверки квалифицированной ЭП.</w:t>
      </w:r>
    </w:p>
    <w:p w14:paraId="5C5EBB13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54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3.2. При соблюдении условий, приведенных выше в п. 3.1., ЭД должен приниматься Сторонами к учету в качестве первичного учетного документа, использоваться в качестве доказательства в судебных разбирательствах, предоставляться в государственные органы по запросам последних. В случае использования Сторонами при подписании ЭД электронной цифровой подписи (ЭЦП), ключ проверки которой содержится в сертификате ключа проверки электронной подписи, выданном в соответствии с Федеральным законом от 10.01.2002 № 1-ФЗ, срок действия которого не истёк, но не позднее 31 декабря 2015 года такой ЭД признается электронным документом, подписанным квалифицированной ЭП в соответствии с Федеральным законом от 06.04.2011 № 63-ФЗ.</w:t>
      </w:r>
    </w:p>
    <w:p w14:paraId="393BA2CB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54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3.3. Подписание электронного документа, бумажный аналог которого должен содержать подписи и (или) печати обеих сторон, осуществляется путем последовательного подписания данного электронного документа каждой из Сторон. </w:t>
      </w:r>
    </w:p>
    <w:p w14:paraId="3FE11CE3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Доказательством подписания электронного документа Получающей стороной может являться ЭП с идентификатором подписанного документа – повторного приложения самого документа, подписанного Направляющей стороной, в данном случае не требуется.</w:t>
      </w:r>
    </w:p>
    <w:p w14:paraId="3A1E13D2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3.4. Каждая из Сторон несет ответственность за своевременное обновление ключей и сертификатов, обеспечение конфиденциальности ключей квалифицированной ЭП, недопущение использования принадлежащих ей ключей без ее согласия. Если в сертификате ключа проверки квалифицированной ЭП не указан орган или физическое лицо, действующее от имени организации при подписании электронного документа, то в каждом случае получения подписанного электронного документа Получающая Сторона добросовестно исходит из того, что документ подписан от имени Направляющей Стороны надлежащим лицом, действующим в пределах имеющихся у него полномочий.</w:t>
      </w:r>
    </w:p>
    <w:p w14:paraId="2EEB3396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3.5. В случае, если в течение 5 (пяти) рабочих дней (а если пятидневный срок выпадает на окончание календарного квартала – до первого числа месяца следующего за окончившимся календарным кварталом, в котором была произведена попытка отправки ЭД) не получено извещение о получении ЭД Получающей стороной, стороны признают отправленный документ принятым Получающей Стороной.</w:t>
      </w:r>
    </w:p>
    <w:p w14:paraId="1026C23C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3.6. Если Стороной-1 получено от Стороны-2 извещение о получении двустороннего ЭД (в частности, акта), и при этом в течении 5 (пяти) следующих рабочих дней Сторона-2 не направила подписанный своей электронной подписью ЭД и не представила письменного возражения (уведомления), в котором мотивируется отказ от подписания данного ЭД, то направляющая сторона  вправе изготовить и направить этот документ на бумажном носителе с подписанием собственноручной подписью. </w:t>
      </w:r>
    </w:p>
    <w:p w14:paraId="39F628E0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color w:val="FF0000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3.7. В случае, если Получающая сторона направит в сторону Отправляющей стороны извещение о получении ЭД после выставления Отправляющей стороной документа на бумажном носителе в соответствии с п.п. 3.5, 3.6 настоящего Соглашения, то единственным юридически значимым документом (оригиналом) стороны признают документ на бумажном носителе или подписанные сторонами с печатью в формате 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pdf</w:t>
      </w:r>
      <w:r w:rsidRPr="00110998">
        <w:rPr>
          <w:rFonts w:ascii="Times New Roman" w:hAnsi="Times New Roman" w:cs="Times New Roman"/>
          <w:sz w:val="20"/>
          <w:szCs w:val="20"/>
        </w:rPr>
        <w:t xml:space="preserve"> по 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e</w:t>
      </w:r>
      <w:r w:rsidRPr="00110998">
        <w:rPr>
          <w:rFonts w:ascii="Times New Roman" w:hAnsi="Times New Roman" w:cs="Times New Roman"/>
          <w:sz w:val="20"/>
          <w:szCs w:val="20"/>
        </w:rPr>
        <w:t>-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mail</w:t>
      </w:r>
      <w:r w:rsidRPr="00110998">
        <w:rPr>
          <w:rFonts w:ascii="Times New Roman" w:hAnsi="Times New Roman" w:cs="Times New Roman"/>
          <w:sz w:val="20"/>
          <w:szCs w:val="20"/>
        </w:rPr>
        <w:t xml:space="preserve"> в соответствии с пунктом 7 настоящего соглашения.</w:t>
      </w:r>
    </w:p>
    <w:p w14:paraId="338AF23E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p w14:paraId="747BF855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 ВЗАИМОДЕЙСТВИЕ С УДОСТОВЕРЯЮЩИМИ ЦЕНТРАМИ И ОПЕРАТОРАМИ</w:t>
      </w:r>
    </w:p>
    <w:p w14:paraId="52F2BD7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4.1. Стороны не позднее 15 дней после подписания настоящего Соглашения и в дальнейшем – по мере необходимости, обязуются за свой счет получать ключи ЭП и квалифицированные сертификаты, которые можно будет использовать в течение всего срока действия данного Соглашения.</w:t>
      </w:r>
    </w:p>
    <w:p w14:paraId="455BE10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4.2. При выставлении и получении счетов-фактур в электронном виде Стороны руководствуются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70D50FCD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Для иных электронных документов, помимо счетов-фактур, Стороны предусматривают обмен такими документами через Оператора (Операторов) в соответствии с регламентами и правилами последнего.  По дополнительному согласованию Стороны вправе организовать прямой обмен с использованием сети связи общего доступа и стандартных механизмов ЭДО, в том числе встроенных в систему программ "1С: Предприятие". </w:t>
      </w:r>
    </w:p>
    <w:p w14:paraId="38CC1D24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4.3. Стороны для участия в электронном документообороте за свой счет получают ключи ЭП и квалифицированные сертификаты в аккредитованном Минкомсвязи удостоверяющем центре, в соответствии с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0986B6B0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4.4. Оператором ЭДО, обеспечивающим обмен открытой и конфиденциальной информацией по телекоммуникационным каналам связи в рамках электронного документооборота электронных счетов-фактур, Стороны-1 является Калуга Астрал учетная запись </w:t>
      </w:r>
      <w:r w:rsidRPr="00110998">
        <w:rPr>
          <w:rFonts w:ascii="Times New Roman" w:hAnsi="Times New Roman" w:cs="Times New Roman"/>
        </w:rPr>
        <w:t>2AE68B1B09E-02AA-4CE0-9769-79D1AA1B67B3.</w:t>
      </w:r>
    </w:p>
    <w:p w14:paraId="101B31CB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Сторона-2 для участия в электронном документообороте за свой счет привлекает любого оператора при наличии у него совместимых технических средств и возможностей для приема и передачи счетов-фактур в электронном виде в соответствии с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7E51E088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4.5. Условия использования средств ЭП, порядок проверки ЭП, правила обращения с ключами ЭП и квалифицированными сертификатами устанавливаются нормативными документами (регламентами) удостоверяющих центров; по данным вопросам Стороны руководствуются нормативными документами удостоверяющих центров. </w:t>
      </w:r>
    </w:p>
    <w:p w14:paraId="261FAC8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282B93D6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 РАЗРЕШЕНИЕ СПОРОВ</w:t>
      </w:r>
    </w:p>
    <w:p w14:paraId="2AD340D3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5.1. Квалифицированная ЭП, которой подписан документ, удовлетворяющий условиям, перечисленным выше в п. 3.1., признается действительной до тех пор, пока решением суда не установлено иное.</w:t>
      </w:r>
    </w:p>
    <w:p w14:paraId="056AAE74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5.2. При возникновении разногласий относительно подписания с помощью ЭП определенных электронных документов Стороны соглашаются предоставить комиссии, созданной в соответствии с регламентом УЦ и/или Оператора, возможность ознакомления с условиями и порядком работы своих программных и технических средств, используемых для обмена электронными документами.</w:t>
      </w:r>
    </w:p>
    <w:p w14:paraId="68B35CC6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5.3. Все споры, возникающие в связи с исполнением настоящего Соглашения, рассматриваются тем же судом, которому подсудны споры, вытекающие из договоров и сделок, относящихся к Сфере действия. </w:t>
      </w:r>
    </w:p>
    <w:p w14:paraId="43FB0074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0F4D4AE5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6. ДЕЙСТВИЕ СОГЛАШЕНИЯ И ЕГО ПРЕКРАЩЕНИЕ</w:t>
      </w:r>
    </w:p>
    <w:p w14:paraId="233EE41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6.1. Настоящее Соглашение заключено на неопределенный срок. </w:t>
      </w:r>
    </w:p>
    <w:p w14:paraId="3EC24431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6.2. Соглашение автоматически прекращает свое действие досрочно в случае, если на протяжении последовательных 4 (четырех) календарных месяцев </w:t>
      </w:r>
    </w:p>
    <w:p w14:paraId="3DBED7DA" w14:textId="77777777" w:rsidR="00110998" w:rsidRPr="00110998" w:rsidRDefault="00110998" w:rsidP="00110998">
      <w:pPr>
        <w:numPr>
          <w:ilvl w:val="0"/>
          <w:numId w:val="5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любая из Сторон не будет иметь действительного квалифицированного сертификата, или</w:t>
      </w:r>
    </w:p>
    <w:p w14:paraId="5D6BAE0B" w14:textId="77777777" w:rsidR="00110998" w:rsidRPr="00110998" w:rsidRDefault="00110998" w:rsidP="00110998">
      <w:pPr>
        <w:numPr>
          <w:ilvl w:val="0"/>
          <w:numId w:val="5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в ответ на направляемые ЭД от Получающей стороны не будут поступать извещения о получении ЭД, независимо от причины такого не поступления.</w:t>
      </w:r>
    </w:p>
    <w:p w14:paraId="0700D2C3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6.3. Сторона-1 имеет право в одностороннем внесудебном порядке отказаться от исполнения настоящего Соглашения, письменно уведомив об этом Сторону-2 не менее чем за 30 дней до расторжения Соглашения.</w:t>
      </w:r>
    </w:p>
    <w:p w14:paraId="45A2327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6.4. Стороны признают, что настоящее Соглашение может быть заключено как путем собственноручного подписания бумажных экземпляров, так и путем обмена электронными документами (экземплярами в электронной форме), подписанными квалифицированной ЭП каждой из Сторон. </w:t>
      </w:r>
    </w:p>
    <w:p w14:paraId="7A77F9B1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67B2E70C" w14:textId="77777777" w:rsidR="00110998" w:rsidRPr="00110998" w:rsidRDefault="00110998" w:rsidP="00110998">
      <w:pPr>
        <w:spacing w:after="0"/>
        <w:ind w:firstLine="36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7. ПОДПИСИ И РЕКВИЗИТЫ СТОРОН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714"/>
        <w:gridCol w:w="4715"/>
      </w:tblGrid>
      <w:tr w:rsidR="00110998" w:rsidRPr="00110998" w14:paraId="59A6BC94" w14:textId="77777777" w:rsidTr="004012B9">
        <w:tc>
          <w:tcPr>
            <w:tcW w:w="4714" w:type="dxa"/>
          </w:tcPr>
          <w:p w14:paraId="555698FD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Сторона-1</w:t>
            </w:r>
          </w:p>
          <w:p w14:paraId="763815BF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715" w:type="dxa"/>
          </w:tcPr>
          <w:p w14:paraId="60A7398B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Сторона-2</w:t>
            </w:r>
          </w:p>
          <w:p w14:paraId="0A577EC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26FA07D4" w14:textId="77777777" w:rsidTr="004012B9">
        <w:tc>
          <w:tcPr>
            <w:tcW w:w="4714" w:type="dxa"/>
            <w:tcBorders>
              <w:bottom w:val="single" w:sz="4" w:space="0" w:color="auto"/>
            </w:tcBorders>
          </w:tcPr>
          <w:p w14:paraId="6C9D6D61" w14:textId="77777777" w:rsidR="00110998" w:rsidRPr="00110998" w:rsidRDefault="00110998" w:rsidP="00110998">
            <w:pPr>
              <w:keepLines/>
              <w:tabs>
                <w:tab w:val="left" w:pos="567"/>
              </w:tabs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ООО «СПЕЦЭНЕРГОРАЗВИТИЕ»</w:t>
            </w:r>
          </w:p>
          <w:p w14:paraId="6E7A067D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715" w:type="dxa"/>
          </w:tcPr>
          <w:p w14:paraId="5A57EB1C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_004</w:t>
            </w:r>
          </w:p>
          <w:p w14:paraId="79E37B3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389B23A8" w14:textId="77777777" w:rsidTr="004012B9">
        <w:tc>
          <w:tcPr>
            <w:tcW w:w="4714" w:type="dxa"/>
          </w:tcPr>
          <w:p w14:paraId="610B21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ИНН: 5009098416</w:t>
            </w:r>
          </w:p>
          <w:p w14:paraId="031B16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КПП: 500901001</w:t>
            </w:r>
          </w:p>
          <w:p w14:paraId="412F6C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ОГРН: 1155009001619</w:t>
            </w:r>
          </w:p>
          <w:p w14:paraId="53674E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ОКПО: 78067399</w:t>
            </w:r>
          </w:p>
          <w:p w14:paraId="3D4DD2A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Юридический адрес: 142073, Московская обл., </w:t>
            </w:r>
          </w:p>
          <w:p w14:paraId="6D96C7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Домодедово г, Лесное т-я, дом</w:t>
            </w:r>
          </w:p>
          <w:p w14:paraId="4C62FA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9, помещение 6</w:t>
            </w:r>
          </w:p>
          <w:p w14:paraId="0C2C6B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Банк: ФИЛИАЛ "ЦЕНТРАЛЬНЫЙ" </w:t>
            </w:r>
          </w:p>
          <w:p w14:paraId="1F3533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БАНКА ВТБ (ПАО)</w:t>
            </w:r>
          </w:p>
          <w:p w14:paraId="56FCC5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Расчетный счет: 40702810800000098483</w:t>
            </w:r>
          </w:p>
          <w:p w14:paraId="3A3339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БИК: 044525411</w:t>
            </w:r>
          </w:p>
          <w:p w14:paraId="5A2E82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Корр. счет: 30101810145250000411</w:t>
            </w:r>
          </w:p>
          <w:p w14:paraId="454318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Банк: АО "АЛЬФА-БАНК" г. Москва </w:t>
            </w:r>
          </w:p>
          <w:p w14:paraId="39FDE8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Расчетный счет: 40702810601100032097</w:t>
            </w:r>
          </w:p>
          <w:p w14:paraId="5CC427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БИК 044525593</w:t>
            </w:r>
          </w:p>
          <w:p w14:paraId="6C361A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Корр. счет: 30101810200000000593</w:t>
            </w:r>
          </w:p>
          <w:p w14:paraId="7290CB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Телефон: +79636990224</w:t>
            </w:r>
          </w:p>
          <w:p w14:paraId="37D98C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Директор: Бойков Николай Александрович</w:t>
            </w:r>
          </w:p>
          <w:p w14:paraId="2FF6FF4D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e-</w:t>
            </w:r>
            <w:proofErr w:type="spellStart"/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mail</w:t>
            </w:r>
            <w:proofErr w:type="spellEnd"/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specenergorazvitie@mail.ru</w:t>
            </w:r>
          </w:p>
        </w:tc>
        <w:tc>
          <w:tcPr>
            <w:tcW w:w="4715" w:type="dxa"/>
          </w:tcPr>
          <w:p w14:paraId="31ACEBC4" w14:textId="77777777" w:rsidR="00110998" w:rsidRDefault="00757E51" w:rsidP="00110998">
            <w:pPr>
              <w:spacing w:after="0"/>
              <w:jc w:val="both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_024</w:t>
            </w:r>
          </w:p>
          <w:p w14:paraId="51DD79EC" w14:textId="77777777" w:rsidR="00BA7360" w:rsidRPr="00110998" w:rsidRDefault="00757E51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autozamena</w:t>
            </w:r>
            <w:r w:rsidR="00BA7360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_025</w:t>
            </w:r>
          </w:p>
        </w:tc>
      </w:tr>
      <w:tr w:rsidR="00110998" w:rsidRPr="00110998" w14:paraId="5CBF53E1" w14:textId="77777777" w:rsidTr="004012B9">
        <w:tc>
          <w:tcPr>
            <w:tcW w:w="4714" w:type="dxa"/>
          </w:tcPr>
          <w:p w14:paraId="32B3C477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Директор</w:t>
            </w:r>
          </w:p>
          <w:p w14:paraId="3584DA4E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44B7AA58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________________________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/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Бойков Н. А./</w:t>
            </w:r>
          </w:p>
          <w:p w14:paraId="550EBACC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М.П.</w:t>
            </w:r>
          </w:p>
        </w:tc>
        <w:tc>
          <w:tcPr>
            <w:tcW w:w="4715" w:type="dxa"/>
          </w:tcPr>
          <w:p w14:paraId="3121133B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5CEB8038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51A2D09D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6E2A02E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3301BC7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5000" w:type="pct"/>
        <w:tblLook w:val="01E0" w:firstRow="1" w:lastRow="1" w:firstColumn="1" w:lastColumn="1" w:noHBand="0" w:noVBand="0"/>
      </w:tblPr>
      <w:tblGrid>
        <w:gridCol w:w="5046"/>
        <w:gridCol w:w="5303"/>
      </w:tblGrid>
      <w:tr w:rsidR="00110998" w:rsidRPr="00110998" w14:paraId="6AE5C108" w14:textId="77777777" w:rsidTr="004012B9">
        <w:tc>
          <w:tcPr>
            <w:tcW w:w="2438" w:type="pct"/>
          </w:tcPr>
          <w:p w14:paraId="64A850B6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562" w:type="pct"/>
          </w:tcPr>
          <w:p w14:paraId="282D3F65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</w:tbl>
    <w:p w14:paraId="0B2B4AB8" w14:textId="77777777" w:rsidR="00110998" w:rsidRPr="00D85EB5" w:rsidRDefault="00110998" w:rsidP="00110998">
      <w:pPr>
        <w:pageBreakBefore/>
        <w:spacing w:after="0"/>
        <w:ind w:firstLine="357"/>
        <w:jc w:val="right"/>
        <w:rPr>
          <w:rFonts w:ascii="Times New Roman" w:hAnsi="Times New Roman" w:cs="Times New Roman"/>
          <w:sz w:val="20"/>
          <w:szCs w:val="20"/>
        </w:rPr>
      </w:pPr>
      <w:r w:rsidRPr="00D85EB5">
        <w:rPr>
          <w:rFonts w:ascii="Times New Roman" w:hAnsi="Times New Roman" w:cs="Times New Roman"/>
          <w:sz w:val="20"/>
          <w:szCs w:val="20"/>
        </w:rPr>
        <w:t xml:space="preserve">ПРИЛОЖЕНИЕ </w:t>
      </w:r>
      <w:r w:rsidR="00D85EB5" w:rsidRPr="00D85EB5">
        <w:rPr>
          <w:rFonts w:ascii="Times New Roman" w:hAnsi="Times New Roman" w:cs="Times New Roman"/>
          <w:sz w:val="20"/>
          <w:szCs w:val="20"/>
        </w:rPr>
        <w:t>№</w:t>
      </w:r>
      <w:r w:rsidRPr="00D85EB5">
        <w:rPr>
          <w:rFonts w:ascii="Times New Roman" w:hAnsi="Times New Roman" w:cs="Times New Roman"/>
          <w:sz w:val="20"/>
          <w:szCs w:val="20"/>
        </w:rPr>
        <w:t xml:space="preserve">1 </w:t>
      </w:r>
      <w:r w:rsidR="00D85EB5" w:rsidRPr="00D85EB5">
        <w:rPr>
          <w:rFonts w:ascii="Times New Roman" w:hAnsi="Times New Roman" w:cs="Times New Roman"/>
          <w:sz w:val="20"/>
          <w:szCs w:val="20"/>
        </w:rPr>
        <w:t>К</w:t>
      </w:r>
    </w:p>
    <w:p w14:paraId="16DE1D3C" w14:textId="77777777" w:rsidR="00D85EB5" w:rsidRPr="00D85EB5" w:rsidRDefault="00D85EB5" w:rsidP="00D85EB5">
      <w:pPr>
        <w:spacing w:after="0"/>
        <w:jc w:val="right"/>
        <w:rPr>
          <w:rFonts w:ascii="Times New Roman" w:hAnsi="Times New Roman" w:cs="Times New Roman"/>
          <w:sz w:val="20"/>
          <w:szCs w:val="20"/>
        </w:rPr>
      </w:pPr>
      <w:r w:rsidRPr="00D85EB5">
        <w:rPr>
          <w:rFonts w:ascii="Times New Roman" w:hAnsi="Times New Roman" w:cs="Times New Roman"/>
          <w:sz w:val="20"/>
          <w:szCs w:val="20"/>
        </w:rPr>
        <w:t>СОГЛАШЕНИЮ ОБ ИСПОЛЬЗОВАНИИ ЭЛЕКТРОННОГО ДОКУМЕНТООБОРОТА</w:t>
      </w:r>
    </w:p>
    <w:p w14:paraId="6214369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3C7F8770" w14:textId="77777777" w:rsidR="00110998" w:rsidRPr="00110998" w:rsidRDefault="00110998" w:rsidP="00110998">
      <w:pPr>
        <w:spacing w:after="0"/>
        <w:ind w:firstLine="36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СФЕРА ДЕЙСТВИЯ</w:t>
      </w:r>
    </w:p>
    <w:p w14:paraId="037BB732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3C2FB508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Сферу действия Соглашения об использовании электронного документооборота составляет набор описанных ниже документов, которыми Стороны обмениваются в рамках обязательств, возникших:</w:t>
      </w:r>
    </w:p>
    <w:p w14:paraId="0D40D2C5" w14:textId="77777777" w:rsidR="00110998" w:rsidRPr="00110998" w:rsidRDefault="00110998" w:rsidP="00110998">
      <w:pPr>
        <w:numPr>
          <w:ilvl w:val="0"/>
          <w:numId w:val="7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 настоящему Соглашению об использовании электронного документооборота;</w:t>
      </w:r>
    </w:p>
    <w:p w14:paraId="0AE28166" w14:textId="77777777" w:rsidR="00110998" w:rsidRPr="00110998" w:rsidRDefault="00110998" w:rsidP="00110998">
      <w:pPr>
        <w:numPr>
          <w:ilvl w:val="0"/>
          <w:numId w:val="7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 всем заключенным между Сторонами договорам и по всем договорам, которые будут заключены в будущем, независимо от формы и способа заключения таких договоров.</w:t>
      </w:r>
    </w:p>
    <w:p w14:paraId="2E8AD184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 Перечень и формат документов:</w:t>
      </w:r>
    </w:p>
    <w:p w14:paraId="1E9475EB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34"/>
        <w:gridCol w:w="2634"/>
        <w:gridCol w:w="3177"/>
        <w:gridCol w:w="3686"/>
      </w:tblGrid>
      <w:tr w:rsidR="00110998" w:rsidRPr="00110998" w14:paraId="7A1C8D00" w14:textId="77777777" w:rsidTr="004012B9">
        <w:tc>
          <w:tcPr>
            <w:tcW w:w="534" w:type="dxa"/>
          </w:tcPr>
          <w:p w14:paraId="407C7E5B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bookmarkStart w:id="1" w:name="_Hlk65238955"/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п/п</w:t>
            </w:r>
          </w:p>
        </w:tc>
        <w:tc>
          <w:tcPr>
            <w:tcW w:w="2634" w:type="dxa"/>
          </w:tcPr>
          <w:p w14:paraId="03083590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Наименование электронного документа</w:t>
            </w:r>
          </w:p>
        </w:tc>
        <w:tc>
          <w:tcPr>
            <w:tcW w:w="3177" w:type="dxa"/>
          </w:tcPr>
          <w:p w14:paraId="6CFB9A3E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Формат электронного документа</w:t>
            </w:r>
          </w:p>
        </w:tc>
        <w:tc>
          <w:tcPr>
            <w:tcW w:w="3686" w:type="dxa"/>
          </w:tcPr>
          <w:p w14:paraId="0B5940ED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Cs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Равнозначная печатная форма в системе программ 1С: Предприятие</w:t>
            </w:r>
          </w:p>
        </w:tc>
      </w:tr>
      <w:tr w:rsidR="00110998" w:rsidRPr="00110998" w14:paraId="4CAF7257" w14:textId="77777777" w:rsidTr="004012B9">
        <w:tc>
          <w:tcPr>
            <w:tcW w:w="534" w:type="dxa"/>
          </w:tcPr>
          <w:p w14:paraId="345A2F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1.</w:t>
            </w:r>
          </w:p>
        </w:tc>
        <w:tc>
          <w:tcPr>
            <w:tcW w:w="2634" w:type="dxa"/>
          </w:tcPr>
          <w:p w14:paraId="02CD43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Акт выполненных работ (оказанных услуг)</w:t>
            </w:r>
          </w:p>
        </w:tc>
        <w:tc>
          <w:tcPr>
            <w:tcW w:w="3177" w:type="dxa"/>
          </w:tcPr>
          <w:p w14:paraId="17910377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утв. Приказом ФНС России от 21.03.2012 № ММВ-7-6/172@ (до 30.12.2020 для документов, созданных до 01 июля 2017 года); утв. Приказом ФНС России от 30.11.2015 N ММВ-7-10/552@</w:t>
            </w:r>
          </w:p>
        </w:tc>
        <w:tc>
          <w:tcPr>
            <w:tcW w:w="3686" w:type="dxa"/>
          </w:tcPr>
          <w:p w14:paraId="313EAE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«Акт выполненных работ (оказанных услуг)»</w:t>
            </w:r>
          </w:p>
        </w:tc>
      </w:tr>
      <w:tr w:rsidR="00110998" w:rsidRPr="00110998" w14:paraId="2D8B0376" w14:textId="77777777" w:rsidTr="004012B9">
        <w:tc>
          <w:tcPr>
            <w:tcW w:w="534" w:type="dxa"/>
          </w:tcPr>
          <w:p w14:paraId="01C24A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2.</w:t>
            </w:r>
          </w:p>
        </w:tc>
        <w:tc>
          <w:tcPr>
            <w:tcW w:w="2634" w:type="dxa"/>
          </w:tcPr>
          <w:p w14:paraId="15A085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Товарная накладная (ТОРГ-12)</w:t>
            </w:r>
          </w:p>
        </w:tc>
        <w:tc>
          <w:tcPr>
            <w:tcW w:w="3177" w:type="dxa"/>
          </w:tcPr>
          <w:p w14:paraId="4A3DE84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утв. Приказом ФНС России от 21.03.2012 № ММВ-7-6/172@ (до 31.12.2020 г. для документов, созданных до 01 июля 2017 года); утв. Приказом ФНС России от 30.11.2015 N ММВ-7-10/551@</w:t>
            </w:r>
          </w:p>
        </w:tc>
        <w:tc>
          <w:tcPr>
            <w:tcW w:w="3686" w:type="dxa"/>
          </w:tcPr>
          <w:p w14:paraId="4405CC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«Товарная накладная»</w:t>
            </w:r>
          </w:p>
        </w:tc>
      </w:tr>
      <w:tr w:rsidR="00110998" w:rsidRPr="00110998" w14:paraId="7F9F535C" w14:textId="77777777" w:rsidTr="004012B9">
        <w:tc>
          <w:tcPr>
            <w:tcW w:w="534" w:type="dxa"/>
          </w:tcPr>
          <w:p w14:paraId="491099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3.</w:t>
            </w:r>
          </w:p>
        </w:tc>
        <w:tc>
          <w:tcPr>
            <w:tcW w:w="2634" w:type="dxa"/>
          </w:tcPr>
          <w:p w14:paraId="1CD19F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Счет-фактура</w:t>
            </w:r>
          </w:p>
        </w:tc>
        <w:tc>
          <w:tcPr>
            <w:tcW w:w="3177" w:type="dxa"/>
          </w:tcPr>
          <w:p w14:paraId="30E79680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, утв. Приказом ФНС России от 04.03.2015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N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ММВ-7-6/93@ (до 31.12.2020 г. для документов, созданных до 01 июля 2017 года); утв. Приказом ФНС России от 19.12.2018 г. № ММВ-7-15/820@</w:t>
            </w:r>
          </w:p>
        </w:tc>
        <w:tc>
          <w:tcPr>
            <w:tcW w:w="3686" w:type="dxa"/>
          </w:tcPr>
          <w:p w14:paraId="3F8580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«Счет-фактура»</w:t>
            </w:r>
          </w:p>
        </w:tc>
      </w:tr>
      <w:tr w:rsidR="00110998" w:rsidRPr="00110998" w14:paraId="7F309AE5" w14:textId="77777777" w:rsidTr="004012B9">
        <w:tc>
          <w:tcPr>
            <w:tcW w:w="534" w:type="dxa"/>
          </w:tcPr>
          <w:p w14:paraId="1E4DFEB7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4.</w:t>
            </w:r>
          </w:p>
        </w:tc>
        <w:tc>
          <w:tcPr>
            <w:tcW w:w="2634" w:type="dxa"/>
          </w:tcPr>
          <w:p w14:paraId="3131638F" w14:textId="77777777" w:rsidR="00110998" w:rsidRPr="00110998" w:rsidDel="00573CDC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Счет</w:t>
            </w:r>
          </w:p>
        </w:tc>
        <w:tc>
          <w:tcPr>
            <w:tcW w:w="3177" w:type="dxa"/>
          </w:tcPr>
          <w:p w14:paraId="4EC53DD0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7FE13EBB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«Счет»</w:t>
            </w:r>
          </w:p>
        </w:tc>
      </w:tr>
      <w:tr w:rsidR="00110998" w:rsidRPr="00110998" w14:paraId="20FF3241" w14:textId="77777777" w:rsidTr="004012B9">
        <w:tc>
          <w:tcPr>
            <w:tcW w:w="534" w:type="dxa"/>
          </w:tcPr>
          <w:p w14:paraId="06B332EA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5.</w:t>
            </w:r>
          </w:p>
        </w:tc>
        <w:tc>
          <w:tcPr>
            <w:tcW w:w="2634" w:type="dxa"/>
          </w:tcPr>
          <w:p w14:paraId="23B4E7E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Информационное письмо, Уведомление, Протокол</w:t>
            </w:r>
          </w:p>
        </w:tc>
        <w:tc>
          <w:tcPr>
            <w:tcW w:w="3177" w:type="dxa"/>
          </w:tcPr>
          <w:p w14:paraId="6E30E819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TXT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MXL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</w:p>
        </w:tc>
        <w:tc>
          <w:tcPr>
            <w:tcW w:w="3686" w:type="dxa"/>
          </w:tcPr>
          <w:p w14:paraId="6544F1DA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«Текстовый документ», «Табличный документ»</w:t>
            </w:r>
          </w:p>
        </w:tc>
      </w:tr>
      <w:tr w:rsidR="00110998" w:rsidRPr="00110998" w14:paraId="4FE70EFF" w14:textId="77777777" w:rsidTr="004012B9">
        <w:tc>
          <w:tcPr>
            <w:tcW w:w="534" w:type="dxa"/>
          </w:tcPr>
          <w:p w14:paraId="7937BD5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6. </w:t>
            </w:r>
          </w:p>
        </w:tc>
        <w:tc>
          <w:tcPr>
            <w:tcW w:w="2634" w:type="dxa"/>
          </w:tcPr>
          <w:p w14:paraId="6A6737EC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Акт приема-передачи прав</w:t>
            </w:r>
          </w:p>
        </w:tc>
        <w:tc>
          <w:tcPr>
            <w:tcW w:w="3177" w:type="dxa"/>
          </w:tcPr>
          <w:p w14:paraId="14D9550B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70A04795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«Акт на передачу прав»</w:t>
            </w:r>
          </w:p>
        </w:tc>
      </w:tr>
      <w:tr w:rsidR="00110998" w:rsidRPr="00110998" w14:paraId="51A84076" w14:textId="77777777" w:rsidTr="004012B9">
        <w:tc>
          <w:tcPr>
            <w:tcW w:w="534" w:type="dxa"/>
          </w:tcPr>
          <w:p w14:paraId="6E372DD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7.</w:t>
            </w:r>
          </w:p>
        </w:tc>
        <w:tc>
          <w:tcPr>
            <w:tcW w:w="2634" w:type="dxa"/>
          </w:tcPr>
          <w:p w14:paraId="55E59B5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Кредит-нота</w:t>
            </w:r>
          </w:p>
        </w:tc>
        <w:tc>
          <w:tcPr>
            <w:tcW w:w="3177" w:type="dxa"/>
          </w:tcPr>
          <w:p w14:paraId="64845DF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4514FFDB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7AE2D358" w14:textId="77777777" w:rsidTr="004012B9">
        <w:tc>
          <w:tcPr>
            <w:tcW w:w="534" w:type="dxa"/>
          </w:tcPr>
          <w:p w14:paraId="3EBDC8C8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8.</w:t>
            </w:r>
          </w:p>
        </w:tc>
        <w:tc>
          <w:tcPr>
            <w:tcW w:w="2634" w:type="dxa"/>
          </w:tcPr>
          <w:p w14:paraId="11CC79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УПД (Универсальный передаточный документ </w:t>
            </w:r>
          </w:p>
        </w:tc>
        <w:tc>
          <w:tcPr>
            <w:tcW w:w="3177" w:type="dxa"/>
          </w:tcPr>
          <w:p w14:paraId="6C562DE0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, утв. Приказом ФНС России от 19.12.2018 № ММВ-7-15/820@</w:t>
            </w:r>
          </w:p>
        </w:tc>
        <w:tc>
          <w:tcPr>
            <w:tcW w:w="3686" w:type="dxa"/>
          </w:tcPr>
          <w:p w14:paraId="412ADF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УПД (Универсальный передаточный документ)</w:t>
            </w:r>
          </w:p>
          <w:p w14:paraId="24C6D4EA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27F75A53" w14:textId="77777777" w:rsidTr="004012B9">
        <w:tc>
          <w:tcPr>
            <w:tcW w:w="534" w:type="dxa"/>
          </w:tcPr>
          <w:p w14:paraId="6AD2DBF7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9.</w:t>
            </w:r>
          </w:p>
        </w:tc>
        <w:tc>
          <w:tcPr>
            <w:tcW w:w="2634" w:type="dxa"/>
          </w:tcPr>
          <w:p w14:paraId="364D7C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УКД (Универсальный корректировочный документ) </w:t>
            </w:r>
          </w:p>
          <w:p w14:paraId="55AC53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177" w:type="dxa"/>
          </w:tcPr>
          <w:p w14:paraId="4F07263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, утв. Приказом ФНС от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 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13.04.2016 №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 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ММВ-7-15/189@</w:t>
            </w:r>
          </w:p>
        </w:tc>
        <w:tc>
          <w:tcPr>
            <w:tcW w:w="3686" w:type="dxa"/>
          </w:tcPr>
          <w:p w14:paraId="60513F5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УКД (Универсальный корректировочный документ)</w:t>
            </w:r>
          </w:p>
        </w:tc>
      </w:tr>
      <w:tr w:rsidR="00110998" w:rsidRPr="00110998" w14:paraId="0E8B428E" w14:textId="77777777" w:rsidTr="004012B9">
        <w:tc>
          <w:tcPr>
            <w:tcW w:w="534" w:type="dxa"/>
          </w:tcPr>
          <w:p w14:paraId="5750EFB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10.</w:t>
            </w:r>
          </w:p>
        </w:tc>
        <w:tc>
          <w:tcPr>
            <w:tcW w:w="2634" w:type="dxa"/>
          </w:tcPr>
          <w:p w14:paraId="5708A6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Договор или доп. соглашение</w:t>
            </w:r>
          </w:p>
        </w:tc>
        <w:tc>
          <w:tcPr>
            <w:tcW w:w="3177" w:type="dxa"/>
          </w:tcPr>
          <w:p w14:paraId="01DB173D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4D17364F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«Договор» или «доп. соглашение»</w:t>
            </w:r>
          </w:p>
        </w:tc>
      </w:tr>
      <w:bookmarkEnd w:id="1"/>
    </w:tbl>
    <w:p w14:paraId="0F850181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p w14:paraId="7C976303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070"/>
        <w:gridCol w:w="4961"/>
      </w:tblGrid>
      <w:tr w:rsidR="00110998" w:rsidRPr="00110998" w14:paraId="1AFCE0A7" w14:textId="77777777" w:rsidTr="004012B9">
        <w:tc>
          <w:tcPr>
            <w:tcW w:w="5070" w:type="dxa"/>
          </w:tcPr>
          <w:p w14:paraId="56BE7049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Сторона-1</w:t>
            </w:r>
          </w:p>
          <w:p w14:paraId="62E686A5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961" w:type="dxa"/>
          </w:tcPr>
          <w:p w14:paraId="40C857E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Сторона-2</w:t>
            </w:r>
          </w:p>
          <w:p w14:paraId="60E0612D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DC1149" w14:paraId="5459B3D4" w14:textId="77777777" w:rsidTr="004012B9">
        <w:tc>
          <w:tcPr>
            <w:tcW w:w="5070" w:type="dxa"/>
          </w:tcPr>
          <w:p w14:paraId="72433052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ООО «</w:t>
            </w:r>
            <w:proofErr w:type="spellStart"/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Спецэнергоразвитие</w:t>
            </w:r>
            <w:proofErr w:type="spellEnd"/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»</w:t>
            </w:r>
          </w:p>
          <w:p w14:paraId="16A1A8D6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</w:p>
          <w:p w14:paraId="52D6D4B6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16AB2216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Директор</w:t>
            </w:r>
          </w:p>
          <w:p w14:paraId="3E4762E9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53AA51F8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________________________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/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Бойков Н. А./</w:t>
            </w:r>
          </w:p>
          <w:p w14:paraId="4817825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М.П.</w:t>
            </w:r>
          </w:p>
        </w:tc>
        <w:tc>
          <w:tcPr>
            <w:tcW w:w="4961" w:type="dxa"/>
          </w:tcPr>
          <w:p w14:paraId="48EF347E" w14:textId="77777777"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_004</w:t>
            </w:r>
          </w:p>
          <w:p w14:paraId="1BBDA22A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5502D74F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690AD86C" w14:textId="77777777"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_006</w:t>
            </w:r>
          </w:p>
          <w:p w14:paraId="601DA88F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6CD8636B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_008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/</w:t>
            </w:r>
          </w:p>
          <w:p w14:paraId="446AE82C" w14:textId="77777777" w:rsidR="00110998" w:rsidRPr="009E73F0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.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П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.</w:t>
            </w:r>
          </w:p>
        </w:tc>
      </w:tr>
    </w:tbl>
    <w:p w14:paraId="1054AFAC" w14:textId="77777777" w:rsidR="00110998" w:rsidRPr="009E73F0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  <w:lang w:val="en-US"/>
        </w:rPr>
      </w:pPr>
    </w:p>
    <w:p w14:paraId="1BE4234B" w14:textId="77777777" w:rsidR="00110998" w:rsidRPr="009E73F0" w:rsidRDefault="00110998" w:rsidP="00110998">
      <w:pPr>
        <w:spacing w:after="0"/>
        <w:jc w:val="both"/>
        <w:rPr>
          <w:rFonts w:ascii="Times New Roman" w:hAnsi="Times New Roman" w:cs="Times New Roman"/>
          <w:lang w:val="en-US"/>
        </w:rPr>
      </w:pPr>
    </w:p>
    <w:p w14:paraId="1A2AA481" w14:textId="77777777" w:rsidR="00110998" w:rsidRPr="009E73F0" w:rsidRDefault="00110998" w:rsidP="00110998">
      <w:pPr>
        <w:spacing w:after="0"/>
        <w:jc w:val="both"/>
        <w:rPr>
          <w:rFonts w:ascii="Times New Roman" w:hAnsi="Times New Roman" w:cs="Times New Roman"/>
          <w:lang w:val="en-US"/>
        </w:rPr>
      </w:pPr>
    </w:p>
    <w:p w14:paraId="70F59B70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  <w:sectPr w:rsidR="00110998" w:rsidRPr="009E73F0" w:rsidSect="00B1226E">
          <w:pgSz w:w="11909" w:h="16834" w:code="9"/>
          <w:pgMar w:top="851" w:right="851" w:bottom="851" w:left="709" w:header="720" w:footer="720" w:gutter="0"/>
          <w:cols w:space="60"/>
          <w:noEndnote/>
        </w:sectPr>
      </w:pPr>
    </w:p>
    <w:p w14:paraId="195908D5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07B491A6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35443E9C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1622AE15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4B7D1313" w14:textId="77777777" w:rsidR="00110998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1851A9A1" w14:textId="77777777" w:rsidR="003A5695" w:rsidRDefault="003A5695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0FE54448" w14:textId="77777777" w:rsidR="003A5695" w:rsidRPr="009E73F0" w:rsidRDefault="003A5695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697939DF" w14:textId="77777777" w:rsidR="00110998" w:rsidRPr="00110998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</w:rPr>
      </w:pPr>
      <w:r w:rsidRPr="00110998">
        <w:rPr>
          <w:rStyle w:val="postbody"/>
          <w:rFonts w:ascii="Times New Roman" w:hAnsi="Times New Roman" w:cs="Times New Roman"/>
          <w:b/>
          <w:sz w:val="72"/>
          <w:szCs w:val="72"/>
        </w:rPr>
        <w:t>ПРИКАЗЫ</w:t>
      </w:r>
    </w:p>
    <w:p w14:paraId="6AAE174C" w14:textId="77777777" w:rsidR="00110998" w:rsidRPr="00110998" w:rsidRDefault="00110998" w:rsidP="00110998">
      <w:pPr>
        <w:spacing w:after="0"/>
        <w:contextualSpacing/>
        <w:jc w:val="center"/>
        <w:rPr>
          <w:rStyle w:val="postbody"/>
          <w:rFonts w:ascii="Times New Roman" w:hAnsi="Times New Roman" w:cs="Times New Roman"/>
          <w:b/>
          <w:sz w:val="52"/>
          <w:szCs w:val="52"/>
        </w:rPr>
      </w:pPr>
      <w:r w:rsidRPr="00110998">
        <w:rPr>
          <w:rStyle w:val="postbody"/>
          <w:rFonts w:ascii="Times New Roman" w:hAnsi="Times New Roman" w:cs="Times New Roman"/>
          <w:b/>
          <w:sz w:val="52"/>
          <w:szCs w:val="52"/>
        </w:rPr>
        <w:t>по электробезопасности</w:t>
      </w:r>
    </w:p>
    <w:p w14:paraId="33C09F0B" w14:textId="77777777" w:rsidR="00110998" w:rsidRPr="00110998" w:rsidRDefault="00110998" w:rsidP="00110998">
      <w:pPr>
        <w:spacing w:after="0"/>
        <w:rPr>
          <w:rStyle w:val="postbody"/>
          <w:rFonts w:ascii="Times New Roman" w:hAnsi="Times New Roman" w:cs="Times New Roman"/>
          <w:b/>
          <w:sz w:val="52"/>
          <w:szCs w:val="52"/>
        </w:rPr>
      </w:pPr>
      <w:r w:rsidRPr="00110998">
        <w:rPr>
          <w:rStyle w:val="postbody"/>
          <w:rFonts w:ascii="Times New Roman" w:hAnsi="Times New Roman" w:cs="Times New Roman"/>
          <w:b/>
          <w:sz w:val="52"/>
          <w:szCs w:val="52"/>
        </w:rPr>
        <w:br w:type="page"/>
      </w:r>
    </w:p>
    <w:p w14:paraId="7FA23A11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/>
          <w:iCs/>
          <w:sz w:val="20"/>
          <w:szCs w:val="20"/>
          <w:u w:val="single"/>
        </w:rPr>
      </w:pPr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t>Общество с ограниченной ответственностью «</w:t>
      </w:r>
      <w:proofErr w:type="spellStart"/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t>Спецэнергоразвитие</w:t>
      </w:r>
      <w:proofErr w:type="spellEnd"/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t>», ИНН 5009098416, Юридический адрес: 142073, Московская обл., г. Домодедово, тер Лесное, д. 9, пом. 6</w:t>
      </w:r>
    </w:p>
    <w:p w14:paraId="0D9A8C8C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/>
          <w:iCs/>
          <w:sz w:val="20"/>
          <w:szCs w:val="20"/>
        </w:rPr>
      </w:pPr>
    </w:p>
    <w:p w14:paraId="7D0E9FC3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</w:p>
    <w:p w14:paraId="3513F1EE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</w:rPr>
      </w:pPr>
      <w:r w:rsidRPr="00110998">
        <w:rPr>
          <w:rFonts w:ascii="Times New Roman" w:hAnsi="Times New Roman" w:cs="Times New Roman"/>
          <w:b/>
          <w:bCs/>
        </w:rPr>
        <w:t>ПРИКАЗ</w:t>
      </w:r>
    </w:p>
    <w:p w14:paraId="5934F520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Cs/>
          <w:sz w:val="20"/>
          <w:szCs w:val="20"/>
        </w:rPr>
      </w:pPr>
      <w:r w:rsidRPr="00110998">
        <w:rPr>
          <w:rFonts w:ascii="Times New Roman" w:hAnsi="Times New Roman" w:cs="Times New Roman"/>
          <w:iCs/>
          <w:sz w:val="20"/>
          <w:szCs w:val="20"/>
        </w:rPr>
        <w:t>о назначении ответственных лиц за электрохозяйство.</w:t>
      </w:r>
    </w:p>
    <w:p w14:paraId="5FACB945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Cs/>
          <w:sz w:val="20"/>
          <w:szCs w:val="20"/>
        </w:rPr>
      </w:pPr>
    </w:p>
    <w:tbl>
      <w:tblPr>
        <w:tblStyle w:val="ad"/>
        <w:tblW w:w="5670" w:type="dxa"/>
        <w:tblInd w:w="4673" w:type="dxa"/>
        <w:tblLook w:val="04A0" w:firstRow="1" w:lastRow="0" w:firstColumn="1" w:lastColumn="0" w:noHBand="0" w:noVBand="1"/>
      </w:tblPr>
      <w:tblGrid>
        <w:gridCol w:w="2977"/>
        <w:gridCol w:w="2693"/>
      </w:tblGrid>
      <w:tr w:rsidR="00110998" w:rsidRPr="00110998" w14:paraId="1A8116D3" w14:textId="77777777" w:rsidTr="004012B9">
        <w:tc>
          <w:tcPr>
            <w:tcW w:w="2977" w:type="dxa"/>
          </w:tcPr>
          <w:p w14:paraId="004C747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Cs/>
                <w:sz w:val="18"/>
                <w:szCs w:val="18"/>
              </w:rPr>
              <w:t>Номер документа</w:t>
            </w:r>
          </w:p>
        </w:tc>
        <w:tc>
          <w:tcPr>
            <w:tcW w:w="2693" w:type="dxa"/>
          </w:tcPr>
          <w:p w14:paraId="101BEDD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Cs/>
                <w:sz w:val="18"/>
                <w:szCs w:val="18"/>
              </w:rPr>
              <w:t>Дата составления</w:t>
            </w:r>
          </w:p>
        </w:tc>
      </w:tr>
      <w:tr w:rsidR="00110998" w:rsidRPr="00110998" w14:paraId="61593130" w14:textId="77777777" w:rsidTr="004012B9">
        <w:tc>
          <w:tcPr>
            <w:tcW w:w="2977" w:type="dxa"/>
          </w:tcPr>
          <w:p w14:paraId="65554ED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1ПРЭБ/</w:t>
            </w:r>
            <w:r w:rsidR="00757E51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_001</w:t>
            </w:r>
          </w:p>
        </w:tc>
        <w:tc>
          <w:tcPr>
            <w:tcW w:w="2693" w:type="dxa"/>
          </w:tcPr>
          <w:p w14:paraId="14BE3DE5" w14:textId="77777777" w:rsidR="00110998" w:rsidRPr="00110998" w:rsidRDefault="00757E51" w:rsidP="00110998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_002</w:t>
            </w:r>
          </w:p>
        </w:tc>
      </w:tr>
    </w:tbl>
    <w:p w14:paraId="35C0E4B7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p w14:paraId="441317FF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В соответствии с пунктами 8, 9, 10 Правил технической эксплуатации электроустановок потребителей электрической энергии, утвержденных Приказом Минэнерго РФ от 12 августа 2022 года №811, Правилами по охране труда при эксплуатации электроустановок, утвержденных приказом Минтруда России от 15 декабря 2020 года №903н для непосредственного выполнения функций по организации эксплуатации электроустановок с целью поддержания в работоспособном состоянии электрического и </w:t>
      </w:r>
      <w:proofErr w:type="spellStart"/>
      <w:r w:rsidRPr="00110998">
        <w:rPr>
          <w:rFonts w:ascii="Times New Roman" w:hAnsi="Times New Roman" w:cs="Times New Roman"/>
          <w:sz w:val="20"/>
          <w:szCs w:val="20"/>
        </w:rPr>
        <w:t>электротехнологического</w:t>
      </w:r>
      <w:proofErr w:type="spellEnd"/>
      <w:r w:rsidRPr="00110998">
        <w:rPr>
          <w:rFonts w:ascii="Times New Roman" w:hAnsi="Times New Roman" w:cs="Times New Roman"/>
          <w:sz w:val="20"/>
          <w:szCs w:val="20"/>
        </w:rPr>
        <w:t xml:space="preserve"> оборудования и сетей, обеспечения их безопасной эксплуатации и в соответствии Договором №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_001</w:t>
      </w:r>
      <w:r w:rsidRPr="00110998">
        <w:rPr>
          <w:rFonts w:ascii="Times New Roman" w:hAnsi="Times New Roman" w:cs="Times New Roman"/>
          <w:sz w:val="20"/>
          <w:szCs w:val="20"/>
        </w:rPr>
        <w:t xml:space="preserve"> на оказание услуг по техническому обслуживанию </w:t>
      </w:r>
      <w:r w:rsidR="00F843B5">
        <w:rPr>
          <w:rFonts w:ascii="Times New Roman" w:hAnsi="Times New Roman" w:cs="Times New Roman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_002</w:t>
      </w:r>
      <w:r w:rsidRPr="00110998">
        <w:rPr>
          <w:rFonts w:ascii="Times New Roman" w:hAnsi="Times New Roman" w:cs="Times New Roman"/>
          <w:sz w:val="20"/>
          <w:szCs w:val="20"/>
        </w:rPr>
        <w:t>,</w:t>
      </w:r>
    </w:p>
    <w:p w14:paraId="2B8C7179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</w:rPr>
      </w:pPr>
    </w:p>
    <w:p w14:paraId="45E9EEA5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</w:rPr>
        <w:t>ПРИКАЗЫВАЮ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>:</w:t>
      </w:r>
    </w:p>
    <w:p w14:paraId="3A7518EB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20"/>
          <w:szCs w:val="20"/>
        </w:rPr>
      </w:pPr>
    </w:p>
    <w:p w14:paraId="3949B534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Ответственность за электрохозяйство в соответствии с Договором №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_001</w:t>
      </w:r>
      <w:r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_002</w:t>
      </w:r>
      <w:r w:rsidRPr="00110998">
        <w:rPr>
          <w:rFonts w:ascii="Times New Roman" w:hAnsi="Times New Roman" w:cs="Times New Roman"/>
          <w:sz w:val="20"/>
          <w:szCs w:val="20"/>
        </w:rPr>
        <w:t>и в соответствии с пунктом 9г Правил технической эксплуатации электроустановок потребителей электрической энергии, утвержденных Приказом Минэнерго РФ от 12 августа 2022 года №</w:t>
      </w:r>
      <w:r w:rsidR="00392536" w:rsidRPr="00110998">
        <w:rPr>
          <w:rFonts w:ascii="Times New Roman" w:hAnsi="Times New Roman" w:cs="Times New Roman"/>
          <w:sz w:val="20"/>
          <w:szCs w:val="20"/>
        </w:rPr>
        <w:t>811, на</w:t>
      </w:r>
      <w:r w:rsidRPr="00110998">
        <w:rPr>
          <w:rFonts w:ascii="Times New Roman" w:hAnsi="Times New Roman" w:cs="Times New Roman"/>
          <w:sz w:val="20"/>
          <w:szCs w:val="20"/>
        </w:rPr>
        <w:t xml:space="preserve"> территории и в помещениях объекта/объектов:</w:t>
      </w:r>
    </w:p>
    <w:p w14:paraId="5BB970D1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Style w:val="ad"/>
        <w:tblW w:w="0" w:type="auto"/>
        <w:tblLook w:val="04A0" w:firstRow="1" w:lastRow="0" w:firstColumn="1" w:lastColumn="0" w:noHBand="0" w:noVBand="1"/>
      </w:tblPr>
      <w:tblGrid>
        <w:gridCol w:w="438"/>
        <w:gridCol w:w="2596"/>
        <w:gridCol w:w="7021"/>
      </w:tblGrid>
      <w:tr w:rsidR="00110998" w:rsidRPr="00110998" w14:paraId="0C7DFBDA" w14:textId="77777777" w:rsidTr="004012B9">
        <w:tc>
          <w:tcPr>
            <w:tcW w:w="438" w:type="dxa"/>
          </w:tcPr>
          <w:p w14:paraId="7429F57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№</w:t>
            </w:r>
          </w:p>
        </w:tc>
        <w:tc>
          <w:tcPr>
            <w:tcW w:w="2668" w:type="dxa"/>
          </w:tcPr>
          <w:p w14:paraId="08BAB38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Наименование объекта</w:t>
            </w:r>
          </w:p>
        </w:tc>
        <w:tc>
          <w:tcPr>
            <w:tcW w:w="7459" w:type="dxa"/>
          </w:tcPr>
          <w:p w14:paraId="7D85AE5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Адрес объекта</w:t>
            </w:r>
          </w:p>
        </w:tc>
      </w:tr>
      <w:tr w:rsidR="00110998" w:rsidRPr="00110998" w14:paraId="6C97A403" w14:textId="77777777" w:rsidTr="004012B9">
        <w:tc>
          <w:tcPr>
            <w:tcW w:w="438" w:type="dxa"/>
          </w:tcPr>
          <w:p w14:paraId="58338F2B" w14:textId="77777777" w:rsidR="00110998" w:rsidRPr="00110998" w:rsidRDefault="00110998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668" w:type="dxa"/>
            <w:vAlign w:val="bottom"/>
          </w:tcPr>
          <w:p w14:paraId="4D084E92" w14:textId="77777777" w:rsidR="00110998" w:rsidRPr="00110998" w:rsidRDefault="00757E51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autozamena</w:t>
            </w:r>
            <w:r w:rsidR="009A5B74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_020</w:t>
            </w:r>
          </w:p>
        </w:tc>
        <w:tc>
          <w:tcPr>
            <w:tcW w:w="7459" w:type="dxa"/>
          </w:tcPr>
          <w:p w14:paraId="52BB0ABC" w14:textId="77777777" w:rsidR="00110998" w:rsidRPr="00110998" w:rsidRDefault="00757E51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autozamena</w:t>
            </w:r>
            <w:r w:rsidR="009A5B74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_019</w:t>
            </w:r>
          </w:p>
        </w:tc>
      </w:tr>
    </w:tbl>
    <w:p w14:paraId="107BFF81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0005A772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возложить на заместителя технического директора Чудина Ивана Ивановича, прошедшего проверку знаний Норм и правил работы в электроустановках с присвоением группы V по электробезопасности в электроустановках до </w:t>
      </w:r>
      <w:r w:rsidR="00392536">
        <w:rPr>
          <w:rFonts w:ascii="Times New Roman" w:hAnsi="Times New Roman" w:cs="Times New Roman"/>
          <w:sz w:val="20"/>
          <w:szCs w:val="20"/>
        </w:rPr>
        <w:t xml:space="preserve">и выше </w:t>
      </w:r>
      <w:r w:rsidRPr="00110998">
        <w:rPr>
          <w:rFonts w:ascii="Times New Roman" w:hAnsi="Times New Roman" w:cs="Times New Roman"/>
          <w:sz w:val="20"/>
          <w:szCs w:val="20"/>
        </w:rPr>
        <w:t>1000 В.</w:t>
      </w:r>
    </w:p>
    <w:p w14:paraId="73F58100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2C62CCDF" w14:textId="77777777" w:rsid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 На время отсутствия лица, назначенного ответственным за электрохозяйство, назначить замещающим ответственного за электрохозяйство - директора Бойкова Николая Александровича прошедшего проверку знаний Норм и правил работы в электроустановках с присвоением группы V по электробезопасности в электроустановках до и выше 1000 В.</w:t>
      </w:r>
    </w:p>
    <w:p w14:paraId="655A4F9E" w14:textId="77777777" w:rsidR="00684F45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54AD3A9C" w14:textId="77777777" w:rsidR="00684F45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3. </w:t>
      </w:r>
      <w:r w:rsidR="00AC1191">
        <w:rPr>
          <w:rFonts w:ascii="Times New Roman" w:hAnsi="Times New Roman" w:cs="Times New Roman"/>
          <w:sz w:val="20"/>
          <w:szCs w:val="20"/>
        </w:rPr>
        <w:t xml:space="preserve">Ответственность за электрохозяйство возлагается </w:t>
      </w:r>
      <w:r w:rsidR="00E3598F">
        <w:rPr>
          <w:rFonts w:ascii="Times New Roman" w:hAnsi="Times New Roman" w:cs="Times New Roman"/>
          <w:sz w:val="20"/>
          <w:szCs w:val="20"/>
        </w:rPr>
        <w:t>на лиц,</w:t>
      </w:r>
      <w:r w:rsidR="00AC1191">
        <w:rPr>
          <w:rFonts w:ascii="Times New Roman" w:hAnsi="Times New Roman" w:cs="Times New Roman"/>
          <w:sz w:val="20"/>
          <w:szCs w:val="20"/>
        </w:rPr>
        <w:t xml:space="preserve"> указанных в пунктах 1</w:t>
      </w:r>
      <w:r w:rsidR="00E3598F">
        <w:rPr>
          <w:rFonts w:ascii="Times New Roman" w:hAnsi="Times New Roman" w:cs="Times New Roman"/>
          <w:sz w:val="20"/>
          <w:szCs w:val="20"/>
        </w:rPr>
        <w:t xml:space="preserve">, </w:t>
      </w:r>
      <w:r w:rsidR="00AC1191">
        <w:rPr>
          <w:rFonts w:ascii="Times New Roman" w:hAnsi="Times New Roman" w:cs="Times New Roman"/>
          <w:sz w:val="20"/>
          <w:szCs w:val="20"/>
        </w:rPr>
        <w:t>2 настоящего Приказа</w:t>
      </w:r>
      <w:r w:rsidR="00E3598F">
        <w:rPr>
          <w:rFonts w:ascii="Times New Roman" w:hAnsi="Times New Roman" w:cs="Times New Roman"/>
          <w:sz w:val="20"/>
          <w:szCs w:val="20"/>
        </w:rPr>
        <w:t>,в</w:t>
      </w:r>
      <w:r w:rsidR="00AC1191">
        <w:rPr>
          <w:rFonts w:ascii="Times New Roman" w:hAnsi="Times New Roman" w:cs="Times New Roman"/>
          <w:sz w:val="20"/>
          <w:szCs w:val="20"/>
        </w:rPr>
        <w:t xml:space="preserve"> соответствии </w:t>
      </w:r>
      <w:r w:rsidR="00E3598F">
        <w:rPr>
          <w:rFonts w:ascii="Times New Roman" w:hAnsi="Times New Roman" w:cs="Times New Roman"/>
          <w:sz w:val="20"/>
          <w:szCs w:val="20"/>
        </w:rPr>
        <w:t>с</w:t>
      </w:r>
      <w:r w:rsidR="00AC1191">
        <w:rPr>
          <w:rFonts w:ascii="Times New Roman" w:hAnsi="Times New Roman" w:cs="Times New Roman"/>
          <w:sz w:val="20"/>
          <w:szCs w:val="20"/>
        </w:rPr>
        <w:t xml:space="preserve"> пунктом 12 Приложения №1 к Договору </w:t>
      </w:r>
      <w:r w:rsidR="00AC1191" w:rsidRPr="00110998">
        <w:rPr>
          <w:rFonts w:ascii="Times New Roman" w:hAnsi="Times New Roman" w:cs="Times New Roman"/>
          <w:sz w:val="20"/>
          <w:szCs w:val="20"/>
        </w:rPr>
        <w:t>№</w:t>
      </w:r>
      <w:r w:rsidR="00AC119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autozamena_001</w:t>
      </w:r>
      <w:r w:rsidR="00AC1191"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AC119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autozamena_002</w:t>
      </w:r>
      <w:r w:rsidR="00AC1191">
        <w:rPr>
          <w:rFonts w:ascii="Times New Roman" w:hAnsi="Times New Roman" w:cs="Times New Roman"/>
          <w:b/>
          <w:bCs/>
          <w:sz w:val="20"/>
          <w:szCs w:val="20"/>
        </w:rPr>
        <w:t>.</w:t>
      </w:r>
    </w:p>
    <w:p w14:paraId="14AE6730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01B9613A" w14:textId="77777777" w:rsidR="00110998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4</w:t>
      </w:r>
      <w:r w:rsidR="00110998" w:rsidRPr="00110998">
        <w:rPr>
          <w:rFonts w:ascii="Times New Roman" w:hAnsi="Times New Roman" w:cs="Times New Roman"/>
          <w:sz w:val="20"/>
          <w:szCs w:val="20"/>
        </w:rPr>
        <w:t xml:space="preserve">. Срок действия приказа – до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_003</w:t>
      </w:r>
      <w:r w:rsidR="00110998" w:rsidRPr="00110998">
        <w:rPr>
          <w:rFonts w:ascii="Times New Roman" w:hAnsi="Times New Roman" w:cs="Times New Roman"/>
          <w:sz w:val="20"/>
          <w:szCs w:val="20"/>
        </w:rPr>
        <w:t>.</w:t>
      </w:r>
    </w:p>
    <w:p w14:paraId="3FD397CE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33739A59" w14:textId="77777777" w:rsidR="00110998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5</w:t>
      </w:r>
      <w:r w:rsidR="00110998" w:rsidRPr="00110998">
        <w:rPr>
          <w:rFonts w:ascii="Times New Roman" w:hAnsi="Times New Roman" w:cs="Times New Roman"/>
          <w:sz w:val="20"/>
          <w:szCs w:val="20"/>
        </w:rPr>
        <w:t>. Контроль за исполнением данного приказа оставляю за собой.</w:t>
      </w:r>
    </w:p>
    <w:p w14:paraId="74F51102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789A8145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b/>
          <w:sz w:val="20"/>
          <w:szCs w:val="20"/>
        </w:rPr>
      </w:pPr>
    </w:p>
    <w:p w14:paraId="5A5E2488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b/>
          <w:sz w:val="20"/>
          <w:szCs w:val="20"/>
        </w:rPr>
      </w:pPr>
    </w:p>
    <w:p w14:paraId="68AC67F8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sz w:val="20"/>
          <w:szCs w:val="20"/>
        </w:rPr>
        <w:t>Директор ООО «</w:t>
      </w:r>
      <w:proofErr w:type="spellStart"/>
      <w:r w:rsidRPr="00110998">
        <w:rPr>
          <w:rFonts w:ascii="Times New Roman" w:hAnsi="Times New Roman" w:cs="Times New Roman"/>
          <w:b/>
          <w:bCs/>
          <w:sz w:val="20"/>
          <w:szCs w:val="20"/>
        </w:rPr>
        <w:t>Спецэнергоразвитие</w:t>
      </w:r>
      <w:proofErr w:type="spellEnd"/>
      <w:r w:rsidRPr="00110998">
        <w:rPr>
          <w:rFonts w:ascii="Times New Roman" w:hAnsi="Times New Roman" w:cs="Times New Roman"/>
          <w:b/>
          <w:bCs/>
          <w:sz w:val="20"/>
          <w:szCs w:val="20"/>
        </w:rPr>
        <w:t xml:space="preserve">»                       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ab/>
      </w:r>
    </w:p>
    <w:p w14:paraId="391D8AE2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sz w:val="20"/>
          <w:szCs w:val="20"/>
        </w:rPr>
        <w:t>____________ /Бойков Н. А./</w:t>
      </w:r>
    </w:p>
    <w:p w14:paraId="3D65C842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14"/>
          <w:szCs w:val="14"/>
        </w:rPr>
      </w:pPr>
      <w:r w:rsidRPr="00110998">
        <w:rPr>
          <w:rFonts w:ascii="Times New Roman" w:hAnsi="Times New Roman" w:cs="Times New Roman"/>
          <w:sz w:val="14"/>
          <w:szCs w:val="14"/>
        </w:rPr>
        <w:t>М.П.</w:t>
      </w:r>
    </w:p>
    <w:p w14:paraId="04C062BF" w14:textId="77777777" w:rsidR="00110998" w:rsidRPr="00524B84" w:rsidRDefault="00110998" w:rsidP="00524B84">
      <w:pPr>
        <w:spacing w:after="0"/>
        <w:rPr>
          <w:rStyle w:val="postbody"/>
          <w:rFonts w:ascii="Times New Roman" w:hAnsi="Times New Roman" w:cs="Times New Roman"/>
          <w:bCs/>
          <w:sz w:val="20"/>
          <w:szCs w:val="20"/>
        </w:rPr>
      </w:pPr>
    </w:p>
    <w:sectPr w:rsidR="00110998" w:rsidRPr="00524B84" w:rsidSect="00B1226E">
      <w:pgSz w:w="11906" w:h="16838"/>
      <w:pgMar w:top="851" w:right="707" w:bottom="568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AC7513C" w14:textId="77777777" w:rsidR="00B105A5" w:rsidRDefault="00B105A5">
      <w:pPr>
        <w:spacing w:after="0" w:line="240" w:lineRule="auto"/>
      </w:pPr>
      <w:r>
        <w:separator/>
      </w:r>
    </w:p>
  </w:endnote>
  <w:endnote w:type="continuationSeparator" w:id="0">
    <w:p w14:paraId="0C04F5FE" w14:textId="77777777" w:rsidR="00B105A5" w:rsidRDefault="00B105A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entury Schoolbook"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C9365EA" w14:textId="77777777" w:rsidR="002949A7" w:rsidRDefault="006D3AA0">
    <w:pPr>
      <w:pStyle w:val="af3"/>
    </w:pPr>
    <w:r>
      <w:rPr>
        <w:noProof/>
      </w:rPr>
      <w:drawing>
        <wp:inline distT="0" distB="0" distL="0" distR="0" wp14:anchorId="66420866" wp14:editId="0E492F63">
          <wp:extent cx="6482715" cy="1433195"/>
          <wp:effectExtent l="0" t="0" r="0" b="0"/>
          <wp:docPr id="886720435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86720435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82715" cy="14331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13D6040" w14:textId="77777777" w:rsidR="00B105A5" w:rsidRDefault="00B105A5">
      <w:pPr>
        <w:spacing w:after="0" w:line="240" w:lineRule="auto"/>
      </w:pPr>
      <w:r>
        <w:separator/>
      </w:r>
    </w:p>
  </w:footnote>
  <w:footnote w:type="continuationSeparator" w:id="0">
    <w:p w14:paraId="140D02FE" w14:textId="77777777" w:rsidR="00B105A5" w:rsidRDefault="00B105A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FE"/>
    <w:multiLevelType w:val="singleLevel"/>
    <w:tmpl w:val="55341BCC"/>
    <w:lvl w:ilvl="0">
      <w:numFmt w:val="bullet"/>
      <w:lvlText w:val="*"/>
      <w:lvlJc w:val="left"/>
    </w:lvl>
  </w:abstractNum>
  <w:abstractNum w:abstractNumId="1" w15:restartNumberingAfterBreak="0">
    <w:nsid w:val="00000001"/>
    <w:multiLevelType w:val="multilevel"/>
    <w:tmpl w:val="00000000"/>
    <w:lvl w:ilvl="0">
      <w:start w:val="1"/>
      <w:numFmt w:val="decimal"/>
      <w:lvlText w:val="%1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1">
      <w:start w:val="1"/>
      <w:numFmt w:val="decimal"/>
      <w:lvlText w:val="%1.%2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2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3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4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5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6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7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8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</w:abstractNum>
  <w:abstractNum w:abstractNumId="2" w15:restartNumberingAfterBreak="0">
    <w:nsid w:val="00000002"/>
    <w:multiLevelType w:val="singleLevel"/>
    <w:tmpl w:val="02FCC944"/>
    <w:name w:val="WW8Num2"/>
    <w:lvl w:ilvl="0">
      <w:start w:val="1"/>
      <w:numFmt w:val="decimal"/>
      <w:lvlText w:val="%1."/>
      <w:lvlJc w:val="left"/>
      <w:pPr>
        <w:tabs>
          <w:tab w:val="num" w:pos="644"/>
        </w:tabs>
        <w:ind w:left="0" w:firstLine="0"/>
      </w:pPr>
      <w:rPr>
        <w:rFonts w:ascii="Times New Roman" w:eastAsia="Times New Roman" w:hAnsi="Times New Roman" w:cs="Times New Roman"/>
      </w:rPr>
    </w:lvl>
  </w:abstractNum>
  <w:abstractNum w:abstractNumId="3" w15:restartNumberingAfterBreak="0">
    <w:nsid w:val="05C76227"/>
    <w:multiLevelType w:val="hybridMultilevel"/>
    <w:tmpl w:val="6CF8C6F0"/>
    <w:lvl w:ilvl="0" w:tplc="A0BCD3B4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65930E7"/>
    <w:multiLevelType w:val="hybridMultilevel"/>
    <w:tmpl w:val="74ECF05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6675DFE"/>
    <w:multiLevelType w:val="multilevel"/>
    <w:tmpl w:val="2AB48532"/>
    <w:lvl w:ilvl="0">
      <w:start w:val="1"/>
      <w:numFmt w:val="decimal"/>
      <w:lvlText w:val="%1.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tabs>
          <w:tab w:val="num" w:pos="960"/>
        </w:tabs>
        <w:ind w:left="96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tabs>
          <w:tab w:val="num" w:pos="960"/>
        </w:tabs>
        <w:ind w:left="96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tabs>
          <w:tab w:val="num" w:pos="1320"/>
        </w:tabs>
        <w:ind w:left="132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tabs>
          <w:tab w:val="num" w:pos="1320"/>
        </w:tabs>
        <w:ind w:left="132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tabs>
          <w:tab w:val="num" w:pos="1680"/>
        </w:tabs>
        <w:ind w:left="168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1680"/>
        </w:tabs>
        <w:ind w:left="168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2040"/>
        </w:tabs>
        <w:ind w:left="2040" w:hanging="1800"/>
      </w:pPr>
      <w:rPr>
        <w:rFonts w:hint="default"/>
      </w:rPr>
    </w:lvl>
  </w:abstractNum>
  <w:abstractNum w:abstractNumId="6" w15:restartNumberingAfterBreak="0">
    <w:nsid w:val="06B461D5"/>
    <w:multiLevelType w:val="hybridMultilevel"/>
    <w:tmpl w:val="10C0FE36"/>
    <w:lvl w:ilvl="0" w:tplc="3C38A020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082F1479"/>
    <w:multiLevelType w:val="hybridMultilevel"/>
    <w:tmpl w:val="46CC755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08EA304B"/>
    <w:multiLevelType w:val="hybridMultilevel"/>
    <w:tmpl w:val="FB3CD83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BB55FBE"/>
    <w:multiLevelType w:val="hybridMultilevel"/>
    <w:tmpl w:val="7720A4A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0D3B53B3"/>
    <w:multiLevelType w:val="multilevel"/>
    <w:tmpl w:val="90660DC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0DE37515"/>
    <w:multiLevelType w:val="multilevel"/>
    <w:tmpl w:val="74A0BDF0"/>
    <w:lvl w:ilvl="0">
      <w:start w:val="1"/>
      <w:numFmt w:val="decimal"/>
      <w:lvlText w:val="%1."/>
      <w:lvlJc w:val="left"/>
      <w:pPr>
        <w:ind w:left="0" w:firstLine="0"/>
      </w:pPr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4"/>
        <w:szCs w:val="24"/>
        <w:u w:val="none"/>
        <w:effect w:val="none"/>
      </w:r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12" w15:restartNumberingAfterBreak="0">
    <w:nsid w:val="0E8378E3"/>
    <w:multiLevelType w:val="hybridMultilevel"/>
    <w:tmpl w:val="0CD8143A"/>
    <w:lvl w:ilvl="0" w:tplc="75C6B0FA">
      <w:start w:val="1"/>
      <w:numFmt w:val="decimal"/>
      <w:lvlText w:val="%1."/>
      <w:lvlJc w:val="left"/>
      <w:pPr>
        <w:ind w:left="720" w:hanging="360"/>
      </w:pPr>
      <w:rPr>
        <w:rFonts w:hint="default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0EB74242"/>
    <w:multiLevelType w:val="hybridMultilevel"/>
    <w:tmpl w:val="64A6BEF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2753DAD"/>
    <w:multiLevelType w:val="hybridMultilevel"/>
    <w:tmpl w:val="A6F487C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4703B4F"/>
    <w:multiLevelType w:val="singleLevel"/>
    <w:tmpl w:val="068C9E18"/>
    <w:lvl w:ilvl="0">
      <w:start w:val="5"/>
      <w:numFmt w:val="decimal"/>
      <w:lvlText w:val="1.%1."/>
      <w:legacy w:legacy="1" w:legacySpace="0" w:legacyIndent="313"/>
      <w:lvlJc w:val="left"/>
      <w:rPr>
        <w:rFonts w:ascii="Times New Roman" w:hAnsi="Times New Roman" w:cs="Times New Roman" w:hint="default"/>
      </w:rPr>
    </w:lvl>
  </w:abstractNum>
  <w:abstractNum w:abstractNumId="16" w15:restartNumberingAfterBreak="0">
    <w:nsid w:val="15FA5B28"/>
    <w:multiLevelType w:val="hybridMultilevel"/>
    <w:tmpl w:val="A240220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6980D4B"/>
    <w:multiLevelType w:val="hybridMultilevel"/>
    <w:tmpl w:val="3F1C86A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17165B79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19" w15:restartNumberingAfterBreak="0">
    <w:nsid w:val="18C2111D"/>
    <w:multiLevelType w:val="multilevel"/>
    <w:tmpl w:val="5EBE1F1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."/>
      <w:lvlJc w:val="left"/>
      <w:pPr>
        <w:ind w:left="720" w:hanging="360"/>
      </w:pPr>
      <w:rPr>
        <w:rFonts w:cs="Arial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cs="Arial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cs="Arial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cs="Arial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cs="Arial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cs="Arial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cs="Arial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cs="Arial"/>
      </w:rPr>
    </w:lvl>
  </w:abstractNum>
  <w:abstractNum w:abstractNumId="20" w15:restartNumberingAfterBreak="0">
    <w:nsid w:val="19F3356F"/>
    <w:multiLevelType w:val="hybridMultilevel"/>
    <w:tmpl w:val="5D66657A"/>
    <w:lvl w:ilvl="0" w:tplc="A0A2DB68">
      <w:start w:val="1"/>
      <w:numFmt w:val="bullet"/>
      <w:lvlText w:val=""/>
      <w:lvlJc w:val="left"/>
      <w:pPr>
        <w:ind w:left="126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Times New Roman" w:hint="default"/>
      </w:rPr>
    </w:lvl>
    <w:lvl w:ilvl="2" w:tplc="0419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Times New Roman" w:hint="default"/>
      </w:rPr>
    </w:lvl>
    <w:lvl w:ilvl="5" w:tplc="04190005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Times New Roman" w:hint="default"/>
      </w:rPr>
    </w:lvl>
    <w:lvl w:ilvl="8" w:tplc="04190005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1" w15:restartNumberingAfterBreak="0">
    <w:nsid w:val="1A822C9C"/>
    <w:multiLevelType w:val="singleLevel"/>
    <w:tmpl w:val="1A7C8320"/>
    <w:lvl w:ilvl="0">
      <w:start w:val="1"/>
      <w:numFmt w:val="decimal"/>
      <w:lvlText w:val="2.%1."/>
      <w:legacy w:legacy="1" w:legacySpace="0" w:legacyIndent="307"/>
      <w:lvlJc w:val="left"/>
      <w:rPr>
        <w:rFonts w:ascii="Times New Roman" w:hAnsi="Times New Roman" w:cs="Times New Roman" w:hint="default"/>
      </w:rPr>
    </w:lvl>
  </w:abstractNum>
  <w:abstractNum w:abstractNumId="22" w15:restartNumberingAfterBreak="0">
    <w:nsid w:val="1AA8530C"/>
    <w:multiLevelType w:val="hybridMultilevel"/>
    <w:tmpl w:val="98EE5A8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1AE85ADD"/>
    <w:multiLevelType w:val="hybridMultilevel"/>
    <w:tmpl w:val="1E6A20C6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1B4D0B10"/>
    <w:multiLevelType w:val="hybridMultilevel"/>
    <w:tmpl w:val="B82630C2"/>
    <w:lvl w:ilvl="0" w:tplc="524A3690">
      <w:start w:val="1"/>
      <w:numFmt w:val="decimal"/>
      <w:lvlText w:val="%1."/>
      <w:lvlJc w:val="left"/>
      <w:pPr>
        <w:ind w:left="780" w:hanging="4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1C2E595F"/>
    <w:multiLevelType w:val="hybridMultilevel"/>
    <w:tmpl w:val="A4F28AF8"/>
    <w:lvl w:ilvl="0" w:tplc="99E2D908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1D865ECD"/>
    <w:multiLevelType w:val="hybridMultilevel"/>
    <w:tmpl w:val="609484F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1E583F04"/>
    <w:multiLevelType w:val="hybridMultilevel"/>
    <w:tmpl w:val="93B051F2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1E600D83"/>
    <w:multiLevelType w:val="hybridMultilevel"/>
    <w:tmpl w:val="3A10E8F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218A70E8"/>
    <w:multiLevelType w:val="multilevel"/>
    <w:tmpl w:val="8D9638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242677B1"/>
    <w:multiLevelType w:val="hybridMultilevel"/>
    <w:tmpl w:val="432A34C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24FB7561"/>
    <w:multiLevelType w:val="hybridMultilevel"/>
    <w:tmpl w:val="CF40569A"/>
    <w:lvl w:ilvl="0" w:tplc="DF1A8D3C">
      <w:start w:val="1"/>
      <w:numFmt w:val="decimal"/>
      <w:lvlText w:val="%1."/>
      <w:lvlJc w:val="left"/>
      <w:pPr>
        <w:ind w:left="720" w:hanging="360"/>
      </w:pPr>
      <w:rPr>
        <w:sz w:val="24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2511243C"/>
    <w:multiLevelType w:val="hybridMultilevel"/>
    <w:tmpl w:val="6FB887F0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26B9502B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34" w15:restartNumberingAfterBreak="0">
    <w:nsid w:val="280D420E"/>
    <w:multiLevelType w:val="hybridMultilevel"/>
    <w:tmpl w:val="8A7C3EE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28601D2E"/>
    <w:multiLevelType w:val="hybridMultilevel"/>
    <w:tmpl w:val="2CF4110A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28736DAD"/>
    <w:multiLevelType w:val="singleLevel"/>
    <w:tmpl w:val="CEB81696"/>
    <w:lvl w:ilvl="0">
      <w:start w:val="11"/>
      <w:numFmt w:val="decimal"/>
      <w:lvlText w:val="3.%1."/>
      <w:legacy w:legacy="1" w:legacySpace="0" w:legacyIndent="413"/>
      <w:lvlJc w:val="left"/>
      <w:rPr>
        <w:rFonts w:ascii="Times New Roman" w:hAnsi="Times New Roman" w:cs="Times New Roman" w:hint="default"/>
      </w:rPr>
    </w:lvl>
  </w:abstractNum>
  <w:abstractNum w:abstractNumId="37" w15:restartNumberingAfterBreak="0">
    <w:nsid w:val="29305DF0"/>
    <w:multiLevelType w:val="hybridMultilevel"/>
    <w:tmpl w:val="055E6900"/>
    <w:lvl w:ilvl="0" w:tplc="48A8DD0C">
      <w:start w:val="1"/>
      <w:numFmt w:val="bullet"/>
      <w:lvlText w:val=""/>
      <w:lvlJc w:val="left"/>
      <w:pPr>
        <w:ind w:left="960" w:hanging="360"/>
      </w:pPr>
      <w:rPr>
        <w:rFonts w:ascii="Symbol" w:hAnsi="Symbol" w:hint="default"/>
        <w:sz w:val="16"/>
        <w:szCs w:val="16"/>
      </w:rPr>
    </w:lvl>
    <w:lvl w:ilvl="1" w:tplc="04190003" w:tentative="1">
      <w:start w:val="1"/>
      <w:numFmt w:val="bullet"/>
      <w:lvlText w:val="o"/>
      <w:lvlJc w:val="left"/>
      <w:pPr>
        <w:ind w:left="16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4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1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2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0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720" w:hanging="360"/>
      </w:pPr>
      <w:rPr>
        <w:rFonts w:ascii="Wingdings" w:hAnsi="Wingdings" w:hint="default"/>
      </w:rPr>
    </w:lvl>
  </w:abstractNum>
  <w:abstractNum w:abstractNumId="38" w15:restartNumberingAfterBreak="0">
    <w:nsid w:val="2BF50FB6"/>
    <w:multiLevelType w:val="hybridMultilevel"/>
    <w:tmpl w:val="CE5ACD8E"/>
    <w:lvl w:ilvl="0" w:tplc="041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9" w15:restartNumberingAfterBreak="0">
    <w:nsid w:val="2C767064"/>
    <w:multiLevelType w:val="hybridMultilevel"/>
    <w:tmpl w:val="04406F3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2D4B55C7"/>
    <w:multiLevelType w:val="hybridMultilevel"/>
    <w:tmpl w:val="C302B7F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2F5C16E0"/>
    <w:multiLevelType w:val="multilevel"/>
    <w:tmpl w:val="9FE802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2" w15:restartNumberingAfterBreak="0">
    <w:nsid w:val="313F7E1A"/>
    <w:multiLevelType w:val="hybridMultilevel"/>
    <w:tmpl w:val="532E8150"/>
    <w:lvl w:ilvl="0" w:tplc="7638B8CE">
      <w:start w:val="9"/>
      <w:numFmt w:val="decimal"/>
      <w:lvlText w:val="2.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321C1DED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44" w15:restartNumberingAfterBreak="0">
    <w:nsid w:val="371675A3"/>
    <w:multiLevelType w:val="multilevel"/>
    <w:tmpl w:val="B2D8B29C"/>
    <w:lvl w:ilvl="0">
      <w:start w:val="1"/>
      <w:numFmt w:val="decimal"/>
      <w:lvlText w:val="%1."/>
      <w:lvlJc w:val="left"/>
      <w:pPr>
        <w:ind w:left="1068" w:hanging="360"/>
      </w:pPr>
    </w:lvl>
    <w:lvl w:ilvl="1">
      <w:start w:val="1"/>
      <w:numFmt w:val="decimal"/>
      <w:isLgl/>
      <w:lvlText w:val="%1.%2."/>
      <w:lvlJc w:val="left"/>
      <w:pPr>
        <w:ind w:left="1068" w:hanging="360"/>
      </w:pPr>
    </w:lvl>
    <w:lvl w:ilvl="2">
      <w:start w:val="1"/>
      <w:numFmt w:val="decimal"/>
      <w:isLgl/>
      <w:lvlText w:val="%1.%2.%3."/>
      <w:lvlJc w:val="left"/>
      <w:pPr>
        <w:ind w:left="1428" w:hanging="720"/>
      </w:pPr>
    </w:lvl>
    <w:lvl w:ilvl="3">
      <w:start w:val="1"/>
      <w:numFmt w:val="decimal"/>
      <w:isLgl/>
      <w:lvlText w:val="%1.%2.%3.%4."/>
      <w:lvlJc w:val="left"/>
      <w:pPr>
        <w:ind w:left="1428" w:hanging="720"/>
      </w:pPr>
    </w:lvl>
    <w:lvl w:ilvl="4">
      <w:start w:val="1"/>
      <w:numFmt w:val="decimal"/>
      <w:isLgl/>
      <w:lvlText w:val="%1.%2.%3.%4.%5."/>
      <w:lvlJc w:val="left"/>
      <w:pPr>
        <w:ind w:left="1788" w:hanging="1080"/>
      </w:pPr>
    </w:lvl>
    <w:lvl w:ilvl="5">
      <w:start w:val="1"/>
      <w:numFmt w:val="decimal"/>
      <w:isLgl/>
      <w:lvlText w:val="%1.%2.%3.%4.%5.%6."/>
      <w:lvlJc w:val="left"/>
      <w:pPr>
        <w:ind w:left="1788" w:hanging="1080"/>
      </w:pPr>
    </w:lvl>
    <w:lvl w:ilvl="6">
      <w:start w:val="1"/>
      <w:numFmt w:val="decimal"/>
      <w:isLgl/>
      <w:lvlText w:val="%1.%2.%3.%4.%5.%6.%7."/>
      <w:lvlJc w:val="left"/>
      <w:pPr>
        <w:ind w:left="2148" w:hanging="1440"/>
      </w:pPr>
    </w:lvl>
    <w:lvl w:ilvl="7">
      <w:start w:val="1"/>
      <w:numFmt w:val="decimal"/>
      <w:isLgl/>
      <w:lvlText w:val="%1.%2.%3.%4.%5.%6.%7.%8."/>
      <w:lvlJc w:val="left"/>
      <w:pPr>
        <w:ind w:left="2148" w:hanging="1440"/>
      </w:pPr>
    </w:lvl>
    <w:lvl w:ilvl="8">
      <w:start w:val="1"/>
      <w:numFmt w:val="decimal"/>
      <w:isLgl/>
      <w:lvlText w:val="%1.%2.%3.%4.%5.%6.%7.%8.%9."/>
      <w:lvlJc w:val="left"/>
      <w:pPr>
        <w:ind w:left="2508" w:hanging="1800"/>
      </w:pPr>
    </w:lvl>
  </w:abstractNum>
  <w:abstractNum w:abstractNumId="45" w15:restartNumberingAfterBreak="0">
    <w:nsid w:val="375C0B7B"/>
    <w:multiLevelType w:val="hybridMultilevel"/>
    <w:tmpl w:val="3468073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394E2262"/>
    <w:multiLevelType w:val="multilevel"/>
    <w:tmpl w:val="A67E99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7" w15:restartNumberingAfterBreak="0">
    <w:nsid w:val="3ABD3646"/>
    <w:multiLevelType w:val="multilevel"/>
    <w:tmpl w:val="D488E9EA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 w:val="0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48" w15:restartNumberingAfterBreak="0">
    <w:nsid w:val="3AE0542B"/>
    <w:multiLevelType w:val="hybridMultilevel"/>
    <w:tmpl w:val="9F5643B2"/>
    <w:lvl w:ilvl="0" w:tplc="76C4DB9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9" w15:restartNumberingAfterBreak="0">
    <w:nsid w:val="3BC661D2"/>
    <w:multiLevelType w:val="hybridMultilevel"/>
    <w:tmpl w:val="67127814"/>
    <w:lvl w:ilvl="0" w:tplc="16B21FC6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50" w15:restartNumberingAfterBreak="0">
    <w:nsid w:val="3BFB5CD5"/>
    <w:multiLevelType w:val="hybridMultilevel"/>
    <w:tmpl w:val="43C4107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1" w15:restartNumberingAfterBreak="0">
    <w:nsid w:val="3D273584"/>
    <w:multiLevelType w:val="multilevel"/>
    <w:tmpl w:val="B05A0062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color w:val="000000"/>
      </w:rPr>
    </w:lvl>
    <w:lvl w:ilvl="1">
      <w:start w:val="3"/>
      <w:numFmt w:val="decimal"/>
      <w:lvlText w:val="%1.%2.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  <w:color w:val="000000"/>
      </w:rPr>
    </w:lvl>
  </w:abstractNum>
  <w:abstractNum w:abstractNumId="52" w15:restartNumberingAfterBreak="0">
    <w:nsid w:val="3D940883"/>
    <w:multiLevelType w:val="singleLevel"/>
    <w:tmpl w:val="6A5E17F4"/>
    <w:lvl w:ilvl="0">
      <w:start w:val="8"/>
      <w:numFmt w:val="decimal"/>
      <w:lvlText w:val="3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53" w15:restartNumberingAfterBreak="0">
    <w:nsid w:val="3E1572E2"/>
    <w:multiLevelType w:val="hybridMultilevel"/>
    <w:tmpl w:val="4A42419E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4" w15:restartNumberingAfterBreak="0">
    <w:nsid w:val="3E3127C3"/>
    <w:multiLevelType w:val="hybridMultilevel"/>
    <w:tmpl w:val="373ECF6E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55" w15:restartNumberingAfterBreak="0">
    <w:nsid w:val="3F0A166A"/>
    <w:multiLevelType w:val="hybridMultilevel"/>
    <w:tmpl w:val="D474F504"/>
    <w:lvl w:ilvl="0" w:tplc="3C38A020">
      <w:start w:val="1"/>
      <w:numFmt w:val="bullet"/>
      <w:pStyle w:val="2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6" w15:restartNumberingAfterBreak="0">
    <w:nsid w:val="3F515228"/>
    <w:multiLevelType w:val="multilevel"/>
    <w:tmpl w:val="5A9CA092"/>
    <w:lvl w:ilvl="0">
      <w:start w:val="4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1494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57" w15:restartNumberingAfterBreak="0">
    <w:nsid w:val="3F597730"/>
    <w:multiLevelType w:val="hybridMultilevel"/>
    <w:tmpl w:val="53A2C7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58" w15:restartNumberingAfterBreak="0">
    <w:nsid w:val="416D35FF"/>
    <w:multiLevelType w:val="multilevel"/>
    <w:tmpl w:val="9F085FF2"/>
    <w:lvl w:ilvl="0">
      <w:start w:val="2"/>
      <w:numFmt w:val="upperRoman"/>
      <w:lvlText w:val="%1."/>
      <w:lvlJc w:val="left"/>
      <w:pPr>
        <w:ind w:left="1145" w:hanging="720"/>
      </w:pPr>
    </w:lvl>
    <w:lvl w:ilvl="1">
      <w:start w:val="1"/>
      <w:numFmt w:val="decimal"/>
      <w:isLgl/>
      <w:lvlText w:val="%1.%2"/>
      <w:lvlJc w:val="left"/>
      <w:pPr>
        <w:ind w:left="360" w:hanging="360"/>
      </w:pPr>
    </w:lvl>
    <w:lvl w:ilvl="2">
      <w:start w:val="1"/>
      <w:numFmt w:val="decimal"/>
      <w:isLgl/>
      <w:lvlText w:val="%1.%2.%3"/>
      <w:lvlJc w:val="left"/>
      <w:pPr>
        <w:ind w:left="1145" w:hanging="720"/>
      </w:pPr>
    </w:lvl>
    <w:lvl w:ilvl="3">
      <w:start w:val="1"/>
      <w:numFmt w:val="decimal"/>
      <w:isLgl/>
      <w:lvlText w:val="%1.%2.%3.%4"/>
      <w:lvlJc w:val="left"/>
      <w:pPr>
        <w:ind w:left="1145" w:hanging="720"/>
      </w:pPr>
    </w:lvl>
    <w:lvl w:ilvl="4">
      <w:start w:val="1"/>
      <w:numFmt w:val="decimal"/>
      <w:isLgl/>
      <w:lvlText w:val="%1.%2.%3.%4.%5"/>
      <w:lvlJc w:val="left"/>
      <w:pPr>
        <w:ind w:left="1505" w:hanging="1080"/>
      </w:pPr>
    </w:lvl>
    <w:lvl w:ilvl="5">
      <w:start w:val="1"/>
      <w:numFmt w:val="decimal"/>
      <w:isLgl/>
      <w:lvlText w:val="%1.%2.%3.%4.%5.%6"/>
      <w:lvlJc w:val="left"/>
      <w:pPr>
        <w:ind w:left="1505" w:hanging="1080"/>
      </w:pPr>
    </w:lvl>
    <w:lvl w:ilvl="6">
      <w:start w:val="1"/>
      <w:numFmt w:val="decimal"/>
      <w:isLgl/>
      <w:lvlText w:val="%1.%2.%3.%4.%5.%6.%7"/>
      <w:lvlJc w:val="left"/>
      <w:pPr>
        <w:ind w:left="1865" w:hanging="1440"/>
      </w:pPr>
    </w:lvl>
    <w:lvl w:ilvl="7">
      <w:start w:val="1"/>
      <w:numFmt w:val="decimal"/>
      <w:isLgl/>
      <w:lvlText w:val="%1.%2.%3.%4.%5.%6.%7.%8"/>
      <w:lvlJc w:val="left"/>
      <w:pPr>
        <w:ind w:left="1865" w:hanging="1440"/>
      </w:pPr>
    </w:lvl>
    <w:lvl w:ilvl="8">
      <w:start w:val="1"/>
      <w:numFmt w:val="decimal"/>
      <w:isLgl/>
      <w:lvlText w:val="%1.%2.%3.%4.%5.%6.%7.%8.%9"/>
      <w:lvlJc w:val="left"/>
      <w:pPr>
        <w:ind w:left="2225" w:hanging="1800"/>
      </w:pPr>
    </w:lvl>
  </w:abstractNum>
  <w:abstractNum w:abstractNumId="59" w15:restartNumberingAfterBreak="0">
    <w:nsid w:val="41715C8E"/>
    <w:multiLevelType w:val="multilevel"/>
    <w:tmpl w:val="F86E1A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0" w15:restartNumberingAfterBreak="0">
    <w:nsid w:val="417A2E1D"/>
    <w:multiLevelType w:val="multilevel"/>
    <w:tmpl w:val="99108804"/>
    <w:lvl w:ilvl="0">
      <w:start w:val="6"/>
      <w:numFmt w:val="decimal"/>
      <w:lvlText w:val="%1"/>
      <w:lvlJc w:val="left"/>
      <w:pPr>
        <w:ind w:left="360" w:hanging="360"/>
      </w:pPr>
      <w:rPr>
        <w:rFonts w:cs="Times New Roman"/>
        <w:color w:val="000000"/>
        <w:sz w:val="22"/>
      </w:rPr>
    </w:lvl>
    <w:lvl w:ilvl="1">
      <w:start w:val="2"/>
      <w:numFmt w:val="decimal"/>
      <w:lvlText w:val="%1.%2"/>
      <w:lvlJc w:val="left"/>
      <w:pPr>
        <w:ind w:left="360" w:hanging="360"/>
      </w:pPr>
      <w:rPr>
        <w:rFonts w:cs="Times New Roman"/>
        <w:color w:val="000000"/>
        <w:sz w:val="22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/>
        <w:color w:val="000000"/>
        <w:sz w:val="22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cs="Times New Roman"/>
        <w:color w:val="000000"/>
        <w:sz w:val="22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cs="Times New Roman"/>
        <w:color w:val="000000"/>
        <w:sz w:val="22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cs="Times New Roman"/>
        <w:color w:val="000000"/>
        <w:sz w:val="22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cs="Times New Roman"/>
        <w:color w:val="000000"/>
        <w:sz w:val="22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/>
        <w:color w:val="000000"/>
        <w:sz w:val="22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cs="Times New Roman"/>
        <w:color w:val="000000"/>
        <w:sz w:val="22"/>
      </w:rPr>
    </w:lvl>
  </w:abstractNum>
  <w:abstractNum w:abstractNumId="61" w15:restartNumberingAfterBreak="0">
    <w:nsid w:val="41D30450"/>
    <w:multiLevelType w:val="hybridMultilevel"/>
    <w:tmpl w:val="246A6F2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2" w15:restartNumberingAfterBreak="0">
    <w:nsid w:val="41DC5257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63" w15:restartNumberingAfterBreak="0">
    <w:nsid w:val="42F856CD"/>
    <w:multiLevelType w:val="hybridMultilevel"/>
    <w:tmpl w:val="41A6D83A"/>
    <w:lvl w:ilvl="0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4" w15:restartNumberingAfterBreak="0">
    <w:nsid w:val="445F2B22"/>
    <w:multiLevelType w:val="hybridMultilevel"/>
    <w:tmpl w:val="E27AF6E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5" w15:restartNumberingAfterBreak="0">
    <w:nsid w:val="480D4F48"/>
    <w:multiLevelType w:val="multilevel"/>
    <w:tmpl w:val="A1C6AAF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1494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66" w15:restartNumberingAfterBreak="0">
    <w:nsid w:val="4981175F"/>
    <w:multiLevelType w:val="multilevel"/>
    <w:tmpl w:val="7A0ECF9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898" w:hanging="360"/>
      </w:pPr>
    </w:lvl>
    <w:lvl w:ilvl="2">
      <w:start w:val="1"/>
      <w:numFmt w:val="decimal"/>
      <w:isLgl/>
      <w:lvlText w:val="%1.%2.%3."/>
      <w:lvlJc w:val="left"/>
      <w:pPr>
        <w:ind w:left="1436" w:hanging="720"/>
      </w:pPr>
    </w:lvl>
    <w:lvl w:ilvl="3">
      <w:start w:val="1"/>
      <w:numFmt w:val="decimal"/>
      <w:isLgl/>
      <w:lvlText w:val="%1.%2.%3.%4."/>
      <w:lvlJc w:val="left"/>
      <w:pPr>
        <w:ind w:left="1614" w:hanging="720"/>
      </w:pPr>
    </w:lvl>
    <w:lvl w:ilvl="4">
      <w:start w:val="1"/>
      <w:numFmt w:val="decimal"/>
      <w:isLgl/>
      <w:lvlText w:val="%1.%2.%3.%4.%5."/>
      <w:lvlJc w:val="left"/>
      <w:pPr>
        <w:ind w:left="2152" w:hanging="1080"/>
      </w:pPr>
    </w:lvl>
    <w:lvl w:ilvl="5">
      <w:start w:val="1"/>
      <w:numFmt w:val="decimal"/>
      <w:isLgl/>
      <w:lvlText w:val="%1.%2.%3.%4.%5.%6."/>
      <w:lvlJc w:val="left"/>
      <w:pPr>
        <w:ind w:left="2330" w:hanging="1080"/>
      </w:pPr>
    </w:lvl>
    <w:lvl w:ilvl="6">
      <w:start w:val="1"/>
      <w:numFmt w:val="decimal"/>
      <w:isLgl/>
      <w:lvlText w:val="%1.%2.%3.%4.%5.%6.%7."/>
      <w:lvlJc w:val="left"/>
      <w:pPr>
        <w:ind w:left="2868" w:hanging="1440"/>
      </w:pPr>
    </w:lvl>
    <w:lvl w:ilvl="7">
      <w:start w:val="1"/>
      <w:numFmt w:val="decimal"/>
      <w:isLgl/>
      <w:lvlText w:val="%1.%2.%3.%4.%5.%6.%7.%8."/>
      <w:lvlJc w:val="left"/>
      <w:pPr>
        <w:ind w:left="3046" w:hanging="1440"/>
      </w:pPr>
    </w:lvl>
    <w:lvl w:ilvl="8">
      <w:start w:val="1"/>
      <w:numFmt w:val="decimal"/>
      <w:isLgl/>
      <w:lvlText w:val="%1.%2.%3.%4.%5.%6.%7.%8.%9."/>
      <w:lvlJc w:val="left"/>
      <w:pPr>
        <w:ind w:left="3584" w:hanging="1800"/>
      </w:pPr>
    </w:lvl>
  </w:abstractNum>
  <w:abstractNum w:abstractNumId="67" w15:restartNumberingAfterBreak="0">
    <w:nsid w:val="4AA02611"/>
    <w:multiLevelType w:val="hybridMultilevel"/>
    <w:tmpl w:val="A454DBA0"/>
    <w:lvl w:ilvl="0" w:tplc="0EFC295A">
      <w:start w:val="1"/>
      <w:numFmt w:val="decimal"/>
      <w:lvlText w:val="%1."/>
      <w:lvlJc w:val="left"/>
      <w:pPr>
        <w:ind w:left="720" w:hanging="360"/>
      </w:pPr>
      <w:rPr>
        <w:rFonts w:hint="default"/>
        <w:sz w:val="20"/>
        <w:szCs w:val="2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8" w15:restartNumberingAfterBreak="0">
    <w:nsid w:val="4BFC34AD"/>
    <w:multiLevelType w:val="hybridMultilevel"/>
    <w:tmpl w:val="A1A2374C"/>
    <w:lvl w:ilvl="0" w:tplc="A71ECE8E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69" w15:restartNumberingAfterBreak="0">
    <w:nsid w:val="4E6C4E82"/>
    <w:multiLevelType w:val="singleLevel"/>
    <w:tmpl w:val="156C5632"/>
    <w:lvl w:ilvl="0">
      <w:start w:val="3"/>
      <w:numFmt w:val="decimal"/>
      <w:lvlText w:val="1.%1."/>
      <w:legacy w:legacy="1" w:legacySpace="0" w:legacyIndent="303"/>
      <w:lvlJc w:val="left"/>
      <w:rPr>
        <w:rFonts w:ascii="Times New Roman" w:hAnsi="Times New Roman" w:cs="Times New Roman" w:hint="default"/>
      </w:rPr>
    </w:lvl>
  </w:abstractNum>
  <w:abstractNum w:abstractNumId="70" w15:restartNumberingAfterBreak="0">
    <w:nsid w:val="4E8B757A"/>
    <w:multiLevelType w:val="multilevel"/>
    <w:tmpl w:val="B2D8B29C"/>
    <w:lvl w:ilvl="0">
      <w:start w:val="1"/>
      <w:numFmt w:val="decimal"/>
      <w:lvlText w:val="%1."/>
      <w:lvlJc w:val="left"/>
      <w:pPr>
        <w:ind w:left="1068" w:hanging="360"/>
      </w:pPr>
    </w:lvl>
    <w:lvl w:ilvl="1">
      <w:start w:val="1"/>
      <w:numFmt w:val="decimal"/>
      <w:isLgl/>
      <w:lvlText w:val="%1.%2."/>
      <w:lvlJc w:val="left"/>
      <w:pPr>
        <w:ind w:left="1068" w:hanging="360"/>
      </w:pPr>
    </w:lvl>
    <w:lvl w:ilvl="2">
      <w:start w:val="1"/>
      <w:numFmt w:val="decimal"/>
      <w:isLgl/>
      <w:lvlText w:val="%1.%2.%3."/>
      <w:lvlJc w:val="left"/>
      <w:pPr>
        <w:ind w:left="1428" w:hanging="720"/>
      </w:pPr>
    </w:lvl>
    <w:lvl w:ilvl="3">
      <w:start w:val="1"/>
      <w:numFmt w:val="decimal"/>
      <w:isLgl/>
      <w:lvlText w:val="%1.%2.%3.%4."/>
      <w:lvlJc w:val="left"/>
      <w:pPr>
        <w:ind w:left="1428" w:hanging="720"/>
      </w:pPr>
    </w:lvl>
    <w:lvl w:ilvl="4">
      <w:start w:val="1"/>
      <w:numFmt w:val="decimal"/>
      <w:isLgl/>
      <w:lvlText w:val="%1.%2.%3.%4.%5."/>
      <w:lvlJc w:val="left"/>
      <w:pPr>
        <w:ind w:left="1788" w:hanging="1080"/>
      </w:pPr>
    </w:lvl>
    <w:lvl w:ilvl="5">
      <w:start w:val="1"/>
      <w:numFmt w:val="decimal"/>
      <w:isLgl/>
      <w:lvlText w:val="%1.%2.%3.%4.%5.%6."/>
      <w:lvlJc w:val="left"/>
      <w:pPr>
        <w:ind w:left="1788" w:hanging="1080"/>
      </w:pPr>
    </w:lvl>
    <w:lvl w:ilvl="6">
      <w:start w:val="1"/>
      <w:numFmt w:val="decimal"/>
      <w:isLgl/>
      <w:lvlText w:val="%1.%2.%3.%4.%5.%6.%7."/>
      <w:lvlJc w:val="left"/>
      <w:pPr>
        <w:ind w:left="2148" w:hanging="1440"/>
      </w:pPr>
    </w:lvl>
    <w:lvl w:ilvl="7">
      <w:start w:val="1"/>
      <w:numFmt w:val="decimal"/>
      <w:isLgl/>
      <w:lvlText w:val="%1.%2.%3.%4.%5.%6.%7.%8."/>
      <w:lvlJc w:val="left"/>
      <w:pPr>
        <w:ind w:left="2148" w:hanging="1440"/>
      </w:pPr>
    </w:lvl>
    <w:lvl w:ilvl="8">
      <w:start w:val="1"/>
      <w:numFmt w:val="decimal"/>
      <w:isLgl/>
      <w:lvlText w:val="%1.%2.%3.%4.%5.%6.%7.%8.%9."/>
      <w:lvlJc w:val="left"/>
      <w:pPr>
        <w:ind w:left="2508" w:hanging="1800"/>
      </w:pPr>
    </w:lvl>
  </w:abstractNum>
  <w:abstractNum w:abstractNumId="71" w15:restartNumberingAfterBreak="0">
    <w:nsid w:val="4F511A84"/>
    <w:multiLevelType w:val="hybridMultilevel"/>
    <w:tmpl w:val="F200AB1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2" w15:restartNumberingAfterBreak="0">
    <w:nsid w:val="52861966"/>
    <w:multiLevelType w:val="multilevel"/>
    <w:tmpl w:val="43FC9418"/>
    <w:lvl w:ilvl="0">
      <w:start w:val="6"/>
      <w:numFmt w:val="decimal"/>
      <w:lvlText w:val="%1"/>
      <w:lvlJc w:val="left"/>
      <w:pPr>
        <w:ind w:left="360" w:hanging="360"/>
      </w:pPr>
      <w:rPr>
        <w:rFonts w:hint="default"/>
        <w:color w:val="000000"/>
      </w:rPr>
    </w:lvl>
    <w:lvl w:ilvl="1">
      <w:start w:val="2"/>
      <w:numFmt w:val="decimal"/>
      <w:lvlText w:val="%1.%2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  <w:color w:val="000000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  <w:color w:val="000000"/>
      </w:rPr>
    </w:lvl>
  </w:abstractNum>
  <w:abstractNum w:abstractNumId="73" w15:restartNumberingAfterBreak="0">
    <w:nsid w:val="52D578F1"/>
    <w:multiLevelType w:val="singleLevel"/>
    <w:tmpl w:val="EC46F5E6"/>
    <w:lvl w:ilvl="0">
      <w:start w:val="10"/>
      <w:numFmt w:val="decimal"/>
      <w:lvlText w:val="1.%1."/>
      <w:legacy w:legacy="1" w:legacySpace="0" w:legacyIndent="380"/>
      <w:lvlJc w:val="left"/>
      <w:rPr>
        <w:rFonts w:ascii="Times New Roman" w:hAnsi="Times New Roman" w:cs="Times New Roman" w:hint="default"/>
      </w:rPr>
    </w:lvl>
  </w:abstractNum>
  <w:abstractNum w:abstractNumId="74" w15:restartNumberingAfterBreak="0">
    <w:nsid w:val="54896202"/>
    <w:multiLevelType w:val="hybridMultilevel"/>
    <w:tmpl w:val="864C8C0A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5" w15:restartNumberingAfterBreak="0">
    <w:nsid w:val="558A5547"/>
    <w:multiLevelType w:val="hybridMultilevel"/>
    <w:tmpl w:val="857EA16C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76" w15:restartNumberingAfterBreak="0">
    <w:nsid w:val="589F1108"/>
    <w:multiLevelType w:val="multilevel"/>
    <w:tmpl w:val="21922CF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"/>
      <w:numFmt w:val="decimal"/>
      <w:lvlText w:val="%1.%2."/>
      <w:lvlJc w:val="left"/>
      <w:pPr>
        <w:ind w:left="360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77" w15:restartNumberingAfterBreak="0">
    <w:nsid w:val="5A497880"/>
    <w:multiLevelType w:val="hybridMultilevel"/>
    <w:tmpl w:val="0C36EB2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8" w15:restartNumberingAfterBreak="0">
    <w:nsid w:val="5B4E7CAB"/>
    <w:multiLevelType w:val="multilevel"/>
    <w:tmpl w:val="13445A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9" w15:restartNumberingAfterBreak="0">
    <w:nsid w:val="5CA86870"/>
    <w:multiLevelType w:val="multilevel"/>
    <w:tmpl w:val="A54498D4"/>
    <w:lvl w:ilvl="0">
      <w:start w:val="12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80" w15:restartNumberingAfterBreak="0">
    <w:nsid w:val="5CB136D9"/>
    <w:multiLevelType w:val="hybridMultilevel"/>
    <w:tmpl w:val="E7765EF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1" w15:restartNumberingAfterBreak="0">
    <w:nsid w:val="5CF155CA"/>
    <w:multiLevelType w:val="hybridMultilevel"/>
    <w:tmpl w:val="D23E44E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2" w15:restartNumberingAfterBreak="0">
    <w:nsid w:val="5DBF43E4"/>
    <w:multiLevelType w:val="singleLevel"/>
    <w:tmpl w:val="842629E6"/>
    <w:lvl w:ilvl="0">
      <w:start w:val="1"/>
      <w:numFmt w:val="decimal"/>
      <w:lvlText w:val="4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83" w15:restartNumberingAfterBreak="0">
    <w:nsid w:val="5EA7661A"/>
    <w:multiLevelType w:val="singleLevel"/>
    <w:tmpl w:val="89586EDE"/>
    <w:lvl w:ilvl="0">
      <w:start w:val="1"/>
      <w:numFmt w:val="decimal"/>
      <w:lvlText w:val="5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84" w15:restartNumberingAfterBreak="0">
    <w:nsid w:val="60544637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85" w15:restartNumberingAfterBreak="0">
    <w:nsid w:val="613B625D"/>
    <w:multiLevelType w:val="hybridMultilevel"/>
    <w:tmpl w:val="C7626FAE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6" w15:restartNumberingAfterBreak="0">
    <w:nsid w:val="61CD341A"/>
    <w:multiLevelType w:val="hybridMultilevel"/>
    <w:tmpl w:val="18248A2E"/>
    <w:lvl w:ilvl="0" w:tplc="ABA8E098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87" w15:restartNumberingAfterBreak="0">
    <w:nsid w:val="63A032A9"/>
    <w:multiLevelType w:val="multilevel"/>
    <w:tmpl w:val="56AECAF6"/>
    <w:lvl w:ilvl="0">
      <w:start w:val="8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88" w15:restartNumberingAfterBreak="0">
    <w:nsid w:val="65621A10"/>
    <w:multiLevelType w:val="multilevel"/>
    <w:tmpl w:val="F15E56B6"/>
    <w:lvl w:ilvl="0">
      <w:start w:val="6"/>
      <w:numFmt w:val="decimal"/>
      <w:lvlText w:val="%1."/>
      <w:lvlJc w:val="left"/>
      <w:pPr>
        <w:ind w:left="0" w:firstLine="0"/>
      </w:pPr>
      <w:rPr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4"/>
        <w:szCs w:val="24"/>
        <w:u w:val="none"/>
        <w:effect w:val="none"/>
      </w:rPr>
    </w:lvl>
    <w:lvl w:ilvl="1">
      <w:start w:val="5"/>
      <w:numFmt w:val="decimal"/>
      <w:lvlText w:val="%2."/>
      <w:lvlJc w:val="left"/>
      <w:pPr>
        <w:ind w:left="0" w:firstLine="0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0"/>
        <w:szCs w:val="20"/>
        <w:u w:val="none"/>
        <w:effect w:val="none"/>
      </w:r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89" w15:restartNumberingAfterBreak="0">
    <w:nsid w:val="65787BE1"/>
    <w:multiLevelType w:val="hybridMultilevel"/>
    <w:tmpl w:val="7E12EFAE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90" w15:restartNumberingAfterBreak="0">
    <w:nsid w:val="65B10C15"/>
    <w:multiLevelType w:val="multilevel"/>
    <w:tmpl w:val="53F2DCD8"/>
    <w:lvl w:ilvl="0">
      <w:start w:val="7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91" w15:restartNumberingAfterBreak="0">
    <w:nsid w:val="6723717B"/>
    <w:multiLevelType w:val="hybridMultilevel"/>
    <w:tmpl w:val="86BE906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2" w15:restartNumberingAfterBreak="0">
    <w:nsid w:val="67E22293"/>
    <w:multiLevelType w:val="hybridMultilevel"/>
    <w:tmpl w:val="9CEED8E2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3" w15:restartNumberingAfterBreak="0">
    <w:nsid w:val="68AB3E47"/>
    <w:multiLevelType w:val="multilevel"/>
    <w:tmpl w:val="B90C74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4" w15:restartNumberingAfterBreak="0">
    <w:nsid w:val="68AC5EDD"/>
    <w:multiLevelType w:val="hybridMultilevel"/>
    <w:tmpl w:val="A0602246"/>
    <w:lvl w:ilvl="0" w:tplc="48A8DD0C">
      <w:start w:val="1"/>
      <w:numFmt w:val="bullet"/>
      <w:lvlText w:val=""/>
      <w:lvlJc w:val="left"/>
      <w:pPr>
        <w:tabs>
          <w:tab w:val="num" w:pos="960"/>
        </w:tabs>
        <w:ind w:left="960" w:hanging="360"/>
      </w:pPr>
      <w:rPr>
        <w:rFonts w:ascii="Symbol" w:hAnsi="Symbol" w:hint="default"/>
        <w:sz w:val="16"/>
        <w:szCs w:val="16"/>
      </w:rPr>
    </w:lvl>
    <w:lvl w:ilvl="1" w:tplc="04190003" w:tentative="1">
      <w:start w:val="1"/>
      <w:numFmt w:val="bullet"/>
      <w:lvlText w:val="o"/>
      <w:lvlJc w:val="left"/>
      <w:pPr>
        <w:tabs>
          <w:tab w:val="num" w:pos="1680"/>
        </w:tabs>
        <w:ind w:left="16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400"/>
        </w:tabs>
        <w:ind w:left="24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120"/>
        </w:tabs>
        <w:ind w:left="31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840"/>
        </w:tabs>
        <w:ind w:left="38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560"/>
        </w:tabs>
        <w:ind w:left="45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280"/>
        </w:tabs>
        <w:ind w:left="52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000"/>
        </w:tabs>
        <w:ind w:left="60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720"/>
        </w:tabs>
        <w:ind w:left="6720" w:hanging="360"/>
      </w:pPr>
      <w:rPr>
        <w:rFonts w:ascii="Wingdings" w:hAnsi="Wingdings" w:hint="default"/>
      </w:rPr>
    </w:lvl>
  </w:abstractNum>
  <w:abstractNum w:abstractNumId="95" w15:restartNumberingAfterBreak="0">
    <w:nsid w:val="6A8114E7"/>
    <w:multiLevelType w:val="hybridMultilevel"/>
    <w:tmpl w:val="DD12BD96"/>
    <w:lvl w:ilvl="0" w:tplc="FAF4F74C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6" w15:restartNumberingAfterBreak="0">
    <w:nsid w:val="6ABE499F"/>
    <w:multiLevelType w:val="hybridMultilevel"/>
    <w:tmpl w:val="61569A9C"/>
    <w:lvl w:ilvl="0" w:tplc="530A022A">
      <w:start w:val="3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97" w15:restartNumberingAfterBreak="0">
    <w:nsid w:val="6CCB7C48"/>
    <w:multiLevelType w:val="hybridMultilevel"/>
    <w:tmpl w:val="6AA805DA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8" w15:restartNumberingAfterBreak="0">
    <w:nsid w:val="6DBB604C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99" w15:restartNumberingAfterBreak="0">
    <w:nsid w:val="6DFB0026"/>
    <w:multiLevelType w:val="hybridMultilevel"/>
    <w:tmpl w:val="E4AC4198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100" w15:restartNumberingAfterBreak="0">
    <w:nsid w:val="6F1725D9"/>
    <w:multiLevelType w:val="singleLevel"/>
    <w:tmpl w:val="494A1B44"/>
    <w:lvl w:ilvl="0">
      <w:start w:val="1"/>
      <w:numFmt w:val="decimal"/>
      <w:lvlText w:val="3.%1."/>
      <w:legacy w:legacy="1" w:legacySpace="0" w:legacyIndent="293"/>
      <w:lvlJc w:val="left"/>
      <w:rPr>
        <w:rFonts w:ascii="Times New Roman" w:hAnsi="Times New Roman" w:cs="Times New Roman" w:hint="default"/>
      </w:rPr>
    </w:lvl>
  </w:abstractNum>
  <w:abstractNum w:abstractNumId="101" w15:restartNumberingAfterBreak="0">
    <w:nsid w:val="732B0175"/>
    <w:multiLevelType w:val="multilevel"/>
    <w:tmpl w:val="AB149DC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 w:val="0"/>
        <w:color w:val="auto"/>
        <w:sz w:val="24"/>
        <w:szCs w:val="24"/>
        <w:vertAlign w:val="baseline"/>
      </w:rPr>
    </w:lvl>
    <w:lvl w:ilvl="1">
      <w:start w:val="1"/>
      <w:numFmt w:val="decimal"/>
      <w:lvlText w:val="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02" w15:restartNumberingAfterBreak="0">
    <w:nsid w:val="736254A8"/>
    <w:multiLevelType w:val="hybridMultilevel"/>
    <w:tmpl w:val="D786DDD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3" w15:restartNumberingAfterBreak="0">
    <w:nsid w:val="73B81C8B"/>
    <w:multiLevelType w:val="hybridMultilevel"/>
    <w:tmpl w:val="581A3C9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4" w15:restartNumberingAfterBreak="0">
    <w:nsid w:val="74040173"/>
    <w:multiLevelType w:val="multilevel"/>
    <w:tmpl w:val="B810D3EC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color w:val="000000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  <w:color w:val="000000"/>
      </w:rPr>
    </w:lvl>
  </w:abstractNum>
  <w:abstractNum w:abstractNumId="105" w15:restartNumberingAfterBreak="0">
    <w:nsid w:val="785B1656"/>
    <w:multiLevelType w:val="multilevel"/>
    <w:tmpl w:val="28EA03B0"/>
    <w:lvl w:ilvl="0">
      <w:start w:val="1"/>
      <w:numFmt w:val="decimal"/>
      <w:lvlText w:val="%1."/>
      <w:lvlJc w:val="left"/>
      <w:pPr>
        <w:ind w:left="1069" w:hanging="360"/>
      </w:pPr>
      <w:rPr>
        <w:b/>
      </w:rPr>
    </w:lvl>
    <w:lvl w:ilvl="1">
      <w:start w:val="1"/>
      <w:numFmt w:val="decimal"/>
      <w:isLgl/>
      <w:lvlText w:val="%1.%2."/>
      <w:lvlJc w:val="left"/>
      <w:pPr>
        <w:ind w:left="1429" w:hanging="360"/>
      </w:pPr>
      <w:rPr>
        <w:b w:val="0"/>
        <w:sz w:val="24"/>
        <w:szCs w:val="24"/>
      </w:rPr>
    </w:lvl>
    <w:lvl w:ilvl="2">
      <w:start w:val="1"/>
      <w:numFmt w:val="decimal"/>
      <w:isLgl/>
      <w:lvlText w:val="%1.%2.%3."/>
      <w:lvlJc w:val="left"/>
      <w:pPr>
        <w:ind w:left="2149" w:hanging="720"/>
      </w:pPr>
    </w:lvl>
    <w:lvl w:ilvl="3">
      <w:start w:val="1"/>
      <w:numFmt w:val="decimal"/>
      <w:isLgl/>
      <w:lvlText w:val="%1.%2.%3.%4."/>
      <w:lvlJc w:val="left"/>
      <w:pPr>
        <w:ind w:left="2509" w:hanging="720"/>
      </w:pPr>
    </w:lvl>
    <w:lvl w:ilvl="4">
      <w:start w:val="1"/>
      <w:numFmt w:val="decimal"/>
      <w:isLgl/>
      <w:lvlText w:val="%1.%2.%3.%4.%5."/>
      <w:lvlJc w:val="left"/>
      <w:pPr>
        <w:ind w:left="3229" w:hanging="1080"/>
      </w:pPr>
    </w:lvl>
    <w:lvl w:ilvl="5">
      <w:start w:val="1"/>
      <w:numFmt w:val="decimal"/>
      <w:isLgl/>
      <w:lvlText w:val="%1.%2.%3.%4.%5.%6."/>
      <w:lvlJc w:val="left"/>
      <w:pPr>
        <w:ind w:left="3589" w:hanging="1080"/>
      </w:pPr>
    </w:lvl>
    <w:lvl w:ilvl="6">
      <w:start w:val="1"/>
      <w:numFmt w:val="decimal"/>
      <w:isLgl/>
      <w:lvlText w:val="%1.%2.%3.%4.%5.%6.%7."/>
      <w:lvlJc w:val="left"/>
      <w:pPr>
        <w:ind w:left="4309" w:hanging="1440"/>
      </w:pPr>
    </w:lvl>
    <w:lvl w:ilvl="7">
      <w:start w:val="1"/>
      <w:numFmt w:val="decimal"/>
      <w:isLgl/>
      <w:lvlText w:val="%1.%2.%3.%4.%5.%6.%7.%8."/>
      <w:lvlJc w:val="left"/>
      <w:pPr>
        <w:ind w:left="4669" w:hanging="1440"/>
      </w:pPr>
    </w:lvl>
    <w:lvl w:ilvl="8">
      <w:start w:val="1"/>
      <w:numFmt w:val="decimal"/>
      <w:isLgl/>
      <w:lvlText w:val="%1.%2.%3.%4.%5.%6.%7.%8.%9."/>
      <w:lvlJc w:val="left"/>
      <w:pPr>
        <w:ind w:left="5389" w:hanging="1800"/>
      </w:pPr>
    </w:lvl>
  </w:abstractNum>
  <w:abstractNum w:abstractNumId="106" w15:restartNumberingAfterBreak="0">
    <w:nsid w:val="79922313"/>
    <w:multiLevelType w:val="hybridMultilevel"/>
    <w:tmpl w:val="F56AAA20"/>
    <w:lvl w:ilvl="0" w:tplc="3C38A020">
      <w:start w:val="1"/>
      <w:numFmt w:val="bullet"/>
      <w:lvlText w:val=""/>
      <w:lvlJc w:val="left"/>
      <w:pPr>
        <w:ind w:left="129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01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73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5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7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9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1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3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50" w:hanging="360"/>
      </w:pPr>
      <w:rPr>
        <w:rFonts w:ascii="Wingdings" w:hAnsi="Wingdings" w:hint="default"/>
      </w:rPr>
    </w:lvl>
  </w:abstractNum>
  <w:abstractNum w:abstractNumId="107" w15:restartNumberingAfterBreak="0">
    <w:nsid w:val="79C25AEE"/>
    <w:multiLevelType w:val="hybridMultilevel"/>
    <w:tmpl w:val="19C29D94"/>
    <w:lvl w:ilvl="0" w:tplc="6DA0F762">
      <w:start w:val="1"/>
      <w:numFmt w:val="decimal"/>
      <w:lvlText w:val="%1."/>
      <w:lvlJc w:val="left"/>
      <w:pPr>
        <w:tabs>
          <w:tab w:val="num" w:pos="1908"/>
        </w:tabs>
        <w:ind w:left="1908" w:hanging="1125"/>
      </w:pPr>
      <w:rPr>
        <w:rFonts w:cs="Times New Roman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863"/>
        </w:tabs>
        <w:ind w:left="1863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583"/>
        </w:tabs>
        <w:ind w:left="2583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3303"/>
        </w:tabs>
        <w:ind w:left="3303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4023"/>
        </w:tabs>
        <w:ind w:left="4023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743"/>
        </w:tabs>
        <w:ind w:left="4743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463"/>
        </w:tabs>
        <w:ind w:left="5463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6183"/>
        </w:tabs>
        <w:ind w:left="6183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903"/>
        </w:tabs>
        <w:ind w:left="6903" w:hanging="180"/>
      </w:pPr>
      <w:rPr>
        <w:rFonts w:cs="Times New Roman"/>
      </w:rPr>
    </w:lvl>
  </w:abstractNum>
  <w:abstractNum w:abstractNumId="108" w15:restartNumberingAfterBreak="0">
    <w:nsid w:val="7C2152D0"/>
    <w:multiLevelType w:val="hybridMultilevel"/>
    <w:tmpl w:val="8A10F07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9" w15:restartNumberingAfterBreak="0">
    <w:nsid w:val="7D4E5DAB"/>
    <w:multiLevelType w:val="hybridMultilevel"/>
    <w:tmpl w:val="DFDA677A"/>
    <w:lvl w:ilvl="0" w:tplc="F4201C52">
      <w:start w:val="4"/>
      <w:numFmt w:val="decimal"/>
      <w:lvlText w:val="%1.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320"/>
        </w:tabs>
        <w:ind w:left="132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040"/>
        </w:tabs>
        <w:ind w:left="204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760"/>
        </w:tabs>
        <w:ind w:left="276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480"/>
        </w:tabs>
        <w:ind w:left="348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200"/>
        </w:tabs>
        <w:ind w:left="420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4920"/>
        </w:tabs>
        <w:ind w:left="492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640"/>
        </w:tabs>
        <w:ind w:left="564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360"/>
        </w:tabs>
        <w:ind w:left="6360" w:hanging="180"/>
      </w:pPr>
    </w:lvl>
  </w:abstractNum>
  <w:num w:numId="1">
    <w:abstractNumId w:val="96"/>
  </w:num>
  <w:num w:numId="2">
    <w:abstractNumId w:val="96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54"/>
  </w:num>
  <w:num w:numId="4">
    <w:abstractNumId w:val="5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23"/>
  </w:num>
  <w:num w:numId="6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38"/>
  </w:num>
  <w:num w:numId="8">
    <w:abstractNumId w:val="38"/>
  </w:num>
  <w:num w:numId="9">
    <w:abstractNumId w:val="1"/>
  </w:num>
  <w:num w:numId="10">
    <w:abstractNumId w:val="60"/>
    <w:lvlOverride w:ilvl="0">
      <w:startOverride w:val="6"/>
    </w:lvlOverride>
    <w:lvlOverride w:ilvl="1">
      <w:startOverride w:val="2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79"/>
  </w:num>
  <w:num w:numId="12">
    <w:abstractNumId w:val="107"/>
  </w:num>
  <w:num w:numId="13">
    <w:abstractNumId w:val="19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14"/>
  </w:num>
  <w:num w:numId="15">
    <w:abstractNumId w:val="97"/>
  </w:num>
  <w:num w:numId="16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8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11"/>
    <w:lvlOverride w:ilvl="0">
      <w:startOverride w:val="1"/>
    </w:lvlOverride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19">
    <w:abstractNumId w:val="77"/>
  </w:num>
  <w:num w:numId="20">
    <w:abstractNumId w:val="88"/>
    <w:lvlOverride w:ilvl="0">
      <w:startOverride w:val="6"/>
    </w:lvlOverride>
    <w:lvlOverride w:ilvl="1">
      <w:startOverride w:val="5"/>
    </w:lvlOverride>
    <w:lvlOverride w:ilvl="2"/>
    <w:lvlOverride w:ilvl="3"/>
    <w:lvlOverride w:ilvl="4"/>
    <w:lvlOverride w:ilvl="5"/>
    <w:lvlOverride w:ilvl="6"/>
    <w:lvlOverride w:ilvl="7"/>
    <w:lvlOverride w:ilvl="8"/>
  </w:num>
  <w:num w:numId="21">
    <w:abstractNumId w:val="8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10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0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3"/>
  </w:num>
  <w:num w:numId="25">
    <w:abstractNumId w:val="42"/>
    <w:lvlOverride w:ilvl="0">
      <w:startOverride w:val="9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34"/>
  </w:num>
  <w:num w:numId="27">
    <w:abstractNumId w:val="64"/>
  </w:num>
  <w:num w:numId="28">
    <w:abstractNumId w:val="7"/>
  </w:num>
  <w:num w:numId="29">
    <w:abstractNumId w:val="4"/>
  </w:num>
  <w:num w:numId="30">
    <w:abstractNumId w:val="50"/>
  </w:num>
  <w:num w:numId="31">
    <w:abstractNumId w:val="45"/>
  </w:num>
  <w:num w:numId="32">
    <w:abstractNumId w:val="26"/>
  </w:num>
  <w:num w:numId="33">
    <w:abstractNumId w:val="22"/>
  </w:num>
  <w:num w:numId="34">
    <w:abstractNumId w:val="81"/>
  </w:num>
  <w:num w:numId="35">
    <w:abstractNumId w:val="74"/>
  </w:num>
  <w:num w:numId="36">
    <w:abstractNumId w:val="2"/>
    <w:lvlOverride w:ilvl="0">
      <w:startOverride w:val="1"/>
    </w:lvlOverride>
  </w:num>
  <w:num w:numId="37">
    <w:abstractNumId w:val="76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>
    <w:abstractNumId w:val="58"/>
    <w:lvlOverride w:ilvl="0">
      <w:startOverride w:val="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6"/>
  </w:num>
  <w:num w:numId="40">
    <w:abstractNumId w:val="39"/>
  </w:num>
  <w:num w:numId="41">
    <w:abstractNumId w:val="6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>
    <w:abstractNumId w:val="53"/>
  </w:num>
  <w:num w:numId="43">
    <w:abstractNumId w:val="9"/>
  </w:num>
  <w:num w:numId="44">
    <w:abstractNumId w:val="56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>
    <w:abstractNumId w:val="28"/>
  </w:num>
  <w:num w:numId="46">
    <w:abstractNumId w:val="6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7">
    <w:abstractNumId w:val="9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8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9">
    <w:abstractNumId w:val="6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0">
    <w:abstractNumId w:val="8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1">
    <w:abstractNumId w:val="3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2">
    <w:abstractNumId w:val="4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3">
    <w:abstractNumId w:val="5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4">
    <w:abstractNumId w:val="7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5">
    <w:abstractNumId w:val="27"/>
  </w:num>
  <w:num w:numId="56">
    <w:abstractNumId w:val="32"/>
  </w:num>
  <w:num w:numId="57">
    <w:abstractNumId w:val="35"/>
  </w:num>
  <w:num w:numId="58">
    <w:abstractNumId w:val="4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9">
    <w:abstractNumId w:val="71"/>
  </w:num>
  <w:num w:numId="60">
    <w:abstractNumId w:val="85"/>
  </w:num>
  <w:num w:numId="61">
    <w:abstractNumId w:val="108"/>
  </w:num>
  <w:num w:numId="62">
    <w:abstractNumId w:val="20"/>
  </w:num>
  <w:num w:numId="63">
    <w:abstractNumId w:val="102"/>
  </w:num>
  <w:num w:numId="64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5">
    <w:abstractNumId w:val="61"/>
  </w:num>
  <w:num w:numId="66">
    <w:abstractNumId w:val="103"/>
  </w:num>
  <w:num w:numId="67">
    <w:abstractNumId w:val="8"/>
  </w:num>
  <w:num w:numId="68">
    <w:abstractNumId w:val="30"/>
  </w:num>
  <w:num w:numId="69">
    <w:abstractNumId w:val="69"/>
  </w:num>
  <w:num w:numId="70">
    <w:abstractNumId w:val="15"/>
  </w:num>
  <w:num w:numId="71">
    <w:abstractNumId w:val="15"/>
    <w:lvlOverride w:ilvl="0">
      <w:lvl w:ilvl="0">
        <w:start w:val="5"/>
        <w:numFmt w:val="decimal"/>
        <w:lvlText w:val="1.%1."/>
        <w:legacy w:legacy="1" w:legacySpace="0" w:legacyIndent="312"/>
        <w:lvlJc w:val="left"/>
        <w:rPr>
          <w:rFonts w:ascii="Times New Roman" w:hAnsi="Times New Roman" w:cs="Times New Roman" w:hint="default"/>
        </w:rPr>
      </w:lvl>
    </w:lvlOverride>
  </w:num>
  <w:num w:numId="72">
    <w:abstractNumId w:val="73"/>
  </w:num>
  <w:num w:numId="73">
    <w:abstractNumId w:val="21"/>
  </w:num>
  <w:num w:numId="74">
    <w:abstractNumId w:val="100"/>
  </w:num>
  <w:num w:numId="75">
    <w:abstractNumId w:val="52"/>
  </w:num>
  <w:num w:numId="76">
    <w:abstractNumId w:val="36"/>
  </w:num>
  <w:num w:numId="77">
    <w:abstractNumId w:val="82"/>
  </w:num>
  <w:num w:numId="78">
    <w:abstractNumId w:val="83"/>
  </w:num>
  <w:num w:numId="79">
    <w:abstractNumId w:val="48"/>
  </w:num>
  <w:num w:numId="80">
    <w:abstractNumId w:val="59"/>
  </w:num>
  <w:num w:numId="81">
    <w:abstractNumId w:val="78"/>
  </w:num>
  <w:num w:numId="82">
    <w:abstractNumId w:val="41"/>
  </w:num>
  <w:num w:numId="83">
    <w:abstractNumId w:val="93"/>
  </w:num>
  <w:num w:numId="84">
    <w:abstractNumId w:val="10"/>
  </w:num>
  <w:num w:numId="85">
    <w:abstractNumId w:val="29"/>
  </w:num>
  <w:num w:numId="86">
    <w:abstractNumId w:val="46"/>
  </w:num>
  <w:num w:numId="87">
    <w:abstractNumId w:val="47"/>
  </w:num>
  <w:num w:numId="88">
    <w:abstractNumId w:val="55"/>
  </w:num>
  <w:num w:numId="89">
    <w:abstractNumId w:val="12"/>
  </w:num>
  <w:num w:numId="90">
    <w:abstractNumId w:val="40"/>
  </w:num>
  <w:num w:numId="91">
    <w:abstractNumId w:val="80"/>
  </w:num>
  <w:num w:numId="92">
    <w:abstractNumId w:val="6"/>
  </w:num>
  <w:num w:numId="93">
    <w:abstractNumId w:val="92"/>
  </w:num>
  <w:num w:numId="94">
    <w:abstractNumId w:val="106"/>
  </w:num>
  <w:num w:numId="95">
    <w:abstractNumId w:val="91"/>
  </w:num>
  <w:num w:numId="96">
    <w:abstractNumId w:val="0"/>
    <w:lvlOverride w:ilvl="0">
      <w:lvl w:ilvl="0">
        <w:start w:val="65535"/>
        <w:numFmt w:val="bullet"/>
        <w:lvlText w:val="—"/>
        <w:legacy w:legacy="1" w:legacySpace="0" w:legacyIndent="274"/>
        <w:lvlJc w:val="left"/>
        <w:rPr>
          <w:rFonts w:ascii="Times New Roman" w:hAnsi="Times New Roman" w:cs="Times New Roman" w:hint="default"/>
        </w:rPr>
      </w:lvl>
    </w:lvlOverride>
  </w:num>
  <w:num w:numId="97">
    <w:abstractNumId w:val="0"/>
    <w:lvlOverride w:ilvl="0">
      <w:lvl w:ilvl="0">
        <w:start w:val="65535"/>
        <w:numFmt w:val="bullet"/>
        <w:lvlText w:val="•"/>
        <w:legacy w:legacy="1" w:legacySpace="0" w:legacyIndent="240"/>
        <w:lvlJc w:val="left"/>
        <w:rPr>
          <w:rFonts w:ascii="Times New Roman" w:hAnsi="Times New Roman" w:cs="Times New Roman" w:hint="default"/>
        </w:rPr>
      </w:lvl>
    </w:lvlOverride>
  </w:num>
  <w:num w:numId="98">
    <w:abstractNumId w:val="5"/>
  </w:num>
  <w:num w:numId="99">
    <w:abstractNumId w:val="109"/>
  </w:num>
  <w:num w:numId="100">
    <w:abstractNumId w:val="13"/>
  </w:num>
  <w:num w:numId="101">
    <w:abstractNumId w:val="17"/>
  </w:num>
  <w:num w:numId="102">
    <w:abstractNumId w:val="94"/>
  </w:num>
  <w:num w:numId="103">
    <w:abstractNumId w:val="37"/>
  </w:num>
  <w:num w:numId="104">
    <w:abstractNumId w:val="95"/>
  </w:num>
  <w:num w:numId="105">
    <w:abstractNumId w:val="24"/>
  </w:num>
  <w:num w:numId="106">
    <w:abstractNumId w:val="63"/>
  </w:num>
  <w:num w:numId="107">
    <w:abstractNumId w:val="99"/>
  </w:num>
  <w:num w:numId="108">
    <w:abstractNumId w:val="89"/>
  </w:num>
  <w:num w:numId="109">
    <w:abstractNumId w:val="75"/>
  </w:num>
  <w:num w:numId="110">
    <w:abstractNumId w:val="101"/>
  </w:num>
  <w:num w:numId="111">
    <w:abstractNumId w:val="49"/>
  </w:num>
  <w:num w:numId="112">
    <w:abstractNumId w:val="68"/>
  </w:num>
  <w:num w:numId="113">
    <w:abstractNumId w:val="67"/>
  </w:num>
  <w:num w:numId="114">
    <w:abstractNumId w:val="51"/>
  </w:num>
  <w:num w:numId="115">
    <w:abstractNumId w:val="104"/>
  </w:num>
  <w:num w:numId="116">
    <w:abstractNumId w:val="90"/>
  </w:num>
  <w:num w:numId="117">
    <w:abstractNumId w:val="87"/>
  </w:num>
  <w:num w:numId="118">
    <w:abstractNumId w:val="72"/>
  </w:num>
  <w:numIdMacAtCleanup w:val="1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formsDesign/>
  <w:defaultTabStop w:val="708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2AC9"/>
    <w:rsid w:val="00010814"/>
    <w:rsid w:val="00031386"/>
    <w:rsid w:val="00052E56"/>
    <w:rsid w:val="00057220"/>
    <w:rsid w:val="000575F0"/>
    <w:rsid w:val="000666C8"/>
    <w:rsid w:val="00081071"/>
    <w:rsid w:val="00091B8B"/>
    <w:rsid w:val="00096035"/>
    <w:rsid w:val="000A259C"/>
    <w:rsid w:val="000B2237"/>
    <w:rsid w:val="000D5C2E"/>
    <w:rsid w:val="00110998"/>
    <w:rsid w:val="00163A18"/>
    <w:rsid w:val="001867F0"/>
    <w:rsid w:val="00192A1E"/>
    <w:rsid w:val="001C0889"/>
    <w:rsid w:val="001D5577"/>
    <w:rsid w:val="001F2C1F"/>
    <w:rsid w:val="00201941"/>
    <w:rsid w:val="002212EA"/>
    <w:rsid w:val="002264C0"/>
    <w:rsid w:val="00236099"/>
    <w:rsid w:val="00277AD2"/>
    <w:rsid w:val="00283CCF"/>
    <w:rsid w:val="002949A7"/>
    <w:rsid w:val="002A3341"/>
    <w:rsid w:val="002A6E98"/>
    <w:rsid w:val="002B6443"/>
    <w:rsid w:val="002B77E9"/>
    <w:rsid w:val="002B7970"/>
    <w:rsid w:val="002B79CF"/>
    <w:rsid w:val="003021E5"/>
    <w:rsid w:val="00315983"/>
    <w:rsid w:val="0035752B"/>
    <w:rsid w:val="00392536"/>
    <w:rsid w:val="003A5695"/>
    <w:rsid w:val="003A58D5"/>
    <w:rsid w:val="003A7DCD"/>
    <w:rsid w:val="003D7739"/>
    <w:rsid w:val="003F21DF"/>
    <w:rsid w:val="003F4926"/>
    <w:rsid w:val="0040616E"/>
    <w:rsid w:val="004165E7"/>
    <w:rsid w:val="00431058"/>
    <w:rsid w:val="00434DC9"/>
    <w:rsid w:val="00461524"/>
    <w:rsid w:val="004663C6"/>
    <w:rsid w:val="004753CC"/>
    <w:rsid w:val="004853C1"/>
    <w:rsid w:val="0048627C"/>
    <w:rsid w:val="00492E7F"/>
    <w:rsid w:val="004B4E52"/>
    <w:rsid w:val="004D47A2"/>
    <w:rsid w:val="004E2C06"/>
    <w:rsid w:val="004E5719"/>
    <w:rsid w:val="00513B91"/>
    <w:rsid w:val="00524B84"/>
    <w:rsid w:val="00524F20"/>
    <w:rsid w:val="005344B2"/>
    <w:rsid w:val="00543D9A"/>
    <w:rsid w:val="00562CB1"/>
    <w:rsid w:val="00583C82"/>
    <w:rsid w:val="005B11A6"/>
    <w:rsid w:val="005D30F1"/>
    <w:rsid w:val="005D56BB"/>
    <w:rsid w:val="005D6AD5"/>
    <w:rsid w:val="005E1DD3"/>
    <w:rsid w:val="005F1B95"/>
    <w:rsid w:val="00605C9A"/>
    <w:rsid w:val="00607B2C"/>
    <w:rsid w:val="00620FB9"/>
    <w:rsid w:val="00641403"/>
    <w:rsid w:val="00642960"/>
    <w:rsid w:val="00677021"/>
    <w:rsid w:val="006802C8"/>
    <w:rsid w:val="00684F45"/>
    <w:rsid w:val="006B3C48"/>
    <w:rsid w:val="006D3AA0"/>
    <w:rsid w:val="006D76C9"/>
    <w:rsid w:val="006F2A6D"/>
    <w:rsid w:val="007163A7"/>
    <w:rsid w:val="00721FF9"/>
    <w:rsid w:val="00731763"/>
    <w:rsid w:val="007405FB"/>
    <w:rsid w:val="00746E3C"/>
    <w:rsid w:val="00756BC7"/>
    <w:rsid w:val="007575E4"/>
    <w:rsid w:val="00757E51"/>
    <w:rsid w:val="007663AF"/>
    <w:rsid w:val="00770C04"/>
    <w:rsid w:val="007711F9"/>
    <w:rsid w:val="007D2FBF"/>
    <w:rsid w:val="007D5284"/>
    <w:rsid w:val="007E027A"/>
    <w:rsid w:val="007F27B2"/>
    <w:rsid w:val="00822F74"/>
    <w:rsid w:val="00847384"/>
    <w:rsid w:val="008511B4"/>
    <w:rsid w:val="00864462"/>
    <w:rsid w:val="008809EB"/>
    <w:rsid w:val="008824C2"/>
    <w:rsid w:val="00895141"/>
    <w:rsid w:val="008A26EC"/>
    <w:rsid w:val="008A6AE9"/>
    <w:rsid w:val="008A7B54"/>
    <w:rsid w:val="008B43D7"/>
    <w:rsid w:val="008C5C31"/>
    <w:rsid w:val="00910296"/>
    <w:rsid w:val="00910C7F"/>
    <w:rsid w:val="009308B8"/>
    <w:rsid w:val="0094166B"/>
    <w:rsid w:val="00965746"/>
    <w:rsid w:val="00971FD7"/>
    <w:rsid w:val="00982D6E"/>
    <w:rsid w:val="00995A3B"/>
    <w:rsid w:val="009A5B74"/>
    <w:rsid w:val="009E2E27"/>
    <w:rsid w:val="009E73F0"/>
    <w:rsid w:val="00A05CA6"/>
    <w:rsid w:val="00A060E2"/>
    <w:rsid w:val="00A13E60"/>
    <w:rsid w:val="00A244D4"/>
    <w:rsid w:val="00A70DC1"/>
    <w:rsid w:val="00AB0F5F"/>
    <w:rsid w:val="00AB7FAE"/>
    <w:rsid w:val="00AC1191"/>
    <w:rsid w:val="00AD2204"/>
    <w:rsid w:val="00AE5577"/>
    <w:rsid w:val="00AE69A1"/>
    <w:rsid w:val="00AF49CA"/>
    <w:rsid w:val="00AF50B2"/>
    <w:rsid w:val="00B02AC9"/>
    <w:rsid w:val="00B105A5"/>
    <w:rsid w:val="00B1226E"/>
    <w:rsid w:val="00B13FEC"/>
    <w:rsid w:val="00B6685E"/>
    <w:rsid w:val="00B73F14"/>
    <w:rsid w:val="00B94C25"/>
    <w:rsid w:val="00BA4553"/>
    <w:rsid w:val="00BA4B1E"/>
    <w:rsid w:val="00BA5F08"/>
    <w:rsid w:val="00BA7360"/>
    <w:rsid w:val="00BE15F0"/>
    <w:rsid w:val="00BF34B6"/>
    <w:rsid w:val="00BF5E46"/>
    <w:rsid w:val="00C15BCA"/>
    <w:rsid w:val="00C24626"/>
    <w:rsid w:val="00C2628E"/>
    <w:rsid w:val="00C529D7"/>
    <w:rsid w:val="00C57864"/>
    <w:rsid w:val="00C647DF"/>
    <w:rsid w:val="00C73872"/>
    <w:rsid w:val="00C740BE"/>
    <w:rsid w:val="00C90AC5"/>
    <w:rsid w:val="00C94CF7"/>
    <w:rsid w:val="00C9565D"/>
    <w:rsid w:val="00CA0061"/>
    <w:rsid w:val="00CC4F14"/>
    <w:rsid w:val="00CC6EF5"/>
    <w:rsid w:val="00CD3637"/>
    <w:rsid w:val="00CD4CD2"/>
    <w:rsid w:val="00CF2E49"/>
    <w:rsid w:val="00D01379"/>
    <w:rsid w:val="00D01A2A"/>
    <w:rsid w:val="00D07B6A"/>
    <w:rsid w:val="00D1014E"/>
    <w:rsid w:val="00D216F6"/>
    <w:rsid w:val="00D26114"/>
    <w:rsid w:val="00D26B03"/>
    <w:rsid w:val="00D36F77"/>
    <w:rsid w:val="00D378FD"/>
    <w:rsid w:val="00D40D99"/>
    <w:rsid w:val="00D40F8A"/>
    <w:rsid w:val="00D46EC7"/>
    <w:rsid w:val="00D47839"/>
    <w:rsid w:val="00D50874"/>
    <w:rsid w:val="00D56A06"/>
    <w:rsid w:val="00D85EB5"/>
    <w:rsid w:val="00D91410"/>
    <w:rsid w:val="00D93C28"/>
    <w:rsid w:val="00D9783A"/>
    <w:rsid w:val="00DA7C05"/>
    <w:rsid w:val="00DC1149"/>
    <w:rsid w:val="00DD502C"/>
    <w:rsid w:val="00DF7105"/>
    <w:rsid w:val="00E00502"/>
    <w:rsid w:val="00E01E26"/>
    <w:rsid w:val="00E076FF"/>
    <w:rsid w:val="00E1205C"/>
    <w:rsid w:val="00E2122E"/>
    <w:rsid w:val="00E30A59"/>
    <w:rsid w:val="00E3598F"/>
    <w:rsid w:val="00E45AB1"/>
    <w:rsid w:val="00E62936"/>
    <w:rsid w:val="00E7055B"/>
    <w:rsid w:val="00E73565"/>
    <w:rsid w:val="00E7636B"/>
    <w:rsid w:val="00EA3254"/>
    <w:rsid w:val="00F01379"/>
    <w:rsid w:val="00F10D20"/>
    <w:rsid w:val="00F239CC"/>
    <w:rsid w:val="00F373A8"/>
    <w:rsid w:val="00F4526B"/>
    <w:rsid w:val="00F81E0B"/>
    <w:rsid w:val="00F843B5"/>
    <w:rsid w:val="00F950D3"/>
    <w:rsid w:val="00F96821"/>
    <w:rsid w:val="00FA0A54"/>
    <w:rsid w:val="00FB55A2"/>
    <w:rsid w:val="00FC6D5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,"/>
  <w:listSeparator w:val=";"/>
  <w14:docId w14:val="5C079C6D"/>
  <w15:docId w15:val="{75ED9034-7C7B-492A-9041-21AAF187237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0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0" w:unhideWhenUsed="1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0">
    <w:name w:val="Normal"/>
    <w:qFormat/>
    <w:rsid w:val="008A6AE9"/>
  </w:style>
  <w:style w:type="paragraph" w:styleId="1">
    <w:name w:val="heading 1"/>
    <w:basedOn w:val="a0"/>
    <w:next w:val="a0"/>
    <w:link w:val="10"/>
    <w:uiPriority w:val="9"/>
    <w:qFormat/>
    <w:rsid w:val="00B02AC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0">
    <w:name w:val="heading 2"/>
    <w:basedOn w:val="a0"/>
    <w:next w:val="a0"/>
    <w:link w:val="21"/>
    <w:unhideWhenUsed/>
    <w:qFormat/>
    <w:rsid w:val="00B02AC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B02AC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B02AC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B02AC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0"/>
    <w:next w:val="a0"/>
    <w:link w:val="60"/>
    <w:unhideWhenUsed/>
    <w:qFormat/>
    <w:rsid w:val="00B02AC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B02AC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B02AC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B02AC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Заголовок 1 Знак"/>
    <w:basedOn w:val="a1"/>
    <w:link w:val="1"/>
    <w:uiPriority w:val="9"/>
    <w:rsid w:val="00B02AC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1">
    <w:name w:val="Заголовок 2 Знак"/>
    <w:basedOn w:val="a1"/>
    <w:link w:val="20"/>
    <w:rsid w:val="00B02AC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1"/>
    <w:link w:val="3"/>
    <w:uiPriority w:val="9"/>
    <w:semiHidden/>
    <w:rsid w:val="00B02AC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1"/>
    <w:link w:val="4"/>
    <w:uiPriority w:val="9"/>
    <w:semiHidden/>
    <w:rsid w:val="00B02AC9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1"/>
    <w:link w:val="5"/>
    <w:uiPriority w:val="9"/>
    <w:semiHidden/>
    <w:rsid w:val="00B02AC9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1"/>
    <w:link w:val="6"/>
    <w:rsid w:val="00B02AC9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1"/>
    <w:link w:val="7"/>
    <w:uiPriority w:val="9"/>
    <w:semiHidden/>
    <w:rsid w:val="00B02AC9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1"/>
    <w:link w:val="8"/>
    <w:uiPriority w:val="9"/>
    <w:semiHidden/>
    <w:rsid w:val="00B02AC9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1"/>
    <w:link w:val="9"/>
    <w:uiPriority w:val="9"/>
    <w:semiHidden/>
    <w:rsid w:val="00B02AC9"/>
    <w:rPr>
      <w:rFonts w:eastAsiaTheme="majorEastAsia" w:cstheme="majorBidi"/>
      <w:color w:val="272727" w:themeColor="text1" w:themeTint="D8"/>
    </w:rPr>
  </w:style>
  <w:style w:type="paragraph" w:styleId="a4">
    <w:name w:val="Title"/>
    <w:basedOn w:val="a0"/>
    <w:next w:val="a0"/>
    <w:link w:val="a5"/>
    <w:qFormat/>
    <w:rsid w:val="00B02AC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5">
    <w:name w:val="Заголовок Знак"/>
    <w:basedOn w:val="a1"/>
    <w:link w:val="a4"/>
    <w:rsid w:val="00B02A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6">
    <w:name w:val="Subtitle"/>
    <w:basedOn w:val="a0"/>
    <w:next w:val="a0"/>
    <w:link w:val="a7"/>
    <w:qFormat/>
    <w:rsid w:val="00B02AC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Подзаголовок Знак"/>
    <w:basedOn w:val="a1"/>
    <w:link w:val="a6"/>
    <w:rsid w:val="00B02AC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2">
    <w:name w:val="Quote"/>
    <w:basedOn w:val="a0"/>
    <w:next w:val="a0"/>
    <w:link w:val="23"/>
    <w:uiPriority w:val="29"/>
    <w:qFormat/>
    <w:rsid w:val="00B02AC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3">
    <w:name w:val="Цитата 2 Знак"/>
    <w:basedOn w:val="a1"/>
    <w:link w:val="22"/>
    <w:uiPriority w:val="29"/>
    <w:rsid w:val="00B02AC9"/>
    <w:rPr>
      <w:i/>
      <w:iCs/>
      <w:color w:val="404040" w:themeColor="text1" w:themeTint="BF"/>
    </w:rPr>
  </w:style>
  <w:style w:type="paragraph" w:styleId="a8">
    <w:name w:val="List Paragraph"/>
    <w:basedOn w:val="a0"/>
    <w:uiPriority w:val="34"/>
    <w:qFormat/>
    <w:rsid w:val="00B02AC9"/>
    <w:pPr>
      <w:ind w:left="720"/>
      <w:contextualSpacing/>
    </w:pPr>
  </w:style>
  <w:style w:type="character" w:styleId="a9">
    <w:name w:val="Intense Emphasis"/>
    <w:basedOn w:val="a1"/>
    <w:uiPriority w:val="21"/>
    <w:qFormat/>
    <w:rsid w:val="00B02AC9"/>
    <w:rPr>
      <w:i/>
      <w:iCs/>
      <w:color w:val="0F4761" w:themeColor="accent1" w:themeShade="BF"/>
    </w:rPr>
  </w:style>
  <w:style w:type="paragraph" w:styleId="aa">
    <w:name w:val="Intense Quote"/>
    <w:basedOn w:val="a0"/>
    <w:next w:val="a0"/>
    <w:link w:val="ab"/>
    <w:uiPriority w:val="30"/>
    <w:qFormat/>
    <w:rsid w:val="00B02AC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b">
    <w:name w:val="Выделенная цитата Знак"/>
    <w:basedOn w:val="a1"/>
    <w:link w:val="aa"/>
    <w:uiPriority w:val="30"/>
    <w:rsid w:val="00B02AC9"/>
    <w:rPr>
      <w:i/>
      <w:iCs/>
      <w:color w:val="0F4761" w:themeColor="accent1" w:themeShade="BF"/>
    </w:rPr>
  </w:style>
  <w:style w:type="character" w:styleId="ac">
    <w:name w:val="Intense Reference"/>
    <w:basedOn w:val="a1"/>
    <w:uiPriority w:val="32"/>
    <w:qFormat/>
    <w:rsid w:val="00B02AC9"/>
    <w:rPr>
      <w:b/>
      <w:bCs/>
      <w:smallCaps/>
      <w:color w:val="0F4761" w:themeColor="accent1" w:themeShade="BF"/>
      <w:spacing w:val="5"/>
    </w:rPr>
  </w:style>
  <w:style w:type="table" w:styleId="ad">
    <w:name w:val="Table Grid"/>
    <w:basedOn w:val="a2"/>
    <w:rsid w:val="00D1014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e">
    <w:name w:val="Hyperlink"/>
    <w:uiPriority w:val="99"/>
    <w:unhideWhenUsed/>
    <w:rsid w:val="00721FF9"/>
    <w:rPr>
      <w:color w:val="0000FF"/>
      <w:u w:val="single"/>
    </w:rPr>
  </w:style>
  <w:style w:type="character" w:styleId="af">
    <w:name w:val="FollowedHyperlink"/>
    <w:basedOn w:val="a1"/>
    <w:uiPriority w:val="99"/>
    <w:semiHidden/>
    <w:unhideWhenUsed/>
    <w:rsid w:val="00721FF9"/>
    <w:rPr>
      <w:color w:val="96607D" w:themeColor="followedHyperlink"/>
      <w:u w:val="single"/>
    </w:rPr>
  </w:style>
  <w:style w:type="paragraph" w:customStyle="1" w:styleId="msonormal0">
    <w:name w:val="msonormal"/>
    <w:basedOn w:val="a0"/>
    <w:uiPriority w:val="99"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styleId="af0">
    <w:name w:val="Normal (Web)"/>
    <w:basedOn w:val="a0"/>
    <w:unhideWhenUsed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styleId="af1">
    <w:name w:val="header"/>
    <w:basedOn w:val="a0"/>
    <w:link w:val="af2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character" w:customStyle="1" w:styleId="af2">
    <w:name w:val="Верхний колонтитул Знак"/>
    <w:basedOn w:val="a1"/>
    <w:link w:val="af1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paragraph" w:styleId="af3">
    <w:name w:val="footer"/>
    <w:basedOn w:val="a0"/>
    <w:link w:val="af4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character" w:customStyle="1" w:styleId="af4">
    <w:name w:val="Нижний колонтитул Знак"/>
    <w:basedOn w:val="a1"/>
    <w:link w:val="af3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paragraph" w:styleId="af5">
    <w:name w:val="Body Text"/>
    <w:basedOn w:val="a0"/>
    <w:link w:val="af6"/>
    <w:unhideWhenUsed/>
    <w:rsid w:val="00721FF9"/>
    <w:pPr>
      <w:spacing w:after="0" w:line="206" w:lineRule="exact"/>
      <w:jc w:val="center"/>
    </w:pPr>
    <w:rPr>
      <w:rFonts w:ascii="Arial" w:eastAsia="Times New Roman" w:hAnsi="Arial" w:cs="Times New Roman"/>
      <w:i/>
      <w:kern w:val="0"/>
      <w:sz w:val="18"/>
      <w:szCs w:val="20"/>
      <w:lang w:eastAsia="ru-RU"/>
    </w:rPr>
  </w:style>
  <w:style w:type="character" w:customStyle="1" w:styleId="af6">
    <w:name w:val="Основной текст Знак"/>
    <w:basedOn w:val="a1"/>
    <w:link w:val="af5"/>
    <w:rsid w:val="00721FF9"/>
    <w:rPr>
      <w:rFonts w:ascii="Arial" w:eastAsia="Times New Roman" w:hAnsi="Arial" w:cs="Times New Roman"/>
      <w:i/>
      <w:kern w:val="0"/>
      <w:sz w:val="18"/>
      <w:szCs w:val="20"/>
      <w:lang w:eastAsia="ru-RU"/>
    </w:rPr>
  </w:style>
  <w:style w:type="character" w:styleId="af7">
    <w:name w:val="Placeholder Text"/>
    <w:basedOn w:val="a1"/>
    <w:rsid w:val="00721FF9"/>
    <w:rPr>
      <w:color w:val="666666"/>
    </w:rPr>
  </w:style>
  <w:style w:type="character" w:customStyle="1" w:styleId="apple-converted-space">
    <w:name w:val="apple-converted-space"/>
    <w:basedOn w:val="a1"/>
    <w:rsid w:val="00110998"/>
  </w:style>
  <w:style w:type="character" w:styleId="af8">
    <w:name w:val="Strong"/>
    <w:basedOn w:val="a1"/>
    <w:qFormat/>
    <w:rsid w:val="00110998"/>
    <w:rPr>
      <w:b/>
      <w:bCs/>
    </w:rPr>
  </w:style>
  <w:style w:type="paragraph" w:styleId="af9">
    <w:name w:val="Balloon Text"/>
    <w:basedOn w:val="a0"/>
    <w:link w:val="afa"/>
    <w:uiPriority w:val="99"/>
    <w:semiHidden/>
    <w:unhideWhenUsed/>
    <w:rsid w:val="00110998"/>
    <w:pPr>
      <w:spacing w:after="0" w:line="240" w:lineRule="auto"/>
    </w:pPr>
    <w:rPr>
      <w:rFonts w:ascii="Segoe UI" w:eastAsia="Times New Roman" w:hAnsi="Segoe UI" w:cs="Segoe UI"/>
      <w:kern w:val="0"/>
      <w:sz w:val="18"/>
      <w:szCs w:val="18"/>
      <w:lang w:eastAsia="ru-RU"/>
    </w:rPr>
  </w:style>
  <w:style w:type="character" w:customStyle="1" w:styleId="afa">
    <w:name w:val="Текст выноски Знак"/>
    <w:basedOn w:val="a1"/>
    <w:link w:val="af9"/>
    <w:uiPriority w:val="99"/>
    <w:semiHidden/>
    <w:rsid w:val="00110998"/>
    <w:rPr>
      <w:rFonts w:ascii="Segoe UI" w:eastAsia="Times New Roman" w:hAnsi="Segoe UI" w:cs="Segoe UI"/>
      <w:kern w:val="0"/>
      <w:sz w:val="18"/>
      <w:szCs w:val="18"/>
      <w:lang w:eastAsia="ru-RU"/>
    </w:rPr>
  </w:style>
  <w:style w:type="character" w:styleId="afb">
    <w:name w:val="annotation reference"/>
    <w:basedOn w:val="a1"/>
    <w:uiPriority w:val="99"/>
    <w:semiHidden/>
    <w:unhideWhenUsed/>
    <w:rsid w:val="00110998"/>
    <w:rPr>
      <w:sz w:val="16"/>
      <w:szCs w:val="16"/>
    </w:rPr>
  </w:style>
  <w:style w:type="paragraph" w:styleId="afc">
    <w:name w:val="annotation text"/>
    <w:basedOn w:val="a0"/>
    <w:link w:val="afd"/>
    <w:unhideWhenUsed/>
    <w:rsid w:val="00110998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character" w:customStyle="1" w:styleId="afd">
    <w:name w:val="Текст примечания Знак"/>
    <w:basedOn w:val="a1"/>
    <w:link w:val="afc"/>
    <w:rsid w:val="00110998"/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paragraph" w:styleId="afe">
    <w:name w:val="annotation subject"/>
    <w:basedOn w:val="afc"/>
    <w:next w:val="afc"/>
    <w:link w:val="aff"/>
    <w:uiPriority w:val="99"/>
    <w:semiHidden/>
    <w:unhideWhenUsed/>
    <w:rsid w:val="00110998"/>
    <w:rPr>
      <w:b/>
      <w:bCs/>
    </w:rPr>
  </w:style>
  <w:style w:type="character" w:customStyle="1" w:styleId="aff">
    <w:name w:val="Тема примечания Знак"/>
    <w:basedOn w:val="afd"/>
    <w:link w:val="afe"/>
    <w:uiPriority w:val="99"/>
    <w:semiHidden/>
    <w:rsid w:val="00110998"/>
    <w:rPr>
      <w:rFonts w:ascii="Times New Roman" w:eastAsia="Times New Roman" w:hAnsi="Times New Roman" w:cs="Times New Roman"/>
      <w:b/>
      <w:bCs/>
      <w:kern w:val="0"/>
      <w:sz w:val="20"/>
      <w:szCs w:val="20"/>
      <w:lang w:eastAsia="ru-RU"/>
    </w:rPr>
  </w:style>
  <w:style w:type="character" w:customStyle="1" w:styleId="aff0">
    <w:name w:val="Основной текст_"/>
    <w:link w:val="11"/>
    <w:locked/>
    <w:rsid w:val="00110998"/>
    <w:rPr>
      <w:shd w:val="clear" w:color="auto" w:fill="FFFFFF"/>
    </w:rPr>
  </w:style>
  <w:style w:type="paragraph" w:customStyle="1" w:styleId="11">
    <w:name w:val="Основной текст1"/>
    <w:basedOn w:val="a0"/>
    <w:link w:val="aff0"/>
    <w:rsid w:val="00110998"/>
    <w:pPr>
      <w:shd w:val="clear" w:color="auto" w:fill="FFFFFF"/>
      <w:spacing w:before="600" w:after="600" w:line="226" w:lineRule="exact"/>
      <w:ind w:hanging="1880"/>
      <w:jc w:val="both"/>
    </w:pPr>
  </w:style>
  <w:style w:type="paragraph" w:customStyle="1" w:styleId="Web">
    <w:name w:val="Îáû÷íûé (Web)"/>
    <w:basedOn w:val="a0"/>
    <w:uiPriority w:val="99"/>
    <w:rsid w:val="00110998"/>
    <w:pPr>
      <w:overflowPunct w:val="0"/>
      <w:autoSpaceDE w:val="0"/>
      <w:spacing w:before="100" w:after="100" w:line="240" w:lineRule="auto"/>
      <w:jc w:val="both"/>
      <w:textAlignment w:val="baseline"/>
    </w:pPr>
    <w:rPr>
      <w:rFonts w:ascii="Times New Roman" w:eastAsia="Times New Roman" w:hAnsi="Times New Roman" w:cs="Times New Roman"/>
      <w:kern w:val="0"/>
      <w:sz w:val="24"/>
      <w:szCs w:val="20"/>
      <w:lang w:eastAsia="ar-SA"/>
    </w:rPr>
  </w:style>
  <w:style w:type="paragraph" w:styleId="31">
    <w:name w:val="Body Text 3"/>
    <w:basedOn w:val="a0"/>
    <w:link w:val="32"/>
    <w:uiPriority w:val="99"/>
    <w:unhideWhenUsed/>
    <w:rsid w:val="00110998"/>
    <w:pPr>
      <w:spacing w:after="120" w:line="240" w:lineRule="auto"/>
      <w:jc w:val="both"/>
    </w:pPr>
    <w:rPr>
      <w:rFonts w:ascii="Times New Roman" w:eastAsia="Times New Roman" w:hAnsi="Times New Roman" w:cs="Times New Roman"/>
      <w:kern w:val="0"/>
      <w:sz w:val="16"/>
      <w:szCs w:val="16"/>
      <w:lang w:eastAsia="ru-RU"/>
    </w:rPr>
  </w:style>
  <w:style w:type="character" w:customStyle="1" w:styleId="32">
    <w:name w:val="Основной текст 3 Знак"/>
    <w:basedOn w:val="a1"/>
    <w:link w:val="31"/>
    <w:uiPriority w:val="99"/>
    <w:rsid w:val="00110998"/>
    <w:rPr>
      <w:rFonts w:ascii="Times New Roman" w:eastAsia="Times New Roman" w:hAnsi="Times New Roman" w:cs="Times New Roman"/>
      <w:kern w:val="0"/>
      <w:sz w:val="16"/>
      <w:szCs w:val="16"/>
      <w:lang w:eastAsia="ru-RU"/>
    </w:rPr>
  </w:style>
  <w:style w:type="character" w:customStyle="1" w:styleId="postbody">
    <w:name w:val="postbody"/>
    <w:basedOn w:val="a1"/>
    <w:rsid w:val="00110998"/>
  </w:style>
  <w:style w:type="paragraph" w:styleId="aff1">
    <w:name w:val="No Spacing"/>
    <w:uiPriority w:val="1"/>
    <w:qFormat/>
    <w:rsid w:val="00110998"/>
    <w:pPr>
      <w:spacing w:after="0" w:line="240" w:lineRule="auto"/>
    </w:pPr>
    <w:rPr>
      <w:rFonts w:ascii="Calibri" w:eastAsia="Calibri" w:hAnsi="Calibri" w:cs="Times New Roman"/>
      <w:kern w:val="0"/>
    </w:rPr>
  </w:style>
  <w:style w:type="paragraph" w:styleId="12">
    <w:name w:val="toc 1"/>
    <w:basedOn w:val="a0"/>
    <w:next w:val="a0"/>
    <w:autoRedefine/>
    <w:uiPriority w:val="39"/>
    <w:unhideWhenUsed/>
    <w:rsid w:val="00110998"/>
    <w:pPr>
      <w:widowControl w:val="0"/>
      <w:tabs>
        <w:tab w:val="left" w:pos="284"/>
        <w:tab w:val="left" w:pos="709"/>
        <w:tab w:val="right" w:leader="dot" w:pos="9488"/>
      </w:tabs>
      <w:autoSpaceDE w:val="0"/>
      <w:autoSpaceDN w:val="0"/>
      <w:adjustRightInd w:val="0"/>
      <w:spacing w:after="0" w:line="240" w:lineRule="auto"/>
      <w:jc w:val="both"/>
    </w:pPr>
    <w:rPr>
      <w:rFonts w:ascii="Times New Roman" w:eastAsia="Times New Roman" w:hAnsi="Times New Roman" w:cs="Times New Roman"/>
      <w:kern w:val="0"/>
      <w:sz w:val="24"/>
      <w:szCs w:val="20"/>
      <w:lang w:eastAsia="ru-RU"/>
    </w:rPr>
  </w:style>
  <w:style w:type="character" w:customStyle="1" w:styleId="HeaderChar1">
    <w:name w:val="Header Char1"/>
    <w:basedOn w:val="a1"/>
    <w:semiHidden/>
    <w:rsid w:val="00110998"/>
    <w:rPr>
      <w:sz w:val="24"/>
      <w:szCs w:val="24"/>
    </w:rPr>
  </w:style>
  <w:style w:type="character" w:customStyle="1" w:styleId="FooterChar1">
    <w:name w:val="Footer Char1"/>
    <w:basedOn w:val="a1"/>
    <w:semiHidden/>
    <w:rsid w:val="00110998"/>
    <w:rPr>
      <w:sz w:val="24"/>
      <w:szCs w:val="24"/>
    </w:rPr>
  </w:style>
  <w:style w:type="paragraph" w:styleId="aff2">
    <w:name w:val="Body Text Indent"/>
    <w:basedOn w:val="a0"/>
    <w:link w:val="aff3"/>
    <w:uiPriority w:val="99"/>
    <w:semiHidden/>
    <w:unhideWhenUsed/>
    <w:rsid w:val="00110998"/>
    <w:pPr>
      <w:spacing w:after="120" w:line="240" w:lineRule="auto"/>
      <w:ind w:left="283"/>
    </w:pPr>
    <w:rPr>
      <w:rFonts w:ascii="Times New Roman" w:eastAsia="Times New Roman" w:hAnsi="Times New Roman" w:cs="Times New Roman"/>
      <w:color w:val="000000"/>
      <w:kern w:val="0"/>
      <w:sz w:val="24"/>
      <w:szCs w:val="24"/>
    </w:rPr>
  </w:style>
  <w:style w:type="character" w:customStyle="1" w:styleId="aff3">
    <w:name w:val="Основной текст с отступом Знак"/>
    <w:basedOn w:val="a1"/>
    <w:link w:val="aff2"/>
    <w:uiPriority w:val="99"/>
    <w:semiHidden/>
    <w:rsid w:val="00110998"/>
    <w:rPr>
      <w:rFonts w:ascii="Times New Roman" w:eastAsia="Times New Roman" w:hAnsi="Times New Roman" w:cs="Times New Roman"/>
      <w:color w:val="000000"/>
      <w:kern w:val="0"/>
      <w:sz w:val="24"/>
      <w:szCs w:val="24"/>
    </w:rPr>
  </w:style>
  <w:style w:type="character" w:customStyle="1" w:styleId="24">
    <w:name w:val="Основной текст 2 Знак"/>
    <w:basedOn w:val="a1"/>
    <w:link w:val="25"/>
    <w:uiPriority w:val="99"/>
    <w:semiHidden/>
    <w:rsid w:val="00110998"/>
    <w:rPr>
      <w:color w:val="000000"/>
      <w:sz w:val="24"/>
      <w:szCs w:val="24"/>
    </w:rPr>
  </w:style>
  <w:style w:type="paragraph" w:styleId="25">
    <w:name w:val="Body Text 2"/>
    <w:basedOn w:val="a0"/>
    <w:link w:val="24"/>
    <w:uiPriority w:val="99"/>
    <w:semiHidden/>
    <w:unhideWhenUsed/>
    <w:rsid w:val="00110998"/>
    <w:pPr>
      <w:spacing w:after="120" w:line="480" w:lineRule="auto"/>
    </w:pPr>
    <w:rPr>
      <w:color w:val="000000"/>
      <w:sz w:val="24"/>
      <w:szCs w:val="24"/>
    </w:rPr>
  </w:style>
  <w:style w:type="character" w:customStyle="1" w:styleId="210">
    <w:name w:val="Основной текст 2 Знак1"/>
    <w:basedOn w:val="a1"/>
    <w:uiPriority w:val="99"/>
    <w:semiHidden/>
    <w:rsid w:val="00110998"/>
  </w:style>
  <w:style w:type="character" w:customStyle="1" w:styleId="BodyText2Char1">
    <w:name w:val="Body Text 2 Char1"/>
    <w:basedOn w:val="a1"/>
    <w:semiHidden/>
    <w:rsid w:val="00110998"/>
    <w:rPr>
      <w:sz w:val="24"/>
      <w:szCs w:val="24"/>
    </w:rPr>
  </w:style>
  <w:style w:type="character" w:customStyle="1" w:styleId="aff4">
    <w:name w:val="Схема документа Знак"/>
    <w:basedOn w:val="a1"/>
    <w:link w:val="aff5"/>
    <w:uiPriority w:val="99"/>
    <w:semiHidden/>
    <w:rsid w:val="00110998"/>
    <w:rPr>
      <w:rFonts w:ascii="Tahoma" w:hAnsi="Tahoma"/>
      <w:color w:val="000000"/>
      <w:sz w:val="16"/>
      <w:szCs w:val="16"/>
    </w:rPr>
  </w:style>
  <w:style w:type="paragraph" w:styleId="aff5">
    <w:name w:val="Document Map"/>
    <w:basedOn w:val="a0"/>
    <w:link w:val="aff4"/>
    <w:uiPriority w:val="99"/>
    <w:semiHidden/>
    <w:unhideWhenUsed/>
    <w:rsid w:val="00110998"/>
    <w:pPr>
      <w:spacing w:after="0" w:line="240" w:lineRule="auto"/>
    </w:pPr>
    <w:rPr>
      <w:rFonts w:ascii="Tahoma" w:hAnsi="Tahoma"/>
      <w:color w:val="000000"/>
      <w:sz w:val="16"/>
      <w:szCs w:val="16"/>
    </w:rPr>
  </w:style>
  <w:style w:type="character" w:customStyle="1" w:styleId="13">
    <w:name w:val="Схема документа Знак1"/>
    <w:basedOn w:val="a1"/>
    <w:uiPriority w:val="99"/>
    <w:semiHidden/>
    <w:rsid w:val="00110998"/>
    <w:rPr>
      <w:rFonts w:ascii="Segoe UI" w:hAnsi="Segoe UI" w:cs="Segoe UI"/>
      <w:sz w:val="16"/>
      <w:szCs w:val="16"/>
    </w:rPr>
  </w:style>
  <w:style w:type="character" w:customStyle="1" w:styleId="DocumentMapChar1">
    <w:name w:val="Document Map Char1"/>
    <w:basedOn w:val="a1"/>
    <w:semiHidden/>
    <w:rsid w:val="00110998"/>
    <w:rPr>
      <w:rFonts w:ascii="Segoe UI" w:hAnsi="Segoe UI" w:cs="Segoe UI"/>
      <w:sz w:val="16"/>
      <w:szCs w:val="16"/>
    </w:rPr>
  </w:style>
  <w:style w:type="character" w:customStyle="1" w:styleId="aff6">
    <w:name w:val="Текст Знак"/>
    <w:basedOn w:val="a1"/>
    <w:link w:val="aff7"/>
    <w:rsid w:val="00110998"/>
    <w:rPr>
      <w:rFonts w:ascii="Consolas" w:eastAsia="Calibri" w:hAnsi="Consolas"/>
      <w:sz w:val="21"/>
      <w:szCs w:val="21"/>
    </w:rPr>
  </w:style>
  <w:style w:type="paragraph" w:styleId="aff7">
    <w:name w:val="Plain Text"/>
    <w:basedOn w:val="a0"/>
    <w:link w:val="aff6"/>
    <w:unhideWhenUsed/>
    <w:rsid w:val="00110998"/>
    <w:pPr>
      <w:spacing w:after="0" w:line="240" w:lineRule="auto"/>
    </w:pPr>
    <w:rPr>
      <w:rFonts w:ascii="Consolas" w:eastAsia="Calibri" w:hAnsi="Consolas"/>
      <w:sz w:val="21"/>
      <w:szCs w:val="21"/>
    </w:rPr>
  </w:style>
  <w:style w:type="character" w:customStyle="1" w:styleId="14">
    <w:name w:val="Текст Знак1"/>
    <w:basedOn w:val="a1"/>
    <w:uiPriority w:val="99"/>
    <w:semiHidden/>
    <w:rsid w:val="00110998"/>
    <w:rPr>
      <w:rFonts w:ascii="Consolas" w:hAnsi="Consolas"/>
      <w:sz w:val="21"/>
      <w:szCs w:val="21"/>
    </w:rPr>
  </w:style>
  <w:style w:type="character" w:customStyle="1" w:styleId="PlainTextChar1">
    <w:name w:val="Plain Text Char1"/>
    <w:basedOn w:val="a1"/>
    <w:semiHidden/>
    <w:rsid w:val="00110998"/>
    <w:rPr>
      <w:rFonts w:ascii="Consolas" w:hAnsi="Consolas" w:cs="Consolas"/>
      <w:sz w:val="21"/>
      <w:szCs w:val="21"/>
    </w:rPr>
  </w:style>
  <w:style w:type="paragraph" w:customStyle="1" w:styleId="ConsNormal">
    <w:name w:val="ConsNormal"/>
    <w:rsid w:val="00110998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kern w:val="0"/>
      <w:sz w:val="20"/>
      <w:szCs w:val="20"/>
      <w:lang w:eastAsia="ru-RU"/>
    </w:rPr>
  </w:style>
  <w:style w:type="character" w:customStyle="1" w:styleId="26">
    <w:name w:val="Основной текст (2)_"/>
    <w:link w:val="27"/>
    <w:locked/>
    <w:rsid w:val="00110998"/>
    <w:rPr>
      <w:sz w:val="13"/>
      <w:szCs w:val="13"/>
      <w:shd w:val="clear" w:color="auto" w:fill="FFFFFF"/>
    </w:rPr>
  </w:style>
  <w:style w:type="paragraph" w:customStyle="1" w:styleId="27">
    <w:name w:val="Основной текст (2)"/>
    <w:basedOn w:val="a0"/>
    <w:link w:val="26"/>
    <w:rsid w:val="00110998"/>
    <w:pPr>
      <w:shd w:val="clear" w:color="auto" w:fill="FFFFFF"/>
      <w:spacing w:before="600" w:after="420" w:line="0" w:lineRule="atLeast"/>
    </w:pPr>
    <w:rPr>
      <w:sz w:val="13"/>
      <w:szCs w:val="13"/>
    </w:rPr>
  </w:style>
  <w:style w:type="character" w:customStyle="1" w:styleId="41">
    <w:name w:val="Заголовок №4_"/>
    <w:link w:val="42"/>
    <w:locked/>
    <w:rsid w:val="00110998"/>
    <w:rPr>
      <w:shd w:val="clear" w:color="auto" w:fill="FFFFFF"/>
    </w:rPr>
  </w:style>
  <w:style w:type="paragraph" w:customStyle="1" w:styleId="42">
    <w:name w:val="Заголовок №4"/>
    <w:basedOn w:val="a0"/>
    <w:link w:val="41"/>
    <w:rsid w:val="00110998"/>
    <w:pPr>
      <w:shd w:val="clear" w:color="auto" w:fill="FFFFFF"/>
      <w:spacing w:before="420" w:after="420" w:line="0" w:lineRule="atLeast"/>
      <w:outlineLvl w:val="3"/>
    </w:pPr>
  </w:style>
  <w:style w:type="character" w:customStyle="1" w:styleId="71">
    <w:name w:val="Основной текст (7)_"/>
    <w:link w:val="72"/>
    <w:locked/>
    <w:rsid w:val="00110998"/>
    <w:rPr>
      <w:shd w:val="clear" w:color="auto" w:fill="FFFFFF"/>
    </w:rPr>
  </w:style>
  <w:style w:type="paragraph" w:customStyle="1" w:styleId="72">
    <w:name w:val="Основной текст (7)"/>
    <w:basedOn w:val="a0"/>
    <w:link w:val="71"/>
    <w:rsid w:val="00110998"/>
    <w:pPr>
      <w:shd w:val="clear" w:color="auto" w:fill="FFFFFF"/>
      <w:spacing w:before="60" w:after="480" w:line="0" w:lineRule="atLeast"/>
    </w:pPr>
  </w:style>
  <w:style w:type="character" w:customStyle="1" w:styleId="33">
    <w:name w:val="Основной текст (3)_"/>
    <w:link w:val="34"/>
    <w:locked/>
    <w:rsid w:val="00110998"/>
    <w:rPr>
      <w:shd w:val="clear" w:color="auto" w:fill="FFFFFF"/>
    </w:rPr>
  </w:style>
  <w:style w:type="paragraph" w:customStyle="1" w:styleId="34">
    <w:name w:val="Основной текст (3)"/>
    <w:basedOn w:val="a0"/>
    <w:link w:val="33"/>
    <w:rsid w:val="00110998"/>
    <w:pPr>
      <w:shd w:val="clear" w:color="auto" w:fill="FFFFFF"/>
      <w:spacing w:before="240" w:after="240" w:line="206" w:lineRule="exact"/>
      <w:jc w:val="center"/>
    </w:pPr>
  </w:style>
  <w:style w:type="character" w:customStyle="1" w:styleId="35">
    <w:name w:val="Заголовок №3_"/>
    <w:link w:val="36"/>
    <w:locked/>
    <w:rsid w:val="00110998"/>
    <w:rPr>
      <w:shd w:val="clear" w:color="auto" w:fill="FFFFFF"/>
    </w:rPr>
  </w:style>
  <w:style w:type="paragraph" w:customStyle="1" w:styleId="36">
    <w:name w:val="Заголовок №3"/>
    <w:basedOn w:val="a0"/>
    <w:link w:val="35"/>
    <w:rsid w:val="00110998"/>
    <w:pPr>
      <w:shd w:val="clear" w:color="auto" w:fill="FFFFFF"/>
      <w:spacing w:before="480" w:after="0" w:line="230" w:lineRule="exact"/>
      <w:outlineLvl w:val="2"/>
    </w:pPr>
  </w:style>
  <w:style w:type="character" w:customStyle="1" w:styleId="51">
    <w:name w:val="Основной текст (5)_"/>
    <w:link w:val="52"/>
    <w:locked/>
    <w:rsid w:val="00110998"/>
    <w:rPr>
      <w:sz w:val="16"/>
      <w:szCs w:val="16"/>
      <w:shd w:val="clear" w:color="auto" w:fill="FFFFFF"/>
    </w:rPr>
  </w:style>
  <w:style w:type="paragraph" w:customStyle="1" w:styleId="52">
    <w:name w:val="Основной текст (5)"/>
    <w:basedOn w:val="a0"/>
    <w:link w:val="51"/>
    <w:rsid w:val="00110998"/>
    <w:pPr>
      <w:shd w:val="clear" w:color="auto" w:fill="FFFFFF"/>
      <w:spacing w:after="0" w:line="182" w:lineRule="exact"/>
      <w:jc w:val="both"/>
    </w:pPr>
    <w:rPr>
      <w:sz w:val="16"/>
      <w:szCs w:val="16"/>
    </w:rPr>
  </w:style>
  <w:style w:type="character" w:customStyle="1" w:styleId="91">
    <w:name w:val="Основной текст (9)_"/>
    <w:link w:val="92"/>
    <w:locked/>
    <w:rsid w:val="00110998"/>
    <w:rPr>
      <w:sz w:val="16"/>
      <w:szCs w:val="16"/>
      <w:shd w:val="clear" w:color="auto" w:fill="FFFFFF"/>
    </w:rPr>
  </w:style>
  <w:style w:type="paragraph" w:customStyle="1" w:styleId="92">
    <w:name w:val="Основной текст (9)"/>
    <w:basedOn w:val="a0"/>
    <w:link w:val="91"/>
    <w:rsid w:val="00110998"/>
    <w:pPr>
      <w:shd w:val="clear" w:color="auto" w:fill="FFFFFF"/>
      <w:spacing w:after="0" w:line="0" w:lineRule="atLeast"/>
    </w:pPr>
    <w:rPr>
      <w:sz w:val="16"/>
      <w:szCs w:val="16"/>
    </w:rPr>
  </w:style>
  <w:style w:type="character" w:customStyle="1" w:styleId="100">
    <w:name w:val="Основной текст (10)_"/>
    <w:link w:val="101"/>
    <w:locked/>
    <w:rsid w:val="00110998"/>
    <w:rPr>
      <w:sz w:val="8"/>
      <w:szCs w:val="8"/>
      <w:shd w:val="clear" w:color="auto" w:fill="FFFFFF"/>
    </w:rPr>
  </w:style>
  <w:style w:type="paragraph" w:customStyle="1" w:styleId="101">
    <w:name w:val="Основной текст (10)"/>
    <w:basedOn w:val="a0"/>
    <w:link w:val="100"/>
    <w:rsid w:val="00110998"/>
    <w:pPr>
      <w:shd w:val="clear" w:color="auto" w:fill="FFFFFF"/>
      <w:spacing w:after="0" w:line="0" w:lineRule="atLeast"/>
    </w:pPr>
    <w:rPr>
      <w:sz w:val="8"/>
      <w:szCs w:val="8"/>
    </w:rPr>
  </w:style>
  <w:style w:type="character" w:customStyle="1" w:styleId="120">
    <w:name w:val="Основной текст (12)_"/>
    <w:link w:val="121"/>
    <w:locked/>
    <w:rsid w:val="00110998"/>
    <w:rPr>
      <w:rFonts w:ascii="Century Schoolbook" w:eastAsia="Century Schoolbook" w:hAnsi="Century Schoolbook" w:cs="Century Schoolbook"/>
      <w:sz w:val="8"/>
      <w:szCs w:val="8"/>
      <w:shd w:val="clear" w:color="auto" w:fill="FFFFFF"/>
    </w:rPr>
  </w:style>
  <w:style w:type="paragraph" w:customStyle="1" w:styleId="121">
    <w:name w:val="Основной текст (12)"/>
    <w:basedOn w:val="a0"/>
    <w:link w:val="120"/>
    <w:rsid w:val="00110998"/>
    <w:pPr>
      <w:shd w:val="clear" w:color="auto" w:fill="FFFFFF"/>
      <w:spacing w:after="0" w:line="0" w:lineRule="atLeast"/>
    </w:pPr>
    <w:rPr>
      <w:rFonts w:ascii="Century Schoolbook" w:eastAsia="Century Schoolbook" w:hAnsi="Century Schoolbook" w:cs="Century Schoolbook"/>
      <w:sz w:val="8"/>
      <w:szCs w:val="8"/>
    </w:rPr>
  </w:style>
  <w:style w:type="paragraph" w:customStyle="1" w:styleId="ConsPlusNormal">
    <w:name w:val="ConsPlusNormal"/>
    <w:rsid w:val="00110998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kern w:val="0"/>
      <w:sz w:val="20"/>
      <w:szCs w:val="20"/>
      <w:lang w:eastAsia="ru-RU"/>
    </w:rPr>
  </w:style>
  <w:style w:type="paragraph" w:customStyle="1" w:styleId="ConsNonformat">
    <w:name w:val="ConsNonformat"/>
    <w:rsid w:val="00110998"/>
    <w:pPr>
      <w:widowControl w:val="0"/>
      <w:autoSpaceDE w:val="0"/>
      <w:autoSpaceDN w:val="0"/>
      <w:adjustRightInd w:val="0"/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character" w:customStyle="1" w:styleId="o1card1">
    <w:name w:val="o1_card1"/>
    <w:rsid w:val="00110998"/>
    <w:rPr>
      <w:rFonts w:ascii="Arial" w:hAnsi="Arial" w:cs="Arial" w:hint="default"/>
      <w:sz w:val="22"/>
      <w:szCs w:val="22"/>
    </w:rPr>
  </w:style>
  <w:style w:type="character" w:customStyle="1" w:styleId="aff8">
    <w:name w:val="Основной текст + Полужирный"/>
    <w:rsid w:val="00110998"/>
    <w:rPr>
      <w:b/>
      <w:bCs/>
      <w:sz w:val="20"/>
      <w:szCs w:val="20"/>
      <w:shd w:val="clear" w:color="auto" w:fill="FFFFFF"/>
    </w:rPr>
  </w:style>
  <w:style w:type="character" w:customStyle="1" w:styleId="apple-style-span">
    <w:name w:val="apple-style-span"/>
    <w:basedOn w:val="a1"/>
    <w:rsid w:val="00110998"/>
  </w:style>
  <w:style w:type="paragraph" w:customStyle="1" w:styleId="headertext">
    <w:name w:val="headertext"/>
    <w:basedOn w:val="a0"/>
    <w:rsid w:val="00110998"/>
    <w:pPr>
      <w:keepNext/>
      <w:spacing w:before="90" w:after="15" w:line="240" w:lineRule="auto"/>
    </w:pPr>
    <w:rPr>
      <w:rFonts w:ascii="Arial" w:eastAsia="Times New Roman" w:hAnsi="Arial" w:cs="Arial"/>
      <w:b/>
      <w:bCs/>
      <w:color w:val="00009A"/>
      <w:kern w:val="0"/>
      <w:lang w:eastAsia="ru-RU"/>
    </w:rPr>
  </w:style>
  <w:style w:type="paragraph" w:customStyle="1" w:styleId="formattext">
    <w:name w:val="formattext"/>
    <w:basedOn w:val="a0"/>
    <w:rsid w:val="00110998"/>
    <w:pPr>
      <w:spacing w:after="0" w:line="240" w:lineRule="auto"/>
    </w:pPr>
    <w:rPr>
      <w:rFonts w:ascii="Times New Roman" w:eastAsia="Times New Roman" w:hAnsi="Times New Roman" w:cs="Times New Roman"/>
      <w:kern w:val="0"/>
      <w:sz w:val="19"/>
      <w:szCs w:val="19"/>
      <w:lang w:eastAsia="ru-RU"/>
    </w:rPr>
  </w:style>
  <w:style w:type="paragraph" w:styleId="HTML">
    <w:name w:val="HTML Preformatted"/>
    <w:basedOn w:val="a0"/>
    <w:link w:val="HTML0"/>
    <w:rsid w:val="0011099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character" w:customStyle="1" w:styleId="HTML0">
    <w:name w:val="Стандартный HTML Знак"/>
    <w:basedOn w:val="a1"/>
    <w:link w:val="HTML"/>
    <w:rsid w:val="00110998"/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paragraph" w:customStyle="1" w:styleId="ConsCell">
    <w:name w:val="ConsCell"/>
    <w:rsid w:val="00110998"/>
    <w:pPr>
      <w:autoSpaceDE w:val="0"/>
      <w:autoSpaceDN w:val="0"/>
      <w:adjustRightInd w:val="0"/>
      <w:spacing w:after="0" w:line="240" w:lineRule="auto"/>
      <w:ind w:right="19772"/>
    </w:pPr>
    <w:rPr>
      <w:rFonts w:ascii="Arial" w:eastAsia="Times New Roman" w:hAnsi="Arial" w:cs="Arial"/>
      <w:kern w:val="0"/>
      <w:sz w:val="20"/>
      <w:szCs w:val="20"/>
      <w:lang w:eastAsia="ru-RU"/>
    </w:rPr>
  </w:style>
  <w:style w:type="paragraph" w:styleId="a">
    <w:name w:val="List Number"/>
    <w:basedOn w:val="a0"/>
    <w:next w:val="2"/>
    <w:rsid w:val="00110998"/>
    <w:pPr>
      <w:widowControl w:val="0"/>
      <w:numPr>
        <w:numId w:val="87"/>
      </w:numPr>
      <w:spacing w:before="120" w:after="120" w:line="240" w:lineRule="auto"/>
      <w:ind w:left="357" w:hanging="357"/>
      <w:jc w:val="both"/>
    </w:pPr>
    <w:rPr>
      <w:rFonts w:ascii="Times New Roman" w:eastAsia="Times New Roman" w:hAnsi="Times New Roman" w:cs="Times New Roman"/>
      <w:kern w:val="0"/>
      <w:sz w:val="24"/>
      <w:szCs w:val="20"/>
      <w:lang w:eastAsia="ru-RU"/>
    </w:rPr>
  </w:style>
  <w:style w:type="paragraph" w:styleId="2">
    <w:name w:val="List Number 2"/>
    <w:basedOn w:val="a0"/>
    <w:uiPriority w:val="99"/>
    <w:semiHidden/>
    <w:unhideWhenUsed/>
    <w:rsid w:val="00110998"/>
    <w:pPr>
      <w:numPr>
        <w:numId w:val="88"/>
      </w:numPr>
      <w:spacing w:after="0" w:line="240" w:lineRule="auto"/>
      <w:contextualSpacing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character" w:styleId="aff9">
    <w:name w:val="page number"/>
    <w:basedOn w:val="a1"/>
    <w:rsid w:val="00110998"/>
  </w:style>
  <w:style w:type="paragraph" w:styleId="28">
    <w:name w:val="List 2"/>
    <w:basedOn w:val="a0"/>
    <w:unhideWhenUsed/>
    <w:rsid w:val="00110998"/>
    <w:pPr>
      <w:spacing w:after="0" w:line="240" w:lineRule="auto"/>
      <w:ind w:left="566" w:hanging="283"/>
      <w:contextualSpacing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Text">
    <w:name w:val="Text"/>
    <w:basedOn w:val="a0"/>
    <w:rsid w:val="00110998"/>
    <w:pPr>
      <w:tabs>
        <w:tab w:val="right" w:leader="underscore" w:pos="9356"/>
      </w:tabs>
      <w:autoSpaceDE w:val="0"/>
      <w:autoSpaceDN w:val="0"/>
      <w:adjustRightInd w:val="0"/>
      <w:spacing w:after="0" w:line="360" w:lineRule="auto"/>
      <w:ind w:firstLine="567"/>
      <w:jc w:val="both"/>
      <w:textAlignment w:val="center"/>
    </w:pPr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</w:rPr>
  </w:style>
  <w:style w:type="paragraph" w:customStyle="1" w:styleId="ConsPlusNonformat">
    <w:name w:val="ConsPlusNonformat"/>
    <w:rsid w:val="00110998"/>
    <w:pPr>
      <w:widowControl w:val="0"/>
      <w:autoSpaceDE w:val="0"/>
      <w:autoSpaceDN w:val="0"/>
      <w:adjustRightInd w:val="0"/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paragraph" w:customStyle="1" w:styleId="Normal1">
    <w:name w:val="Normal1"/>
    <w:rsid w:val="00110998"/>
    <w:pPr>
      <w:spacing w:after="0" w:line="240" w:lineRule="auto"/>
    </w:pPr>
    <w:rPr>
      <w:rFonts w:ascii="Times New Roman" w:eastAsia="Times New Roman" w:hAnsi="Times New Roman" w:cs="Times New Roman"/>
      <w:snapToGrid w:val="0"/>
      <w:kern w:val="0"/>
      <w:sz w:val="20"/>
      <w:szCs w:val="20"/>
      <w:lang w:eastAsia="ru-RU"/>
    </w:rPr>
  </w:style>
  <w:style w:type="character" w:customStyle="1" w:styleId="textcopy">
    <w:name w:val="textcopy"/>
    <w:basedOn w:val="a1"/>
    <w:rsid w:val="00110998"/>
  </w:style>
  <w:style w:type="paragraph" w:styleId="29">
    <w:name w:val="Body Text Indent 2"/>
    <w:basedOn w:val="a0"/>
    <w:link w:val="2a"/>
    <w:uiPriority w:val="99"/>
    <w:semiHidden/>
    <w:unhideWhenUsed/>
    <w:rsid w:val="00110998"/>
    <w:pPr>
      <w:spacing w:after="120" w:line="480" w:lineRule="auto"/>
      <w:ind w:left="283"/>
    </w:pPr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</w:rPr>
  </w:style>
  <w:style w:type="character" w:customStyle="1" w:styleId="2a">
    <w:name w:val="Основной текст с отступом 2 Знак"/>
    <w:basedOn w:val="a1"/>
    <w:link w:val="29"/>
    <w:uiPriority w:val="99"/>
    <w:semiHidden/>
    <w:rsid w:val="00110998"/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</w:rPr>
  </w:style>
  <w:style w:type="paragraph" w:customStyle="1" w:styleId="A10">
    <w:name w:val="A1"/>
    <w:basedOn w:val="a0"/>
    <w:rsid w:val="00110998"/>
    <w:pPr>
      <w:widowControl w:val="0"/>
      <w:tabs>
        <w:tab w:val="left" w:pos="0"/>
        <w:tab w:val="left" w:pos="959"/>
        <w:tab w:val="left" w:pos="1918"/>
        <w:tab w:val="left" w:pos="2877"/>
        <w:tab w:val="left" w:pos="3836"/>
        <w:tab w:val="left" w:pos="4795"/>
        <w:tab w:val="left" w:pos="5754"/>
        <w:tab w:val="left" w:pos="6713"/>
        <w:tab w:val="left" w:pos="7672"/>
        <w:tab w:val="left" w:pos="8631"/>
        <w:tab w:val="left" w:pos="959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Courier New" w:eastAsia="Times New Roman" w:hAnsi="Courier New" w:cs="Times New Roman"/>
      <w:kern w:val="0"/>
      <w:sz w:val="20"/>
      <w:szCs w:val="20"/>
      <w:lang w:eastAsia="ru-RU"/>
    </w:rPr>
  </w:style>
  <w:style w:type="paragraph" w:customStyle="1" w:styleId="p3">
    <w:name w:val="p3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1">
    <w:name w:val="p1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4">
    <w:name w:val="p4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character" w:customStyle="1" w:styleId="s1">
    <w:name w:val="s1"/>
    <w:basedOn w:val="a1"/>
    <w:rsid w:val="00110998"/>
  </w:style>
  <w:style w:type="paragraph" w:customStyle="1" w:styleId="p5">
    <w:name w:val="p5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6">
    <w:name w:val="p6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7">
    <w:name w:val="p7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8">
    <w:name w:val="p8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9">
    <w:name w:val="p9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10">
    <w:name w:val="p10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character" w:customStyle="1" w:styleId="s2">
    <w:name w:val="s2"/>
    <w:basedOn w:val="a1"/>
    <w:rsid w:val="00110998"/>
  </w:style>
  <w:style w:type="paragraph" w:customStyle="1" w:styleId="p11">
    <w:name w:val="p11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styleId="affa">
    <w:name w:val="Revision"/>
    <w:hidden/>
    <w:uiPriority w:val="99"/>
    <w:semiHidden/>
    <w:rsid w:val="00641403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REPLACETAGS" wne:name="Project.NewMacros.ReplaceTa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8458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972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jpeg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3.jpeg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PropertyBag">
  <ax:ocxPr ax:name="Caption" ax:value="Запуск макроса"/>
  <ax:ocxPr ax:name="Size" ax:value="4101;847"/>
  <ax:ocxPr ax:name="FontName" ax:value="Calibri"/>
  <ax:ocxPr ax:name="FontHeight" ax:value="216"/>
  <ax:ocxPr ax:name="FontCharSet" ax:value="204"/>
  <ax:ocxPr ax:name="FontPitchAndFamily" ax:value="2"/>
  <ax:ocxPr ax:name="ParagraphAlign" ax:value="3"/>
</ax:ocx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6319C2EB829488FBD6CE2E7FD49E71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07AB724-9C8F-44A3-915E-E68817F281EA}"/>
      </w:docPartPr>
      <w:docPartBody>
        <w:p w:rsidR="00304B7B" w:rsidRDefault="00BF634D" w:rsidP="00BF634D">
          <w:pPr>
            <w:pStyle w:val="56319C2EB829488FBD6CE2E7FD49E717"/>
          </w:pPr>
          <w:r w:rsidRPr="003B043C">
            <w:rPr>
              <w:rStyle w:val="a3"/>
            </w:rPr>
            <w:t>Click or tap here to enter text.</w:t>
          </w:r>
        </w:p>
      </w:docPartBody>
    </w:docPart>
    <w:docPart>
      <w:docPartPr>
        <w:name w:val="C5C1C5C22D494E4096407118446A351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B5F54DD-A442-442C-B198-064C12EE5FFF}"/>
      </w:docPartPr>
      <w:docPartBody>
        <w:p w:rsidR="00304B7B" w:rsidRDefault="00132546" w:rsidP="00132546">
          <w:pPr>
            <w:pStyle w:val="C5C1C5C22D494E4096407118446A3517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77D634658F364533874E48EAD7DDE8E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DFD6916-CFDA-48DB-BCA4-91750F9DDBE9}"/>
      </w:docPartPr>
      <w:docPartBody>
        <w:p w:rsidR="00304B7B" w:rsidRDefault="00132546" w:rsidP="00132546">
          <w:pPr>
            <w:pStyle w:val="77D634658F364533874E48EAD7DDE8E8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832BC1DF1EB343FCB7B96B0D9B13B02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DAFA572-EB34-40F9-B54A-CEA0B02AA001}"/>
      </w:docPartPr>
      <w:docPartBody>
        <w:p w:rsidR="00304B7B" w:rsidRDefault="00132546" w:rsidP="00132546">
          <w:pPr>
            <w:pStyle w:val="832BC1DF1EB343FCB7B96B0D9B13B022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DefaultPlaceholder_-18540134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4912059-BBFE-4B2A-9284-7E9C0A936A25}"/>
      </w:docPartPr>
      <w:docPartBody>
        <w:p w:rsidR="001F72BE" w:rsidRDefault="00304B7B">
          <w:r w:rsidRPr="005C154A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entury Schoolbook"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606A44"/>
    <w:rsid w:val="00122F75"/>
    <w:rsid w:val="00132546"/>
    <w:rsid w:val="00157804"/>
    <w:rsid w:val="0016363D"/>
    <w:rsid w:val="001F72BE"/>
    <w:rsid w:val="00215EB0"/>
    <w:rsid w:val="00277AD2"/>
    <w:rsid w:val="0028216D"/>
    <w:rsid w:val="00304B7B"/>
    <w:rsid w:val="00304F2A"/>
    <w:rsid w:val="00315983"/>
    <w:rsid w:val="00320B11"/>
    <w:rsid w:val="00336C46"/>
    <w:rsid w:val="0035752B"/>
    <w:rsid w:val="003804DC"/>
    <w:rsid w:val="003B72FA"/>
    <w:rsid w:val="00432F46"/>
    <w:rsid w:val="00454184"/>
    <w:rsid w:val="004B3D6B"/>
    <w:rsid w:val="004D3A55"/>
    <w:rsid w:val="00576C2F"/>
    <w:rsid w:val="005819ED"/>
    <w:rsid w:val="00583554"/>
    <w:rsid w:val="005F1E7A"/>
    <w:rsid w:val="00606A44"/>
    <w:rsid w:val="006C280A"/>
    <w:rsid w:val="006E6362"/>
    <w:rsid w:val="00714EFB"/>
    <w:rsid w:val="00730C6D"/>
    <w:rsid w:val="00731763"/>
    <w:rsid w:val="007B668F"/>
    <w:rsid w:val="00822F74"/>
    <w:rsid w:val="00826112"/>
    <w:rsid w:val="008809EB"/>
    <w:rsid w:val="008824C2"/>
    <w:rsid w:val="00892EE8"/>
    <w:rsid w:val="008B38AD"/>
    <w:rsid w:val="00910C7F"/>
    <w:rsid w:val="009622A3"/>
    <w:rsid w:val="00971FD7"/>
    <w:rsid w:val="0099086A"/>
    <w:rsid w:val="009C58AA"/>
    <w:rsid w:val="009D1EAB"/>
    <w:rsid w:val="009F0342"/>
    <w:rsid w:val="00A83790"/>
    <w:rsid w:val="00AB0F5F"/>
    <w:rsid w:val="00AE253A"/>
    <w:rsid w:val="00B762FA"/>
    <w:rsid w:val="00BA4B1E"/>
    <w:rsid w:val="00BA54F9"/>
    <w:rsid w:val="00BC722B"/>
    <w:rsid w:val="00BE5523"/>
    <w:rsid w:val="00BF634D"/>
    <w:rsid w:val="00C0329D"/>
    <w:rsid w:val="00C27B6B"/>
    <w:rsid w:val="00C647DF"/>
    <w:rsid w:val="00C7484A"/>
    <w:rsid w:val="00C9565D"/>
    <w:rsid w:val="00CA0061"/>
    <w:rsid w:val="00CD4CD2"/>
    <w:rsid w:val="00CF6161"/>
    <w:rsid w:val="00D07893"/>
    <w:rsid w:val="00D56A06"/>
    <w:rsid w:val="00D6690B"/>
    <w:rsid w:val="00D95718"/>
    <w:rsid w:val="00DA3EB6"/>
    <w:rsid w:val="00E63F2F"/>
    <w:rsid w:val="00E7055B"/>
    <w:rsid w:val="00EB0197"/>
    <w:rsid w:val="00EB2CCA"/>
    <w:rsid w:val="00EB663F"/>
    <w:rsid w:val="00EC6484"/>
    <w:rsid w:val="00EE748B"/>
    <w:rsid w:val="00F10D20"/>
    <w:rsid w:val="00F175A7"/>
    <w:rsid w:val="00F53C8B"/>
    <w:rsid w:val="00F62A5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39" w:unhideWhenUsed="1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rsid w:val="00132546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rsid w:val="00132546"/>
    <w:rPr>
      <w:color w:val="666666"/>
    </w:rPr>
  </w:style>
  <w:style w:type="paragraph" w:customStyle="1" w:styleId="56319C2EB829488FBD6CE2E7FD49E717">
    <w:name w:val="56319C2EB829488FBD6CE2E7FD49E717"/>
    <w:rsid w:val="00BF634D"/>
  </w:style>
  <w:style w:type="paragraph" w:customStyle="1" w:styleId="DFE6F03018D5432D99996389E5016DD4">
    <w:name w:val="DFE6F03018D5432D99996389E5016DD4"/>
    <w:rsid w:val="00BF634D"/>
  </w:style>
  <w:style w:type="paragraph" w:customStyle="1" w:styleId="C5C1C5C22D494E4096407118446A35171">
    <w:name w:val="C5C1C5C22D494E4096407118446A3517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77D634658F364533874E48EAD7DDE8E81">
    <w:name w:val="77D634658F364533874E48EAD7DDE8E8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32BC1DF1EB343FCB7B96B0D9B13B0221">
    <w:name w:val="832BC1DF1EB343FCB7B96B0D9B13B022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C5C1C5C22D494E4096407118446A3517">
    <w:name w:val="C5C1C5C22D494E4096407118446A3517"/>
    <w:rsid w:val="00132546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77D634658F364533874E48EAD7DDE8E8">
    <w:name w:val="77D634658F364533874E48EAD7DDE8E8"/>
    <w:rsid w:val="00132546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32BC1DF1EB343FCB7B96B0D9B13B022">
    <w:name w:val="832BC1DF1EB343FCB7B96B0D9B13B022"/>
    <w:rsid w:val="00132546"/>
    <w:pPr>
      <w:spacing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5A36169-767E-4B72-84C8-3171C817AC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28</Pages>
  <Words>10925</Words>
  <Characters>62273</Characters>
  <Application>Microsoft Office Word</Application>
  <DocSecurity>0</DocSecurity>
  <Lines>518</Lines>
  <Paragraphs>146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73052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 Котов</dc:creator>
  <cp:keywords/>
  <dc:description/>
  <cp:lastModifiedBy>1</cp:lastModifiedBy>
  <cp:revision>3</cp:revision>
  <dcterms:created xsi:type="dcterms:W3CDTF">2026-08-25T13:08:00Z</dcterms:created>
  <dcterms:modified xsi:type="dcterms:W3CDTF">2026-08-25T13:09:00Z</dcterms:modified>
</cp:coreProperties>
</file>