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14:paraId="6ADB310F" w14:textId="7C38C9A6" w:rsidR="00820696" w:rsidRDefault="00820696">
      <w:r>
        <w:object w:dxaOrig="225" w:dyaOrig="225" w14:anchorId="41B48BD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16.25pt;height:24pt" o:ole="">
            <v:imagedata r:id="rId9" o:title=""/>
          </v:shape>
          <w:control r:id="rId10" w:name="CommandButton1" w:shapeid="_x0000_i1029"/>
        </w:object>
      </w:r>
      <w:bookmarkEnd w:id="0"/>
    </w:p>
    <w:tbl>
      <w:tblPr>
        <w:tblStyle w:val="ac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721FF9" w14:paraId="2C85EF05" w14:textId="77777777" w:rsidTr="00721FF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A7E53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108E5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30D3D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1B55BCD6" w:rsidR="00721FF9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_001</w:t>
            </w:r>
          </w:p>
        </w:tc>
      </w:tr>
      <w:tr w:rsidR="00721FF9" w14:paraId="374A87E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52154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0784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6BAF0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2579E59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_002</w:t>
            </w:r>
          </w:p>
        </w:tc>
      </w:tr>
      <w:tr w:rsidR="00721FF9" w14:paraId="2A595AE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9EF10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137AA" w14:textId="1E647A31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 w:rsidR="00981490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114F5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12F50DA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_003</w:t>
            </w:r>
          </w:p>
        </w:tc>
      </w:tr>
      <w:tr w:rsidR="00721FF9" w14:paraId="0F234A0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FD894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1D833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340A64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14169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02D5CBB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_004</w:t>
            </w:r>
          </w:p>
        </w:tc>
      </w:tr>
      <w:tr w:rsidR="00721FF9" w14:paraId="510D29A2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162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A8BFD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76D4AC1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1F97890" w14:textId="77777777" w:rsidR="00721FF9" w:rsidRDefault="00721FF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7FCA5C8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_005</w:t>
            </w:r>
          </w:p>
        </w:tc>
      </w:tr>
      <w:tr w:rsidR="00721FF9" w14:paraId="4532098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ADAC9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31CE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5838E5F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2E170D01" w14:textId="598D85FB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51607B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_006</w:t>
            </w:r>
          </w:p>
        </w:tc>
      </w:tr>
      <w:tr w:rsidR="00721FF9" w14:paraId="139D95A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FAE62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5D970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7CE6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3DC4A021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_007</w:t>
            </w:r>
          </w:p>
        </w:tc>
      </w:tr>
      <w:tr w:rsidR="00721FF9" w14:paraId="35E1D2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6501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  <w:p w14:paraId="5CFC45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0F68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C913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1F6C288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_008</w:t>
            </w:r>
          </w:p>
        </w:tc>
      </w:tr>
      <w:tr w:rsidR="00721FF9" w14:paraId="06FDFA49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FE0AB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EE51B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54C2CD8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755A27F" w14:textId="002D61ED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0ECE6B6D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_009</w:t>
            </w:r>
          </w:p>
        </w:tc>
      </w:tr>
      <w:tr w:rsidR="00721FF9" w14:paraId="7808B765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4FD0C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77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495E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1F8FA0B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_010</w:t>
            </w:r>
          </w:p>
        </w:tc>
      </w:tr>
      <w:tr w:rsidR="00721FF9" w14:paraId="4AAE20E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BA362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BC54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пл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FFD23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633D7F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_011</w:t>
            </w:r>
          </w:p>
        </w:tc>
      </w:tr>
      <w:tr w:rsidR="00721FF9" w14:paraId="50F849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41A1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99BAA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9B3B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F09D3B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_012</w:t>
            </w:r>
          </w:p>
        </w:tc>
      </w:tr>
      <w:tr w:rsidR="00721FF9" w14:paraId="5FF90C7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9378B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услуги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89F3D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6500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5D764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412B4B5A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_013</w:t>
            </w:r>
          </w:p>
        </w:tc>
      </w:tr>
      <w:tr w:rsidR="00721FF9" w14:paraId="0932E6C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60564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B815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Стоимость обслуживания итого за период текстом</w:t>
            </w:r>
          </w:p>
          <w:p w14:paraId="11FED26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D9CE4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Шесть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CB10A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7477278F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_014</w:t>
            </w:r>
          </w:p>
        </w:tc>
      </w:tr>
      <w:tr w:rsidR="00721FF9" w14:paraId="6025BC4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BA25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1F420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Сколько комплектов печатаем?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5451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нужно посмотреть сколько комплектов мы предлагаем заказчику, например если мы предлагаем только ПБ, то здесь нужно ставить цифру 1, если предлагаем ОТ и ПБ, то цифру 2 и так далее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кмоплектов"/>
            <w:tag w:val="Кол-во кмоплектов"/>
            <w:id w:val="13453132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1 " w:value="1 "/>
              <w:listItem w:displayText="2 " w:value="2 "/>
              <w:listItem w:displayText="3 " w:value="3 "/>
              <w:listItem w:displayText="4 " w:value="4 "/>
              <w:listItem w:displayText="5 " w:value="5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4FA83EF6" w14:textId="255FD07A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1141EC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_015</w:t>
            </w:r>
          </w:p>
        </w:tc>
      </w:tr>
      <w:tr w:rsidR="00721FF9" w14:paraId="363043AC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B523B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27421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печати документов итого</w:t>
            </w:r>
          </w:p>
          <w:p w14:paraId="6F1EA7A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124F7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- 3900, если два - 7800, если три – 11700, </w:t>
            </w:r>
          </w:p>
          <w:p w14:paraId="078053A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15600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1"/>
            <w:tag w:val="Цена №1"/>
            <w:id w:val="1675145892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3900 " w:value="3900 "/>
              <w:listItem w:displayText="7800 " w:value="7800 "/>
              <w:listItem w:displayText="11700 " w:value="11700 "/>
              <w:listItem w:displayText="15600 " w:value="15600 "/>
              <w:listItem w:displayText="19500 " w:value="19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61157D43" w14:textId="5636433A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202B931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_016</w:t>
            </w:r>
          </w:p>
        </w:tc>
      </w:tr>
      <w:tr w:rsidR="00721FF9" w14:paraId="74FF3C87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A0EB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6592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отправки документов плюс количество комплектов</w:t>
            </w:r>
          </w:p>
          <w:p w14:paraId="3FA02E2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1646B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- 4900, если два - 8800, если три – 12700, </w:t>
            </w:r>
          </w:p>
          <w:p w14:paraId="14A379B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16600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2"/>
            <w:tag w:val="Цена №2"/>
            <w:id w:val="1197360054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4900 " w:value="4900 "/>
              <w:listItem w:displayText="8800 " w:value="8800 "/>
              <w:listItem w:displayText="12700 " w:value="12700 "/>
              <w:listItem w:displayText="16600 " w:value="16600 "/>
              <w:listItem w:displayText="20500 " w:value="20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5E81A4AB" w14:textId="6048C80F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5612EC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_017</w:t>
            </w:r>
          </w:p>
        </w:tc>
      </w:tr>
      <w:tr w:rsidR="00721FF9" w14:paraId="665DAD9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C1F14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5293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печати документов плюс отправка итого текстом </w:t>
            </w:r>
          </w:p>
          <w:p w14:paraId="07F54E3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C5802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четыре тысячи девятьсот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3"/>
            <w:tag w:val="Цена №3"/>
            <w:id w:val="22865401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четыре тысячи девятьсот " w:value="четыре тысячи девятьсот "/>
              <w:listItem w:displayText="восемь тысяч восемьсот " w:value="восемь тысяч восемьсот "/>
              <w:listItem w:displayText="двенадцать тысяч семьсот " w:value="двенадцать тысяч семьсот "/>
              <w:listItem w:displayText="шестнадцать тысяч шестьсот " w:value="шестнадцать тысяч шестьсот "/>
              <w:listItem w:displayText="двадцать тысяч пятьсот " w:value="двадцать тысяч п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7BD1FD2E" w14:textId="3B6FF609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76610E2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_018</w:t>
            </w:r>
          </w:p>
        </w:tc>
      </w:tr>
      <w:tr w:rsidR="00721FF9" w14:paraId="3DED118A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D9C69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A33F14" w14:textId="5ADB5D95" w:rsidR="00721FF9" w:rsidRPr="00287C65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</w:t>
            </w:r>
            <w:proofErr w:type="spellStart"/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первая</w:t>
            </w:r>
            <w:proofErr w:type="spellEnd"/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 w:rsidR="00287C65"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B7C80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318134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44D7F1C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2B62B03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040FEB4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71C2CC5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592586C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121D398C" w14:textId="65138822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AD98F8" w14:textId="77777777" w:rsidR="00721FF9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  <w:p w14:paraId="0635649D" w14:textId="50507537" w:rsidR="00CB186D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28DAD146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_019</w:t>
            </w:r>
          </w:p>
        </w:tc>
      </w:tr>
      <w:tr w:rsidR="00287C65" w14:paraId="0F37CCA3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D455AA" w14:textId="54C90D36" w:rsidR="00287C65" w:rsidRPr="00287C65" w:rsidRDefault="00287C65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E70ED6" w14:textId="12AB2145" w:rsidR="00287C65" w:rsidRDefault="00287C65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</w:t>
            </w:r>
            <w:proofErr w:type="spellStart"/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вторая</w:t>
            </w:r>
            <w:proofErr w:type="spellEnd"/>
            <w:r w:rsidR="00394C16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5A7743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E9E294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74A307EC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2D73D53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0830E470" w14:textId="4FC812DF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7B4A91" w14:textId="77777777" w:rsidR="00287C65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6B8551C" w14:textId="7780CE67" w:rsidR="00CB186D" w:rsidRPr="00981490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A5E464" w14:textId="7438AF0B" w:rsidR="00287C65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_020</w:t>
            </w:r>
          </w:p>
        </w:tc>
      </w:tr>
    </w:tbl>
    <w:p w14:paraId="4AC6AFB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3504F2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14:ligatures w14:val="none"/>
        </w:rPr>
        <w:sectPr w:rsidR="00721FF9" w:rsidSect="002223B8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285CFE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7AFA85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7CE5E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30359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44EBD1F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2852D6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A2B9EA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67295D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7E517946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25E1ED2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753F2DE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9918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5A5CDD5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6A66E8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9EA69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0E3681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F1CC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F08CD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FC6B8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0B225724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4D639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79E36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4152B1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0FFB2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F75AE62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AFC9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2C5D2E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A390F6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28F3435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2236EE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632675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C71E5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3E49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3359CEE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2AD2BCA8" w14:textId="18BCDCA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-1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719C45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227D012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0AD21BE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3985EED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21A21BD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661D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6497E4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2F8D25C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BF360F7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4EE2B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500CF3D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67434EC0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62DB9FB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C4F2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07C68E07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44E462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1C30FC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E41A8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7E66E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E17F0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84E9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106A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891414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78203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1C0DE8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2644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A1CD4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F0A9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38566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A83C7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2468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3D7B2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ECF49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16F91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0349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CAD9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0947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07AF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739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A40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5E5E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64E2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F5FCA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F682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F109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118A56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8DE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79B0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78FA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2E28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C780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A596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7F75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7BCFD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523B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5CBEF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A544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E4D90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0B2BC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3F425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A588D0E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25FA53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F727A26" w14:textId="2C583A6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35C4CF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F08ED71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1228371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2BD6418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59BA4A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69957425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2489E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C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6A4B9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0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4D51C5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EAD82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16A1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D8C87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3458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9DA2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5F5E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AE17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2B575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7ADD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28C37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07C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E7C6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BBB5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2FC7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1388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7A12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2EDB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0A384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C243D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6A83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3449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AFEF5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281D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0181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CC00A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623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81BB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3F939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2866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7E731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72A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4645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6FE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B2C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324F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E270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993F4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1A66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BC7C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B156AF8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2595A14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583771" w14:textId="74B3967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B53D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4FB5708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51C9723E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A9D87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E2DBC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16F75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1C142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3E21EA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A7F0A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B85980B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309A5A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9E42C4" w14:textId="3C662F2D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_002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742B66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B1CBDD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E68EA9" w14:textId="458B1AD0" w:rsidR="00721FF9" w:rsidRDefault="005518A3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BDE22" w14:textId="326A3CCF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</w:tr>
    </w:tbl>
    <w:p w14:paraId="6F26A1B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817649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7479DC39" w14:textId="45C1C550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p w14:paraId="020276D7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3395BA99" w14:textId="70BC040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69504" behindDoc="1" locked="0" layoutInCell="1" allowOverlap="1" wp14:anchorId="15E3C2AC" wp14:editId="311C8E1D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2030168715" name="Рисунок 4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9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1" locked="0" layoutInCell="1" allowOverlap="1" wp14:anchorId="5DB00B56" wp14:editId="09CB0AE1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1220989591" name="Рисунок 4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146B30BC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22444AC" w14:textId="52A4DC4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_013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2A57AEEE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F396340" w14:textId="5D04958F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_014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рублей 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07A18EFB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F6E9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9749DAE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0DEA9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908CB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16F89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EFA04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7B6F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276FA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82B5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80429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87F3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A2A6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E887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61B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98451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59F8A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86AB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D5F3B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7767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C81F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6507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CCDE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9237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5CD1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7A63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24B8F8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CD97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47E7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8EE0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5547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9332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100E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198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73650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C27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E780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33205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1053A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9A4A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D89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A30E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2DBE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E358F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D8F4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209E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795C9FF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9D1EA9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2156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F40C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9C42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BCB2D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264E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98C7E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39063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B1239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AFDC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9DC5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A5C0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DBD52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8D0BE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0DF1B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FDA7D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1C67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6B5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5811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89E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DB7F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A9D92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984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0E056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F32FC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7D48A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57FF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F9BDF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F86B5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3AC99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374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B4A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83DB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8D7E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FF64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C05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68A6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5830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3E7A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08C0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7C3D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615E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62337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1663BE19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717285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16EC8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21FEB3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42E3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80D782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7C7A2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A648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2BFB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65FC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8CC5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739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03155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B53B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AF76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60C0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EC4A4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8EA3A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E161F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D7727B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3BE8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405B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0A22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EB2D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34B9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B6E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18F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B7DA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6F85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5E445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70C2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BD2588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99FB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4584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ED8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969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378A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C021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EF6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F371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373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30A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F6C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36D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B8091AA" w14:textId="0A3E982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8480" behindDoc="1" locked="0" layoutInCell="1" allowOverlap="1" wp14:anchorId="45AFCDB0" wp14:editId="4A5717F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588417904" name="Рисунок 40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60CC4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428A598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5099425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642A26">
          <w:pgSz w:w="11906" w:h="16838"/>
          <w:pgMar w:top="720" w:right="720" w:bottom="720" w:left="720" w:header="720" w:footer="720" w:gutter="0"/>
          <w:cols w:space="720"/>
          <w:titlePg/>
          <w:docGrid w:linePitch="299"/>
        </w:sectPr>
      </w:pPr>
    </w:p>
    <w:p w14:paraId="2292190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9D8230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073ADC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3C571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8B17B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BD6F4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1D59AB7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0DDF38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DD5164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2C57D0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16DB208C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412CF5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0A811E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AC446C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5E64BDB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F7C6A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31A59C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4F2BA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EFCC01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16161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FD5533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6C72C88C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EF8F98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089C2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FFB72D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FAD90AD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A84A6A9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FA685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821F0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CEE5E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2AE7C52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0940D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ADE3F2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B28AA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215A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7DE028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3AE42271" w14:textId="114E1D2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-2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5D0A1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FB64985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B13CE0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51D4E73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4DDA7421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2F63C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1813E2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0A6048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36CB02B5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0C07C5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2143882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7775B49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2533989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4772CE73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A66DE9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3017717B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799D3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F9EC2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897BA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FD7EE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9DE89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95CE2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2B632C3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6A539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B8ED6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CD8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50238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3F9C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6DB9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6434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B3D1D9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A4B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3E6BB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5B1ED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DE92C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6B2A3A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3D2E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1CE0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EF7D0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9C8E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10707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9BB1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1A57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A817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9333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38F93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1BE07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2ED2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949DD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1B157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69E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A1F7E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44E7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83C5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2B40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6160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85C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9F8B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B32D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DE688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7E17E06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0E693A7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5F51609" w14:textId="638C15D4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565B4E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9E09207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0AC56E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E30D6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F44AA6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9F6263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674EFA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BEF9FA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2CDE4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FD51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D3066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4E803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3CB16B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1326A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3B06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17F5C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0E74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BA2AA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A8005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C7050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BBEE5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79D4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EB4F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7684A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711C0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23F9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2696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D7931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7E43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FEF26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AB19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0F8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618B2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7776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197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2BB8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E9AE4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7379F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FFF0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C542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E88E5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E7DCA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08CC8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29A68E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B71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344C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0B92D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0CC1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580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090B7B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3AB2B26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358E37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2BF4D511" w14:textId="0965B01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A9EA8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8A32BD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708"/>
        <w:gridCol w:w="859"/>
        <w:gridCol w:w="1126"/>
      </w:tblGrid>
      <w:tr w:rsidR="00721FF9" w14:paraId="4BAFA2DC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CB8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EE77AD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71FC1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DFF850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45CA4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6D505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625A5A48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07A92D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F1FE03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AA8AB0" w14:textId="0A718948" w:rsidR="00721FF9" w:rsidRDefault="005518A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_015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97545B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8C1FC5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3900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AB9405" w14:textId="2CC1444D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highlight w:val="red"/>
              </w:rPr>
              <w:t>_016</w:t>
            </w:r>
          </w:p>
        </w:tc>
      </w:tr>
      <w:tr w:rsidR="00721FF9" w14:paraId="587F4EA5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66D86" w14:textId="77777777" w:rsidR="00721FF9" w:rsidRDefault="00721FF9">
            <w:pPr>
              <w:jc w:val="right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E480B4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Отправка документации по адресу Заказчика по России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2A36C1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  <w:highlight w:val="red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1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8381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компл.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E0246BF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1000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0E6B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highlight w:val="red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1000</w:t>
            </w:r>
          </w:p>
        </w:tc>
      </w:tr>
    </w:tbl>
    <w:p w14:paraId="26F9062E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A6EDE50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4A538777" w14:textId="1BE98F12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p w14:paraId="0180C95C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44B97BD4" w14:textId="45D15CB1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2576" behindDoc="1" locked="0" layoutInCell="1" allowOverlap="1" wp14:anchorId="0472C4EA" wp14:editId="39123355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653977298" name="Рисунок 39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4809553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0528" behindDoc="1" locked="0" layoutInCell="1" allowOverlap="1" wp14:anchorId="41F8EEAB" wp14:editId="2D4E7EF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313545028" name="Рисунок 38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0219370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44B4E2C8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AD050B5" w14:textId="4CC04810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</w:t>
            </w:r>
            <w:r w:rsidR="009D41BC"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_017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648982CD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A6CE0E1" w14:textId="5AB2EA1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_018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6DFC09D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12E2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7615D16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A6BD5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5D75B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11E703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66B1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6BE2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E92C3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520D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3EEFB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21E3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93E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913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C08D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055B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A3C3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7CAA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69925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3850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71C5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2BC4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412D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7199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651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3173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220D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16B98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B3F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E7547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32D5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D3DEF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C1BC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1935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1353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73B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B8A6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CA42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74E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7B0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650B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84B6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6CC7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1E02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514B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CC1C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C38D5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D3CE92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C8BCE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02E36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B7E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8B0D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939F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535F5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7C29B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5977C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53B6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8F02B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68B3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A8C7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E7DC7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0280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06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51CC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9E0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9B87B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30B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D9269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97A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C18A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F50FF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72484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4AB11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977C6A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0C903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066E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C4EF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307B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0419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476C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0B129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D4E8F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FA62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987A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B1E1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35CBB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429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53A7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9509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A6742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2C102B7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5112BFF0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75A38E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3B4599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82A7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BB14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1E48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CF20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1600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2BD3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5474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67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97F0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F0D7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47F94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6F7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FD11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A32C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C8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8360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12AC7E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42E3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28DF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00C2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210A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8FFC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CBE0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5F98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7CC6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0E56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E2EF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16F7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F1623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6D81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719B0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A630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9D5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B55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4256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F3B4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5179D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BB83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BCE5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CCC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3611888" w14:textId="73F8794E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1552" behindDoc="1" locked="0" layoutInCell="1" allowOverlap="1" wp14:anchorId="05E8EFAA" wp14:editId="2EBF1795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1417840668" name="Рисунок 3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2672007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EF6BC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1AB4C79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245955D4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123E706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006BA0E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3C07695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034EF6">
          <w:pgSz w:w="11906" w:h="16838"/>
          <w:pgMar w:top="720" w:right="720" w:bottom="720" w:left="720" w:header="720" w:footer="720" w:gutter="0"/>
          <w:cols w:space="720"/>
          <w:docGrid w:linePitch="299"/>
        </w:sectPr>
      </w:pPr>
    </w:p>
    <w:p w14:paraId="0361491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463E8AF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6BCC241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68651C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9F91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50408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65AB3393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2753D5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BFD5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85F28C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08E6DCF7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3E688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1C4BF0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E9A1A1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672C0F4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BB79A9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DB268C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06B41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ABCC7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CFE0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BDE9E7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4A7BA8DE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B613C8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C5C433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8A661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B3B58C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50A3A0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61995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F44037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46691D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4D501B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ECA6D1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6C7E32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D62E45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5DE40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F5AC5F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5306D38E" w14:textId="12BB383A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-3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47EECD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6465D41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8692B95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05B9DC5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848E3D0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745F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4F7436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F586A6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971F0F3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DF76C2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7FBFE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4E640D6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4335673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72C60AD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299B93C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20D3165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6F6259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B13F2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54F4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1437E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55262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4A78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9C91C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3527B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E6505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8459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47139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6C66C7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3CEC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3967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492C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F7A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C1912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8D63D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0C2E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6BEA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01B94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2E7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0356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1209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2F72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DD955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5B78B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6C07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5FD0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DD60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D52F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88DF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8029E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78478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130D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EC51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0F08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CE7A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12DEE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2BA4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5AF0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6BDA7B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D749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72250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27AF2B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1F2C9BA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D5D073B" w14:textId="63A05437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44EB0B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55A085D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577B0E7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0BCA752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0FDD82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4DF381C4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79FFBA9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2A709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D1BC6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D9C0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67D7A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CCE36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D3C0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2261E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B5A02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7171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C4FCC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C6FB69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BCF0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5AFF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0FB6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7578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379C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29863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B22A69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5DF3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60DBE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E1AB8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7E15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015AA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47BB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E347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36B6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F3BC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0883E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5C46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F0E7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F7A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1020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BD20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93D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B216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B8537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0A2FF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20AF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90B0F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87129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4E8C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EA91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85989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3B986B50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11C61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AFC580" w14:textId="272205B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0A38AE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6159A38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7E7AB7F9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E3F04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859309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667F6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33A3E3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22F7E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E55B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4C077F7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F0C6A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9FF2BE" w14:textId="4EA761FD" w:rsidR="00721FF9" w:rsidRDefault="00B36C6D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Разовая д</w:t>
            </w:r>
            <w:r w:rsidR="00FD5623" w:rsidRPr="00FD5623">
              <w:rPr>
                <w:rFonts w:ascii="Times New Roman" w:hAnsi="Times New Roman" w:cs="Times New Roman"/>
                <w:sz w:val="16"/>
                <w:szCs w:val="16"/>
              </w:rPr>
              <w:t>истанционная консультация по вопросам ведения и применения документации, разработанной Исполнителем, оказываемая посредством телефонной связи, электронной почты</w:t>
            </w:r>
            <w:r w:rsidR="00FD5623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303584" w14:textId="2991C2D5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8208A2" w14:textId="19D35969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чел./час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1F61B" w14:textId="7441A11B" w:rsidR="00721FF9" w:rsidRDefault="00E851C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9B600B" w14:textId="1019CB08" w:rsidR="00721FF9" w:rsidRDefault="00E851C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</w:rPr>
              <w:t>3000</w:t>
            </w:r>
          </w:p>
        </w:tc>
      </w:tr>
    </w:tbl>
    <w:p w14:paraId="36C6FCC6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0ADBFAB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42D2C12" w14:textId="2F1449F4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E851C9">
        <w:rPr>
          <w:rFonts w:ascii="Times New Roman" w:hAnsi="Times New Roman" w:cs="Times New Roman"/>
          <w:b/>
        </w:rPr>
        <w:t>3000</w:t>
      </w:r>
    </w:p>
    <w:p w14:paraId="44008B3A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63E9FDFE" w14:textId="3C730E4E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5648" behindDoc="1" locked="0" layoutInCell="1" allowOverlap="1" wp14:anchorId="543F028E" wp14:editId="34E612E6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50624127" name="Рисунок 36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53554121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3600" behindDoc="1" locked="0" layoutInCell="1" allowOverlap="1" wp14:anchorId="1051EB76" wp14:editId="0CF2A036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745113411" name="Рисунок 35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2295190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E851C9">
        <w:rPr>
          <w:rFonts w:ascii="Times New Roman" w:hAnsi="Times New Roman" w:cs="Times New Roman"/>
          <w:b/>
        </w:rPr>
        <w:t>3000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06029534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22C1F5E2" w14:textId="5043D47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E851C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3000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75E4F770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2C22A4EA" w14:textId="6FF01177" w:rsidR="00721FF9" w:rsidRDefault="00E851C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Три тысячи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481D6140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A28AF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3878E91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6BF57D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E5DE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48963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5C688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6375A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A638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CBB7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3CFA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64C8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6698A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FA4F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9C200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8C288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5FB15B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7CC5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A161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28A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0A3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17EAF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0FC3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BCDA2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E213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120C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80355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28BDD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C97B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8889C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19815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849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52B8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5E2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778C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642C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0209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2B09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1318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9D70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FF58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E68F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B13D4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D23B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FCA1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093D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B6C4FFE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2751B1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9CB6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092D0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11A6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29D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616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0C82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F696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F0FE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5293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1B2DB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B6E18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F632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F6D0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9A901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96E55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87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27CF6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4D1E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9709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5A5B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878E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6997A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EAB5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4400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C1AE2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4430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FC8FD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26537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BDB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1231E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1133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03B5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4AFB8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A15FD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E76A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EBB9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2940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9323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B4AC5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3B6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22D7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56BB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712BFEE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3545AE6C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D4135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9AD9E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49827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C3B350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6DC2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DDD9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F08D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6AC0C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7391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982C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E0B1D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C13818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5E3F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C3DC5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E9E4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DCDCB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0D5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08B5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1DB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E61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8464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0F9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84A2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6A6E1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0DE0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6152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B4D10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C41D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AEE8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105E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0915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812F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AF55C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DE45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20E6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2C611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9651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C37B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0533E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BB7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E607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B54B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FDFB94B" w14:textId="15F0EF83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4624" behindDoc="1" locked="0" layoutInCell="1" allowOverlap="1" wp14:anchorId="31C2DA98" wp14:editId="6E322CE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2081644912" name="Рисунок 34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7118051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D56CF03" w14:textId="77777777" w:rsidR="00F634B5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  <w:sectPr w:rsidR="00F634B5" w:rsidSect="002223B8">
          <w:pgSz w:w="11906" w:h="16838"/>
          <w:pgMar w:top="720" w:right="720" w:bottom="720" w:left="720" w:header="720" w:footer="720" w:gutter="0"/>
          <w:cols w:space="720"/>
        </w:sect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  <w:r>
        <w:rPr>
          <w:rFonts w:ascii="Times New Roman" w:hAnsi="Times New Roman" w:cs="Times New Roman"/>
          <w:b/>
          <w:bCs/>
        </w:rPr>
        <w:tab/>
      </w:r>
    </w:p>
    <w:p w14:paraId="17EE79CD" w14:textId="2FB210B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bCs/>
          <w:color w:val="000000"/>
        </w:rPr>
        <w:lastRenderedPageBreak/>
        <w:t>ДОГОВОР №</w:t>
      </w:r>
      <w:r>
        <w:rPr>
          <w:rFonts w:ascii="Times New Roman" w:hAnsi="Times New Roman" w:cs="Times New Roman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32C37687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НА ОКАЗАНИЕ УСЛУГ</w:t>
      </w:r>
    </w:p>
    <w:p w14:paraId="0FA6F6B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 xml:space="preserve"> </w:t>
      </w:r>
    </w:p>
    <w:p w14:paraId="1353332E" w14:textId="48EE79CB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color w:val="000000"/>
        </w:rPr>
        <w:t>г. Москва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  <w:t xml:space="preserve">           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79DF32BD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02AA845C" w14:textId="0AE1A8FE" w:rsidR="00721FF9" w:rsidRDefault="00721FF9" w:rsidP="00721FF9">
      <w:pPr>
        <w:shd w:val="clear" w:color="auto" w:fill="FFFFFF"/>
        <w:spacing w:after="0" w:line="240" w:lineRule="auto"/>
        <w:ind w:firstLine="400"/>
        <w:jc w:val="both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color w:val="000000"/>
          <w:highlight w:val="red"/>
        </w:rPr>
        <w:t>_004</w:t>
      </w:r>
      <w:r>
        <w:rPr>
          <w:rFonts w:ascii="Times New Roman" w:hAnsi="Times New Roman" w:cs="Times New Roman"/>
          <w:b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именуемое в дальнейшем </w:t>
      </w:r>
      <w:r>
        <w:rPr>
          <w:rFonts w:ascii="Times New Roman" w:hAnsi="Times New Roman" w:cs="Times New Roman"/>
          <w:b/>
          <w:bCs/>
          <w:color w:val="000000"/>
        </w:rPr>
        <w:t>«Заказчик»,</w:t>
      </w:r>
      <w:r>
        <w:rPr>
          <w:rFonts w:ascii="Times New Roman" w:hAnsi="Times New Roman" w:cs="Times New Roman"/>
          <w:bCs/>
          <w:color w:val="000000"/>
        </w:rPr>
        <w:t xml:space="preserve"> 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  <w:color w:val="000000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  <w:b/>
          <w:bCs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действующего на основании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_009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с одной стороны, и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Общество с ограниченной ответственностью «Спецконс»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именуемый в дальнейшем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«Исполнитель»</w:t>
      </w:r>
      <w:r>
        <w:rPr>
          <w:rFonts w:ascii="Times New Roman" w:hAnsi="Times New Roman" w:cs="Times New Roman"/>
          <w:bCs/>
          <w:color w:val="000000"/>
          <w:spacing w:val="5"/>
        </w:rPr>
        <w:t>, в лице Генерального директора</w:t>
      </w:r>
      <w:r>
        <w:rPr>
          <w:rFonts w:ascii="Times New Roman" w:hAnsi="Times New Roman" w:cs="Times New Roman"/>
          <w:bCs/>
          <w:color w:val="000000"/>
        </w:rPr>
        <w:t xml:space="preserve"> Бойкова Николая Александровича</w:t>
      </w:r>
      <w:r>
        <w:rPr>
          <w:rFonts w:ascii="Times New Roman" w:hAnsi="Times New Roman" w:cs="Times New Roman"/>
          <w:bCs/>
          <w:color w:val="000000"/>
          <w:spacing w:val="5"/>
        </w:rPr>
        <w:t>, действующего на основании Устава, с другой стороны</w:t>
      </w:r>
      <w:r>
        <w:rPr>
          <w:rFonts w:ascii="Times New Roman" w:hAnsi="Times New Roman" w:cs="Times New Roman"/>
          <w:bCs/>
          <w:color w:val="000000"/>
        </w:rPr>
        <w:t xml:space="preserve">, совместно именуемые «Стороны», заключили настоящий </w:t>
      </w:r>
      <w:r>
        <w:rPr>
          <w:rFonts w:ascii="Times New Roman" w:hAnsi="Times New Roman" w:cs="Times New Roman"/>
          <w:color w:val="000000"/>
        </w:rPr>
        <w:t xml:space="preserve">Договор </w:t>
      </w:r>
      <w:r>
        <w:rPr>
          <w:rFonts w:ascii="Times New Roman" w:hAnsi="Times New Roman" w:cs="Times New Roman"/>
          <w:bCs/>
          <w:color w:val="000000"/>
        </w:rPr>
        <w:t xml:space="preserve">о </w:t>
      </w:r>
      <w:r>
        <w:rPr>
          <w:rFonts w:ascii="Times New Roman" w:hAnsi="Times New Roman" w:cs="Times New Roman"/>
          <w:color w:val="000000"/>
        </w:rPr>
        <w:t xml:space="preserve">нижеследующем:  </w:t>
      </w:r>
    </w:p>
    <w:p w14:paraId="62A46F1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946FC5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1.</w:t>
      </w:r>
      <w:r>
        <w:rPr>
          <w:rFonts w:ascii="Times New Roman" w:hAnsi="Times New Roman" w:cs="Times New Roman"/>
          <w:b/>
        </w:rPr>
        <w:t xml:space="preserve"> Предмет договора</w:t>
      </w:r>
    </w:p>
    <w:p w14:paraId="134B2917" w14:textId="17CD7B36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</w:t>
      </w:r>
      <w:r w:rsidR="009D426A" w:rsidRPr="009D426A">
        <w:rPr>
          <w:rFonts w:ascii="Times New Roman" w:hAnsi="Times New Roman" w:cs="Times New Roman"/>
        </w:rPr>
        <w:t>По настоящему Договору возмездного оказания услуг Исполнитель принимает на себя обязательство по заданию Заказчика оказать услуги, предусмотренные Приложением № 1 к настоящему Договору (далее – «Услуги»), а Заказчик обязуется принять и оплатить такие Услуги в порядке и на условиях, установленных Договором.</w:t>
      </w:r>
    </w:p>
    <w:p w14:paraId="45741386" w14:textId="5C0E6AAF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</w:t>
      </w:r>
      <w:r w:rsidR="009D426A" w:rsidRPr="009D426A">
        <w:rPr>
          <w:rFonts w:ascii="Times New Roman" w:hAnsi="Times New Roman" w:cs="Times New Roman"/>
        </w:rPr>
        <w:t>Сроки оказания Услуг определяются Приложением № 1 к настоящему Договору. Исполнитель вправе завершить оказание Услуг досрочно при условии соблюдения требований к их объёму и качеству.</w:t>
      </w:r>
    </w:p>
    <w:p w14:paraId="111DD00D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3FC34A6E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2.</w:t>
      </w:r>
      <w:r>
        <w:rPr>
          <w:rFonts w:ascii="Times New Roman" w:hAnsi="Times New Roman" w:cs="Times New Roman"/>
          <w:b/>
        </w:rPr>
        <w:t xml:space="preserve"> Права и обязанности сторон</w:t>
      </w:r>
    </w:p>
    <w:p w14:paraId="420B3148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2.1. Исполнитель обязан:</w:t>
      </w:r>
    </w:p>
    <w:p w14:paraId="426E7065" w14:textId="390CF62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2.1.1. </w:t>
      </w:r>
      <w:r w:rsidR="009D426A" w:rsidRPr="009D426A">
        <w:rPr>
          <w:rFonts w:ascii="Times New Roman" w:hAnsi="Times New Roman" w:cs="Times New Roman"/>
        </w:rPr>
        <w:t>Оказывать Услуги в соответствии с настоящим Договором, обеспечивая их надлежащее качество и соответствие установленным требованиям.</w:t>
      </w:r>
    </w:p>
    <w:p w14:paraId="21DAB958" w14:textId="0BB2216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2.1.2. </w:t>
      </w:r>
      <w:r w:rsidR="009D426A" w:rsidRPr="009D426A">
        <w:rPr>
          <w:rFonts w:ascii="Times New Roman" w:hAnsi="Times New Roman" w:cs="Times New Roman"/>
        </w:rPr>
        <w:t>Оказывать Услуги в полном объёме и в сроки, определённые Приложением № 1 к настоящему Договору.</w:t>
      </w:r>
    </w:p>
    <w:p w14:paraId="5F0538F6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2.2. Исполнитель имеет право привлекать для исполнения своих обязанностей по настоящему Договору третьих лиц.</w:t>
      </w:r>
    </w:p>
    <w:p w14:paraId="666726F5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Заказчик обязан: </w:t>
      </w:r>
    </w:p>
    <w:p w14:paraId="1E4E6CEF" w14:textId="7607D2B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2.3.1. </w:t>
      </w:r>
      <w:r w:rsidR="009D426A" w:rsidRPr="009D426A">
        <w:rPr>
          <w:rFonts w:ascii="Times New Roman" w:hAnsi="Times New Roman" w:cs="Times New Roman"/>
        </w:rPr>
        <w:t>Предоставить Исполнителю необходимую информацию и документацию в установленные сроки, в том числе посредством электронной почты, для обеспечения надлежащего исполнения обязательств по Договору.</w:t>
      </w:r>
    </w:p>
    <w:p w14:paraId="252C0955" w14:textId="48BD830B" w:rsidR="00DE79F6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2.3.2. При оказании услуг по разработке, подготовке или оформлению документации Заказчик обязуется предоставлять исходные данные в формате опросных листов, форм и таблиц, предоставляемых Исполнителем.</w:t>
      </w:r>
    </w:p>
    <w:p w14:paraId="41B5BDD4" w14:textId="598604A5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2.3.</w:t>
      </w:r>
      <w:r w:rsidR="00DE79F6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</w:t>
      </w:r>
      <w:r w:rsidR="009D426A" w:rsidRPr="009D426A">
        <w:rPr>
          <w:rFonts w:ascii="Times New Roman" w:hAnsi="Times New Roman" w:cs="Times New Roman"/>
        </w:rPr>
        <w:t>Производить оплату оказываемых Исполнителем Услуг в порядке и на условиях, определённых настоящим Договором.</w:t>
      </w:r>
    </w:p>
    <w:p w14:paraId="74403FE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2.4. Заказчик имеет право:</w:t>
      </w:r>
    </w:p>
    <w:p w14:paraId="5FE0BBF0" w14:textId="38E86C5B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2.4.1. </w:t>
      </w:r>
      <w:r w:rsidR="009D426A" w:rsidRPr="009D426A">
        <w:rPr>
          <w:rFonts w:ascii="Times New Roman" w:hAnsi="Times New Roman" w:cs="Times New Roman"/>
        </w:rPr>
        <w:t>Осуществлять контроль за ходом и качеством оказываемых Услуг, при этом не вмешиваясь в текущую деятельность Исполнителя и не препятствуя их своевременному и надлежащему оказанию.</w:t>
      </w:r>
    </w:p>
    <w:p w14:paraId="4B96CE6A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noProof/>
        </w:rPr>
      </w:pPr>
    </w:p>
    <w:p w14:paraId="73798562" w14:textId="77777777" w:rsidR="00721FF9" w:rsidRDefault="00721FF9" w:rsidP="00721FF9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Стоимость услуг</w:t>
      </w:r>
    </w:p>
    <w:p w14:paraId="17FEE861" w14:textId="07156F5D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3.1 </w:t>
      </w:r>
      <w:r w:rsidR="009D426A" w:rsidRPr="009D426A">
        <w:rPr>
          <w:rFonts w:ascii="Times New Roman" w:hAnsi="Times New Roman" w:cs="Times New Roman"/>
        </w:rPr>
        <w:t>Стоимость услуг, оказываемых по настоящему Договору, устанавливается в соответствии с Приложением № 1, являющимся его неотъемлемой частью. В указанном Приложении определяется состав оказываемых услуг, их объём, сроки оказания, а также цена каждой услуги. Стоимость услуг формируется исходя из договорённостей Сторон и фиксируется в Приложении № 1. Оплата услуг осуществляется Заказчиком в порядке и на условиях, предусмотренных разделом 5 настоящего Договора.</w:t>
      </w:r>
    </w:p>
    <w:p w14:paraId="778ECF2D" w14:textId="30859440" w:rsidR="009D426A" w:rsidRDefault="009D426A" w:rsidP="009D426A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 xml:space="preserve">3.2. В стоимость услуг по настоящему Договору включается объём корректировки и внесения изменений в разработанную документацию по инициативе Заказчика в пределах </w:t>
      </w:r>
      <w:r w:rsidR="00DE79F6" w:rsidRPr="00DE79F6">
        <w:rPr>
          <w:rFonts w:ascii="Times New Roman" w:hAnsi="Times New Roman" w:cs="Times New Roman"/>
          <w:highlight w:val="green"/>
        </w:rPr>
        <w:t>0,25</w:t>
      </w:r>
      <w:r w:rsidRPr="00DE79F6">
        <w:rPr>
          <w:rFonts w:ascii="Times New Roman" w:hAnsi="Times New Roman" w:cs="Times New Roman"/>
          <w:highlight w:val="green"/>
        </w:rPr>
        <w:t xml:space="preserve"> (</w:t>
      </w:r>
      <w:r w:rsidR="00DE79F6" w:rsidRPr="00DE79F6">
        <w:rPr>
          <w:rFonts w:ascii="Times New Roman" w:hAnsi="Times New Roman" w:cs="Times New Roman"/>
          <w:highlight w:val="green"/>
        </w:rPr>
        <w:t>ноль целых двадцать пять сотых</w:t>
      </w:r>
      <w:r w:rsidRPr="00DE79F6">
        <w:rPr>
          <w:rFonts w:ascii="Times New Roman" w:hAnsi="Times New Roman" w:cs="Times New Roman"/>
          <w:highlight w:val="green"/>
        </w:rPr>
        <w:t xml:space="preserve">) </w:t>
      </w:r>
      <w:r w:rsidRPr="009D426A">
        <w:rPr>
          <w:rFonts w:ascii="Times New Roman" w:hAnsi="Times New Roman" w:cs="Times New Roman"/>
          <w:highlight w:val="yellow"/>
        </w:rPr>
        <w:t xml:space="preserve">человеко-часа. Работы, требующие превышения указанного объёма, подлежат дополнительной оплате по ставке </w:t>
      </w:r>
      <w:r w:rsidR="00B65AA7">
        <w:rPr>
          <w:rFonts w:ascii="Times New Roman" w:hAnsi="Times New Roman" w:cs="Times New Roman"/>
          <w:highlight w:val="yellow"/>
        </w:rPr>
        <w:t>5</w:t>
      </w:r>
      <w:r w:rsidRPr="009D426A">
        <w:rPr>
          <w:rFonts w:ascii="Times New Roman" w:hAnsi="Times New Roman" w:cs="Times New Roman"/>
          <w:highlight w:val="yellow"/>
        </w:rPr>
        <w:t xml:space="preserve"> 000 (</w:t>
      </w:r>
      <w:r w:rsidR="00B65AA7">
        <w:rPr>
          <w:rFonts w:ascii="Times New Roman" w:hAnsi="Times New Roman" w:cs="Times New Roman"/>
          <w:highlight w:val="yellow"/>
        </w:rPr>
        <w:t>пять</w:t>
      </w:r>
      <w:r w:rsidRPr="009D426A">
        <w:rPr>
          <w:rFonts w:ascii="Times New Roman" w:hAnsi="Times New Roman" w:cs="Times New Roman"/>
          <w:highlight w:val="yellow"/>
        </w:rPr>
        <w:t xml:space="preserve"> тысяч) рублей за один человеко-час. Объём предстоящих изменений определяется Исполнителем на основании письменного запроса Заказчика до начала их выполнения и подлежит согласованию с Заказчиком. Исполнитель приступает к выполнению работ исключительно после получения предоплаты в размере 100% (ста процентов) от согласованной стоимости дополнительных услуг.</w:t>
      </w:r>
    </w:p>
    <w:p w14:paraId="75FE0659" w14:textId="644F8379" w:rsidR="009D426A" w:rsidRDefault="00DE79F6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3.3. Анализ, изучение и систематизация исходных материалов и документации Заказчика, предоставленных с отступлением от порядка, установленного пунктом 2.3.</w:t>
      </w:r>
      <w:r>
        <w:rPr>
          <w:rFonts w:ascii="Times New Roman" w:hAnsi="Times New Roman" w:cs="Times New Roman"/>
          <w:highlight w:val="green"/>
        </w:rPr>
        <w:t>2</w:t>
      </w:r>
      <w:r w:rsidRPr="00DE79F6">
        <w:rPr>
          <w:rFonts w:ascii="Times New Roman" w:hAnsi="Times New Roman" w:cs="Times New Roman"/>
          <w:highlight w:val="green"/>
        </w:rPr>
        <w:t xml:space="preserve"> настоящего Договора, включая сканированные документы, паспорта оборудования, технологические схемы, проектные и иные материалы, не входят в стоимость услуг по настоящему Договору и оплачиваются отдельно из расчета 5 000 (пять тысяч) рублей за 1 (один) человеко-час. Объем таких услуг определяется Исполнителем и подлежит согласованию с Заказчиком до начала их оказания.</w:t>
      </w:r>
    </w:p>
    <w:p w14:paraId="03D32124" w14:textId="21CD1CCE" w:rsidR="00DE79F6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CE09B0">
        <w:rPr>
          <w:rFonts w:ascii="Times New Roman" w:hAnsi="Times New Roman" w:cs="Times New Roman"/>
          <w:highlight w:val="darkCyan"/>
        </w:rPr>
        <w:t xml:space="preserve">3.4. Консультационные услуги Исполнителя, связанные с разъяснением порядка ведения и применения документации, разработанной Исполнителем, не входят в стоимость услуг по настоящему Договору и </w:t>
      </w:r>
      <w:r w:rsidRPr="00CE09B0">
        <w:rPr>
          <w:rFonts w:ascii="Times New Roman" w:hAnsi="Times New Roman" w:cs="Times New Roman"/>
          <w:highlight w:val="darkCyan"/>
        </w:rPr>
        <w:lastRenderedPageBreak/>
        <w:t>оказываются исключительно за дополнительную плату на основании отдельного запроса Заказчика в формате дистанционной консультации посредством телефонной связи, электронной почты и (или) мессенджеров; стоимость таких услуг составляет 3 000 (три тысячи) рублей за 1 (один) человеко-час и подлежит предварительной оплате на основании выставленного Исполнителем счета.</w:t>
      </w:r>
    </w:p>
    <w:p w14:paraId="54D6CD39" w14:textId="77777777" w:rsidR="00CE09B0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1781305" w14:textId="77777777" w:rsidR="008655AF" w:rsidRPr="008655AF" w:rsidRDefault="008655AF" w:rsidP="008655AF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 w:rsidRPr="008655AF">
        <w:rPr>
          <w:rFonts w:ascii="Times New Roman" w:hAnsi="Times New Roman" w:cs="Times New Roman"/>
          <w:b/>
          <w:bCs/>
          <w:color w:val="000000"/>
        </w:rPr>
        <w:t>Срок действия договора, изменение и его расторжение</w:t>
      </w:r>
    </w:p>
    <w:p w14:paraId="167E7D10" w14:textId="2B46255A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4.1. </w:t>
      </w:r>
      <w:r w:rsidRPr="008655AF">
        <w:rPr>
          <w:rFonts w:ascii="Times New Roman" w:hAnsi="Times New Roman" w:cs="Times New Roman"/>
        </w:rPr>
        <w:t xml:space="preserve">Настоящий договор составлен и подписан сторонами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autozamena_002</w:t>
      </w:r>
      <w:r w:rsidRPr="008655AF">
        <w:rPr>
          <w:rFonts w:ascii="Times New Roman" w:hAnsi="Times New Roman" w:cs="Times New Roman"/>
        </w:rPr>
        <w:t xml:space="preserve">, вступает в силу с этого дня и действует до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autozamena_003</w:t>
      </w:r>
      <w:r w:rsidRPr="008655AF">
        <w:rPr>
          <w:rFonts w:ascii="Times New Roman" w:hAnsi="Times New Roman" w:cs="Times New Roman"/>
        </w:rPr>
        <w:t>.</w:t>
      </w:r>
    </w:p>
    <w:p w14:paraId="0D9084EA" w14:textId="1C84EAB0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4.2. </w:t>
      </w:r>
      <w:r w:rsidRPr="008655AF">
        <w:rPr>
          <w:rFonts w:ascii="Times New Roman" w:hAnsi="Times New Roman" w:cs="Times New Roman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9259ABF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22AE4C22" w14:textId="57AFAAC0" w:rsidR="00721FF9" w:rsidRDefault="008655AF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5</w:t>
      </w:r>
      <w:r w:rsidR="00721FF9">
        <w:rPr>
          <w:rFonts w:ascii="Times New Roman" w:hAnsi="Times New Roman" w:cs="Times New Roman"/>
          <w:b/>
          <w:bCs/>
          <w:color w:val="000000"/>
        </w:rPr>
        <w:t>. Платежи и расчеты по договору</w:t>
      </w:r>
    </w:p>
    <w:p w14:paraId="13AB776A" w14:textId="606C531C" w:rsidR="00721FF9" w:rsidRDefault="008655AF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.1. Заказчик обязуется оплачивать услуги Исполнителя, указанные в Приложении №1 к настоящему Договору:</w:t>
      </w:r>
    </w:p>
    <w:p w14:paraId="3410E6CA" w14:textId="77777777" w:rsidR="00721FF9" w:rsidRDefault="00721FF9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- оплатить аванс </w:t>
      </w:r>
      <w:r>
        <w:rPr>
          <w:rFonts w:ascii="Times New Roman" w:hAnsi="Times New Roman" w:cs="Times New Roman"/>
          <w:b/>
          <w:bCs/>
          <w:color w:val="000000"/>
        </w:rPr>
        <w:t>100</w:t>
      </w:r>
      <w:r>
        <w:rPr>
          <w:rFonts w:ascii="Times New Roman" w:hAnsi="Times New Roman" w:cs="Times New Roman"/>
        </w:rPr>
        <w:t>% стоимости, указанной в Приложении №1 к настоящему Договору, на основании выставленного Исполнителем счета в течение 3 календарных дней с даты счета;</w:t>
      </w:r>
    </w:p>
    <w:p w14:paraId="07729F97" w14:textId="14E779EB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.2. Неполучение счетов и иной документации не освобождает Заказчика от оплаты оказанных услуг и выполненных Исполнителем работ. </w:t>
      </w:r>
    </w:p>
    <w:p w14:paraId="53610CEA" w14:textId="2E55CEA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.3. Датой оплаты является дата поступления денежных средств на корреспондентский счёт банка Исполнителя.</w:t>
      </w:r>
    </w:p>
    <w:p w14:paraId="4D395B87" w14:textId="722473D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.4. Заказчик обязуется подписать Акт в течение 5 календарных дней с даты получения по ЭДО или </w:t>
      </w:r>
      <w:r w:rsidR="00721FF9">
        <w:rPr>
          <w:rFonts w:ascii="Times New Roman" w:hAnsi="Times New Roman" w:cs="Times New Roman"/>
          <w:lang w:val="en-US"/>
        </w:rPr>
        <w:t>e</w:t>
      </w:r>
      <w:r w:rsidR="00721FF9">
        <w:rPr>
          <w:rFonts w:ascii="Times New Roman" w:hAnsi="Times New Roman" w:cs="Times New Roman"/>
        </w:rPr>
        <w:t>-</w:t>
      </w:r>
      <w:r w:rsidR="00721FF9">
        <w:rPr>
          <w:rFonts w:ascii="Times New Roman" w:hAnsi="Times New Roman" w:cs="Times New Roman"/>
          <w:lang w:val="en-US"/>
        </w:rPr>
        <w:t>mail</w:t>
      </w:r>
      <w:r w:rsidR="00721FF9">
        <w:rPr>
          <w:rFonts w:ascii="Times New Roman" w:hAnsi="Times New Roman" w:cs="Times New Roman"/>
        </w:rPr>
        <w:t xml:space="preserve">. В случае отсутствия мотивированного отказа Заказчика в течение 5 рабочих дней с даты выставления Акт все услуги Заказчик принимает оказанными в полном объеме и надлежащем качестве в срок в соответствии с Приложением №1. </w:t>
      </w:r>
    </w:p>
    <w:p w14:paraId="0F18377F" w14:textId="3D8501F0" w:rsidR="009D426A" w:rsidRDefault="009D426A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>5.5. Оплата работ по внесению изменений и корректировке документации, превышающих включённый в стоимость объём, производится Заказчиком исключительно в порядке предварительной оплаты. Сумма определяется исходя из согласованного количества человеко-часов и перечисляется Заказчиком на основании выставленного Исполнителем счёта в течение 3 (трёх) календарных дней с даты его выставления. Основанием для выставления счёта является письменный запрос Заказчика с описанием требуемых изменений и подтверждение Исполнителя с указанием предполагаемого объёма работ.</w:t>
      </w:r>
    </w:p>
    <w:p w14:paraId="2C7920D0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3DEC8C14" w14:textId="09AEC879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noProof/>
        </w:rPr>
      </w:pPr>
      <w:r>
        <w:rPr>
          <w:rFonts w:ascii="Times New Roman" w:hAnsi="Times New Roman" w:cs="Times New Roman"/>
          <w:b/>
          <w:noProof/>
        </w:rPr>
        <w:t>6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Ответственность сторон</w:t>
      </w:r>
    </w:p>
    <w:p w14:paraId="36C69DCE" w14:textId="2D26811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.1. За нарушение срока оказания Услуг, указанного в Приложении №1 к настоящему Договору, Исполнитель уплачивает пеню из расчета 0,01% от суммы Договора за каждый день просрочки.</w:t>
      </w:r>
    </w:p>
    <w:p w14:paraId="7CA0A6B3" w14:textId="63DFB92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.2. За нарушение срока оплаты Услуг, указанного, в Приложении №1 к настоящему Договору, Заказчик уплачивает пеню из расчета 0,01% от суммы договора за каждый день просрочки.</w:t>
      </w:r>
    </w:p>
    <w:p w14:paraId="3A280A14" w14:textId="40F76A6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.3. Меры ответственности сторон, не предусмотренные в настоящем договоре, применяются в соответствии с нормами гражданского законодательства, действующего на территории России.</w:t>
      </w:r>
    </w:p>
    <w:p w14:paraId="2D176E38" w14:textId="0AA62DD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.4. Уплата неустойки не освобождает Исполнителя от выполнения лежащих на нем обязательств или устранения нарушений.</w:t>
      </w:r>
    </w:p>
    <w:p w14:paraId="76EC22B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BFCFEE1" w14:textId="67F6B8C8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7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Прочие условия</w:t>
      </w:r>
    </w:p>
    <w:p w14:paraId="13CAD854" w14:textId="0B0190AF" w:rsidR="00721FF9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7.1. </w:t>
      </w:r>
      <w:r w:rsidR="00721FF9">
        <w:rPr>
          <w:rFonts w:ascii="Times New Roman" w:hAnsi="Times New Roman" w:cs="Times New Roman"/>
        </w:rPr>
        <w:t>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14:paraId="67D9D924" w14:textId="7B4F88D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2</w:t>
      </w:r>
      <w:r w:rsidR="00721FF9">
        <w:rPr>
          <w:rFonts w:ascii="Times New Roman" w:hAnsi="Times New Roman" w:cs="Times New Roman"/>
        </w:rPr>
        <w:t xml:space="preserve">. В случае невозможности разрешения споров путем переговоров стороны </w:t>
      </w:r>
      <w:r w:rsidR="00EA7550">
        <w:rPr>
          <w:rFonts w:ascii="Times New Roman" w:hAnsi="Times New Roman" w:cs="Times New Roman"/>
        </w:rPr>
        <w:t>после реализации,</w:t>
      </w:r>
      <w:r w:rsidR="00721FF9">
        <w:rPr>
          <w:rFonts w:ascii="Times New Roman" w:hAnsi="Times New Roman" w:cs="Times New Roman"/>
        </w:rPr>
        <w:t xml:space="preserve"> предусмотренной </w:t>
      </w:r>
      <w:r w:rsidR="00EA7550">
        <w:rPr>
          <w:rFonts w:ascii="Times New Roman" w:hAnsi="Times New Roman" w:cs="Times New Roman"/>
        </w:rPr>
        <w:t>законодательством процедуры досудебного урегулирования разногласий,</w:t>
      </w:r>
      <w:r w:rsidR="00721FF9">
        <w:rPr>
          <w:rFonts w:ascii="Times New Roman" w:hAnsi="Times New Roman" w:cs="Times New Roman"/>
        </w:rPr>
        <w:t xml:space="preserve"> передают их на рассмотрение в суд по месту нахождения Исполнителя.</w:t>
      </w:r>
    </w:p>
    <w:p w14:paraId="2B6C36FC" w14:textId="557E8BF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3</w:t>
      </w:r>
      <w:r w:rsidR="00721FF9">
        <w:rPr>
          <w:rFonts w:ascii="Times New Roman" w:hAnsi="Times New Roman" w:cs="Times New Roman"/>
        </w:rPr>
        <w:t>. Любые изменения и дополнения к настоящему договору действительны лишь при условии, что они совершены в письменной форме и подписаны уполномоченными на то представителями сторон. Приложения к настоящему договору составляют его неотъемлемую часть.</w:t>
      </w:r>
    </w:p>
    <w:p w14:paraId="71863384" w14:textId="10732BC5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4</w:t>
      </w:r>
      <w:r w:rsidR="00721FF9">
        <w:rPr>
          <w:rFonts w:ascii="Times New Roman" w:hAnsi="Times New Roman" w:cs="Times New Roman"/>
        </w:rPr>
        <w:t xml:space="preserve">. Стороны допускают обмен экземплярами настоящего договора, приложений и дополнительных соглашений к нему, подписанных одной стороной, сканированных и направленных другой стороне по адресам электронной почты, указанным в разделе </w:t>
      </w:r>
      <w:r w:rsidR="00C56A03">
        <w:rPr>
          <w:rFonts w:ascii="Times New Roman" w:hAnsi="Times New Roman" w:cs="Times New Roman"/>
        </w:rPr>
        <w:t>8</w:t>
      </w:r>
      <w:r w:rsidR="00721FF9">
        <w:rPr>
          <w:rFonts w:ascii="Times New Roman" w:hAnsi="Times New Roman" w:cs="Times New Roman"/>
        </w:rPr>
        <w:t xml:space="preserve"> настоящего договора, признавая тем самым юридическую силу названных документов. Стороны также признают юридическую силу всех прочих документов уведомлений, претензий, направленных друг другу в электронном виде во исполнение настоящего договора по указанным адресам электронной почты.</w:t>
      </w:r>
    </w:p>
    <w:p w14:paraId="44734437" w14:textId="690D49C0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 Каждая из сторон несет риск не извещения второй стороны об изменении своего адреса электронной почты. В случае уклонения стороны от получения уведомления, направленного второй стороной, уведомление считается полученным по истечении 6 календарных дней с даты его направления.</w:t>
      </w:r>
    </w:p>
    <w:p w14:paraId="3DD34136" w14:textId="52322E20" w:rsidR="00BE1257" w:rsidRDefault="00BE1257" w:rsidP="00BE1257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BE1257">
        <w:rPr>
          <w:rFonts w:ascii="Times New Roman" w:hAnsi="Times New Roman" w:cs="Times New Roman"/>
          <w:highlight w:val="cyan"/>
        </w:rPr>
        <w:lastRenderedPageBreak/>
        <w:t>7.7. Заказчик уведомлен и соглашается с тем, что Исполнитель вправе размещать в разработанной документации, передаваемой Заказчику в рамках исполнения настоящего Договора, информационные и (или) рекламные материалы, включая сведения об услугах Исполнителя и третьих лиц (партнёров Исполнителя), при условии, что такие материалы носят справочный характер, не влияют на содержание и юридическую значимость документации, не искажают её смысл и не препятствуют её использованию по назначению. Размещение указанных материалов осуществляется Исполнителем самостоятельно и не требует дополнительного согласования с Заказчиком, если иное прямо не предусмотрено настоящим Договором.</w:t>
      </w:r>
    </w:p>
    <w:p w14:paraId="150CD62A" w14:textId="54DC20DD" w:rsidR="00721FF9" w:rsidRDefault="008655AF" w:rsidP="00721FF9">
      <w:pPr>
        <w:spacing w:after="0" w:line="240" w:lineRule="auto"/>
        <w:ind w:firstLine="54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 Настоящий договор составлен в двух экземплярах. Оба экземпляра идентичны и имеют одинаковую силу. У каждой из сторон находится один экземпляр настоящего договора.</w:t>
      </w:r>
    </w:p>
    <w:p w14:paraId="2880B71E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6CFDB3AA" w14:textId="61928FAB" w:rsidR="00721FF9" w:rsidRDefault="008655AF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8.</w:t>
      </w:r>
      <w:r w:rsidR="00721FF9">
        <w:rPr>
          <w:rFonts w:ascii="Times New Roman" w:hAnsi="Times New Roman" w:cs="Times New Roman"/>
          <w:b/>
        </w:rPr>
        <w:t xml:space="preserve"> 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721FF9" w14:paraId="499D3BAB" w14:textId="77777777" w:rsidTr="00721FF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721FF9" w14:paraId="69C19648" w14:textId="77777777">
              <w:tc>
                <w:tcPr>
                  <w:tcW w:w="10065" w:type="dxa"/>
                </w:tcPr>
                <w:p w14:paraId="5BE282A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BBC4C3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1C4AF40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1183F8D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</w:p>
                <w:p w14:paraId="0EEE8B6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Юридический адрес: 140054, МОСКОВСКАЯ </w:t>
                  </w:r>
                </w:p>
                <w:p w14:paraId="7067B25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ОБЛАСТЬ, Г.О. КОТЕЛЬНИКИ, </w:t>
                  </w:r>
                </w:p>
                <w:p w14:paraId="553149A2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Г КОТЕЛЬНИКИ, МКР. ПАРКОВЫЙ, </w:t>
                  </w:r>
                </w:p>
                <w:p w14:paraId="5EE2B546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Д. 2, ПОМЕЩ. 0181</w:t>
                  </w:r>
                </w:p>
                <w:p w14:paraId="3A512E1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ОГРН 1225000108618</w:t>
                  </w:r>
                </w:p>
                <w:p w14:paraId="57615B1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ИНН 5027310150</w:t>
                  </w:r>
                </w:p>
                <w:p w14:paraId="4CF0EA3B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КПП 502701001</w:t>
                  </w:r>
                </w:p>
                <w:p w14:paraId="5156C7F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Полное наименование банка                           </w:t>
                  </w:r>
                  <w:r>
                    <w:rPr>
                      <w:rFonts w:ascii="Times New Roman" w:hAnsi="Times New Roman" w:cs="Times New Roman"/>
                      <w:bCs/>
                    </w:rPr>
                    <w:tab/>
                  </w:r>
                </w:p>
                <w:p w14:paraId="0941B26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АО "АЛЬФА-БАНК" г. Москва </w:t>
                  </w:r>
                </w:p>
                <w:p w14:paraId="386626A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РС 40702810301100032096</w:t>
                  </w:r>
                </w:p>
                <w:p w14:paraId="41E5E3E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КС 30101810200000000593</w:t>
                  </w:r>
                </w:p>
                <w:p w14:paraId="2B6606B1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БИК 044525593</w:t>
                  </w:r>
                </w:p>
                <w:p w14:paraId="041B76F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Электронные почты: </w:t>
                  </w:r>
                </w:p>
                <w:p w14:paraId="2CB094B7" w14:textId="77777777" w:rsidR="00721FF9" w:rsidRDefault="00AC2354">
                  <w:pPr>
                    <w:spacing w:after="0" w:line="240" w:lineRule="auto"/>
                    <w:rPr>
                      <w:rStyle w:val="ad"/>
                    </w:rPr>
                  </w:pPr>
                  <w:hyperlink r:id="rId14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specenergorazvitie@mail.ru</w:t>
                    </w:r>
                  </w:hyperlink>
                </w:p>
                <w:p w14:paraId="0D45EAEE" w14:textId="77777777" w:rsidR="00721FF9" w:rsidRDefault="00AC2354">
                  <w:pPr>
                    <w:spacing w:after="0" w:line="240" w:lineRule="auto"/>
                    <w:rPr>
                      <w:rStyle w:val="ad"/>
                    </w:rPr>
                  </w:pPr>
                  <w:hyperlink r:id="rId15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anna.loseva@energo-365.ru</w:t>
                    </w:r>
                  </w:hyperlink>
                </w:p>
                <w:p w14:paraId="4E5253A6" w14:textId="77777777" w:rsidR="00721FF9" w:rsidRDefault="00AC2354">
                  <w:pPr>
                    <w:spacing w:after="0" w:line="240" w:lineRule="auto"/>
                    <w:rPr>
                      <w:rStyle w:val="ad"/>
                      <w:rFonts w:ascii="Times New Roman" w:hAnsi="Times New Roman" w:cs="Times New Roman"/>
                      <w:bCs/>
                    </w:rPr>
                  </w:pPr>
                  <w:hyperlink r:id="rId16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irina.kovtun@energo-365.ru</w:t>
                    </w:r>
                  </w:hyperlink>
                </w:p>
                <w:p w14:paraId="475FE112" w14:textId="77777777" w:rsidR="00721FF9" w:rsidRDefault="00721FF9">
                  <w:pPr>
                    <w:spacing w:after="0" w:line="240" w:lineRule="auto"/>
                    <w:rPr>
                      <w:rStyle w:val="ad"/>
                    </w:rPr>
                  </w:pPr>
                  <w:r>
                    <w:rPr>
                      <w:rStyle w:val="ad"/>
                      <w:rFonts w:ascii="Times New Roman" w:hAnsi="Times New Roman" w:cs="Times New Roman"/>
                      <w:bCs/>
                      <w:lang w:val="en-US"/>
                    </w:rPr>
                    <w:t>n</w:t>
                  </w:r>
                  <w:r>
                    <w:rPr>
                      <w:rStyle w:val="ad"/>
                      <w:rFonts w:ascii="Times New Roman" w:hAnsi="Times New Roman" w:cs="Times New Roman"/>
                      <w:bCs/>
                    </w:rPr>
                    <w:t>ataliya.kuharenko@energo-365.ru</w:t>
                  </w:r>
                </w:p>
                <w:p w14:paraId="444A3A3E" w14:textId="3CCBAC80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6432" behindDoc="1" locked="0" layoutInCell="1" allowOverlap="1" wp14:anchorId="53D5B81F" wp14:editId="0E91A30C">
                        <wp:simplePos x="0" y="0"/>
                        <wp:positionH relativeFrom="column">
                          <wp:posOffset>807085</wp:posOffset>
                        </wp:positionH>
                        <wp:positionV relativeFrom="paragraph">
                          <wp:posOffset>43815</wp:posOffset>
                        </wp:positionV>
                        <wp:extent cx="1458595" cy="1458595"/>
                        <wp:effectExtent l="0" t="0" r="8255" b="8255"/>
                        <wp:wrapNone/>
                        <wp:docPr id="462653701" name="Рисунок 32" descr="Изображение выглядит как текст, круг, логотип, Торговая марка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Рисунок 16" descr="Изображение выглядит как текст, круг, логотип, Торговая марка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58595" cy="145859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Cs/>
                    </w:rPr>
                    <w:t>Телефон: 89636990224; 88002012069</w:t>
                  </w:r>
                </w:p>
                <w:p w14:paraId="6EA93A08" w14:textId="2CE7343C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D24391E" w14:textId="2BA4188F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1B0299D" w14:textId="4E9E6D1A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7456" behindDoc="1" locked="0" layoutInCell="1" allowOverlap="1" wp14:anchorId="1B48D30F" wp14:editId="28FD140D">
                        <wp:simplePos x="0" y="0"/>
                        <wp:positionH relativeFrom="column">
                          <wp:posOffset>217170</wp:posOffset>
                        </wp:positionH>
                        <wp:positionV relativeFrom="paragraph">
                          <wp:posOffset>41275</wp:posOffset>
                        </wp:positionV>
                        <wp:extent cx="615950" cy="676275"/>
                        <wp:effectExtent l="0" t="0" r="0" b="9525"/>
                        <wp:wrapNone/>
                        <wp:docPr id="1695273170" name="Рисунок 33" descr="Изображение выглядит как зарисовка, Детское искусство, рисунок, искусство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1" descr="Изображение выглядит как зарисовка, Детское искусство, рисунок, искусство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3">
                                  <a:lum bright="20000" contrast="60000"/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15950" cy="67627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E392D4B" w14:textId="7CFBC672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728B9E77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714B1DC2" w14:textId="5007C61F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42AF3D45" w14:textId="77777777" w:rsidR="00721FF9" w:rsidRDefault="00721FF9">
            <w:pPr>
              <w:rPr>
                <w:rFonts w:cs="Times New Roman"/>
              </w:rPr>
            </w:pPr>
          </w:p>
        </w:tc>
        <w:tc>
          <w:tcPr>
            <w:tcW w:w="5103" w:type="dxa"/>
          </w:tcPr>
          <w:p w14:paraId="57CE563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</w:rPr>
              <w:t>Заказчик</w:t>
            </w:r>
            <w:r>
              <w:rPr>
                <w:rFonts w:ascii="Times New Roman" w:hAnsi="Times New Roman" w:cs="Times New Roman"/>
                <w:b/>
                <w:lang w:val="en-US"/>
              </w:rPr>
              <w:t>:</w:t>
            </w:r>
          </w:p>
          <w:p w14:paraId="21CF114B" w14:textId="01B0173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FD7276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1C0EE33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022ED407" w14:textId="7761552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7EDF9930" w14:textId="21327C9D" w:rsidR="00287C65" w:rsidRPr="00287C65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5988C2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E958855" w14:textId="33958F22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A0D649" w14:textId="3449543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C305D1A" w14:textId="6670A53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A7EB85A" w14:textId="3A72FCD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5B452F" w14:textId="1079FDE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30F75D8" w14:textId="7328A5E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9715EDD" w14:textId="0D513D4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0A94D94" w14:textId="7A11C662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6F49078" w14:textId="3F571C2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DF7509" w14:textId="1699999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A5D5A1" w14:textId="7E01358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F70B85F" w14:textId="725DCD1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3917DCA" w14:textId="4F937C3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11D912" w14:textId="0FC16820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9C44C46" w14:textId="4AAED931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0CF1CBF" w14:textId="77777777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931BA5" w14:textId="77777777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</w:pPr>
          </w:p>
          <w:p w14:paraId="799C2334" w14:textId="2B34A462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BC7DD63" w14:textId="7D84E89E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</w:p>
          <w:p w14:paraId="75FF8BAE" w14:textId="7B2F930D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679E93E9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3006E9C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:lang w:val="en-US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443959F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  <w:lang w:val="en-US"/>
        </w:rPr>
      </w:pPr>
    </w:p>
    <w:p w14:paraId="7FCFA0D1" w14:textId="2A88C09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№1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5B596AA2" w14:textId="3AC8CCED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05CBAA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50720896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оказываемых услуг, объем оказываемых услуг, срок оказания услуг, стоимость оказания услуг</w:t>
      </w:r>
    </w:p>
    <w:p w14:paraId="41C053D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  <w:sz w:val="16"/>
          <w:szCs w:val="16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36"/>
        <w:gridCol w:w="5546"/>
        <w:gridCol w:w="884"/>
        <w:gridCol w:w="556"/>
        <w:gridCol w:w="840"/>
        <w:gridCol w:w="1108"/>
        <w:gridCol w:w="1086"/>
      </w:tblGrid>
      <w:tr w:rsidR="00721FF9" w14:paraId="7833E4A0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5DF1F2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55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178E48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Перечень оказываемых услуг</w:t>
            </w:r>
          </w:p>
        </w:tc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BA30E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Срок оказания услуги, рабочих дней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3ECF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D64C51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 изм.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3AAD0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Цена, НДС не облагается</w:t>
            </w:r>
          </w:p>
          <w:p w14:paraId="6A0D753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574A6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Сумма, НДС не облагается</w:t>
            </w:r>
          </w:p>
          <w:p w14:paraId="2CCE0F7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</w:tr>
      <w:tr w:rsidR="00721FF9" w14:paraId="3ED512BE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6C841" w14:textId="77777777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734197991"/>
            <w:placeholder>
              <w:docPart w:val="B7D666F1EF9249E784CF69C64535DB07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3FCD68D0" w14:textId="68E16A60" w:rsidR="00721FF9" w:rsidRDefault="003D125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ACF80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73678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3172AF" w14:textId="132A2E4A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ком</w:t>
            </w:r>
            <w:r w:rsidR="009D41BC">
              <w:rPr>
                <w:rFonts w:ascii="Times New Roman" w:hAnsi="Times New Roman" w:cs="Times New Roman"/>
              </w:rPr>
              <w:t>пл</w:t>
            </w:r>
            <w:r>
              <w:rPr>
                <w:rFonts w:ascii="Times New Roman" w:hAnsi="Times New Roman" w:cs="Times New Roman"/>
              </w:rPr>
              <w:t>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97C4B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F1FF1E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5812239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3CCBA2" w14:textId="255FA8F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803306755"/>
            <w:placeholder>
              <w:docPart w:val="66A2F9050E2B4038A3B49300F9CEF67A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A5CB9B4" w14:textId="15239FE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4CFC8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812548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00B41" w14:textId="78192C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3C9D1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64864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4070DF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ADEA" w14:textId="0E20031C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280611211"/>
            <w:placeholder>
              <w:docPart w:val="043C6D4B52124C12AFBBEE16C963DF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2BEAF3D" w14:textId="522FDD4A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5B11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76C75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9C96F14" w14:textId="163B51CA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B7276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6EC1A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15071B87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F735A" w14:textId="68C87C2A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957785027"/>
            <w:placeholder>
              <w:docPart w:val="80CDC65589184C37BBD199C1FC0098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EE92D7F" w14:textId="4F645388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8326E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77FD27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379277" w14:textId="0CD64E1C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FABC2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093E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7F54F45C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B7C144" w14:textId="18413DAF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5680811"/>
            <w:placeholder>
              <w:docPart w:val="AD493BD29CA24A44BDCEB34F99833DB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07E2286" w14:textId="6F36F289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FF39D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5A815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209BBA" w14:textId="70599E63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03268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EA01D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5561DD5B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2F5F3C" w14:textId="79A82B1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029977041"/>
            <w:placeholder>
              <w:docPart w:val="247B810A936A44568EBB1F229AB90E30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9657DB4" w14:textId="53F94A5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4347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AC828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196192" w14:textId="570B59F9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C0EB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DB97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0E1936F8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75CA18" w14:textId="434F366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507448434"/>
            <w:placeholder>
              <w:docPart w:val="2AD031C255E440A498096D0EDB3D36D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FD6D2FD" w14:textId="05DDE2D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68E65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59547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098623" w14:textId="0E0BB9B5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6BB5B2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26445C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222ADACF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5E8EBF" w14:textId="696D6016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11625911"/>
            <w:placeholder>
              <w:docPart w:val="E67EC4F672A14477A6B821EEDD4645F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E97409A" w14:textId="7559002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9640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3BA91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32149" w14:textId="18A2A5DB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B0DB7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F436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1C5711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18F6BD" w14:textId="01EE6D0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2143229"/>
            <w:placeholder>
              <w:docPart w:val="FEAA2CCABC1246ECB5CFFE026BC168B6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5BE8BB3" w14:textId="096CA8C2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02201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669A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EF357" w14:textId="468E9E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AA571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DC5C1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</w:tbl>
    <w:p w14:paraId="4E904291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568BE5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1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00"/>
        <w:gridCol w:w="5115"/>
      </w:tblGrid>
      <w:tr w:rsidR="00721FF9" w14:paraId="796A54A5" w14:textId="77777777" w:rsidTr="00721FF9">
        <w:trPr>
          <w:trHeight w:val="2527"/>
        </w:trPr>
        <w:tc>
          <w:tcPr>
            <w:tcW w:w="5396" w:type="dxa"/>
            <w:hideMark/>
          </w:tcPr>
          <w:tbl>
            <w:tblPr>
              <w:tblW w:w="1009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95"/>
            </w:tblGrid>
            <w:tr w:rsidR="00721FF9" w14:paraId="6EC5DFC2" w14:textId="77777777">
              <w:trPr>
                <w:trHeight w:val="1333"/>
              </w:trPr>
              <w:tc>
                <w:tcPr>
                  <w:tcW w:w="10088" w:type="dxa"/>
                </w:tcPr>
                <w:p w14:paraId="06419428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CDD6C5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75922D1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03D8528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1CE3AF7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5CFEDB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4DFF5E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4EEA5A8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0F9F567E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38261A53" w14:textId="5FEE5C94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64384" behindDoc="1" locked="0" layoutInCell="1" allowOverlap="1" wp14:anchorId="490556A7" wp14:editId="4161CC7B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388616768" name="Рисунок 31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4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5408" behindDoc="1" locked="0" layoutInCell="1" allowOverlap="1" wp14:anchorId="6CDA12E4" wp14:editId="32154FFA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085625798" name="Рисунок 30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12" w:type="dxa"/>
          </w:tcPr>
          <w:p w14:paraId="28CCBD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519F8D95" w14:textId="439580B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1076E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45257C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4A32DAC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C011277" w14:textId="53C638D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702E1BD8" w14:textId="7DD1583F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33EF2BA6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7F3E39D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13F0AA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3A87D4F9" w14:textId="46F461DC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№2А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0802326C" w14:textId="4935364B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5755042B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738DC288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пожарной безопасности</w:t>
      </w:r>
    </w:p>
    <w:p w14:paraId="206CBE3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:rsidRPr="00BE1A15" w14:paraId="2411E49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AF41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03E117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DF000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Тип документа</w:t>
            </w:r>
          </w:p>
        </w:tc>
      </w:tr>
      <w:tr w:rsidR="00C32429" w:rsidRPr="00BE1A15" w14:paraId="65D84DB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7C387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8F40D8" w14:textId="72BF2AA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B74B80" w14:textId="2AD3222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84A4F5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2A06D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49FFA" w14:textId="00D3017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замещающего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89ECB3" w14:textId="39EC52B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BC65D1E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D1AA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3BC77" w14:textId="3A2E8642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E1E2CC" w14:textId="25E16B5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0C1EEFC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EEF36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DB142" w14:textId="53E0C35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85F2D6" w14:textId="70B405A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7FF1AF0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9FB1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23388A" w14:textId="4548BD7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действиях работников при обнаружении пожара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CE389" w14:textId="12995F44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4034A1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D4521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5F3A1D" w14:textId="20E86FC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запрещении курения в помещениях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45560E" w14:textId="1015B28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06C0144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3E9A6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5CB2B" w14:textId="2B6E176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осмотра и закрытия помещений после окончания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3FE61F" w14:textId="398536D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ACB8AA0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79448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47AD90" w14:textId="4694CCB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порядке осмотра и закрытия помещений объекта»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DA4D13" w14:textId="557D50D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7C11DB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1E2D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B8D762" w14:textId="4392CD8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порядке осмотра и закрытия помещений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2B8CB0" w14:textId="71E2845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AFFA47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9DF75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64966" w14:textId="19FBB31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DABFDF" w14:textId="6812E0F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58F321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55CDA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C0ABF6" w14:textId="374D02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обесточивания электрооборудования в случае пожара и по окончании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91B9BC" w14:textId="2058624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B6FEDD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80C609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3A3DE1" w14:textId="79BEAB3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64CF41" w14:textId="22BB0E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566B798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358DA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744238" w14:textId="7D2E2D5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1D1976" w14:textId="6F8ECC3B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F67B48F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9E1DC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95A26" w14:textId="543DDB0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42B22" w14:textId="6409B06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1C5F51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86998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BD59D" w14:textId="62C0629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EA327" w14:textId="0992FD2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00EC9B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578E9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591D8" w14:textId="67072AF1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инструктажей по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8C949" w14:textId="190754F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3A3A842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5E37C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F424F" w14:textId="495353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вводного инструктажа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FA931" w14:textId="1CB3A82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5E1B3A30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EBE331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7BCA6" w14:textId="3346C52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CEADE" w14:textId="3D06FD2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3EC89E5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942C3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7004BB" w14:textId="5029B4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244DC" w14:textId="6AF11BD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</w:t>
            </w:r>
          </w:p>
        </w:tc>
      </w:tr>
      <w:tr w:rsidR="00C32429" w:rsidRPr="00BE1A15" w14:paraId="6FCEE8E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F311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B361F" w14:textId="3EC6525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7F2EA" w14:textId="595091E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4C648D6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CAB7D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BBB1A" w14:textId="02FAA97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определению вида и количества первичных средств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5A1FF" w14:textId="6543B31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8F70DE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91731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A49C7" w14:textId="713B2F8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проведению первоначальной проверки огнетушителей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CFEC8" w14:textId="069C717F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2DB3C85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DE440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53902" w14:textId="3ABAC20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постановки огнетушителя на оснащение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C8C17E" w14:textId="29B20C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(бланк)</w:t>
            </w:r>
          </w:p>
        </w:tc>
      </w:tr>
      <w:tr w:rsidR="00C32429" w:rsidRPr="00BE1A15" w14:paraId="4818C2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A0CC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68C6DF" w14:textId="2E8692C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учета огнетушителя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222AA" w14:textId="7BB93CD2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(бланк)</w:t>
            </w:r>
          </w:p>
        </w:tc>
      </w:tr>
      <w:tr w:rsidR="00C32429" w:rsidRPr="00BE1A15" w14:paraId="15C0AD0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F613A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CDE10" w14:textId="0C5F39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ответственного за организацию и проведение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FD0F8" w14:textId="3C29FA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84B2E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BAFE5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77A3" w14:textId="318201D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99EFB" w14:textId="638E0DF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6643D17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D089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90E09" w14:textId="5BB9B92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C2AD7" w14:textId="7F010ED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</w:t>
            </w:r>
          </w:p>
        </w:tc>
      </w:tr>
      <w:tr w:rsidR="00C32429" w:rsidRPr="00BE1A15" w14:paraId="26167A0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8884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E0E3B" w14:textId="66A44498" w:rsidR="00C32429" w:rsidRPr="00BE1A15" w:rsidRDefault="00C32429" w:rsidP="00C32429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 для проведения занятий с участниками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4D9DB" w14:textId="46E8756D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</w:t>
            </w:r>
          </w:p>
        </w:tc>
      </w:tr>
      <w:tr w:rsidR="00C32429" w:rsidRPr="00BE1A15" w14:paraId="62B4A99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5445B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038242" w14:textId="5EEDBA4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организации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CC5C" w14:textId="610F196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52547C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DB846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2A514" w14:textId="1B4EF47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3C550" w14:textId="3F06385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D832A1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23EB21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23926" w14:textId="6CAC9F7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75420" w14:textId="356EC97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457EC4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F18AD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94570" w14:textId="7632977D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подготовке к проведению и проведению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99848C" w14:textId="0DEA936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3ECA6EA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50D36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BC61A" w14:textId="7B253C4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итогах подготовки и проведения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BB48D" w14:textId="5E85EDD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1C7D376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039F9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E09B1" w14:textId="53025C1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6C129" w14:textId="1C9402C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BF7065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C27D4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BC123" w14:textId="753A47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D4119" w14:textId="57C8A75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63110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BB22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8769A" w14:textId="47C89E5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пожарных гидрантов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AB873" w14:textId="766EE1A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CE7361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923AE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37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A6A4A" w14:textId="16D43F3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C5F78" w14:textId="67897EE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F66DB5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13E73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A7D1B" w14:textId="20D5B1D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E30E8" w14:textId="41155E9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578DCAB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F8A49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01459" w14:textId="6BDB0253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эксплуатации систем противопожарной защиты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950CF" w14:textId="4BF515D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66019F1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A603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CF0C37" w14:textId="14531A3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учета противопожарных инструктажей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490BE" w14:textId="5322872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46E71FD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4210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CE6DC" w14:textId="6EA7B9B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осмотра противопожарного состояния помещений перед их закрытием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167C8" w14:textId="338C4D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236E764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BCB60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FCBE4" w14:textId="28763A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по учету противоаварийных 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D96C8" w14:textId="5AAB737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</w:tbl>
    <w:p w14:paraId="10CC7AC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8F70ED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CEBE9E6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6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22"/>
        <w:gridCol w:w="5138"/>
      </w:tblGrid>
      <w:tr w:rsidR="00721FF9" w14:paraId="4C1EB158" w14:textId="77777777" w:rsidTr="00721FF9">
        <w:trPr>
          <w:trHeight w:val="2395"/>
        </w:trPr>
        <w:tc>
          <w:tcPr>
            <w:tcW w:w="5420" w:type="dxa"/>
            <w:hideMark/>
          </w:tcPr>
          <w:tbl>
            <w:tblPr>
              <w:tblW w:w="10140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40"/>
            </w:tblGrid>
            <w:tr w:rsidR="00721FF9" w14:paraId="57FC0036" w14:textId="77777777">
              <w:trPr>
                <w:trHeight w:val="1264"/>
              </w:trPr>
              <w:tc>
                <w:tcPr>
                  <w:tcW w:w="10134" w:type="dxa"/>
                </w:tcPr>
                <w:p w14:paraId="5178E0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2538B8E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0C1A4FC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6872972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0F1D663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75E65A6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1267A1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5C2643A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42FF52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79A0EDA2" w14:textId="43FF1D00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6672" behindDoc="1" locked="0" layoutInCell="1" allowOverlap="1" wp14:anchorId="0513A6F3" wp14:editId="623FC896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802149962" name="Рисунок 29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22039887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7696" behindDoc="1" locked="0" layoutInCell="1" allowOverlap="1" wp14:anchorId="5DF85DF7" wp14:editId="692D0D13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272022557" name="Рисунок 28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36" w:type="dxa"/>
          </w:tcPr>
          <w:p w14:paraId="2DC94DC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1EB96A64" w14:textId="16C29D6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A3340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2B3B044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220664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0013C2B" w14:textId="7B98792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4A6DE6D5" w14:textId="094CED55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753D4F78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5086557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4C89573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4BE3165E" w14:textId="23CD6B7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№2Б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61DE01FE" w14:textId="03C6169A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CFF520E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09FBA254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охране труда</w:t>
      </w:r>
    </w:p>
    <w:p w14:paraId="158F2FA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14:paraId="2A6F20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2504C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34DC3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23F3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Тип документа</w:t>
            </w:r>
          </w:p>
        </w:tc>
      </w:tr>
      <w:tr w:rsidR="00721FF9" w14:paraId="6158BF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43949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7042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56E33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A64BF3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BC51DE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D64F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положения о системе управления охраной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378E8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3FD2681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0894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420F1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о системе управления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498DD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FC872F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FF3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C091F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AC1C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0A7D02CC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EEAE5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A3263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FCA61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06719E96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E10D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C7F77F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6EA9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7B8025E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DD907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B48D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2661BC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6B3916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3B70D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4415E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2C909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1046E9B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DCE3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07AE47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B595F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34D015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81DCA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FB39E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E92C1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4B5C827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38322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E9D99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комплектовании аптечек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4C54C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66A82F1F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0545C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53A303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комплектации аптечки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A1864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4EBFA7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24AB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CE758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порядке обучения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7FDA7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DA8D2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F38F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CC628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создании комиссии по проверке знаний требований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ED60D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53A8B0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A518A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F479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 заседания комиссии по проверке знаний работников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5A109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</w:t>
            </w:r>
          </w:p>
        </w:tc>
      </w:tr>
      <w:tr w:rsidR="00721FF9" w14:paraId="74E1FD2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46B2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BF8851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положения по учету микроповреждений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DD5A6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6256FD9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B8C16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E0E50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по учету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BF68D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</w:t>
            </w:r>
          </w:p>
        </w:tc>
      </w:tr>
      <w:tr w:rsidR="00721FF9" w14:paraId="5D8458C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40A1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88A0B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89EE3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</w:t>
            </w:r>
          </w:p>
        </w:tc>
      </w:tr>
      <w:tr w:rsidR="00721FF9" w14:paraId="4D07F3E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E5E8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8D162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вводного инструктажа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98412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1279C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246EA9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6146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инструктажей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39601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3BE96E74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B0C3A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4DA3C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несчастных случаев на производстве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90A3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151E0A4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3F36B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2253B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учета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2290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5339A5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7D19F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58E55B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в действие инструкций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638D6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5595D76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B55FE9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2D592A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инструкций по охране труда действующих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C29333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</w:t>
            </w:r>
          </w:p>
        </w:tc>
      </w:tr>
      <w:tr w:rsidR="00721FF9" w14:paraId="28E3C7A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7670DF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D51A0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Инструкция вводного инструктажа по охране труда для лиц, поступающих на работу 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53E0CC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6F6CA12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702252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E181E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должности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4133CA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245C90ED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6E332D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AE0436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выполнение работ определенного типа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E474AB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</w:tbl>
    <w:p w14:paraId="0E308E8C" w14:textId="77777777" w:rsidR="00721FF9" w:rsidRDefault="00721FF9" w:rsidP="00721FF9">
      <w:pPr>
        <w:tabs>
          <w:tab w:val="left" w:pos="1276"/>
        </w:tabs>
        <w:spacing w:after="0" w:line="240" w:lineRule="auto"/>
        <w:rPr>
          <w:rFonts w:ascii="Times New Roman" w:hAnsi="Times New Roman" w:cs="Times New Roman"/>
          <w:b/>
        </w:rPr>
      </w:pPr>
    </w:p>
    <w:p w14:paraId="77D9380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71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99"/>
        <w:gridCol w:w="5211"/>
      </w:tblGrid>
      <w:tr w:rsidR="00721FF9" w14:paraId="136A14A9" w14:textId="77777777" w:rsidTr="00721FF9">
        <w:trPr>
          <w:trHeight w:val="2383"/>
        </w:trPr>
        <w:tc>
          <w:tcPr>
            <w:tcW w:w="5501" w:type="dxa"/>
            <w:hideMark/>
          </w:tcPr>
          <w:tbl>
            <w:tblPr>
              <w:tblW w:w="10290" w:type="dxa"/>
              <w:tblInd w:w="113" w:type="dxa"/>
              <w:tblLayout w:type="fixed"/>
              <w:tblLook w:val="04A0" w:firstRow="1" w:lastRow="0" w:firstColumn="1" w:lastColumn="0" w:noHBand="0" w:noVBand="1"/>
            </w:tblPr>
            <w:tblGrid>
              <w:gridCol w:w="10290"/>
            </w:tblGrid>
            <w:tr w:rsidR="00721FF9" w14:paraId="6182BAB2" w14:textId="77777777">
              <w:trPr>
                <w:trHeight w:val="1257"/>
              </w:trPr>
              <w:tc>
                <w:tcPr>
                  <w:tcW w:w="10284" w:type="dxa"/>
                </w:tcPr>
                <w:p w14:paraId="6347FE1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5BECDC7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8D31FC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46768E2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4D39245F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4352A0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69B10E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25E397F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274A1E8C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6F4136B2" w14:textId="3C47249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8720" behindDoc="1" locked="0" layoutInCell="1" allowOverlap="1" wp14:anchorId="1C39B495" wp14:editId="4041EDA8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390632641" name="Рисунок 27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09727712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9744" behindDoc="1" locked="0" layoutInCell="1" allowOverlap="1" wp14:anchorId="6CD18886" wp14:editId="416E4484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771071534" name="Рисунок 26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212" w:type="dxa"/>
          </w:tcPr>
          <w:p w14:paraId="33DC4A6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251FB92C" w14:textId="669F2411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D0F9FB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6B6EAA9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F9403E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3C67929C" w14:textId="2827FC68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C7039A5" w14:textId="3C4D17FB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28605A04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67A75CA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A996009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0906010E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СОГЛАШЕНИЕ </w:t>
      </w:r>
    </w:p>
    <w:p w14:paraId="46632A03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ОБ ИСПОЛЬЗОВАНИИ ЭЛЕКТРОННОГО ДОКУМЕНТООБОРОТА</w:t>
      </w:r>
    </w:p>
    <w:p w14:paraId="654F8A3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3775FA4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40F6CA1" w14:textId="668BF678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</w:rPr>
        <w:t>г. Москва</w:t>
      </w:r>
      <w:r>
        <w:rPr>
          <w:rFonts w:ascii="Times New Roman" w:hAnsi="Times New Roman" w:cs="Times New Roman"/>
        </w:rPr>
        <w:tab/>
        <w:t xml:space="preserve">                                                                                                                     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EC7397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BF4C0C1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5793983C" w14:textId="24F1ECA9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Общество с ограниченной ответственностью «Спецконс», в лице Генерального директора Бойкова Николая Александровича, действующего на основании Устава, именуемое в дальнейшем «Сторона-1», и </w:t>
      </w:r>
      <w:r w:rsidR="005518A3">
        <w:rPr>
          <w:rFonts w:ascii="Times New Roman" w:hAnsi="Times New Roman" w:cs="Times New Roman"/>
          <w:b/>
          <w:highlight w:val="red"/>
        </w:rPr>
        <w:t>autozamena</w:t>
      </w:r>
      <w:r>
        <w:rPr>
          <w:rFonts w:ascii="Times New Roman" w:hAnsi="Times New Roman" w:cs="Times New Roman"/>
          <w:b/>
          <w:highlight w:val="red"/>
        </w:rPr>
        <w:t>_004</w:t>
      </w:r>
      <w:r>
        <w:rPr>
          <w:rFonts w:ascii="Times New Roman" w:hAnsi="Times New Roman" w:cs="Times New Roman"/>
          <w:b/>
        </w:rPr>
        <w:t xml:space="preserve"> </w:t>
      </w:r>
      <w:r>
        <w:rPr>
          <w:rFonts w:ascii="Times New Roman" w:hAnsi="Times New Roman" w:cs="Times New Roman"/>
        </w:rPr>
        <w:t xml:space="preserve">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</w:rPr>
        <w:t xml:space="preserve">, действующего на основании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_009</w:t>
      </w:r>
      <w:r>
        <w:rPr>
          <w:rFonts w:ascii="Times New Roman" w:hAnsi="Times New Roman" w:cs="Times New Roman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44413C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2B6CA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ТЕРМИНЫ И ОПРЕДЕЛЕНИЯ</w:t>
      </w:r>
    </w:p>
    <w:p w14:paraId="498DEAD7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64771CEF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489DED1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D9C82C2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285147A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5136E98C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42AA80D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221CAD6A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41358D08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3E70375C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</w:p>
    <w:p w14:paraId="72089AE3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 ПРЕДМЕТ СОГЛАШЕНИЯ </w:t>
      </w:r>
    </w:p>
    <w:p w14:paraId="4F2AE7D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C0CA97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CE71A8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26EB06AF" w14:textId="3EC2734E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 xml:space="preserve">. </w:t>
      </w:r>
    </w:p>
    <w:p w14:paraId="216C3A7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500AFD3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</w:t>
      </w:r>
      <w:r>
        <w:rPr>
          <w:rFonts w:ascii="Times New Roman" w:hAnsi="Times New Roman" w:cs="Times New Roman"/>
        </w:rPr>
        <w:lastRenderedPageBreak/>
        <w:t>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50A0B34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</w:p>
    <w:p w14:paraId="400A2FD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 УСЛОВИЯ ПРИЗНАНИЯ ЭЛЕКТРОННЫХ ДОКУМЕНТОВ РАВНОЗНАЧНЫМИ ДОКУМЕНТАМ НА БУМАЖНОМ НОСИТЕЛЕ</w:t>
      </w:r>
    </w:p>
    <w:p w14:paraId="61D91EE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61840DD6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2213BD3C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6A4F6F40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046BDCE5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3905ED3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336A67BE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141ABB2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608B1D9C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53FBE4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0173519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400EF1D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color w:val="FF0000"/>
        </w:rPr>
      </w:pPr>
      <w:r>
        <w:rPr>
          <w:rFonts w:ascii="Times New Roman" w:hAnsi="Times New Roman" w:cs="Times New Roman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>
        <w:rPr>
          <w:rFonts w:ascii="Times New Roman" w:hAnsi="Times New Roman" w:cs="Times New Roman"/>
        </w:rPr>
        <w:t>п.п</w:t>
      </w:r>
      <w:proofErr w:type="spellEnd"/>
      <w:r>
        <w:rPr>
          <w:rFonts w:ascii="Times New Roman" w:hAnsi="Times New Roman" w:cs="Times New Roman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>
        <w:rPr>
          <w:rFonts w:ascii="Times New Roman" w:hAnsi="Times New Roman" w:cs="Times New Roman"/>
          <w:lang w:val="en-US"/>
        </w:rPr>
        <w:t>pdf</w:t>
      </w:r>
      <w:r>
        <w:rPr>
          <w:rFonts w:ascii="Times New Roman" w:hAnsi="Times New Roman" w:cs="Times New Roman"/>
        </w:rPr>
        <w:t xml:space="preserve"> по </w:t>
      </w:r>
      <w:r>
        <w:rPr>
          <w:rFonts w:ascii="Times New Roman" w:hAnsi="Times New Roman" w:cs="Times New Roman"/>
          <w:lang w:val="en-US"/>
        </w:rPr>
        <w:t>e</w:t>
      </w:r>
      <w:r>
        <w:rPr>
          <w:rFonts w:ascii="Times New Roman" w:hAnsi="Times New Roman" w:cs="Times New Roman"/>
        </w:rPr>
        <w:t>-</w:t>
      </w:r>
      <w:r>
        <w:rPr>
          <w:rFonts w:ascii="Times New Roman" w:hAnsi="Times New Roman" w:cs="Times New Roman"/>
          <w:lang w:val="en-US"/>
        </w:rPr>
        <w:t>mail</w:t>
      </w:r>
      <w:r>
        <w:rPr>
          <w:rFonts w:ascii="Times New Roman" w:hAnsi="Times New Roman" w:cs="Times New Roman"/>
        </w:rPr>
        <w:t xml:space="preserve"> в соответствии с пунктом 7 настоящего соглашения.</w:t>
      </w:r>
    </w:p>
    <w:p w14:paraId="18609DF9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4D9928B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 ВЗАИМОДЕЙСТВИЕ С УДОСТОВЕРЯЮЩИМИ ЦЕНТРАМИ И ОПЕРАТОРАМИ</w:t>
      </w:r>
    </w:p>
    <w:p w14:paraId="07BC6E8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62E89CF6" w14:textId="02B945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10DA6F7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6F424B8" w14:textId="62F190C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F31688D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2AE17184848-77E0-47AC-8EE6-A07A72709ADF. </w:t>
      </w:r>
    </w:p>
    <w:p w14:paraId="2584F4E4" w14:textId="41600C3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8B3987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CED95B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95E1E7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 РАЗРЕШЕНИЕ СПОРОВ</w:t>
      </w:r>
    </w:p>
    <w:p w14:paraId="4E0832E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2B94EB6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0B16DBEE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6FFFE53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5CC66D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 ДЕЙСТВИЕ СОГЛАШЕНИЯ И ЕГО ПРЕКРАЩЕНИЕ</w:t>
      </w:r>
    </w:p>
    <w:p w14:paraId="2D92BBF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6.1. Настоящее Соглашение заключено на неопределенный срок. </w:t>
      </w:r>
    </w:p>
    <w:p w14:paraId="71410B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675C7C3E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любая из Сторон не будет иметь действительного квалифицированного сертификата, или</w:t>
      </w:r>
    </w:p>
    <w:p w14:paraId="6217318F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в ответ на направляемые ЭД от Получающей стороны не будут поступать извещения о получении ЭД, независимо от причины такого непоступления.</w:t>
      </w:r>
    </w:p>
    <w:p w14:paraId="2ED52F6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4387CD2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BD5D8A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5E5AB87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721FF9" w14:paraId="24A3F1B2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2359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04FF53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EA6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489203A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02818E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F814" w14:textId="77777777" w:rsidR="00721FF9" w:rsidRDefault="00721FF9">
            <w:pPr>
              <w:keepLines/>
              <w:tabs>
                <w:tab w:val="left" w:pos="567"/>
              </w:tabs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ООО «Спецконс»</w:t>
            </w:r>
          </w:p>
          <w:p w14:paraId="6EE8FCD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9B62C" w14:textId="4EE28D3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00EBAF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97F1A4B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50618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Юридический адрес: 140054, МОСКОВСКАЯ </w:t>
            </w:r>
          </w:p>
          <w:p w14:paraId="2FB9A14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ОБЛАСТЬ, Г.О. КОТЕЛЬНИКИ, </w:t>
            </w:r>
          </w:p>
          <w:p w14:paraId="7F6CFB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Г КОТЕЛЬНИКИ, МКР. ПАРКОВЫЙ, </w:t>
            </w:r>
          </w:p>
          <w:p w14:paraId="130BA8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Д. 2, ПОМЕЩ. 0181</w:t>
            </w:r>
          </w:p>
          <w:p w14:paraId="414062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ОГРН 1225000108618</w:t>
            </w:r>
          </w:p>
          <w:p w14:paraId="5E0054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ИНН 5027310150</w:t>
            </w:r>
          </w:p>
          <w:p w14:paraId="4DB33F9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КПП 502701001</w:t>
            </w:r>
          </w:p>
          <w:p w14:paraId="709BA94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Полное наименование банка                           </w:t>
            </w:r>
            <w:r>
              <w:rPr>
                <w:rFonts w:ascii="Times New Roman" w:hAnsi="Times New Roman" w:cs="Times New Roman"/>
                <w:bCs/>
              </w:rPr>
              <w:tab/>
            </w:r>
          </w:p>
          <w:p w14:paraId="1EBAA4D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АО "АЛЬФА-БАНК" г. Москва </w:t>
            </w:r>
          </w:p>
          <w:p w14:paraId="7952E3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РС 40702810301100032096</w:t>
            </w:r>
          </w:p>
          <w:p w14:paraId="7BEA1C8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КС 30101810200000000593</w:t>
            </w:r>
          </w:p>
          <w:p w14:paraId="5F55B0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lastRenderedPageBreak/>
              <w:t>БИК 044525593</w:t>
            </w:r>
          </w:p>
          <w:p w14:paraId="755C2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Электронная почта: specenergorazvitie@mail.ru</w:t>
            </w:r>
          </w:p>
          <w:p w14:paraId="6C93B57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Телефон: 89636990224; 88002012069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7D0B3" w14:textId="215200A1" w:rsid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lastRenderedPageBreak/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138E573F" w14:textId="270385D4" w:rsidR="00287C65" w:rsidRP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79A6A7C5" w14:textId="685D0AE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721FF9" w14:paraId="6857E45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206E1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332D1139" w14:textId="2AC9FBF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1" locked="0" layoutInCell="1" allowOverlap="1" wp14:anchorId="3D6F7910" wp14:editId="69A99BC6">
                  <wp:simplePos x="0" y="0"/>
                  <wp:positionH relativeFrom="column">
                    <wp:posOffset>172085</wp:posOffset>
                  </wp:positionH>
                  <wp:positionV relativeFrom="paragraph">
                    <wp:posOffset>81280</wp:posOffset>
                  </wp:positionV>
                  <wp:extent cx="615950" cy="676275"/>
                  <wp:effectExtent l="0" t="0" r="0" b="9525"/>
                  <wp:wrapNone/>
                  <wp:docPr id="1249472052" name="Рисунок 25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2FA84A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 xml:space="preserve">_______                              /Бойков Н. А./        </w:t>
            </w:r>
          </w:p>
          <w:p w14:paraId="3FC00FC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М.П.                                                                      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A0A9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  <w:p w14:paraId="55E59075" w14:textId="0DD18CFF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2E3C287" w14:textId="0C93DF32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56AA8FB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0EE0231F" w14:textId="00D6CE3F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1312" behindDoc="1" locked="0" layoutInCell="1" allowOverlap="1" wp14:anchorId="7884225E" wp14:editId="7DECCF3A">
            <wp:simplePos x="0" y="0"/>
            <wp:positionH relativeFrom="column">
              <wp:posOffset>982980</wp:posOffset>
            </wp:positionH>
            <wp:positionV relativeFrom="paragraph">
              <wp:posOffset>-563245</wp:posOffset>
            </wp:positionV>
            <wp:extent cx="1458595" cy="1458595"/>
            <wp:effectExtent l="0" t="0" r="8255" b="8255"/>
            <wp:wrapNone/>
            <wp:docPr id="1284707632" name="Рисунок 24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5000" w:type="pct"/>
        <w:tblLook w:val="01E0" w:firstRow="1" w:lastRow="1" w:firstColumn="1" w:lastColumn="1" w:noHBand="0" w:noVBand="0"/>
      </w:tblPr>
      <w:tblGrid>
        <w:gridCol w:w="5103"/>
        <w:gridCol w:w="5363"/>
      </w:tblGrid>
      <w:tr w:rsidR="00721FF9" w14:paraId="76311433" w14:textId="77777777" w:rsidTr="00721FF9">
        <w:tc>
          <w:tcPr>
            <w:tcW w:w="2438" w:type="pct"/>
          </w:tcPr>
          <w:p w14:paraId="47B008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2562" w:type="pct"/>
          </w:tcPr>
          <w:p w14:paraId="4739244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</w:tbl>
    <w:p w14:paraId="53E0DE04" w14:textId="596BB016" w:rsidR="00721FF9" w:rsidRPr="005518A3" w:rsidRDefault="00721FF9" w:rsidP="00721FF9">
      <w:pPr>
        <w:pageBreakBefore/>
        <w:spacing w:after="0" w:line="240" w:lineRule="auto"/>
        <w:ind w:firstLine="357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ПРИЛОЖЕНИЕ 1 </w:t>
      </w:r>
      <w:r w:rsidR="005518A3">
        <w:rPr>
          <w:rFonts w:ascii="Times New Roman" w:hAnsi="Times New Roman" w:cs="Times New Roman"/>
        </w:rPr>
        <w:t>К</w:t>
      </w:r>
    </w:p>
    <w:p w14:paraId="5CEB53B4" w14:textId="6511221C" w:rsidR="005518A3" w:rsidRPr="005518A3" w:rsidRDefault="005518A3" w:rsidP="005518A3">
      <w:pPr>
        <w:spacing w:after="0" w:line="240" w:lineRule="auto"/>
        <w:jc w:val="right"/>
        <w:rPr>
          <w:rFonts w:ascii="Times New Roman" w:hAnsi="Times New Roman" w:cs="Times New Roman"/>
          <w:bCs/>
        </w:rPr>
      </w:pPr>
      <w:r w:rsidRPr="005518A3">
        <w:rPr>
          <w:rFonts w:ascii="Times New Roman" w:hAnsi="Times New Roman" w:cs="Times New Roman"/>
          <w:bCs/>
        </w:rPr>
        <w:t>СОГЛАШЕНИ</w:t>
      </w:r>
      <w:r>
        <w:rPr>
          <w:rFonts w:ascii="Times New Roman" w:hAnsi="Times New Roman" w:cs="Times New Roman"/>
          <w:bCs/>
        </w:rPr>
        <w:t>Ю</w:t>
      </w:r>
      <w:r w:rsidRPr="005518A3">
        <w:rPr>
          <w:rFonts w:ascii="Times New Roman" w:hAnsi="Times New Roman" w:cs="Times New Roman"/>
          <w:bCs/>
        </w:rPr>
        <w:t xml:space="preserve"> ОБ ИСПОЛЬЗОВАНИИ ЭЛЕКТРОННОГО ДОКУМЕНТООБОРОТА</w:t>
      </w:r>
    </w:p>
    <w:p w14:paraId="74B2121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E6D3055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СФЕРА ДЕЙСТВИЯ</w:t>
      </w:r>
    </w:p>
    <w:p w14:paraId="6DE4126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A2FE6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507123B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настоящему Соглашению об использовании электронного документооборота;</w:t>
      </w:r>
    </w:p>
    <w:p w14:paraId="3B534696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04C7CA94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 Перечень и формат документов:</w:t>
      </w:r>
    </w:p>
    <w:p w14:paraId="7FB33A52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721FF9" w14:paraId="0999F3BE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16296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bookmarkStart w:id="1" w:name="_Hlk65238955"/>
            <w:r>
              <w:rPr>
                <w:rFonts w:ascii="Times New Roman" w:hAnsi="Times New Roman" w:cs="Times New Roman"/>
                <w:b/>
              </w:rPr>
              <w:t>п/п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BFE5A5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Наименование электронного документа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9938E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Формат электронного документа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FE734C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Равнозначная печатная форма в системе программ 1С: Предприятие</w:t>
            </w:r>
          </w:p>
        </w:tc>
      </w:tr>
      <w:tr w:rsidR="00721FF9" w14:paraId="60D9131D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287E4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81B4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выполненных работ (оказанных услуг)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F84CC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65A0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выполненных работ (оказанных услуг)»</w:t>
            </w:r>
          </w:p>
        </w:tc>
      </w:tr>
      <w:tr w:rsidR="00721FF9" w14:paraId="4C2A70A6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BF257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0C14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Товарная накладная (ТОРГ-12)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83F1A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A42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«Товарная накладная»</w:t>
            </w:r>
          </w:p>
        </w:tc>
      </w:tr>
      <w:tr w:rsidR="00721FF9" w14:paraId="1DD180AB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306D2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D7D9F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Счет-фактура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D0C08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 xml:space="preserve">, утв. Приказом ФНС России от 04.03.2015 </w:t>
            </w:r>
            <w:r>
              <w:rPr>
                <w:rFonts w:ascii="Times New Roman" w:hAnsi="Times New Roman" w:cs="Times New Roman"/>
                <w:lang w:val="en-US"/>
              </w:rPr>
              <w:t>N</w:t>
            </w:r>
            <w:r>
              <w:rPr>
                <w:rFonts w:ascii="Times New Roman" w:hAnsi="Times New Roman" w:cs="Times New Roman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77BE6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«Счет-фактура»</w:t>
            </w:r>
          </w:p>
        </w:tc>
      </w:tr>
      <w:tr w:rsidR="00721FF9" w14:paraId="4E7713C2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41D9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427C0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9D525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6DA59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«Счет»</w:t>
            </w:r>
          </w:p>
        </w:tc>
      </w:tr>
      <w:tr w:rsidR="00721FF9" w14:paraId="350C97F1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3DDB42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14E6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Информационное письмо, Уведомление, Протокол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F91CE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TXT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MXL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D9A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«Текстовый документ», «Табличный документ»</w:t>
            </w:r>
          </w:p>
        </w:tc>
      </w:tr>
      <w:tr w:rsidR="00721FF9" w14:paraId="1A04459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2DC71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6. 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3B0B8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приема-передачи прав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361BE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D928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на передачу прав»</w:t>
            </w:r>
          </w:p>
        </w:tc>
      </w:tr>
      <w:tr w:rsidR="00721FF9" w14:paraId="2F12B39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0EFB4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F47CA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Кредит-нота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604C3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8E9E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5D830E84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06BD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8.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B501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803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 xml:space="preserve">, утв. Приказом </w:t>
            </w:r>
            <w:r>
              <w:rPr>
                <w:rFonts w:ascii="Times New Roman" w:hAnsi="Times New Roman" w:cs="Times New Roman"/>
                <w:color w:val="000000"/>
              </w:rPr>
              <w:lastRenderedPageBreak/>
              <w:t>ФНС России от 19.12.2018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318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УПД (Универсальный передаточный документ)</w:t>
            </w:r>
          </w:p>
          <w:p w14:paraId="34C3FB0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3D9AEA4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D0D44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9.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6C07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УКД (Универсальный корректировочный документ) </w:t>
            </w:r>
          </w:p>
          <w:p w14:paraId="585FE8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6F77B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>, утв. Приказом ФНС от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13.04.2016 №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ММВ-7-15/189@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F98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УКД (Универсальный корректировочный документ)</w:t>
            </w:r>
          </w:p>
        </w:tc>
      </w:tr>
      <w:tr w:rsidR="00721FF9" w14:paraId="56CA933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1A75F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2C6C3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Договор или доп. соглашение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4001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CBF7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«Договор» или «доп. соглашение»</w:t>
            </w:r>
          </w:p>
        </w:tc>
      </w:tr>
      <w:bookmarkEnd w:id="1"/>
    </w:tbl>
    <w:p w14:paraId="347FAF41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21732283" w14:textId="50F55252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3360" behindDoc="1" locked="0" layoutInCell="1" allowOverlap="1" wp14:anchorId="00275BE6" wp14:editId="7190896F">
            <wp:simplePos x="0" y="0"/>
            <wp:positionH relativeFrom="column">
              <wp:posOffset>370205</wp:posOffset>
            </wp:positionH>
            <wp:positionV relativeFrom="paragraph">
              <wp:posOffset>1075055</wp:posOffset>
            </wp:positionV>
            <wp:extent cx="615950" cy="676275"/>
            <wp:effectExtent l="0" t="0" r="0" b="9525"/>
            <wp:wrapNone/>
            <wp:docPr id="1245121884" name="Рисунок 2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1" locked="0" layoutInCell="1" allowOverlap="1" wp14:anchorId="00FD41D4" wp14:editId="646B3022">
            <wp:simplePos x="0" y="0"/>
            <wp:positionH relativeFrom="column">
              <wp:posOffset>1066800</wp:posOffset>
            </wp:positionH>
            <wp:positionV relativeFrom="paragraph">
              <wp:posOffset>986790</wp:posOffset>
            </wp:positionV>
            <wp:extent cx="1458595" cy="1458595"/>
            <wp:effectExtent l="0" t="0" r="8255" b="8255"/>
            <wp:wrapNone/>
            <wp:docPr id="646742692" name="Рисунок 2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721FF9" w14:paraId="3CA7BE50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FC3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66FCAD8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A7A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6F55764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:rsidRPr="00820696" w14:paraId="0B064B4A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CDD3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5BFEDB1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pacing w:val="5"/>
              </w:rPr>
            </w:pPr>
          </w:p>
          <w:p w14:paraId="5B2730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</w:rPr>
            </w:pPr>
          </w:p>
          <w:p w14:paraId="098844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  <w:p w14:paraId="4BC8F5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________________________</w:t>
            </w:r>
            <w:r>
              <w:rPr>
                <w:rFonts w:ascii="Times New Roman" w:hAnsi="Times New Roman" w:cs="Times New Roman"/>
              </w:rPr>
              <w:t xml:space="preserve"> /</w:t>
            </w:r>
            <w:r>
              <w:rPr>
                <w:rFonts w:ascii="Times New Roman" w:hAnsi="Times New Roman" w:cs="Times New Roman"/>
                <w:b/>
              </w:rPr>
              <w:t>Бойков Н. А./</w:t>
            </w:r>
          </w:p>
          <w:p w14:paraId="7789267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64B6C" w14:textId="5C47D737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7D8492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5F7A10C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68E1F542" w14:textId="7DC68CE7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F8ADECF" w14:textId="5476E703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4D9292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0B83044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lang w:val="en-US"/>
        </w:rPr>
      </w:pPr>
    </w:p>
    <w:p w14:paraId="3C4768E3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lang w:val="en-US"/>
        </w:rPr>
      </w:pPr>
    </w:p>
    <w:p w14:paraId="1A8FB18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lang w:val="en-US"/>
        </w:rPr>
      </w:pPr>
    </w:p>
    <w:p w14:paraId="159AFC9D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lang w:val="en-US"/>
        </w:rPr>
      </w:pPr>
    </w:p>
    <w:p w14:paraId="4EB82D13" w14:textId="420573D4" w:rsidR="0094166B" w:rsidRPr="00721FF9" w:rsidRDefault="0094166B" w:rsidP="00721FF9">
      <w:pPr>
        <w:rPr>
          <w:lang w:val="en-US"/>
        </w:rPr>
      </w:pPr>
    </w:p>
    <w:sectPr w:rsidR="0094166B" w:rsidRPr="00721FF9" w:rsidSect="002223B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CD226D" w14:textId="77777777" w:rsidR="00FD5623" w:rsidRDefault="00FD5623" w:rsidP="00642A26">
      <w:pPr>
        <w:spacing w:after="0" w:line="240" w:lineRule="auto"/>
      </w:pPr>
      <w:r>
        <w:separator/>
      </w:r>
    </w:p>
  </w:endnote>
  <w:endnote w:type="continuationSeparator" w:id="0">
    <w:p w14:paraId="58DB33D9" w14:textId="77777777" w:rsidR="00FD5623" w:rsidRDefault="00FD5623" w:rsidP="00642A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1BF86C" w14:textId="6F18A67A" w:rsidR="00FD5623" w:rsidRDefault="00FD5623">
    <w:pPr>
      <w:pStyle w:val="af2"/>
    </w:pPr>
    <w:r>
      <w:rPr>
        <w:noProof/>
      </w:rPr>
      <w:drawing>
        <wp:inline distT="0" distB="0" distL="0" distR="0" wp14:anchorId="0BEF4268" wp14:editId="1FB791E1">
          <wp:extent cx="6485890" cy="1441450"/>
          <wp:effectExtent l="0" t="0" r="0" b="6350"/>
          <wp:doc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5890" cy="14414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8578B5" w14:textId="77777777" w:rsidR="00FD5623" w:rsidRDefault="00FD5623" w:rsidP="00642A26">
      <w:pPr>
        <w:spacing w:after="0" w:line="240" w:lineRule="auto"/>
      </w:pPr>
      <w:r>
        <w:separator/>
      </w:r>
    </w:p>
  </w:footnote>
  <w:footnote w:type="continuationSeparator" w:id="0">
    <w:p w14:paraId="6D678F67" w14:textId="77777777" w:rsidR="00FD5623" w:rsidRDefault="00FD5623" w:rsidP="00642A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1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4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</w:num>
  <w:num w:numId="8">
    <w:abstractNumId w:val="2"/>
  </w:num>
  <w:num w:numId="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08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06BA7"/>
    <w:rsid w:val="00034EF6"/>
    <w:rsid w:val="000512B9"/>
    <w:rsid w:val="00066B37"/>
    <w:rsid w:val="000D5C2E"/>
    <w:rsid w:val="00117767"/>
    <w:rsid w:val="001342D3"/>
    <w:rsid w:val="001A4006"/>
    <w:rsid w:val="001B0422"/>
    <w:rsid w:val="001B3CF7"/>
    <w:rsid w:val="002223B8"/>
    <w:rsid w:val="00236099"/>
    <w:rsid w:val="00287C65"/>
    <w:rsid w:val="003258FA"/>
    <w:rsid w:val="00333501"/>
    <w:rsid w:val="00394C16"/>
    <w:rsid w:val="003A58D5"/>
    <w:rsid w:val="003D125C"/>
    <w:rsid w:val="00406988"/>
    <w:rsid w:val="00434DC9"/>
    <w:rsid w:val="00465BE2"/>
    <w:rsid w:val="004E2C06"/>
    <w:rsid w:val="00543D9A"/>
    <w:rsid w:val="005518A3"/>
    <w:rsid w:val="00562CB1"/>
    <w:rsid w:val="005B11A6"/>
    <w:rsid w:val="005D56BB"/>
    <w:rsid w:val="005E20BB"/>
    <w:rsid w:val="00607B2C"/>
    <w:rsid w:val="00620FB9"/>
    <w:rsid w:val="00642A26"/>
    <w:rsid w:val="006B36B0"/>
    <w:rsid w:val="00721FF9"/>
    <w:rsid w:val="00731763"/>
    <w:rsid w:val="007B6F47"/>
    <w:rsid w:val="007E027A"/>
    <w:rsid w:val="00820696"/>
    <w:rsid w:val="008655AF"/>
    <w:rsid w:val="008C5C31"/>
    <w:rsid w:val="00924AA4"/>
    <w:rsid w:val="00932669"/>
    <w:rsid w:val="0094166B"/>
    <w:rsid w:val="00944E9F"/>
    <w:rsid w:val="00981490"/>
    <w:rsid w:val="009D41BC"/>
    <w:rsid w:val="009D426A"/>
    <w:rsid w:val="00A06442"/>
    <w:rsid w:val="00A244D4"/>
    <w:rsid w:val="00AC2354"/>
    <w:rsid w:val="00AC2ECE"/>
    <w:rsid w:val="00AD2204"/>
    <w:rsid w:val="00AF50B2"/>
    <w:rsid w:val="00B02AC9"/>
    <w:rsid w:val="00B36C6D"/>
    <w:rsid w:val="00B65AA7"/>
    <w:rsid w:val="00B8468F"/>
    <w:rsid w:val="00BA4B1E"/>
    <w:rsid w:val="00BE1257"/>
    <w:rsid w:val="00BE1A15"/>
    <w:rsid w:val="00BF34B6"/>
    <w:rsid w:val="00C32429"/>
    <w:rsid w:val="00C41509"/>
    <w:rsid w:val="00C56A03"/>
    <w:rsid w:val="00C90AC5"/>
    <w:rsid w:val="00CB186D"/>
    <w:rsid w:val="00CD4CD2"/>
    <w:rsid w:val="00CE09B0"/>
    <w:rsid w:val="00D07B6A"/>
    <w:rsid w:val="00D1014E"/>
    <w:rsid w:val="00D26114"/>
    <w:rsid w:val="00D34920"/>
    <w:rsid w:val="00D40D99"/>
    <w:rsid w:val="00D83111"/>
    <w:rsid w:val="00DC0D02"/>
    <w:rsid w:val="00DE79F6"/>
    <w:rsid w:val="00E00502"/>
    <w:rsid w:val="00E1205C"/>
    <w:rsid w:val="00E45AB1"/>
    <w:rsid w:val="00E62936"/>
    <w:rsid w:val="00E851C9"/>
    <w:rsid w:val="00EA7550"/>
    <w:rsid w:val="00F432D4"/>
    <w:rsid w:val="00F46689"/>
    <w:rsid w:val="00F634B5"/>
    <w:rsid w:val="00F950D3"/>
    <w:rsid w:val="00FD5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99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99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99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99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02AC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B02AC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B02AC9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02AC9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semiHidden/>
    <w:unhideWhenUsed/>
    <w:rsid w:val="00721FF9"/>
    <w:rPr>
      <w:color w:val="0000FF"/>
      <w:u w:val="single"/>
    </w:rPr>
  </w:style>
  <w:style w:type="character" w:styleId="ae">
    <w:name w:val="FollowedHyperlink"/>
    <w:basedOn w:val="a0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">
    <w:name w:val="Normal (Web)"/>
    <w:basedOn w:val="a"/>
    <w:uiPriority w:val="99"/>
    <w:semiHidden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header"/>
    <w:basedOn w:val="a"/>
    <w:link w:val="af1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1">
    <w:name w:val="Верхний колонтитул Знак"/>
    <w:basedOn w:val="a0"/>
    <w:link w:val="af0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2">
    <w:name w:val="footer"/>
    <w:basedOn w:val="a"/>
    <w:link w:val="af3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3">
    <w:name w:val="Нижний колонтитул Знак"/>
    <w:basedOn w:val="a0"/>
    <w:link w:val="af2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4">
    <w:name w:val="Body Text"/>
    <w:basedOn w:val="a"/>
    <w:link w:val="af5"/>
    <w:uiPriority w:val="99"/>
    <w:semiHidden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5">
    <w:name w:val="Основной текст Знак"/>
    <w:basedOn w:val="a0"/>
    <w:link w:val="af4"/>
    <w:uiPriority w:val="99"/>
    <w:semiHidden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6">
    <w:name w:val="Placeholder Text"/>
    <w:basedOn w:val="a0"/>
    <w:uiPriority w:val="99"/>
    <w:semiHidden/>
    <w:rsid w:val="00721FF9"/>
    <w:rPr>
      <w:color w:val="666666"/>
    </w:rPr>
  </w:style>
  <w:style w:type="character" w:styleId="af7">
    <w:name w:val="Subtle Emphasis"/>
    <w:basedOn w:val="a0"/>
    <w:uiPriority w:val="19"/>
    <w:qFormat/>
    <w:rsid w:val="001B0422"/>
    <w:rPr>
      <w:i/>
      <w:iCs/>
      <w:color w:val="404040" w:themeColor="text1" w:themeTint="BF"/>
    </w:rPr>
  </w:style>
  <w:style w:type="paragraph" w:styleId="af8">
    <w:name w:val="Balloon Text"/>
    <w:basedOn w:val="a"/>
    <w:link w:val="af9"/>
    <w:uiPriority w:val="99"/>
    <w:semiHidden/>
    <w:unhideWhenUsed/>
    <w:rsid w:val="00F432D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9">
    <w:name w:val="Текст выноски Знак"/>
    <w:basedOn w:val="a0"/>
    <w:link w:val="af8"/>
    <w:uiPriority w:val="99"/>
    <w:semiHidden/>
    <w:rsid w:val="00F432D4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3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mailto:specenergorazvitie@mail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7D666F1EF9249E784CF69C64535DB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DD17D8-9A2C-4B00-B3C0-485092FB73E9}"/>
      </w:docPartPr>
      <w:docPartBody>
        <w:p w:rsidR="009223DD" w:rsidRDefault="00AC4FDD" w:rsidP="00AC4FDD">
          <w:pPr>
            <w:pStyle w:val="B7D666F1EF9249E784CF69C64535DB072"/>
          </w:pPr>
          <w:r>
            <w:rPr>
              <w:rStyle w:val="a3"/>
              <w:sz w:val="18"/>
              <w:szCs w:val="18"/>
            </w:rPr>
            <w:t>Выберите элемент.</w:t>
          </w:r>
        </w:p>
      </w:docPartBody>
    </w:docPart>
    <w:docPart>
      <w:docPartPr>
        <w:name w:val="66A2F9050E2B4038A3B49300F9CEF6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E13E57-A7C4-46E0-84BF-07A909737F93}"/>
      </w:docPartPr>
      <w:docPartBody>
        <w:p w:rsidR="00440F0C" w:rsidRDefault="00AC4FDD" w:rsidP="00AC4FDD">
          <w:pPr>
            <w:pStyle w:val="66A2F9050E2B4038A3B49300F9CEF67A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043C6D4B52124C12AFBBEE16C963DF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181FF6-D20B-4AA0-AB00-45B170038563}"/>
      </w:docPartPr>
      <w:docPartBody>
        <w:p w:rsidR="00440F0C" w:rsidRDefault="00AC4FDD" w:rsidP="00AC4FDD">
          <w:pPr>
            <w:pStyle w:val="043C6D4B52124C12AFBBEE16C963DFE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0CDC65589184C37BBD199C1FC0098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63D089B-F13A-434A-B772-83AEB115AA4D}"/>
      </w:docPartPr>
      <w:docPartBody>
        <w:p w:rsidR="00440F0C" w:rsidRDefault="00AC4FDD" w:rsidP="00AC4FDD">
          <w:pPr>
            <w:pStyle w:val="80CDC65589184C37BBD199C1FC0098E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AD493BD29CA24A44BDCEB34F99833D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484E7D-CAEB-471A-AA02-7A31EADF5A07}"/>
      </w:docPartPr>
      <w:docPartBody>
        <w:p w:rsidR="00440F0C" w:rsidRDefault="00AC4FDD" w:rsidP="00AC4FDD">
          <w:pPr>
            <w:pStyle w:val="AD493BD29CA24A44BDCEB34F99833DBB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47B810A936A44568EBB1F229AB90E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83E066-4A2E-4F58-A713-90C403153BB0}"/>
      </w:docPartPr>
      <w:docPartBody>
        <w:p w:rsidR="00440F0C" w:rsidRDefault="00AC4FDD" w:rsidP="00AC4FDD">
          <w:pPr>
            <w:pStyle w:val="247B810A936A44568EBB1F229AB90E30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AD031C255E440A498096D0EDB3D36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A16B6F-94EF-4144-BCF6-5F1D8D067DDA}"/>
      </w:docPartPr>
      <w:docPartBody>
        <w:p w:rsidR="00440F0C" w:rsidRDefault="00AC4FDD" w:rsidP="00AC4FDD">
          <w:pPr>
            <w:pStyle w:val="2AD031C255E440A498096D0EDB3D36DB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E67EC4F672A14477A6B821EEDD4645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0507C8C-BFBB-4168-BDF3-B9C2D12622B4}"/>
      </w:docPartPr>
      <w:docPartBody>
        <w:p w:rsidR="00440F0C" w:rsidRDefault="00AC4FDD" w:rsidP="00AC4FDD">
          <w:pPr>
            <w:pStyle w:val="E67EC4F672A14477A6B821EEDD4645F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FEAA2CCABC1246ECB5CFFE026BC168B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B92D09-35C6-4543-8F00-E89273644759}"/>
      </w:docPartPr>
      <w:docPartBody>
        <w:p w:rsidR="00440F0C" w:rsidRDefault="00AC4FDD" w:rsidP="00AC4FDD">
          <w:pPr>
            <w:pStyle w:val="FEAA2CCABC1246ECB5CFFE026BC168B62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066B37"/>
    <w:rsid w:val="000906CC"/>
    <w:rsid w:val="00117767"/>
    <w:rsid w:val="0028216D"/>
    <w:rsid w:val="002E2732"/>
    <w:rsid w:val="003258FA"/>
    <w:rsid w:val="003C4B70"/>
    <w:rsid w:val="003D2F8F"/>
    <w:rsid w:val="00440F0C"/>
    <w:rsid w:val="005004CB"/>
    <w:rsid w:val="00524F6B"/>
    <w:rsid w:val="005C2FCD"/>
    <w:rsid w:val="006030E6"/>
    <w:rsid w:val="00606A44"/>
    <w:rsid w:val="00690840"/>
    <w:rsid w:val="00731763"/>
    <w:rsid w:val="007B40C3"/>
    <w:rsid w:val="007D307C"/>
    <w:rsid w:val="00801284"/>
    <w:rsid w:val="00896246"/>
    <w:rsid w:val="008E5D35"/>
    <w:rsid w:val="009223DD"/>
    <w:rsid w:val="00932669"/>
    <w:rsid w:val="00934DFC"/>
    <w:rsid w:val="009E45DF"/>
    <w:rsid w:val="00AC4FDD"/>
    <w:rsid w:val="00AF1641"/>
    <w:rsid w:val="00B60D26"/>
    <w:rsid w:val="00BA4B1E"/>
    <w:rsid w:val="00BD656C"/>
    <w:rsid w:val="00C9744E"/>
    <w:rsid w:val="00CD4CD2"/>
    <w:rsid w:val="00CD7D1D"/>
    <w:rsid w:val="00D34920"/>
    <w:rsid w:val="00D8559B"/>
    <w:rsid w:val="00E87698"/>
    <w:rsid w:val="00F46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4FDD"/>
    <w:rPr>
      <w:color w:val="666666"/>
    </w:rPr>
  </w:style>
  <w:style w:type="paragraph" w:customStyle="1" w:styleId="B7D666F1EF9249E784CF69C64535DB07">
    <w:name w:val="B7D666F1EF9249E784CF69C64535DB07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1">
    <w:name w:val="66A2F9050E2B4038A3B49300F9CEF67A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1">
    <w:name w:val="043C6D4B52124C12AFBBEE16C963DF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1">
    <w:name w:val="80CDC65589184C37BBD199C1FC0098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1">
    <w:name w:val="AD493BD29CA24A44BDCEB34F99833DB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1">
    <w:name w:val="247B810A936A44568EBB1F229AB90E30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1">
    <w:name w:val="2AD031C255E440A498096D0EDB3D36D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1">
    <w:name w:val="E67EC4F672A14477A6B821EEDD4645F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1">
    <w:name w:val="FEAA2CCABC1246ECB5CFFE026BC168B6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7D666F1EF9249E784CF69C64535DB071">
    <w:name w:val="B7D666F1EF9249E784CF69C64535DB071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">
    <w:name w:val="66A2F9050E2B4038A3B49300F9CEF67A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">
    <w:name w:val="043C6D4B52124C12AFBBEE16C963DFE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">
    <w:name w:val="80CDC65589184C37BBD199C1FC0098E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">
    <w:name w:val="AD493BD29CA24A44BDCEB34F99833DBB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">
    <w:name w:val="247B810A936A44568EBB1F229AB90E30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">
    <w:name w:val="2AD031C255E440A498096D0EDB3D36DB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">
    <w:name w:val="E67EC4F672A14477A6B821EEDD4645F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">
    <w:name w:val="FEAA2CCABC1246ECB5CFFE026BC168B6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7D666F1EF9249E784CF69C64535DB072">
    <w:name w:val="B7D666F1EF9249E784CF69C64535DB07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2">
    <w:name w:val="66A2F9050E2B4038A3B49300F9CEF67A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2">
    <w:name w:val="043C6D4B52124C12AFBBEE16C963DFE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2">
    <w:name w:val="80CDC65589184C37BBD199C1FC0098E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2">
    <w:name w:val="AD493BD29CA24A44BDCEB34F99833DBB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2">
    <w:name w:val="247B810A936A44568EBB1F229AB90E30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2">
    <w:name w:val="2AD031C255E440A498096D0EDB3D36DB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2">
    <w:name w:val="E67EC4F672A14477A6B821EEDD4645F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2">
    <w:name w:val="FEAA2CCABC1246ECB5CFFE026BC168B6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3E0A63-A7F0-4BF7-BFE6-D54ACCF41E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18</Pages>
  <Words>6126</Words>
  <Characters>34920</Characters>
  <Application>Microsoft Office Word</Application>
  <DocSecurity>0</DocSecurity>
  <Lines>291</Lines>
  <Paragraphs>81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user</cp:lastModifiedBy>
  <cp:revision>5</cp:revision>
  <dcterms:created xsi:type="dcterms:W3CDTF">2026-08-10T06:21:00Z</dcterms:created>
  <dcterms:modified xsi:type="dcterms:W3CDTF">2026-08-11T10:46:00Z</dcterms:modified>
</cp:coreProperties>
</file>