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GF—91—0407</w:t>
      </w:r>
    </w:p>
    <w:p>
      <w:pPr>
        <w:pStyle w:val="BodyText"/>
        <w:spacing w:before="7"/>
        <w:rPr>
          <w:rFonts w:ascii="Times New Roman"/>
          <w:b/>
          <w:sz w:val="44"/>
        </w:rPr>
      </w:pPr>
      <w:r>
        <w:rPr/>
        <w:br w:type="column"/>
      </w:r>
      <w:r>
        <w:rPr>
          <w:rFonts w:ascii="Times New Roman"/>
          <w:b/>
          <w:sz w:val="44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2.000977pt;margin-top:-9.844004pt;width:244.7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/>
                    <w:ind w:left="56"/>
                  </w:pPr>
                  <w:r>
                    <w:rPr>
                      <w:color w:val="231F20"/>
                      <w:spacing w:val="-6"/>
                    </w:rPr>
                    <w:t>本运单经承托双方签章后，具有合同效力，承运人与托运人、收货人之间的权利、义务和责任界限适用于《水路货物运输规则》及运价、规费的有关规定。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水水联运货物运单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1801" w:space="359"/>
            <w:col w:w="11800"/>
          </w:cols>
        </w:sectPr>
      </w:pPr>
    </w:p>
    <w:p>
      <w:pPr>
        <w:pStyle w:val="BodyText"/>
        <w:spacing w:before="9"/>
        <w:rPr>
          <w:rFonts w:ascii="方正楷体_GBK"/>
          <w:sz w:val="11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3717" w:val="left" w:leader="none"/>
          <w:tab w:pos="12357" w:val="left" w:leader="none"/>
        </w:tabs>
        <w:spacing w:before="36"/>
        <w:ind w:left="117"/>
      </w:pPr>
      <w:r>
        <w:rPr>
          <w:color w:val="231F20"/>
        </w:rPr>
        <w:t>月度运输合同号码：</w:t>
        <w:tab/>
        <w:t>货物交接清单号码：</w:t>
        <w:tab/>
        <w:t>编号：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2"/>
        <w:gridCol w:w="988"/>
        <w:gridCol w:w="418"/>
        <w:gridCol w:w="569"/>
        <w:gridCol w:w="249"/>
        <w:gridCol w:w="739"/>
        <w:gridCol w:w="988"/>
        <w:gridCol w:w="694"/>
        <w:gridCol w:w="285"/>
        <w:gridCol w:w="974"/>
        <w:gridCol w:w="754"/>
        <w:gridCol w:w="476"/>
        <w:gridCol w:w="1037"/>
        <w:gridCol w:w="756"/>
        <w:gridCol w:w="1119"/>
        <w:gridCol w:w="1137"/>
        <w:gridCol w:w="763"/>
        <w:gridCol w:w="763"/>
      </w:tblGrid>
      <w:tr>
        <w:trPr>
          <w:trHeight w:val="420" w:hRule="atLeast"/>
        </w:trPr>
        <w:tc>
          <w:tcPr>
            <w:tcW w:w="3236" w:type="dxa"/>
            <w:gridSpan w:val="5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第一程船名或第一程承运人</w:t>
            </w:r>
          </w:p>
        </w:tc>
        <w:tc>
          <w:tcPr>
            <w:tcW w:w="1727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157" w:right="1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航次</w:t>
            </w:r>
          </w:p>
        </w:tc>
        <w:tc>
          <w:tcPr>
            <w:tcW w:w="1259" w:type="dxa"/>
            <w:gridSpan w:val="2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gridSpan w:val="2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49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103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119" w:type="dxa"/>
            <w:tcBorders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946" w:right="9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应收费用</w:t>
            </w:r>
          </w:p>
        </w:tc>
      </w:tr>
      <w:tr>
        <w:trPr>
          <w:trHeight w:val="360" w:hRule="atLeast"/>
        </w:trPr>
        <w:tc>
          <w:tcPr>
            <w:tcW w:w="3236" w:type="dxa"/>
            <w:gridSpan w:val="5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第二程船名或第二程承运人</w:t>
            </w:r>
          </w:p>
        </w:tc>
        <w:tc>
          <w:tcPr>
            <w:tcW w:w="172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57" w:right="1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航次</w:t>
            </w:r>
          </w:p>
        </w:tc>
        <w:tc>
          <w:tcPr>
            <w:tcW w:w="125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第一次换港</w:t>
            </w:r>
          </w:p>
        </w:tc>
        <w:tc>
          <w:tcPr>
            <w:tcW w:w="291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第一程运费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3236" w:type="dxa"/>
            <w:gridSpan w:val="5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第三程船名或第三程承运人</w:t>
            </w:r>
          </w:p>
        </w:tc>
        <w:tc>
          <w:tcPr>
            <w:tcW w:w="1727" w:type="dxa"/>
            <w:gridSpan w:val="2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57" w:right="1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航次</w:t>
            </w:r>
          </w:p>
        </w:tc>
        <w:tc>
          <w:tcPr>
            <w:tcW w:w="1259" w:type="dxa"/>
            <w:gridSpan w:val="2"/>
            <w:tcBorders>
              <w:top w:val="single" w:sz="4" w:space="0" w:color="231F20"/>
              <w:left w:val="single" w:sz="4" w:space="0" w:color="231F20"/>
              <w:bottom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第二次换港</w:t>
            </w:r>
          </w:p>
        </w:tc>
        <w:tc>
          <w:tcPr>
            <w:tcW w:w="2912" w:type="dxa"/>
            <w:gridSpan w:val="3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第二程运费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12" w:type="dxa"/>
            <w:vMerge w:val="restart"/>
            <w:tcBorders>
              <w:top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237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406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892" w:val="left" w:leader="none"/>
              </w:tabs>
              <w:spacing w:before="15"/>
              <w:ind w:left="352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2545" w:type="dxa"/>
            <w:gridSpan w:val="4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vMerge w:val="restart"/>
            <w:tcBorders>
              <w:top w:val="single" w:sz="1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229"/>
              <w:rPr>
                <w:sz w:val="18"/>
              </w:rPr>
            </w:pPr>
            <w:r>
              <w:rPr>
                <w:color w:val="231F20"/>
                <w:sz w:val="18"/>
              </w:rPr>
              <w:t>收货人</w:t>
            </w:r>
          </w:p>
        </w:tc>
        <w:tc>
          <w:tcPr>
            <w:tcW w:w="1728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053" w:val="left" w:leader="none"/>
              </w:tabs>
              <w:spacing w:before="15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388" w:type="dxa"/>
            <w:gridSpan w:val="4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第三程运费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12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262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2545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vMerge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423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388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第一换装费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12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262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2545" w:type="dxa"/>
            <w:gridSpan w:val="4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vMerge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423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388" w:type="dxa"/>
            <w:gridSpan w:val="4"/>
            <w:tcBorders>
              <w:top w:val="single" w:sz="4" w:space="0" w:color="231F20"/>
              <w:left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第二换装费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47"/>
              <w:rPr>
                <w:sz w:val="18"/>
              </w:rPr>
            </w:pPr>
            <w:r>
              <w:rPr>
                <w:color w:val="231F20"/>
                <w:sz w:val="18"/>
              </w:rPr>
              <w:t>发货符号</w:t>
            </w:r>
          </w:p>
        </w:tc>
        <w:tc>
          <w:tcPr>
            <w:tcW w:w="988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987" w:type="dxa"/>
            <w:gridSpan w:val="2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988" w:type="dxa"/>
            <w:gridSpan w:val="2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988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价值（元）</w:t>
            </w:r>
          </w:p>
        </w:tc>
        <w:tc>
          <w:tcPr>
            <w:tcW w:w="3183" w:type="dxa"/>
            <w:gridSpan w:val="5"/>
            <w:tcBorders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22"/>
              <w:ind w:left="1132" w:right="10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托运人确定</w:t>
            </w:r>
          </w:p>
        </w:tc>
        <w:tc>
          <w:tcPr>
            <w:tcW w:w="2912" w:type="dxa"/>
            <w:gridSpan w:val="3"/>
            <w:tcBorders>
              <w:left w:val="single" w:sz="18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22"/>
              <w:ind w:left="825"/>
              <w:rPr>
                <w:sz w:val="18"/>
              </w:rPr>
            </w:pPr>
            <w:r>
              <w:rPr>
                <w:color w:val="231F20"/>
                <w:sz w:val="18"/>
              </w:rPr>
              <w:t>计    费    重    量</w:t>
            </w:r>
          </w:p>
        </w:tc>
        <w:tc>
          <w:tcPr>
            <w:tcW w:w="1137" w:type="dxa"/>
            <w:vMerge w:val="restart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49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32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体积（长×宽×高 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32"/>
              <w:ind w:left="504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1137" w:type="dxa"/>
            <w:vMerge/>
            <w:tcBorders>
              <w:top w:val="nil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总    计</w:t>
            </w:r>
          </w:p>
        </w:tc>
        <w:tc>
          <w:tcPr>
            <w:tcW w:w="152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大写</w:t>
            </w:r>
          </w:p>
        </w:tc>
      </w:tr>
      <w:tr>
        <w:trPr>
          <w:trHeight w:val="360" w:hRule="atLeast"/>
        </w:trPr>
        <w:tc>
          <w:tcPr>
            <w:tcW w:w="1012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核算员：</w:t>
            </w:r>
          </w:p>
        </w:tc>
        <w:tc>
          <w:tcPr>
            <w:tcW w:w="1526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spacing w:before="1"/>
              <w:ind w:left="497"/>
              <w:rPr>
                <w:sz w:val="18"/>
              </w:rPr>
            </w:pPr>
            <w:r>
              <w:rPr>
                <w:color w:val="231F20"/>
                <w:sz w:val="18"/>
              </w:rPr>
              <w:t>收款章</w:t>
            </w:r>
          </w:p>
        </w:tc>
      </w:tr>
      <w:tr>
        <w:trPr>
          <w:trHeight w:val="360" w:hRule="atLeast"/>
        </w:trPr>
        <w:tc>
          <w:tcPr>
            <w:tcW w:w="2000" w:type="dxa"/>
            <w:gridSpan w:val="2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801" w:right="7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vMerge/>
            <w:tcBorders>
              <w:top w:val="nil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3236" w:type="dxa"/>
            <w:gridSpan w:val="5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661" w:val="left" w:leader="none"/>
                <w:tab w:pos="2201" w:val="left" w:leader="none"/>
              </w:tabs>
              <w:spacing w:before="1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约定装船日期：</w:t>
              <w:tab/>
              <w:t>月</w:t>
              <w:tab/>
              <w:t>日</w:t>
            </w:r>
          </w:p>
        </w:tc>
        <w:tc>
          <w:tcPr>
            <w:tcW w:w="4434" w:type="dxa"/>
            <w:gridSpan w:val="6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38"/>
              <w:rPr>
                <w:sz w:val="18"/>
              </w:rPr>
            </w:pPr>
            <w:r>
              <w:rPr>
                <w:color w:val="231F20"/>
                <w:sz w:val="18"/>
              </w:rPr>
              <w:t>约定运到期限：</w:t>
            </w:r>
          </w:p>
        </w:tc>
        <w:tc>
          <w:tcPr>
            <w:tcW w:w="3388" w:type="dxa"/>
            <w:gridSpan w:val="4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37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费用结算方式：</w:t>
            </w:r>
          </w:p>
        </w:tc>
        <w:tc>
          <w:tcPr>
            <w:tcW w:w="1137" w:type="dxa"/>
            <w:vMerge/>
            <w:tcBorders>
              <w:top w:val="nil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0" w:hRule="atLeast"/>
        </w:trPr>
        <w:tc>
          <w:tcPr>
            <w:tcW w:w="10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30" w:lineRule="auto" w:before="93"/>
              <w:ind w:left="337" w:right="285"/>
              <w:rPr>
                <w:sz w:val="18"/>
              </w:rPr>
            </w:pPr>
            <w:r>
              <w:rPr>
                <w:color w:val="231F20"/>
                <w:sz w:val="18"/>
              </w:rPr>
              <w:t>特约事项</w:t>
            </w:r>
          </w:p>
        </w:tc>
        <w:tc>
          <w:tcPr>
            <w:tcW w:w="10046" w:type="dxa"/>
            <w:gridSpan w:val="1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6"/>
              <w:ind w:left="201" w:right="1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复核员：</w:t>
            </w:r>
          </w:p>
        </w:tc>
        <w:tc>
          <w:tcPr>
            <w:tcW w:w="1526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0" w:hRule="atLeast"/>
        </w:trPr>
        <w:tc>
          <w:tcPr>
            <w:tcW w:w="5657" w:type="dxa"/>
            <w:gridSpan w:val="8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301" w:val="left" w:leader="none"/>
                <w:tab w:pos="1841" w:val="left" w:leader="none"/>
                <w:tab w:pos="2381" w:val="left" w:leader="none"/>
                <w:tab w:pos="3101" w:val="left" w:leader="none"/>
                <w:tab w:pos="3641" w:val="left" w:leader="none"/>
                <w:tab w:pos="4181" w:val="left" w:leader="none"/>
              </w:tabs>
              <w:spacing w:line="265" w:lineRule="exact" w:before="178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装船日期：</w:t>
              <w:tab/>
              <w:t>月</w:t>
              <w:tab/>
              <w:t>日</w:t>
              <w:tab/>
              <w:t>时至</w:t>
              <w:tab/>
              <w:t>月</w:t>
              <w:tab/>
              <w:t>日</w:t>
              <w:tab/>
              <w:t>时止</w:t>
            </w:r>
          </w:p>
          <w:p>
            <w:pPr>
              <w:pStyle w:val="TableParagraph"/>
              <w:spacing w:line="265" w:lineRule="exact"/>
              <w:ind w:right="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船舶签章</w:t>
            </w:r>
          </w:p>
        </w:tc>
        <w:tc>
          <w:tcPr>
            <w:tcW w:w="2489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color w:val="231F20"/>
                <w:sz w:val="18"/>
              </w:rPr>
              <w:t>收货人签章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1753" w:val="left" w:leader="none"/>
                <w:tab w:pos="2293" w:val="left" w:leader="none"/>
              </w:tabs>
              <w:spacing w:before="167"/>
              <w:ind w:left="1213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2912" w:type="dxa"/>
            <w:gridSpan w:val="3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2184" w:val="left" w:leader="none"/>
                <w:tab w:pos="2724" w:val="left" w:leader="none"/>
              </w:tabs>
              <w:spacing w:before="167"/>
              <w:ind w:left="1644" w:right="-15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2663" w:type="dxa"/>
            <w:gridSpan w:val="3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1918" w:val="left" w:leader="none"/>
                <w:tab w:pos="2458" w:val="left" w:leader="none"/>
              </w:tabs>
              <w:spacing w:before="167"/>
              <w:ind w:left="1378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760" w:hRule="atLeast"/>
        </w:trPr>
        <w:tc>
          <w:tcPr>
            <w:tcW w:w="5657" w:type="dxa"/>
            <w:gridSpan w:val="8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301" w:val="left" w:leader="none"/>
                <w:tab w:pos="1841" w:val="left" w:leader="none"/>
                <w:tab w:pos="2381" w:val="left" w:leader="none"/>
              </w:tabs>
              <w:spacing w:line="265" w:lineRule="exact" w:before="105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运到日期：</w:t>
              <w:tab/>
              <w:t>月</w:t>
              <w:tab/>
              <w:t>日</w:t>
              <w:tab/>
              <w:t>时止</w:t>
            </w:r>
          </w:p>
          <w:p>
            <w:pPr>
              <w:pStyle w:val="TableParagraph"/>
              <w:spacing w:line="265" w:lineRule="exact"/>
              <w:ind w:right="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船舶签章</w:t>
            </w:r>
          </w:p>
        </w:tc>
        <w:tc>
          <w:tcPr>
            <w:tcW w:w="2489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2" w:type="dxa"/>
            <w:gridSpan w:val="3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3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