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C5413B"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p>
    <w:p w:rsidR="00C5413B" w:rsidRDefault="005C3406" w:rsidP="00B56CA8">
      <w:pPr>
        <w:pStyle w:val="Picturecaption1"/>
        <w:spacing w:afterLines="50" w:after="156" w:line="520" w:lineRule="exact"/>
        <w:jc w:val="center"/>
        <w:rPr>
          <w:rFonts w:ascii="方正小标宋简体" w:eastAsia="方正小标宋简体" w:hAnsi="方正小标宋简体" w:cs="方正小标宋简体"/>
          <w:bCs/>
          <w:color w:val="auto"/>
          <w:sz w:val="48"/>
          <w:szCs w:val="48"/>
        </w:rPr>
      </w:pPr>
      <w:r>
        <w:rPr>
          <w:rFonts w:ascii="方正小标宋简体" w:eastAsia="方正小标宋简体" w:hAnsi="方正小标宋简体" w:cs="方正小标宋简体" w:hint="eastAsia"/>
          <w:bCs/>
          <w:color w:val="auto"/>
          <w:sz w:val="48"/>
          <w:szCs w:val="48"/>
        </w:rPr>
        <w:t>南京市殡葬代理服务合同</w:t>
      </w:r>
    </w:p>
    <w:p w:rsidR="00C5413B" w:rsidRDefault="00C5413B">
      <w:pPr>
        <w:adjustRightInd w:val="0"/>
        <w:snapToGrid w:val="0"/>
        <w:spacing w:line="360" w:lineRule="auto"/>
        <w:jc w:val="center"/>
        <w:rPr>
          <w:rFonts w:ascii="宋体" w:eastAsia="宋体" w:hAnsi="宋体"/>
          <w:b/>
          <w:bCs/>
          <w:sz w:val="44"/>
          <w:szCs w:val="44"/>
          <w:lang w:eastAsia="zh-CN"/>
        </w:rPr>
      </w:pPr>
    </w:p>
    <w:p w:rsidR="00C5413B" w:rsidRDefault="005C3406">
      <w:pPr>
        <w:adjustRightInd w:val="0"/>
        <w:snapToGrid w:val="0"/>
        <w:spacing w:line="360" w:lineRule="auto"/>
        <w:jc w:val="center"/>
        <w:rPr>
          <w:rFonts w:ascii="宋体" w:eastAsia="宋体" w:hAnsi="宋体"/>
          <w:b/>
          <w:bCs/>
          <w:sz w:val="44"/>
          <w:szCs w:val="44"/>
          <w:lang w:eastAsia="zh-CN"/>
        </w:rPr>
      </w:pPr>
      <w:r>
        <w:rPr>
          <w:rFonts w:ascii="宋体" w:eastAsia="宋体" w:hAnsi="宋体" w:hint="eastAsia"/>
          <w:b/>
          <w:bCs/>
          <w:sz w:val="44"/>
          <w:szCs w:val="44"/>
          <w:lang w:eastAsia="zh-CN"/>
        </w:rPr>
        <w:t>（示范文本）</w:t>
      </w: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center"/>
        <w:rPr>
          <w:rFonts w:ascii="华文楷体" w:eastAsia="华文楷体" w:hAnsi="华文楷体" w:cs="华文楷体"/>
          <w:color w:val="auto"/>
          <w:sz w:val="36"/>
          <w:szCs w:val="24"/>
        </w:rPr>
      </w:pPr>
    </w:p>
    <w:p w:rsidR="00C5413B" w:rsidRDefault="00C5413B">
      <w:pPr>
        <w:pStyle w:val="Picturecaption1"/>
        <w:spacing w:line="520" w:lineRule="exact"/>
        <w:jc w:val="both"/>
        <w:rPr>
          <w:rFonts w:ascii="华文楷体" w:eastAsia="华文楷体" w:hAnsi="华文楷体" w:cs="华文楷体"/>
          <w:color w:val="auto"/>
          <w:sz w:val="36"/>
          <w:szCs w:val="24"/>
        </w:rPr>
      </w:pPr>
    </w:p>
    <w:p w:rsidR="00C5413B" w:rsidRDefault="00C5413B">
      <w:pPr>
        <w:pStyle w:val="Picturecaption1"/>
        <w:spacing w:line="400" w:lineRule="exact"/>
        <w:jc w:val="center"/>
        <w:rPr>
          <w:rFonts w:ascii="楷体" w:eastAsia="楷体" w:hAnsi="楷体" w:cs="楷体"/>
          <w:color w:val="auto"/>
          <w:sz w:val="24"/>
          <w:szCs w:val="24"/>
        </w:rPr>
      </w:pPr>
    </w:p>
    <w:p w:rsidR="00C5413B" w:rsidRDefault="005C3406" w:rsidP="00B56CA8">
      <w:pPr>
        <w:pStyle w:val="Picturecaption1"/>
        <w:spacing w:line="400" w:lineRule="exact"/>
        <w:jc w:val="center"/>
        <w:rPr>
          <w:rFonts w:ascii="楷体" w:eastAsia="楷体" w:hAnsi="楷体" w:cs="楷体"/>
          <w:color w:val="auto"/>
          <w:spacing w:val="8"/>
          <w:sz w:val="24"/>
          <w:szCs w:val="24"/>
        </w:rPr>
      </w:pPr>
      <w:r w:rsidRPr="00B56CA8">
        <w:rPr>
          <w:rFonts w:ascii="楷体" w:eastAsia="楷体" w:hAnsi="楷体" w:cs="楷体" w:hint="eastAsia"/>
          <w:color w:val="auto"/>
          <w:spacing w:val="96"/>
          <w:sz w:val="24"/>
          <w:szCs w:val="24"/>
          <w:fitText w:val="2400" w:id="47537609"/>
        </w:rPr>
        <w:t>南京市民政</w:t>
      </w:r>
      <w:r w:rsidRPr="00B56CA8">
        <w:rPr>
          <w:rFonts w:ascii="楷体" w:eastAsia="楷体" w:hAnsi="楷体" w:cs="楷体" w:hint="eastAsia"/>
          <w:color w:val="auto"/>
          <w:sz w:val="24"/>
          <w:szCs w:val="24"/>
          <w:fitText w:val="2400" w:id="47537609"/>
        </w:rPr>
        <w:t>局</w:t>
      </w:r>
    </w:p>
    <w:p w:rsidR="00C5413B" w:rsidRDefault="005C3406">
      <w:pPr>
        <w:pStyle w:val="Picturecaption1"/>
        <w:spacing w:line="400" w:lineRule="exact"/>
        <w:ind w:left="3500" w:firstLine="500"/>
        <w:rPr>
          <w:rFonts w:ascii="楷体" w:eastAsia="楷体" w:hAnsi="楷体" w:cs="楷体"/>
          <w:color w:val="auto"/>
          <w:sz w:val="24"/>
          <w:szCs w:val="24"/>
        </w:rPr>
      </w:pPr>
      <w:r>
        <w:rPr>
          <w:rFonts w:ascii="楷体" w:eastAsia="楷体" w:hAnsi="楷体" w:cs="楷体" w:hint="eastAsia"/>
          <w:color w:val="auto"/>
          <w:sz w:val="24"/>
          <w:szCs w:val="24"/>
        </w:rPr>
        <w:t xml:space="preserve">           </w:t>
      </w:r>
      <w:r w:rsidR="00B56CA8">
        <w:rPr>
          <w:rFonts w:ascii="楷体" w:eastAsia="楷体" w:hAnsi="楷体" w:cs="楷体" w:hint="eastAsia"/>
          <w:color w:val="auto"/>
          <w:sz w:val="24"/>
          <w:szCs w:val="24"/>
        </w:rPr>
        <w:t xml:space="preserve">      </w:t>
      </w:r>
      <w:r>
        <w:rPr>
          <w:rFonts w:ascii="楷体" w:eastAsia="楷体" w:hAnsi="楷体" w:cs="楷体" w:hint="eastAsia"/>
          <w:color w:val="auto"/>
          <w:sz w:val="24"/>
          <w:szCs w:val="24"/>
        </w:rPr>
        <w:t>制定</w:t>
      </w:r>
    </w:p>
    <w:p w:rsidR="00C5413B" w:rsidRDefault="005C3406" w:rsidP="00B56CA8">
      <w:pPr>
        <w:pStyle w:val="Picturecaption1"/>
        <w:spacing w:line="400" w:lineRule="exact"/>
        <w:jc w:val="center"/>
        <w:rPr>
          <w:rFonts w:ascii="楷体" w:eastAsia="楷体" w:hAnsi="楷体" w:cs="楷体"/>
          <w:color w:val="auto"/>
          <w:sz w:val="24"/>
          <w:szCs w:val="24"/>
        </w:rPr>
      </w:pPr>
      <w:r w:rsidRPr="00B56CA8">
        <w:rPr>
          <w:rFonts w:ascii="楷体" w:eastAsia="楷体" w:hAnsi="楷体" w:cs="楷体" w:hint="eastAsia"/>
          <w:color w:val="auto"/>
          <w:spacing w:val="12"/>
          <w:w w:val="91"/>
          <w:sz w:val="24"/>
          <w:szCs w:val="24"/>
          <w:fitText w:val="2400" w:id="490153539"/>
        </w:rPr>
        <w:t>南京市市场监督管理</w:t>
      </w:r>
      <w:r w:rsidRPr="00B56CA8">
        <w:rPr>
          <w:rFonts w:ascii="楷体" w:eastAsia="楷体" w:hAnsi="楷体" w:cs="楷体" w:hint="eastAsia"/>
          <w:color w:val="auto"/>
          <w:spacing w:val="4"/>
          <w:w w:val="91"/>
          <w:sz w:val="24"/>
          <w:szCs w:val="24"/>
          <w:fitText w:val="2400" w:id="490153539"/>
        </w:rPr>
        <w:t>局</w:t>
      </w:r>
    </w:p>
    <w:p w:rsidR="00C5413B" w:rsidRDefault="00C5413B">
      <w:pPr>
        <w:pStyle w:val="Picturecaption1"/>
        <w:spacing w:line="200" w:lineRule="exact"/>
        <w:rPr>
          <w:rFonts w:ascii="华文楷体" w:eastAsia="华文楷体" w:hAnsi="华文楷体" w:cs="华文楷体"/>
          <w:color w:val="auto"/>
          <w:sz w:val="24"/>
          <w:szCs w:val="24"/>
        </w:rPr>
      </w:pPr>
    </w:p>
    <w:p w:rsidR="00C5413B" w:rsidRDefault="005C3406" w:rsidP="00B56CA8">
      <w:pPr>
        <w:pStyle w:val="Bodytext1"/>
        <w:spacing w:before="220" w:after="360" w:line="240" w:lineRule="auto"/>
        <w:ind w:firstLineChars="142" w:firstLine="398"/>
        <w:jc w:val="center"/>
        <w:rPr>
          <w:rFonts w:ascii="楷体_GB2312" w:eastAsia="楷体_GB2312" w:hAnsi="华文楷体" w:cs="华文楷体"/>
          <w:color w:val="auto"/>
          <w:sz w:val="28"/>
          <w:szCs w:val="28"/>
          <w:lang w:eastAsia="zh-CN"/>
        </w:rPr>
      </w:pPr>
      <w:r>
        <w:rPr>
          <w:rFonts w:ascii="楷体_GB2312" w:eastAsia="楷体_GB2312" w:hAnsi="华文楷体" w:cs="华文楷体" w:hint="eastAsia"/>
          <w:color w:val="auto"/>
          <w:sz w:val="28"/>
          <w:szCs w:val="28"/>
          <w:lang w:eastAsia="zh-CN"/>
        </w:rPr>
        <w:t>二</w:t>
      </w:r>
      <w:r>
        <w:rPr>
          <w:rFonts w:ascii="楷体_GB2312" w:eastAsia="华文楷体" w:hAnsi="华文楷体" w:cs="华文楷体" w:hint="eastAsia"/>
          <w:color w:val="auto"/>
          <w:sz w:val="28"/>
          <w:szCs w:val="28"/>
          <w:lang w:eastAsia="zh-CN"/>
        </w:rPr>
        <w:t>〇</w:t>
      </w:r>
      <w:r>
        <w:rPr>
          <w:rFonts w:ascii="楷体_GB2312" w:eastAsia="楷体_GB2312" w:hAnsi="华文楷体" w:cs="华文楷体" w:hint="eastAsia"/>
          <w:color w:val="auto"/>
          <w:sz w:val="28"/>
          <w:szCs w:val="28"/>
          <w:lang w:eastAsia="zh-CN"/>
        </w:rPr>
        <w:t>二</w:t>
      </w:r>
      <w:r>
        <w:rPr>
          <w:rFonts w:ascii="楷体_GB2312" w:eastAsia="楷体_GB2312" w:hAnsi="华文楷体" w:cs="华文楷体" w:hint="eastAsia"/>
          <w:color w:val="auto"/>
          <w:sz w:val="28"/>
          <w:szCs w:val="28"/>
          <w:lang w:val="en-US" w:eastAsia="zh-CN"/>
        </w:rPr>
        <w:t>二</w:t>
      </w:r>
      <w:r>
        <w:rPr>
          <w:rFonts w:ascii="楷体_GB2312" w:eastAsia="楷体_GB2312" w:hAnsi="华文楷体" w:cs="华文楷体"/>
          <w:color w:val="auto"/>
          <w:sz w:val="28"/>
          <w:szCs w:val="28"/>
          <w:lang w:eastAsia="zh-CN"/>
        </w:rPr>
        <w:t>年</w:t>
      </w:r>
      <w:r w:rsidR="00404E81">
        <w:rPr>
          <w:rFonts w:ascii="楷体_GB2312" w:eastAsia="楷体_GB2312" w:hAnsiTheme="minorEastAsia" w:cs="华文楷体" w:hint="eastAsia"/>
          <w:color w:val="auto"/>
          <w:sz w:val="28"/>
          <w:szCs w:val="28"/>
          <w:lang w:val="en-US" w:eastAsia="zh-CN"/>
        </w:rPr>
        <w:t>九</w:t>
      </w:r>
      <w:r>
        <w:rPr>
          <w:rFonts w:ascii="楷体_GB2312" w:eastAsia="楷体_GB2312" w:hAnsi="华文楷体" w:cs="华文楷体"/>
          <w:color w:val="auto"/>
          <w:sz w:val="28"/>
          <w:szCs w:val="28"/>
          <w:lang w:eastAsia="zh-CN"/>
        </w:rPr>
        <w:t>月</w:t>
      </w:r>
    </w:p>
    <w:p w:rsidR="003C4788" w:rsidRDefault="003C4788">
      <w:pPr>
        <w:pStyle w:val="Bodytext1"/>
        <w:spacing w:before="220" w:after="360" w:line="240" w:lineRule="auto"/>
        <w:ind w:firstLineChars="1063" w:firstLine="2976"/>
        <w:rPr>
          <w:rFonts w:ascii="华文楷体" w:eastAsia="华文楷体" w:hAnsi="华文楷体" w:cs="华文楷体"/>
          <w:color w:val="auto"/>
          <w:sz w:val="28"/>
          <w:szCs w:val="28"/>
          <w:lang w:eastAsia="zh-CN"/>
        </w:rPr>
      </w:pPr>
    </w:p>
    <w:p w:rsidR="00C5413B" w:rsidRDefault="005C3406">
      <w:pPr>
        <w:pStyle w:val="Default"/>
        <w:spacing w:line="520" w:lineRule="exact"/>
        <w:jc w:val="center"/>
        <w:rPr>
          <w:rFonts w:ascii="黑体" w:eastAsia="黑体" w:hAnsi="黑体"/>
          <w:b/>
          <w:color w:val="auto"/>
          <w:sz w:val="30"/>
          <w:szCs w:val="30"/>
        </w:rPr>
      </w:pPr>
      <w:r>
        <w:rPr>
          <w:rFonts w:ascii="黑体" w:eastAsia="黑体" w:hAnsi="黑体" w:hint="eastAsia"/>
          <w:b/>
          <w:color w:val="auto"/>
          <w:sz w:val="30"/>
          <w:szCs w:val="30"/>
        </w:rPr>
        <w:lastRenderedPageBreak/>
        <w:t>使 用 说 明</w:t>
      </w:r>
    </w:p>
    <w:p w:rsidR="005B2ECB" w:rsidRDefault="005B2ECB">
      <w:pPr>
        <w:pStyle w:val="Bodytext1"/>
        <w:spacing w:line="520" w:lineRule="exact"/>
        <w:ind w:firstLineChars="200" w:firstLine="560"/>
        <w:jc w:val="both"/>
        <w:rPr>
          <w:rFonts w:ascii="仿宋_GB2312" w:eastAsia="仿宋_GB2312" w:hAnsi="仿宋_GB2312" w:cs="仿宋_GB2312" w:hint="eastAsia"/>
          <w:color w:val="000000" w:themeColor="text1"/>
          <w:sz w:val="28"/>
          <w:szCs w:val="28"/>
          <w:lang w:eastAsia="zh-CN"/>
        </w:rPr>
      </w:pP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000000" w:themeColor="text1"/>
          <w:sz w:val="28"/>
          <w:szCs w:val="28"/>
        </w:rPr>
        <w:t>一、</w:t>
      </w:r>
      <w:r>
        <w:rPr>
          <w:rFonts w:ascii="仿宋_GB2312" w:eastAsia="仿宋_GB2312" w:hAnsi="仿宋_GB2312" w:cs="仿宋_GB2312" w:hint="eastAsia"/>
          <w:color w:val="auto"/>
          <w:sz w:val="28"/>
          <w:szCs w:val="28"/>
        </w:rPr>
        <w:t>本合同为示范文本，由</w:t>
      </w:r>
      <w:r>
        <w:rPr>
          <w:rFonts w:ascii="仿宋_GB2312" w:eastAsia="仿宋_GB2312" w:hAnsi="仿宋_GB2312" w:cs="仿宋_GB2312" w:hint="eastAsia"/>
          <w:color w:val="auto"/>
          <w:sz w:val="28"/>
          <w:szCs w:val="28"/>
          <w:lang w:val="en-US" w:eastAsia="zh-CN"/>
        </w:rPr>
        <w:t>南京市民政局</w:t>
      </w:r>
      <w:r>
        <w:rPr>
          <w:rFonts w:ascii="仿宋_GB2312" w:eastAsia="仿宋_GB2312" w:hAnsi="仿宋_GB2312" w:cs="仿宋_GB2312" w:hint="eastAsia"/>
          <w:color w:val="auto"/>
          <w:sz w:val="28"/>
          <w:szCs w:val="28"/>
        </w:rPr>
        <w:t>与</w:t>
      </w:r>
      <w:r>
        <w:rPr>
          <w:rFonts w:ascii="仿宋_GB2312" w:eastAsia="仿宋_GB2312" w:hAnsi="仿宋_GB2312" w:cs="仿宋_GB2312" w:hint="eastAsia"/>
          <w:color w:val="auto"/>
          <w:sz w:val="28"/>
          <w:szCs w:val="28"/>
          <w:lang w:val="en-US" w:eastAsia="zh-CN"/>
        </w:rPr>
        <w:t>南京市</w:t>
      </w:r>
      <w:r>
        <w:rPr>
          <w:rFonts w:ascii="仿宋_GB2312" w:eastAsia="仿宋_GB2312" w:hAnsi="仿宋_GB2312" w:cs="仿宋_GB2312" w:hint="eastAsia"/>
          <w:color w:val="auto"/>
          <w:sz w:val="28"/>
          <w:szCs w:val="28"/>
        </w:rPr>
        <w:t>市场监督管理局联合制定，供</w:t>
      </w:r>
      <w:r>
        <w:rPr>
          <w:rFonts w:ascii="仿宋_GB2312" w:eastAsia="仿宋_GB2312" w:hAnsi="仿宋_GB2312" w:cs="仿宋_GB2312" w:hint="eastAsia"/>
          <w:color w:val="auto"/>
          <w:sz w:val="28"/>
          <w:szCs w:val="28"/>
          <w:lang w:val="en-US" w:eastAsia="zh-CN"/>
        </w:rPr>
        <w:t>治丧主体或治丧主体的代理人与殡葬代理服务机构</w:t>
      </w:r>
      <w:r>
        <w:rPr>
          <w:rFonts w:ascii="仿宋_GB2312" w:eastAsia="仿宋_GB2312" w:hAnsi="仿宋_GB2312" w:cs="仿宋_GB2312" w:hint="eastAsia"/>
          <w:color w:val="auto"/>
          <w:sz w:val="28"/>
          <w:szCs w:val="28"/>
        </w:rPr>
        <w:t>签订合同时参照使用。</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rPr>
        <w:t>二、合同签订前，双方当事人应当仔细阅读本合同内容，特别是其中具有选择性、补充性、填充性、修改性的内容</w:t>
      </w:r>
      <w:r>
        <w:rPr>
          <w:rFonts w:ascii="仿宋_GB2312" w:eastAsia="仿宋_GB2312" w:hAnsi="仿宋_GB2312" w:cs="仿宋_GB2312" w:hint="eastAsia"/>
          <w:color w:val="auto"/>
          <w:sz w:val="28"/>
          <w:szCs w:val="28"/>
          <w:lang w:eastAsia="zh-CN"/>
        </w:rPr>
        <w:t>，</w:t>
      </w:r>
      <w:r>
        <w:rPr>
          <w:rFonts w:ascii="仿宋_GB2312" w:eastAsia="仿宋_GB2312" w:hAnsi="仿宋_GB2312" w:cs="仿宋_GB2312" w:hint="eastAsia"/>
          <w:color w:val="auto"/>
          <w:sz w:val="28"/>
          <w:szCs w:val="28"/>
        </w:rPr>
        <w:t>注意防范交易风险。</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rPr>
        <w:t>三、本合同文本中相关条款后留有空白行，供双方自行约定或者补充约定。双方当事人依法可以对文本条款的内容进行修改、增补或者删减</w:t>
      </w:r>
      <w:r>
        <w:rPr>
          <w:rFonts w:ascii="仿宋_GB2312" w:eastAsia="仿宋_GB2312" w:hAnsi="仿宋_GB2312" w:cs="仿宋_GB2312" w:hint="eastAsia"/>
          <w:color w:val="auto"/>
          <w:sz w:val="28"/>
          <w:szCs w:val="28"/>
          <w:lang w:eastAsia="zh-CN"/>
        </w:rPr>
        <w:t>，</w:t>
      </w:r>
      <w:r>
        <w:rPr>
          <w:rFonts w:ascii="仿宋_GB2312" w:eastAsia="仿宋_GB2312" w:hAnsi="仿宋_GB2312" w:cs="仿宋_GB2312" w:hint="eastAsia"/>
          <w:color w:val="auto"/>
          <w:sz w:val="28"/>
          <w:szCs w:val="28"/>
          <w:lang w:val="en-US" w:eastAsia="zh-CN"/>
        </w:rPr>
        <w:t>但不可规避、减轻自身责任</w:t>
      </w:r>
      <w:r>
        <w:rPr>
          <w:rFonts w:ascii="仿宋_GB2312" w:eastAsia="仿宋_GB2312" w:hAnsi="仿宋_GB2312" w:cs="仿宋_GB2312" w:hint="eastAsia"/>
          <w:color w:val="auto"/>
          <w:sz w:val="28"/>
          <w:szCs w:val="28"/>
        </w:rPr>
        <w:t>。合同签订生效后,未被修改的文本印刷文字视为双方同意内容。</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val="en-US" w:eastAsia="zh-CN"/>
        </w:rPr>
        <w:t>四</w:t>
      </w:r>
      <w:r w:rsidR="00B56CA8">
        <w:rPr>
          <w:rFonts w:ascii="仿宋_GB2312" w:eastAsia="仿宋_GB2312" w:hAnsi="仿宋_GB2312" w:cs="仿宋_GB2312" w:hint="eastAsia"/>
          <w:color w:val="auto"/>
          <w:sz w:val="28"/>
          <w:szCs w:val="28"/>
        </w:rPr>
        <w:t>、本合同文本中涉及</w:t>
      </w:r>
      <w:r>
        <w:rPr>
          <w:rFonts w:ascii="仿宋_GB2312" w:eastAsia="仿宋_GB2312" w:hAnsi="仿宋_GB2312" w:cs="仿宋_GB2312" w:hint="eastAsia"/>
          <w:color w:val="auto"/>
          <w:sz w:val="28"/>
          <w:szCs w:val="28"/>
        </w:rPr>
        <w:t>的选择、填写内容以手写项为优先。</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val="en-US" w:eastAsia="zh-CN"/>
        </w:rPr>
        <w:t>五</w:t>
      </w:r>
      <w:r>
        <w:rPr>
          <w:rFonts w:ascii="仿宋_GB2312" w:eastAsia="仿宋_GB2312" w:hAnsi="仿宋_GB2312" w:cs="仿宋_GB2312" w:hint="eastAsia"/>
          <w:color w:val="auto"/>
          <w:sz w:val="28"/>
          <w:szCs w:val="28"/>
        </w:rPr>
        <w:t>、当事人订立合同的，应当在合同书上签字、盖章或者按指印。</w:t>
      </w:r>
    </w:p>
    <w:p w:rsidR="00C5413B" w:rsidRDefault="005C3406">
      <w:pPr>
        <w:pStyle w:val="Bodytext1"/>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val="en-US" w:eastAsia="zh-CN"/>
        </w:rPr>
        <w:t>六</w:t>
      </w:r>
      <w:r>
        <w:rPr>
          <w:rFonts w:ascii="仿宋_GB2312" w:eastAsia="仿宋_GB2312" w:hAnsi="仿宋_GB2312" w:cs="仿宋_GB2312" w:hint="eastAsia"/>
          <w:color w:val="auto"/>
          <w:sz w:val="28"/>
          <w:szCs w:val="28"/>
        </w:rPr>
        <w:t>、本合同文本“当事人”部分，</w:t>
      </w:r>
      <w:r>
        <w:rPr>
          <w:rFonts w:ascii="仿宋_GB2312" w:eastAsia="仿宋_GB2312" w:hAnsi="仿宋_GB2312" w:cs="仿宋_GB2312" w:hint="eastAsia"/>
          <w:color w:val="auto"/>
          <w:sz w:val="28"/>
          <w:szCs w:val="28"/>
          <w:lang w:val="en-US" w:eastAsia="zh-CN"/>
        </w:rPr>
        <w:t>治丧主体或治丧主体的</w:t>
      </w:r>
      <w:r>
        <w:rPr>
          <w:rFonts w:ascii="仿宋_GB2312" w:eastAsia="仿宋_GB2312" w:hAnsi="仿宋_GB2312" w:cs="仿宋_GB2312" w:hint="eastAsia"/>
          <w:color w:val="auto"/>
          <w:sz w:val="28"/>
          <w:szCs w:val="28"/>
          <w:lang w:eastAsia="zh-CN"/>
        </w:rPr>
        <w:t>代理人</w:t>
      </w:r>
      <w:r>
        <w:rPr>
          <w:rFonts w:ascii="仿宋_GB2312" w:eastAsia="仿宋_GB2312" w:hAnsi="仿宋_GB2312" w:cs="仿宋_GB2312" w:hint="eastAsia"/>
          <w:color w:val="auto"/>
          <w:sz w:val="28"/>
          <w:szCs w:val="28"/>
        </w:rPr>
        <w:t>填写身份证号码，</w:t>
      </w:r>
      <w:bookmarkStart w:id="0" w:name="_Hlk77060475"/>
      <w:r>
        <w:rPr>
          <w:rFonts w:ascii="仿宋_GB2312" w:eastAsia="仿宋_GB2312" w:hAnsi="仿宋_GB2312" w:cs="仿宋_GB2312" w:hint="eastAsia"/>
          <w:color w:val="auto"/>
          <w:sz w:val="28"/>
          <w:szCs w:val="28"/>
          <w:lang w:val="en-US" w:eastAsia="zh-CN"/>
        </w:rPr>
        <w:t>殡葬代理服务机构的法定代表人</w:t>
      </w:r>
      <w:r>
        <w:rPr>
          <w:rFonts w:ascii="仿宋_GB2312" w:eastAsia="仿宋_GB2312" w:hAnsi="仿宋_GB2312" w:cs="仿宋_GB2312" w:hint="eastAsia"/>
          <w:color w:val="auto"/>
          <w:sz w:val="28"/>
          <w:szCs w:val="28"/>
        </w:rPr>
        <w:t>填写市场监督管理部门赋予的统一社会信用代码。</w:t>
      </w:r>
      <w:bookmarkEnd w:id="0"/>
    </w:p>
    <w:p w:rsidR="00C5413B" w:rsidRDefault="00C5413B">
      <w:pPr>
        <w:pStyle w:val="Bodytext1"/>
        <w:spacing w:line="520" w:lineRule="exact"/>
        <w:ind w:firstLine="0"/>
        <w:jc w:val="center"/>
        <w:rPr>
          <w:rFonts w:ascii="黑体" w:eastAsia="黑体" w:hAnsi="黑体" w:cs="方正小标宋_GBK"/>
          <w:b/>
          <w:color w:val="auto"/>
          <w:sz w:val="30"/>
          <w:szCs w:val="30"/>
          <w:lang w:val="en-US" w:eastAsia="zh-CN" w:bidi="ar-SA"/>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hint="eastAsia"/>
          <w:color w:val="auto"/>
          <w:sz w:val="28"/>
          <w:szCs w:val="28"/>
          <w:lang w:eastAsia="zh-CN"/>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5C3406">
      <w:pPr>
        <w:pStyle w:val="Default"/>
        <w:spacing w:line="520" w:lineRule="exact"/>
        <w:jc w:val="center"/>
        <w:rPr>
          <w:rFonts w:ascii="黑体" w:eastAsia="黑体" w:hAnsi="黑体" w:hint="eastAsia"/>
          <w:b/>
          <w:color w:val="auto"/>
          <w:sz w:val="30"/>
          <w:szCs w:val="30"/>
        </w:rPr>
      </w:pPr>
      <w:r>
        <w:rPr>
          <w:rFonts w:ascii="黑体" w:eastAsia="黑体" w:hAnsi="黑体" w:hint="eastAsia"/>
          <w:b/>
          <w:color w:val="auto"/>
          <w:sz w:val="30"/>
          <w:szCs w:val="30"/>
        </w:rPr>
        <w:lastRenderedPageBreak/>
        <w:t>特别提示</w:t>
      </w:r>
    </w:p>
    <w:p w:rsidR="005B2ECB" w:rsidRDefault="005B2ECB">
      <w:pPr>
        <w:pStyle w:val="Default"/>
        <w:spacing w:line="520" w:lineRule="exact"/>
        <w:jc w:val="center"/>
        <w:rPr>
          <w:rFonts w:ascii="黑体" w:eastAsia="黑体" w:hAnsi="黑体"/>
          <w:b/>
          <w:color w:val="auto"/>
          <w:sz w:val="30"/>
          <w:szCs w:val="30"/>
        </w:rPr>
      </w:pP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bookmarkStart w:id="1" w:name="_Hlk83287263"/>
      <w:r>
        <w:rPr>
          <w:rFonts w:ascii="仿宋_GB2312" w:eastAsia="仿宋_GB2312" w:hAnsi="仿宋_GB2312" w:cs="仿宋_GB2312" w:hint="eastAsia"/>
          <w:color w:val="auto"/>
          <w:sz w:val="28"/>
          <w:szCs w:val="28"/>
          <w:lang w:eastAsia="zh-CN"/>
        </w:rPr>
        <w:t>殡葬代理服务机构须依法办理营业执照，在营业执照规定的经营范围内依法诚信经营。</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殡葬代理服务机构办理丧事活动应当遵循文明、节约的原则，遵守法律法规、村规民约和居民公约等规范，不得妨碍公共秩序、危害公共安全，不得侵害他人的合法权益。</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rPr>
        <w:t>殡葬代理服务机构</w:t>
      </w:r>
      <w:r>
        <w:rPr>
          <w:rFonts w:ascii="仿宋_GB2312" w:eastAsia="仿宋_GB2312" w:hAnsi="仿宋_GB2312" w:cs="仿宋_GB2312" w:hint="eastAsia"/>
          <w:color w:val="auto"/>
          <w:sz w:val="28"/>
          <w:szCs w:val="28"/>
          <w:lang w:eastAsia="zh-CN"/>
        </w:rPr>
        <w:t>可以协助丧属策划、办理丧事，但不得从事遗体接运、存放、化妆、火化以及骨灰寄存等基本殡葬服务，禁止制造和销售封建迷信的丧葬用品，禁止销售棺材等土葬用品。</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遗体接运、存放、守灵、化妆整容、告别、火化等涉及遗体的基本殡葬服务由民政部门审批的殡仪馆提供，</w:t>
      </w:r>
      <w:r>
        <w:rPr>
          <w:rFonts w:ascii="仿宋_GB2312" w:eastAsia="仿宋_GB2312" w:hAnsi="仿宋_GB2312" w:cs="仿宋_GB2312" w:hint="eastAsia"/>
          <w:color w:val="auto"/>
          <w:sz w:val="28"/>
          <w:szCs w:val="28"/>
        </w:rPr>
        <w:t>殡葬代理服务机构</w:t>
      </w:r>
      <w:r>
        <w:rPr>
          <w:rFonts w:ascii="仿宋_GB2312" w:eastAsia="仿宋_GB2312" w:hAnsi="仿宋_GB2312" w:cs="仿宋_GB2312" w:hint="eastAsia"/>
          <w:color w:val="auto"/>
          <w:sz w:val="28"/>
          <w:szCs w:val="28"/>
          <w:lang w:eastAsia="zh-CN"/>
        </w:rPr>
        <w:t>不得瞒报、谎报提供服务的主体、收费标准、实际发生费用</w:t>
      </w:r>
      <w:r>
        <w:rPr>
          <w:rFonts w:ascii="仿宋_GB2312" w:eastAsia="仿宋_GB2312" w:hAnsi="仿宋_GB2312" w:cs="仿宋_GB2312" w:hint="eastAsia"/>
          <w:color w:val="auto"/>
          <w:sz w:val="28"/>
          <w:szCs w:val="28"/>
        </w:rPr>
        <w:t>。</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殡葬代理服务机构应当公开</w:t>
      </w:r>
      <w:r>
        <w:rPr>
          <w:rFonts w:ascii="仿宋_GB2312" w:eastAsia="仿宋_GB2312" w:hAnsi="仿宋_GB2312" w:cs="仿宋_GB2312" w:hint="eastAsia"/>
          <w:color w:val="auto"/>
          <w:sz w:val="28"/>
          <w:szCs w:val="28"/>
        </w:rPr>
        <w:t>服务项目</w:t>
      </w:r>
      <w:r>
        <w:rPr>
          <w:rFonts w:ascii="仿宋_GB2312" w:eastAsia="仿宋_GB2312" w:hAnsi="仿宋_GB2312" w:cs="仿宋_GB2312" w:hint="eastAsia"/>
          <w:color w:val="auto"/>
          <w:sz w:val="28"/>
          <w:szCs w:val="28"/>
          <w:lang w:eastAsia="zh-CN"/>
        </w:rPr>
        <w:t>和</w:t>
      </w:r>
      <w:r>
        <w:rPr>
          <w:rFonts w:ascii="仿宋_GB2312" w:eastAsia="仿宋_GB2312" w:hAnsi="仿宋_GB2312" w:cs="仿宋_GB2312" w:hint="eastAsia"/>
          <w:color w:val="auto"/>
          <w:sz w:val="28"/>
          <w:szCs w:val="28"/>
        </w:rPr>
        <w:t>收费标准</w:t>
      </w:r>
      <w:r>
        <w:rPr>
          <w:rFonts w:ascii="仿宋_GB2312" w:eastAsia="仿宋_GB2312" w:hAnsi="仿宋_GB2312" w:cs="仿宋_GB2312" w:hint="eastAsia"/>
          <w:color w:val="auto"/>
          <w:sz w:val="28"/>
          <w:szCs w:val="28"/>
          <w:lang w:eastAsia="zh-CN"/>
        </w:rPr>
        <w:t>，不得从事</w:t>
      </w:r>
      <w:r>
        <w:rPr>
          <w:rFonts w:ascii="仿宋_GB2312" w:eastAsia="仿宋_GB2312" w:hAnsi="仿宋_GB2312" w:cs="仿宋_GB2312" w:hint="eastAsia"/>
          <w:color w:val="auto"/>
          <w:sz w:val="28"/>
          <w:szCs w:val="28"/>
        </w:rPr>
        <w:t>坑蒙拐骗、欺行霸市、捆绑收费、强制消费、隐性收费等损害公众利益</w:t>
      </w:r>
      <w:r>
        <w:rPr>
          <w:rFonts w:ascii="仿宋_GB2312" w:eastAsia="仿宋_GB2312" w:hAnsi="仿宋_GB2312" w:cs="仿宋_GB2312" w:hint="eastAsia"/>
          <w:color w:val="auto"/>
          <w:sz w:val="28"/>
          <w:szCs w:val="28"/>
          <w:lang w:eastAsia="zh-CN"/>
        </w:rPr>
        <w:t>的行为。</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rPr>
      </w:pPr>
      <w:r>
        <w:rPr>
          <w:rFonts w:ascii="仿宋_GB2312" w:eastAsia="仿宋_GB2312" w:hAnsi="仿宋_GB2312" w:cs="仿宋_GB2312" w:hint="eastAsia"/>
          <w:color w:val="auto"/>
          <w:sz w:val="28"/>
          <w:szCs w:val="28"/>
          <w:lang w:eastAsia="zh-CN"/>
        </w:rPr>
        <w:t>殡葬代理服务机构</w:t>
      </w:r>
      <w:r>
        <w:rPr>
          <w:rFonts w:ascii="仿宋_GB2312" w:eastAsia="仿宋_GB2312" w:hAnsi="仿宋_GB2312" w:cs="仿宋_GB2312" w:hint="eastAsia"/>
          <w:color w:val="auto"/>
          <w:sz w:val="28"/>
          <w:szCs w:val="28"/>
        </w:rPr>
        <w:t>开展宣传活动须依法依规，不得随意夸大</w:t>
      </w:r>
      <w:r>
        <w:rPr>
          <w:rFonts w:ascii="仿宋_GB2312" w:eastAsia="仿宋_GB2312" w:hAnsi="仿宋_GB2312" w:cs="仿宋_GB2312" w:hint="eastAsia"/>
          <w:color w:val="auto"/>
          <w:sz w:val="28"/>
          <w:szCs w:val="28"/>
          <w:lang w:eastAsia="zh-CN"/>
        </w:rPr>
        <w:t>，不得在医疗机构太平间内开展经营宣传或殡葬服务业务。</w:t>
      </w:r>
    </w:p>
    <w:p w:rsidR="00C5413B" w:rsidRDefault="005C3406">
      <w:pPr>
        <w:pStyle w:val="Bodytext1"/>
        <w:numPr>
          <w:ilvl w:val="0"/>
          <w:numId w:val="1"/>
        </w:numPr>
        <w:spacing w:line="520" w:lineRule="exact"/>
        <w:ind w:firstLineChars="200" w:firstLine="560"/>
        <w:jc w:val="both"/>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殡葬代理服务机构应当尊重逝者民族习俗和宗教信仰，综合</w:t>
      </w:r>
      <w:proofErr w:type="gramStart"/>
      <w:r>
        <w:rPr>
          <w:rFonts w:ascii="仿宋_GB2312" w:eastAsia="仿宋_GB2312" w:hAnsi="仿宋_GB2312" w:cs="仿宋_GB2312" w:hint="eastAsia"/>
          <w:color w:val="auto"/>
          <w:sz w:val="28"/>
          <w:szCs w:val="28"/>
          <w:lang w:eastAsia="zh-CN"/>
        </w:rPr>
        <w:t>考虑丧属情感</w:t>
      </w:r>
      <w:proofErr w:type="gramEnd"/>
      <w:r>
        <w:rPr>
          <w:rFonts w:ascii="仿宋_GB2312" w:eastAsia="仿宋_GB2312" w:hAnsi="仿宋_GB2312" w:cs="仿宋_GB2312" w:hint="eastAsia"/>
          <w:color w:val="auto"/>
          <w:sz w:val="28"/>
          <w:szCs w:val="28"/>
          <w:lang w:eastAsia="zh-CN"/>
        </w:rPr>
        <w:t>需求和经济能力，提出符合实际情况的代理服务建议。</w:t>
      </w:r>
    </w:p>
    <w:bookmarkEnd w:id="1"/>
    <w:p w:rsidR="00C5413B" w:rsidRDefault="00C5413B">
      <w:pPr>
        <w:adjustRightInd w:val="0"/>
        <w:snapToGrid w:val="0"/>
        <w:spacing w:line="560" w:lineRule="exact"/>
        <w:ind w:right="-58" w:firstLineChars="1500" w:firstLine="4800"/>
        <w:rPr>
          <w:rFonts w:ascii="仿宋_GB2312" w:eastAsia="仿宋_GB2312" w:hAnsi="微软雅黑" w:cs="宋体"/>
          <w:color w:val="auto"/>
          <w:sz w:val="32"/>
          <w:szCs w:val="32"/>
          <w:lang w:eastAsia="zh-CN"/>
        </w:rPr>
      </w:pPr>
    </w:p>
    <w:p w:rsidR="00C5413B" w:rsidRDefault="00C5413B">
      <w:pPr>
        <w:adjustRightInd w:val="0"/>
        <w:snapToGrid w:val="0"/>
        <w:spacing w:line="560" w:lineRule="exact"/>
        <w:ind w:right="-58" w:firstLineChars="1500" w:firstLine="4800"/>
        <w:rPr>
          <w:rFonts w:ascii="仿宋_GB2312" w:eastAsia="仿宋_GB2312" w:hAnsi="微软雅黑" w:cs="宋体"/>
          <w:color w:val="auto"/>
          <w:sz w:val="32"/>
          <w:szCs w:val="32"/>
          <w:lang w:eastAsia="zh-CN"/>
        </w:rPr>
      </w:pPr>
    </w:p>
    <w:p w:rsidR="00C5413B" w:rsidRDefault="00C5413B">
      <w:pPr>
        <w:pStyle w:val="Bodytext1"/>
        <w:spacing w:line="520" w:lineRule="exact"/>
        <w:ind w:firstLineChars="200" w:firstLine="560"/>
        <w:jc w:val="both"/>
        <w:rPr>
          <w:rFonts w:ascii="仿宋_GB2312" w:eastAsia="仿宋_GB2312" w:hAnsi="仿宋_GB2312" w:cs="仿宋_GB2312"/>
          <w:color w:val="auto"/>
          <w:sz w:val="28"/>
          <w:szCs w:val="28"/>
        </w:rPr>
      </w:pPr>
    </w:p>
    <w:p w:rsidR="00C5413B" w:rsidRDefault="00C5413B">
      <w:pPr>
        <w:pStyle w:val="Bodytext1"/>
        <w:spacing w:line="520" w:lineRule="exact"/>
        <w:jc w:val="both"/>
        <w:rPr>
          <w:rFonts w:ascii="仿宋_GB2312" w:eastAsia="仿宋_GB2312" w:hAnsi="仿宋_GB2312" w:cs="仿宋_GB2312"/>
          <w:color w:val="auto"/>
          <w:sz w:val="28"/>
          <w:szCs w:val="28"/>
        </w:rPr>
      </w:pPr>
    </w:p>
    <w:p w:rsidR="00C5413B" w:rsidRDefault="00C5413B">
      <w:pPr>
        <w:pStyle w:val="Bodytext1"/>
        <w:spacing w:line="520" w:lineRule="exact"/>
        <w:jc w:val="both"/>
        <w:rPr>
          <w:rFonts w:ascii="仿宋_GB2312" w:eastAsia="仿宋_GB2312" w:hAnsi="仿宋_GB2312" w:cs="仿宋_GB2312"/>
          <w:color w:val="auto"/>
          <w:sz w:val="28"/>
          <w:szCs w:val="28"/>
        </w:rPr>
      </w:pPr>
    </w:p>
    <w:p w:rsidR="00C5413B" w:rsidRDefault="005C3406">
      <w:pPr>
        <w:pStyle w:val="Bodytext1"/>
        <w:spacing w:line="520" w:lineRule="exact"/>
        <w:ind w:firstLine="0"/>
        <w:jc w:val="center"/>
        <w:rPr>
          <w:rFonts w:ascii="宋体" w:eastAsia="宋体" w:hAnsi="宋体"/>
          <w:b/>
          <w:bCs/>
          <w:color w:val="auto"/>
          <w:sz w:val="36"/>
        </w:rPr>
      </w:pPr>
      <w:r>
        <w:rPr>
          <w:rFonts w:ascii="宋体" w:eastAsia="宋体" w:hAnsi="宋体" w:hint="eastAsia"/>
          <w:b/>
          <w:bCs/>
          <w:color w:val="auto"/>
          <w:sz w:val="36"/>
          <w:lang w:eastAsia="zh-CN"/>
        </w:rPr>
        <w:lastRenderedPageBreak/>
        <w:t>南京</w:t>
      </w:r>
      <w:r>
        <w:rPr>
          <w:rFonts w:ascii="宋体" w:eastAsia="宋体" w:hAnsi="宋体" w:hint="eastAsia"/>
          <w:b/>
          <w:bCs/>
          <w:color w:val="auto"/>
          <w:sz w:val="36"/>
        </w:rPr>
        <w:t>市殡葬代理服务合同</w:t>
      </w:r>
    </w:p>
    <w:p w:rsidR="00C5413B" w:rsidRDefault="00C5413B">
      <w:pPr>
        <w:pStyle w:val="Bodytext1"/>
        <w:spacing w:line="500" w:lineRule="exact"/>
        <w:ind w:firstLineChars="200" w:firstLine="560"/>
        <w:jc w:val="both"/>
        <w:rPr>
          <w:rFonts w:ascii="仿宋_GB2312" w:eastAsia="仿宋_GB2312" w:hAnsi="仿宋_GB2312" w:cs="仿宋_GB2312"/>
          <w:color w:val="auto"/>
          <w:sz w:val="28"/>
          <w:szCs w:val="28"/>
        </w:rPr>
      </w:pPr>
    </w:p>
    <w:p w:rsidR="00C5413B" w:rsidRDefault="005C3406">
      <w:pPr>
        <w:pStyle w:val="Bodytext1"/>
        <w:spacing w:line="500" w:lineRule="exact"/>
        <w:ind w:firstLineChars="200" w:firstLine="560"/>
        <w:jc w:val="both"/>
        <w:rPr>
          <w:rFonts w:ascii="Times New Roman" w:eastAsia="仿宋_GB2312" w:hAnsi="Times New Roman" w:cs="Times New Roman"/>
          <w:color w:val="auto"/>
          <w:sz w:val="28"/>
          <w:szCs w:val="28"/>
        </w:rPr>
      </w:pPr>
      <w:r>
        <w:rPr>
          <w:rFonts w:ascii="Times New Roman" w:eastAsia="仿宋_GB2312" w:hAnsi="Times New Roman" w:cs="Times New Roman"/>
          <w:color w:val="auto"/>
          <w:sz w:val="28"/>
          <w:szCs w:val="28"/>
        </w:rPr>
        <w:t>根据《中华人民共和国</w:t>
      </w:r>
      <w:r>
        <w:rPr>
          <w:rFonts w:ascii="Times New Roman" w:eastAsia="仿宋_GB2312" w:hAnsi="Times New Roman" w:cs="Times New Roman"/>
          <w:color w:val="auto"/>
          <w:sz w:val="28"/>
          <w:szCs w:val="28"/>
          <w:lang w:eastAsia="zh-CN"/>
        </w:rPr>
        <w:t>民法典</w:t>
      </w:r>
      <w:r>
        <w:rPr>
          <w:rFonts w:ascii="Times New Roman" w:eastAsia="仿宋_GB2312" w:hAnsi="Times New Roman" w:cs="Times New Roman"/>
          <w:color w:val="auto"/>
          <w:sz w:val="28"/>
          <w:szCs w:val="28"/>
        </w:rPr>
        <w:t>》《</w:t>
      </w:r>
      <w:r>
        <w:rPr>
          <w:rFonts w:ascii="Times New Roman" w:eastAsia="仿宋_GB2312" w:hAnsi="Times New Roman" w:cs="Times New Roman"/>
          <w:color w:val="auto"/>
          <w:sz w:val="28"/>
          <w:szCs w:val="28"/>
          <w:lang w:val="en-US" w:eastAsia="zh-CN"/>
        </w:rPr>
        <w:t>殡葬管理条例</w:t>
      </w:r>
      <w:r>
        <w:rPr>
          <w:rFonts w:ascii="Times New Roman" w:eastAsia="仿宋_GB2312" w:hAnsi="Times New Roman" w:cs="Times New Roman"/>
          <w:color w:val="auto"/>
          <w:sz w:val="28"/>
          <w:szCs w:val="28"/>
        </w:rPr>
        <w:t>》《</w:t>
      </w:r>
      <w:r>
        <w:rPr>
          <w:rFonts w:ascii="Times New Roman" w:eastAsia="仿宋_GB2312" w:hAnsi="Times New Roman" w:cs="Times New Roman"/>
          <w:color w:val="auto"/>
          <w:sz w:val="28"/>
          <w:szCs w:val="28"/>
          <w:lang w:val="en-US" w:eastAsia="zh-CN"/>
        </w:rPr>
        <w:t>江苏省殡葬管理条例</w:t>
      </w:r>
      <w:r>
        <w:rPr>
          <w:rFonts w:ascii="Times New Roman" w:eastAsia="仿宋_GB2312" w:hAnsi="Times New Roman" w:cs="Times New Roman"/>
          <w:color w:val="auto"/>
          <w:sz w:val="28"/>
          <w:szCs w:val="28"/>
        </w:rPr>
        <w:t>》和</w:t>
      </w:r>
      <w:r>
        <w:rPr>
          <w:rFonts w:ascii="Times New Roman" w:eastAsia="仿宋_GB2312" w:hAnsi="Times New Roman" w:cs="Times New Roman"/>
          <w:color w:val="auto"/>
          <w:sz w:val="28"/>
          <w:szCs w:val="28"/>
          <w:lang w:eastAsia="zh-CN"/>
        </w:rPr>
        <w:t>《</w:t>
      </w:r>
      <w:r>
        <w:rPr>
          <w:rFonts w:ascii="Times New Roman" w:eastAsia="仿宋_GB2312" w:hAnsi="Times New Roman" w:cs="Times New Roman"/>
          <w:color w:val="auto"/>
          <w:sz w:val="28"/>
          <w:szCs w:val="28"/>
          <w:lang w:val="en-US" w:eastAsia="zh-CN"/>
        </w:rPr>
        <w:t>南京市殡葬管理办法》</w:t>
      </w:r>
      <w:r>
        <w:rPr>
          <w:rFonts w:ascii="Times New Roman" w:eastAsia="仿宋_GB2312" w:hAnsi="Times New Roman" w:cs="Times New Roman"/>
          <w:color w:val="auto"/>
          <w:sz w:val="28"/>
          <w:szCs w:val="28"/>
        </w:rPr>
        <w:t>等相关法律法规，本着平等、自愿、公平、诚信的原则，经甲</w:t>
      </w:r>
      <w:r>
        <w:rPr>
          <w:rFonts w:ascii="Times New Roman" w:eastAsia="仿宋_GB2312" w:hAnsi="Times New Roman" w:cs="Times New Roman"/>
          <w:color w:val="auto"/>
          <w:sz w:val="28"/>
          <w:szCs w:val="28"/>
          <w:lang w:eastAsia="zh-CN"/>
        </w:rPr>
        <w:t>、</w:t>
      </w:r>
      <w:r>
        <w:rPr>
          <w:rFonts w:ascii="Times New Roman" w:eastAsia="仿宋_GB2312" w:hAnsi="Times New Roman" w:cs="Times New Roman"/>
          <w:color w:val="auto"/>
          <w:sz w:val="28"/>
          <w:szCs w:val="28"/>
        </w:rPr>
        <w:t>乙双方协商一致，</w:t>
      </w:r>
      <w:r>
        <w:rPr>
          <w:rFonts w:ascii="Times New Roman" w:eastAsia="仿宋_GB2312" w:hAnsi="Times New Roman" w:cs="Times New Roman"/>
          <w:color w:val="auto"/>
          <w:sz w:val="28"/>
          <w:szCs w:val="28"/>
          <w:lang w:bidi="en-US"/>
        </w:rPr>
        <w:t>就</w:t>
      </w:r>
      <w:r>
        <w:rPr>
          <w:rFonts w:ascii="Times New Roman" w:eastAsia="仿宋_GB2312" w:hAnsi="Times New Roman" w:cs="Times New Roman"/>
          <w:color w:val="auto"/>
          <w:sz w:val="28"/>
          <w:szCs w:val="28"/>
          <w:lang w:val="en-US" w:eastAsia="zh-CN" w:bidi="en-US"/>
        </w:rPr>
        <w:t>殡葬代理服务</w:t>
      </w:r>
      <w:r>
        <w:rPr>
          <w:rFonts w:ascii="Times New Roman" w:eastAsia="仿宋_GB2312" w:hAnsi="Times New Roman" w:cs="Times New Roman"/>
          <w:color w:val="auto"/>
          <w:sz w:val="28"/>
          <w:szCs w:val="28"/>
          <w:lang w:bidi="en-US"/>
        </w:rPr>
        <w:t>事宜，</w:t>
      </w:r>
      <w:r>
        <w:rPr>
          <w:rFonts w:ascii="Times New Roman" w:eastAsia="仿宋_GB2312" w:hAnsi="Times New Roman" w:cs="Times New Roman"/>
          <w:color w:val="auto"/>
          <w:sz w:val="28"/>
          <w:szCs w:val="28"/>
        </w:rPr>
        <w:t>签订本合同。</w:t>
      </w:r>
    </w:p>
    <w:p w:rsidR="00C5413B" w:rsidRDefault="005C3406">
      <w:pPr>
        <w:pStyle w:val="Bodytext1"/>
        <w:spacing w:line="500" w:lineRule="exact"/>
        <w:ind w:firstLineChars="200" w:firstLine="560"/>
        <w:jc w:val="both"/>
        <w:rPr>
          <w:rFonts w:ascii="Times New Roman" w:eastAsia="黑体" w:hAnsi="Times New Roman" w:cs="Times New Roman"/>
          <w:color w:val="auto"/>
          <w:sz w:val="28"/>
          <w:szCs w:val="28"/>
          <w:lang w:eastAsia="zh-CN"/>
        </w:rPr>
      </w:pPr>
      <w:r>
        <w:rPr>
          <w:rFonts w:ascii="Times New Roman" w:eastAsia="黑体" w:hAnsi="Times New Roman" w:cs="Times New Roman"/>
          <w:color w:val="auto"/>
          <w:sz w:val="28"/>
          <w:szCs w:val="28"/>
          <w:lang w:eastAsia="zh-CN"/>
        </w:rPr>
        <w:t>第一条</w:t>
      </w:r>
      <w:r w:rsidR="00597364">
        <w:rPr>
          <w:rFonts w:ascii="Times New Roman" w:eastAsia="黑体" w:hAnsi="Times New Roman" w:cs="Times New Roman" w:hint="eastAsia"/>
          <w:color w:val="auto"/>
          <w:sz w:val="28"/>
          <w:szCs w:val="28"/>
          <w:lang w:eastAsia="zh-CN"/>
        </w:rPr>
        <w:t xml:space="preserve">   </w:t>
      </w:r>
      <w:r>
        <w:rPr>
          <w:rFonts w:ascii="Times New Roman" w:eastAsia="黑体" w:hAnsi="Times New Roman" w:cs="Times New Roman"/>
          <w:color w:val="auto"/>
          <w:sz w:val="28"/>
          <w:szCs w:val="28"/>
          <w:lang w:eastAsia="zh-CN"/>
        </w:rPr>
        <w:t>合同当事人</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甲方：</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【□治丧主体】【□代理人】</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证件类型：【□居民身份证】【□护照】【□</w:t>
      </w:r>
      <w:r w:rsidR="00597364" w:rsidRPr="00597364">
        <w:rPr>
          <w:rFonts w:ascii="仿宋_GB2312" w:eastAsia="仿宋_GB2312" w:hAnsi="仿宋_GB2312" w:cs="仿宋_GB2312" w:hint="eastAsia"/>
          <w:color w:val="auto"/>
          <w:sz w:val="28"/>
          <w:szCs w:val="28"/>
          <w:u w:val="single"/>
          <w:lang w:eastAsia="zh-CN"/>
        </w:rPr>
        <w:t xml:space="preserve">                  </w:t>
      </w:r>
      <w:r>
        <w:rPr>
          <w:rFonts w:ascii="仿宋_GB2312" w:eastAsia="仿宋_GB2312" w:hAnsi="仿宋_GB2312" w:cs="仿宋_GB2312" w:hint="eastAsia"/>
          <w:color w:val="auto"/>
          <w:sz w:val="28"/>
          <w:szCs w:val="28"/>
          <w:lang w:eastAsia="zh-CN"/>
        </w:rPr>
        <w:t>】</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证件号：</w:t>
      </w:r>
      <w:r w:rsidR="00597364" w:rsidRP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lang w:eastAsia="zh-CN"/>
        </w:rPr>
        <w:t xml:space="preserve">  </w:t>
      </w:r>
      <w:r>
        <w:rPr>
          <w:rFonts w:ascii="仿宋_GB2312" w:eastAsia="仿宋_GB2312" w:hAnsi="仿宋_GB2312" w:cs="仿宋_GB2312" w:hint="eastAsia"/>
          <w:color w:val="auto"/>
          <w:sz w:val="28"/>
          <w:szCs w:val="28"/>
          <w:lang w:eastAsia="zh-CN"/>
        </w:rPr>
        <w:t>联系电话：</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住址：</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乙方（殡葬代理服务机构）：</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【□法定代表人】【□负责人】</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统一社会信用代码：</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地址：</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业务经办人：</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r w:rsidR="00167E9E">
        <w:rPr>
          <w:rFonts w:ascii="仿宋_GB2312" w:eastAsia="仿宋_GB2312" w:hAnsi="仿宋_GB2312" w:cs="仿宋_GB2312" w:hint="eastAsia"/>
          <w:color w:val="auto"/>
          <w:sz w:val="28"/>
          <w:szCs w:val="28"/>
          <w:lang w:eastAsia="zh-CN"/>
        </w:rPr>
        <w:t xml:space="preserve">  </w:t>
      </w:r>
      <w:r>
        <w:rPr>
          <w:rFonts w:ascii="仿宋_GB2312" w:eastAsia="仿宋_GB2312" w:hAnsi="仿宋_GB2312" w:cs="仿宋_GB2312" w:hint="eastAsia"/>
          <w:color w:val="auto"/>
          <w:sz w:val="28"/>
          <w:szCs w:val="28"/>
          <w:lang w:eastAsia="zh-CN"/>
        </w:rPr>
        <w:t>联系电话：</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97364">
      <w:pPr>
        <w:numPr>
          <w:ilvl w:val="0"/>
          <w:numId w:val="2"/>
        </w:numPr>
        <w:adjustRightInd w:val="0"/>
        <w:snapToGrid w:val="0"/>
        <w:spacing w:line="500" w:lineRule="exact"/>
        <w:ind w:firstLine="567"/>
        <w:outlineLvl w:val="0"/>
        <w:rPr>
          <w:rFonts w:eastAsia="黑体"/>
          <w:color w:val="auto"/>
          <w:sz w:val="28"/>
          <w:szCs w:val="28"/>
          <w:lang w:eastAsia="zh-CN"/>
        </w:rPr>
      </w:pPr>
      <w:r>
        <w:rPr>
          <w:rFonts w:eastAsia="黑体" w:hint="eastAsia"/>
          <w:color w:val="auto"/>
          <w:sz w:val="28"/>
          <w:szCs w:val="28"/>
          <w:lang w:eastAsia="zh-CN"/>
        </w:rPr>
        <w:t xml:space="preserve"> </w:t>
      </w:r>
      <w:r w:rsidR="005C3406">
        <w:rPr>
          <w:rFonts w:eastAsia="黑体"/>
          <w:color w:val="auto"/>
          <w:sz w:val="28"/>
          <w:szCs w:val="28"/>
          <w:lang w:eastAsia="zh-CN"/>
        </w:rPr>
        <w:t xml:space="preserve"> </w:t>
      </w:r>
      <w:r w:rsidR="005C3406">
        <w:rPr>
          <w:rFonts w:eastAsia="黑体"/>
          <w:color w:val="auto"/>
          <w:sz w:val="28"/>
          <w:szCs w:val="28"/>
          <w:lang w:eastAsia="zh-CN"/>
        </w:rPr>
        <w:t>逝者信息</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逝者：</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性别</w:t>
      </w:r>
      <w:r w:rsidR="00597364" w:rsidRPr="00597364">
        <w:rPr>
          <w:rFonts w:ascii="仿宋_GB2312" w:eastAsia="仿宋_GB2312" w:hAnsi="仿宋_GB2312" w:cs="仿宋_GB2312" w:hint="eastAsia"/>
          <w:color w:val="auto"/>
          <w:sz w:val="28"/>
          <w:szCs w:val="28"/>
          <w:u w:val="single"/>
          <w:lang w:eastAsia="zh-CN"/>
        </w:rPr>
        <w:t xml:space="preserve">                     </w:t>
      </w:r>
      <w:r>
        <w:rPr>
          <w:rFonts w:ascii="仿宋_GB2312" w:eastAsia="仿宋_GB2312" w:hAnsi="仿宋_GB2312" w:cs="仿宋_GB2312" w:hint="eastAsia"/>
          <w:color w:val="auto"/>
          <w:sz w:val="28"/>
          <w:szCs w:val="28"/>
          <w:lang w:eastAsia="zh-CN"/>
        </w:rPr>
        <w:t>民族：</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证件类型：【□居民身份证】【□护照】【□</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r>
        <w:rPr>
          <w:rFonts w:ascii="仿宋_GB2312" w:eastAsia="仿宋_GB2312" w:hAnsi="仿宋_GB2312" w:cs="仿宋_GB2312" w:hint="eastAsia"/>
          <w:color w:val="auto"/>
          <w:sz w:val="28"/>
          <w:szCs w:val="28"/>
          <w:lang w:eastAsia="zh-CN"/>
        </w:rPr>
        <w:t>】</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证件号：</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C3406">
      <w:pPr>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户籍地址：</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p>
    <w:p w:rsidR="00C5413B" w:rsidRDefault="005C3406">
      <w:pPr>
        <w:spacing w:line="500" w:lineRule="exact"/>
        <w:ind w:firstLineChars="200" w:firstLine="560"/>
        <w:rPr>
          <w:rFonts w:ascii="仿宋_GB2312" w:eastAsia="仿宋_GB2312" w:hAnsi="仿宋_GB2312" w:cs="仿宋_GB2312"/>
          <w:color w:val="auto"/>
          <w:sz w:val="28"/>
          <w:szCs w:val="28"/>
          <w:u w:val="single"/>
          <w:lang w:eastAsia="zh-CN"/>
        </w:rPr>
      </w:pPr>
      <w:r>
        <w:rPr>
          <w:rFonts w:ascii="仿宋_GB2312" w:eastAsia="仿宋_GB2312" w:hAnsi="仿宋_GB2312" w:cs="仿宋_GB2312" w:hint="eastAsia"/>
          <w:color w:val="auto"/>
          <w:sz w:val="28"/>
          <w:szCs w:val="28"/>
          <w:lang w:eastAsia="zh-CN"/>
        </w:rPr>
        <w:t>常住地址：</w:t>
      </w:r>
      <w:r w:rsidR="00597364" w:rsidRPr="00597364">
        <w:rPr>
          <w:rFonts w:ascii="仿宋_GB2312" w:eastAsia="仿宋_GB2312" w:hAnsi="仿宋_GB2312" w:cs="仿宋_GB2312" w:hint="eastAsia"/>
          <w:color w:val="auto"/>
          <w:sz w:val="28"/>
          <w:szCs w:val="28"/>
          <w:u w:val="single"/>
          <w:lang w:eastAsia="zh-CN"/>
        </w:rPr>
        <w:t xml:space="preserve">                              </w:t>
      </w:r>
      <w:r w:rsidR="00597364">
        <w:rPr>
          <w:rFonts w:ascii="仿宋_GB2312" w:eastAsia="仿宋_GB2312" w:hAnsi="仿宋_GB2312" w:cs="仿宋_GB2312" w:hint="eastAsia"/>
          <w:color w:val="auto"/>
          <w:sz w:val="28"/>
          <w:szCs w:val="28"/>
          <w:u w:val="single"/>
          <w:lang w:eastAsia="zh-CN"/>
        </w:rPr>
        <w:t xml:space="preserve">       </w:t>
      </w:r>
      <w:r w:rsidR="00597364" w:rsidRPr="00597364">
        <w:rPr>
          <w:rFonts w:ascii="仿宋_GB2312" w:eastAsia="仿宋_GB2312" w:hAnsi="仿宋_GB2312" w:cs="仿宋_GB2312" w:hint="eastAsia"/>
          <w:color w:val="auto"/>
          <w:sz w:val="28"/>
          <w:szCs w:val="28"/>
          <w:u w:val="single"/>
          <w:lang w:eastAsia="zh-CN"/>
        </w:rPr>
        <w:t xml:space="preserve">           </w:t>
      </w:r>
    </w:p>
    <w:p w:rsidR="00597364" w:rsidRPr="00597364" w:rsidRDefault="00597364" w:rsidP="00597364">
      <w:pPr>
        <w:pStyle w:val="a0"/>
        <w:rPr>
          <w:rFonts w:eastAsia="仿宋_GB2312"/>
          <w:lang w:eastAsia="zh-CN"/>
        </w:rPr>
      </w:pPr>
    </w:p>
    <w:p w:rsidR="00C5413B" w:rsidRDefault="00597364">
      <w:pPr>
        <w:numPr>
          <w:ilvl w:val="0"/>
          <w:numId w:val="2"/>
        </w:numPr>
        <w:adjustRightInd w:val="0"/>
        <w:snapToGrid w:val="0"/>
        <w:spacing w:line="500" w:lineRule="exact"/>
        <w:ind w:firstLine="567"/>
        <w:outlineLvl w:val="0"/>
        <w:rPr>
          <w:rFonts w:eastAsia="黑体"/>
          <w:color w:val="auto"/>
          <w:sz w:val="28"/>
          <w:szCs w:val="28"/>
          <w:lang w:eastAsia="zh-CN"/>
        </w:rPr>
      </w:pPr>
      <w:r>
        <w:rPr>
          <w:rFonts w:eastAsia="黑体" w:hint="eastAsia"/>
          <w:color w:val="auto"/>
          <w:sz w:val="28"/>
          <w:szCs w:val="28"/>
          <w:lang w:eastAsia="zh-CN"/>
        </w:rPr>
        <w:lastRenderedPageBreak/>
        <w:t xml:space="preserve"> </w:t>
      </w:r>
      <w:r w:rsidR="005C3406">
        <w:rPr>
          <w:rFonts w:eastAsia="黑体"/>
          <w:color w:val="auto"/>
          <w:sz w:val="28"/>
          <w:szCs w:val="28"/>
          <w:lang w:eastAsia="zh-CN"/>
        </w:rPr>
        <w:t>服务内容</w:t>
      </w:r>
    </w:p>
    <w:p w:rsidR="00C5413B" w:rsidRDefault="005C3406">
      <w:pPr>
        <w:adjustRightInd w:val="0"/>
        <w:snapToGrid w:val="0"/>
        <w:spacing w:line="500" w:lineRule="exact"/>
        <w:ind w:firstLineChars="200" w:firstLine="560"/>
        <w:rPr>
          <w:rFonts w:ascii="仿宋_GB2312" w:eastAsia="仿宋_GB2312" w:hAnsi="仿宋_GB2312" w:cs="仿宋_GB2312"/>
          <w:color w:val="auto"/>
          <w:sz w:val="28"/>
          <w:szCs w:val="28"/>
          <w:lang w:eastAsia="zh-CN"/>
        </w:rPr>
      </w:pPr>
      <w:r>
        <w:rPr>
          <w:rFonts w:ascii="仿宋_GB2312" w:eastAsia="仿宋_GB2312" w:hAnsi="仿宋_GB2312" w:cs="仿宋_GB2312" w:hint="eastAsia"/>
          <w:color w:val="auto"/>
          <w:sz w:val="28"/>
          <w:szCs w:val="28"/>
          <w:lang w:eastAsia="zh-CN"/>
        </w:rPr>
        <w:t>甲方委托乙方提供以下服务项目（可多选）：</w:t>
      </w:r>
    </w:p>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1.</w:t>
      </w:r>
      <w:r>
        <w:rPr>
          <w:rFonts w:eastAsia="楷体"/>
          <w:color w:val="auto"/>
          <w:sz w:val="28"/>
          <w:szCs w:val="28"/>
          <w:lang w:eastAsia="zh-CN"/>
        </w:rPr>
        <w:t>灵堂布置服务</w:t>
      </w:r>
      <w:r>
        <w:rPr>
          <w:rFonts w:eastAsia="楷体"/>
          <w:color w:val="auto"/>
          <w:sz w:val="28"/>
          <w:szCs w:val="28"/>
          <w:lang w:eastAsia="zh-CN"/>
        </w:rPr>
        <w:sym w:font="Wingdings" w:char="00A8"/>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83"/>
        <w:gridCol w:w="599"/>
        <w:gridCol w:w="599"/>
        <w:gridCol w:w="794"/>
        <w:gridCol w:w="891"/>
        <w:gridCol w:w="600"/>
        <w:gridCol w:w="600"/>
        <w:gridCol w:w="794"/>
        <w:gridCol w:w="891"/>
        <w:gridCol w:w="600"/>
        <w:gridCol w:w="600"/>
        <w:gridCol w:w="794"/>
      </w:tblGrid>
      <w:tr w:rsidR="00C5413B">
        <w:trPr>
          <w:trHeight w:val="369"/>
          <w:jc w:val="center"/>
        </w:trPr>
        <w:tc>
          <w:tcPr>
            <w:tcW w:w="1083"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599"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599"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891"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891"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规格</w:t>
            </w:r>
            <w:proofErr w:type="spellEnd"/>
          </w:p>
        </w:tc>
        <w:tc>
          <w:tcPr>
            <w:tcW w:w="600" w:type="dxa"/>
            <w:vAlign w:val="center"/>
          </w:tcPr>
          <w:p w:rsidR="00C5413B" w:rsidRDefault="005C3406">
            <w:pPr>
              <w:adjustRightInd w:val="0"/>
              <w:snapToGrid w:val="0"/>
              <w:spacing w:line="500" w:lineRule="exact"/>
              <w:jc w:val="center"/>
              <w:rPr>
                <w:b/>
                <w:color w:val="auto"/>
              </w:rPr>
            </w:pPr>
            <w:proofErr w:type="spellStart"/>
            <w:r>
              <w:rPr>
                <w:b/>
                <w:color w:val="auto"/>
              </w:rPr>
              <w:t>数量</w:t>
            </w:r>
            <w:proofErr w:type="spellEnd"/>
          </w:p>
        </w:tc>
        <w:tc>
          <w:tcPr>
            <w:tcW w:w="794"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r>
      <w:tr w:rsidR="00C5413B">
        <w:trPr>
          <w:trHeight w:val="369"/>
          <w:jc w:val="center"/>
        </w:trPr>
        <w:tc>
          <w:tcPr>
            <w:tcW w:w="1083" w:type="dxa"/>
            <w:vAlign w:val="center"/>
          </w:tcPr>
          <w:p w:rsidR="00C5413B" w:rsidRDefault="005C3406">
            <w:pPr>
              <w:adjustRightInd w:val="0"/>
              <w:snapToGrid w:val="0"/>
              <w:spacing w:line="500" w:lineRule="exact"/>
              <w:jc w:val="center"/>
              <w:rPr>
                <w:rFonts w:eastAsia="仿宋_GB2312"/>
                <w:color w:val="auto"/>
              </w:rPr>
            </w:pPr>
            <w:proofErr w:type="spellStart"/>
            <w:r>
              <w:rPr>
                <w:rFonts w:eastAsia="仿宋_GB2312"/>
                <w:color w:val="auto"/>
              </w:rPr>
              <w:t>遗像照片</w:t>
            </w:r>
            <w:proofErr w:type="spellEnd"/>
          </w:p>
        </w:tc>
        <w:tc>
          <w:tcPr>
            <w:tcW w:w="599" w:type="dxa"/>
            <w:vAlign w:val="center"/>
          </w:tcPr>
          <w:p w:rsidR="00C5413B" w:rsidRDefault="005C3406">
            <w:pPr>
              <w:adjustRightInd w:val="0"/>
              <w:snapToGrid w:val="0"/>
              <w:spacing w:line="500" w:lineRule="exact"/>
              <w:jc w:val="center"/>
              <w:rPr>
                <w:rFonts w:eastAsia="仿宋_GB2312"/>
                <w:color w:val="auto"/>
              </w:rPr>
            </w:pPr>
            <w:r>
              <w:rPr>
                <w:rFonts w:eastAsia="仿宋_GB2312"/>
                <w:color w:val="auto"/>
              </w:rPr>
              <w:t>寸</w:t>
            </w: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both"/>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1083"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599"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c>
          <w:tcPr>
            <w:tcW w:w="891"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600" w:type="dxa"/>
            <w:vAlign w:val="center"/>
          </w:tcPr>
          <w:p w:rsidR="00C5413B" w:rsidRDefault="00C5413B">
            <w:pPr>
              <w:adjustRightInd w:val="0"/>
              <w:snapToGrid w:val="0"/>
              <w:spacing w:line="500" w:lineRule="exact"/>
              <w:jc w:val="center"/>
              <w:rPr>
                <w:rFonts w:eastAsia="仿宋_GB2312"/>
                <w:color w:val="auto"/>
              </w:rPr>
            </w:pPr>
          </w:p>
        </w:tc>
        <w:tc>
          <w:tcPr>
            <w:tcW w:w="794" w:type="dxa"/>
            <w:vAlign w:val="center"/>
          </w:tcPr>
          <w:p w:rsidR="00C5413B" w:rsidRDefault="00C5413B">
            <w:pPr>
              <w:adjustRightInd w:val="0"/>
              <w:snapToGrid w:val="0"/>
              <w:spacing w:line="500" w:lineRule="exact"/>
              <w:jc w:val="center"/>
              <w:rPr>
                <w:rFonts w:eastAsia="仿宋_GB2312"/>
                <w:color w:val="auto"/>
              </w:rPr>
            </w:pPr>
          </w:p>
        </w:tc>
      </w:tr>
      <w:tr w:rsidR="00C5413B">
        <w:trPr>
          <w:trHeight w:val="369"/>
          <w:jc w:val="center"/>
        </w:trPr>
        <w:tc>
          <w:tcPr>
            <w:tcW w:w="8845" w:type="dxa"/>
            <w:gridSpan w:val="12"/>
            <w:vAlign w:val="center"/>
          </w:tcPr>
          <w:p w:rsidR="00C5413B" w:rsidRDefault="005C3406">
            <w:pPr>
              <w:adjustRightInd w:val="0"/>
              <w:snapToGrid w:val="0"/>
              <w:spacing w:line="500" w:lineRule="exac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2.</w:t>
      </w:r>
      <w:r>
        <w:rPr>
          <w:rFonts w:eastAsia="楷体"/>
          <w:color w:val="auto"/>
          <w:sz w:val="28"/>
          <w:szCs w:val="28"/>
          <w:lang w:eastAsia="zh-CN"/>
        </w:rPr>
        <w:t>骨灰盒销售</w:t>
      </w:r>
      <w:r>
        <w:rPr>
          <w:rFonts w:eastAsia="楷体"/>
          <w:color w:val="auto"/>
          <w:sz w:val="28"/>
          <w:szCs w:val="28"/>
          <w:lang w:eastAsia="zh-CN"/>
        </w:rPr>
        <w:sym w:font="Wingdings" w:char="00A8"/>
      </w:r>
    </w:p>
    <w:tbl>
      <w:tblPr>
        <w:tblStyle w:val="a7"/>
        <w:tblW w:w="4973" w:type="pct"/>
        <w:tblLayout w:type="fixed"/>
        <w:tblLook w:val="04A0" w:firstRow="1" w:lastRow="0" w:firstColumn="1" w:lastColumn="0" w:noHBand="0" w:noVBand="1"/>
      </w:tblPr>
      <w:tblGrid>
        <w:gridCol w:w="1793"/>
        <w:gridCol w:w="903"/>
        <w:gridCol w:w="1011"/>
        <w:gridCol w:w="797"/>
        <w:gridCol w:w="2237"/>
        <w:gridCol w:w="1287"/>
        <w:gridCol w:w="984"/>
      </w:tblGrid>
      <w:tr w:rsidR="00C5413B" w:rsidTr="00B56CA8">
        <w:trPr>
          <w:trHeight w:val="513"/>
        </w:trPr>
        <w:tc>
          <w:tcPr>
            <w:tcW w:w="99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501"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型号</w:t>
            </w:r>
            <w:proofErr w:type="spellEnd"/>
          </w:p>
        </w:tc>
        <w:tc>
          <w:tcPr>
            <w:tcW w:w="561"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材质</w:t>
            </w:r>
            <w:proofErr w:type="spellEnd"/>
          </w:p>
        </w:tc>
        <w:tc>
          <w:tcPr>
            <w:tcW w:w="442"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颜色</w:t>
            </w:r>
            <w:proofErr w:type="spellEnd"/>
          </w:p>
        </w:tc>
        <w:tc>
          <w:tcPr>
            <w:tcW w:w="1241" w:type="pct"/>
            <w:vAlign w:val="center"/>
          </w:tcPr>
          <w:p w:rsidR="00C5413B" w:rsidRDefault="005C3406">
            <w:pPr>
              <w:adjustRightInd w:val="0"/>
              <w:snapToGrid w:val="0"/>
              <w:spacing w:line="500" w:lineRule="exact"/>
              <w:jc w:val="center"/>
              <w:rPr>
                <w:b/>
                <w:color w:val="auto"/>
              </w:rPr>
            </w:pPr>
            <w:proofErr w:type="spellStart"/>
            <w:r>
              <w:rPr>
                <w:b/>
                <w:color w:val="auto"/>
              </w:rPr>
              <w:t>尺寸</w:t>
            </w:r>
            <w:proofErr w:type="spellEnd"/>
          </w:p>
          <w:p w:rsidR="00C5413B" w:rsidRDefault="005C3406">
            <w:pPr>
              <w:adjustRightInd w:val="0"/>
              <w:snapToGrid w:val="0"/>
              <w:spacing w:line="500" w:lineRule="exact"/>
              <w:jc w:val="center"/>
              <w:rPr>
                <w:b/>
                <w:color w:val="auto"/>
                <w:lang w:eastAsia="zh-CN"/>
              </w:rPr>
            </w:pPr>
            <w:r>
              <w:rPr>
                <w:b/>
                <w:color w:val="auto"/>
                <w:lang w:eastAsia="zh-CN"/>
              </w:rPr>
              <w:t>（cm*cm*cm）</w:t>
            </w:r>
          </w:p>
        </w:tc>
        <w:tc>
          <w:tcPr>
            <w:tcW w:w="714"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重量</w:t>
            </w:r>
            <w:proofErr w:type="spellEnd"/>
          </w:p>
          <w:p w:rsidR="00C5413B" w:rsidRDefault="005C3406">
            <w:pPr>
              <w:adjustRightInd w:val="0"/>
              <w:snapToGrid w:val="0"/>
              <w:spacing w:line="500" w:lineRule="exact"/>
              <w:jc w:val="center"/>
              <w:rPr>
                <w:b/>
                <w:color w:val="auto"/>
                <w:lang w:eastAsia="zh-CN"/>
              </w:rPr>
            </w:pPr>
            <w:r>
              <w:rPr>
                <w:b/>
                <w:color w:val="auto"/>
                <w:lang w:eastAsia="zh-CN"/>
              </w:rPr>
              <w:t>（</w:t>
            </w:r>
            <w:proofErr w:type="spellStart"/>
            <w:r>
              <w:rPr>
                <w:b/>
                <w:color w:val="auto"/>
                <w:lang w:eastAsia="zh-CN"/>
              </w:rPr>
              <w:t>千克</w:t>
            </w:r>
            <w:proofErr w:type="spellEnd"/>
            <w:r>
              <w:rPr>
                <w:b/>
                <w:color w:val="auto"/>
                <w:lang w:eastAsia="zh-CN"/>
              </w:rPr>
              <w:t>）</w:t>
            </w:r>
          </w:p>
        </w:tc>
        <w:tc>
          <w:tcPr>
            <w:tcW w:w="54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金额（元</w:t>
            </w:r>
            <w:proofErr w:type="spellEnd"/>
            <w:r>
              <w:rPr>
                <w:b/>
                <w:color w:val="auto"/>
                <w:lang w:eastAsia="zh-CN"/>
              </w:rPr>
              <w:t>）</w:t>
            </w:r>
          </w:p>
        </w:tc>
      </w:tr>
      <w:tr w:rsidR="00C5413B" w:rsidTr="00B56CA8">
        <w:trPr>
          <w:trHeight w:val="508"/>
        </w:trPr>
        <w:tc>
          <w:tcPr>
            <w:tcW w:w="995" w:type="pct"/>
            <w:vAlign w:val="center"/>
          </w:tcPr>
          <w:p w:rsidR="00C5413B" w:rsidRDefault="00C5413B">
            <w:pPr>
              <w:spacing w:line="500" w:lineRule="exact"/>
              <w:jc w:val="center"/>
              <w:rPr>
                <w:rFonts w:eastAsia="仿宋_GB2312"/>
                <w:color w:val="auto"/>
                <w:lang w:eastAsia="zh-CN"/>
              </w:rPr>
            </w:pPr>
          </w:p>
        </w:tc>
        <w:tc>
          <w:tcPr>
            <w:tcW w:w="501" w:type="pct"/>
            <w:vAlign w:val="center"/>
          </w:tcPr>
          <w:p w:rsidR="00C5413B" w:rsidRDefault="00C5413B">
            <w:pPr>
              <w:spacing w:line="500" w:lineRule="exact"/>
              <w:jc w:val="center"/>
              <w:rPr>
                <w:rFonts w:eastAsia="仿宋_GB2312"/>
                <w:color w:val="auto"/>
                <w:lang w:eastAsia="zh-CN"/>
              </w:rPr>
            </w:pPr>
          </w:p>
        </w:tc>
        <w:tc>
          <w:tcPr>
            <w:tcW w:w="561" w:type="pct"/>
            <w:vAlign w:val="center"/>
          </w:tcPr>
          <w:p w:rsidR="00C5413B" w:rsidRDefault="00C5413B">
            <w:pPr>
              <w:spacing w:line="500" w:lineRule="exact"/>
              <w:jc w:val="center"/>
              <w:rPr>
                <w:rFonts w:eastAsia="仿宋_GB2312"/>
                <w:color w:val="auto"/>
                <w:lang w:eastAsia="zh-CN"/>
              </w:rPr>
            </w:pPr>
          </w:p>
        </w:tc>
        <w:tc>
          <w:tcPr>
            <w:tcW w:w="442" w:type="pct"/>
            <w:vAlign w:val="center"/>
          </w:tcPr>
          <w:p w:rsidR="00C5413B" w:rsidRDefault="00C5413B">
            <w:pPr>
              <w:spacing w:line="500" w:lineRule="exact"/>
              <w:jc w:val="center"/>
              <w:rPr>
                <w:rFonts w:eastAsia="仿宋_GB2312"/>
                <w:color w:val="auto"/>
                <w:lang w:eastAsia="zh-CN"/>
              </w:rPr>
            </w:pPr>
          </w:p>
        </w:tc>
        <w:tc>
          <w:tcPr>
            <w:tcW w:w="1241" w:type="pct"/>
            <w:vAlign w:val="center"/>
          </w:tcPr>
          <w:p w:rsidR="00C5413B" w:rsidRDefault="00C5413B">
            <w:pPr>
              <w:spacing w:line="500" w:lineRule="exact"/>
              <w:jc w:val="center"/>
              <w:rPr>
                <w:rFonts w:eastAsia="仿宋_GB2312"/>
                <w:color w:val="auto"/>
                <w:lang w:eastAsia="zh-CN"/>
              </w:rPr>
            </w:pPr>
          </w:p>
        </w:tc>
        <w:tc>
          <w:tcPr>
            <w:tcW w:w="714" w:type="pct"/>
            <w:vAlign w:val="center"/>
          </w:tcPr>
          <w:p w:rsidR="00C5413B" w:rsidRDefault="00C5413B">
            <w:pPr>
              <w:spacing w:line="500" w:lineRule="exact"/>
              <w:jc w:val="center"/>
              <w:rPr>
                <w:rFonts w:eastAsia="仿宋_GB2312"/>
                <w:color w:val="auto"/>
                <w:lang w:eastAsia="zh-CN"/>
              </w:rPr>
            </w:pPr>
          </w:p>
        </w:tc>
        <w:tc>
          <w:tcPr>
            <w:tcW w:w="546" w:type="pct"/>
            <w:vAlign w:val="center"/>
          </w:tcPr>
          <w:p w:rsidR="00C5413B" w:rsidRDefault="00C5413B">
            <w:pPr>
              <w:spacing w:line="500" w:lineRule="exact"/>
              <w:jc w:val="center"/>
              <w:rPr>
                <w:rFonts w:eastAsia="仿宋_GB2312"/>
                <w:color w:val="auto"/>
                <w:lang w:eastAsia="zh-CN"/>
              </w:rPr>
            </w:pPr>
          </w:p>
        </w:tc>
      </w:tr>
      <w:tr w:rsidR="00C5413B" w:rsidTr="00B56CA8">
        <w:trPr>
          <w:trHeight w:val="521"/>
        </w:trPr>
        <w:tc>
          <w:tcPr>
            <w:tcW w:w="4999" w:type="pct"/>
            <w:gridSpan w:val="7"/>
            <w:vAlign w:val="center"/>
          </w:tcPr>
          <w:p w:rsidR="00C5413B" w:rsidRDefault="005C3406">
            <w:pPr>
              <w:spacing w:line="500" w:lineRule="exact"/>
              <w:jc w:val="lef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3.</w:t>
      </w:r>
      <w:r>
        <w:rPr>
          <w:rFonts w:eastAsia="楷体"/>
          <w:color w:val="auto"/>
          <w:sz w:val="28"/>
          <w:szCs w:val="28"/>
          <w:lang w:eastAsia="zh-CN"/>
        </w:rPr>
        <w:t>寿衣销售</w:t>
      </w:r>
      <w:r>
        <w:rPr>
          <w:rFonts w:eastAsia="楷体"/>
          <w:color w:val="auto"/>
          <w:sz w:val="28"/>
          <w:szCs w:val="28"/>
          <w:lang w:eastAsia="zh-CN"/>
        </w:rPr>
        <w:sym w:font="Wingdings" w:char="00A8"/>
      </w:r>
    </w:p>
    <w:tbl>
      <w:tblPr>
        <w:tblStyle w:val="a7"/>
        <w:tblW w:w="4977" w:type="pct"/>
        <w:tblLayout w:type="fixed"/>
        <w:tblLook w:val="04A0" w:firstRow="1" w:lastRow="0" w:firstColumn="1" w:lastColumn="0" w:noHBand="0" w:noVBand="1"/>
      </w:tblPr>
      <w:tblGrid>
        <w:gridCol w:w="1059"/>
        <w:gridCol w:w="1003"/>
        <w:gridCol w:w="931"/>
        <w:gridCol w:w="1061"/>
        <w:gridCol w:w="974"/>
        <w:gridCol w:w="2810"/>
        <w:gridCol w:w="1181"/>
      </w:tblGrid>
      <w:tr w:rsidR="00C5413B" w:rsidTr="00B56CA8">
        <w:trPr>
          <w:trHeight w:hRule="exact" w:val="1096"/>
        </w:trPr>
        <w:tc>
          <w:tcPr>
            <w:tcW w:w="587"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55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型号</w:t>
            </w:r>
            <w:proofErr w:type="spellEnd"/>
          </w:p>
        </w:tc>
        <w:tc>
          <w:tcPr>
            <w:tcW w:w="516"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尺码</w:t>
            </w:r>
            <w:proofErr w:type="spellEnd"/>
          </w:p>
        </w:tc>
        <w:tc>
          <w:tcPr>
            <w:tcW w:w="58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材质</w:t>
            </w:r>
            <w:proofErr w:type="spellEnd"/>
          </w:p>
        </w:tc>
        <w:tc>
          <w:tcPr>
            <w:tcW w:w="54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颜色</w:t>
            </w:r>
            <w:proofErr w:type="spellEnd"/>
          </w:p>
        </w:tc>
        <w:tc>
          <w:tcPr>
            <w:tcW w:w="155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套装明细</w:t>
            </w:r>
            <w:proofErr w:type="spellEnd"/>
          </w:p>
        </w:tc>
        <w:tc>
          <w:tcPr>
            <w:tcW w:w="65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金额（元</w:t>
            </w:r>
            <w:proofErr w:type="spellEnd"/>
            <w:r>
              <w:rPr>
                <w:b/>
                <w:color w:val="auto"/>
                <w:lang w:eastAsia="zh-CN"/>
              </w:rPr>
              <w:t>）</w:t>
            </w:r>
          </w:p>
        </w:tc>
      </w:tr>
      <w:tr w:rsidR="00C5413B" w:rsidTr="00597364">
        <w:trPr>
          <w:trHeight w:hRule="exact" w:val="1657"/>
        </w:trPr>
        <w:tc>
          <w:tcPr>
            <w:tcW w:w="587" w:type="pct"/>
            <w:vAlign w:val="center"/>
          </w:tcPr>
          <w:p w:rsidR="00C5413B" w:rsidRDefault="00C5413B">
            <w:pPr>
              <w:spacing w:line="500" w:lineRule="exact"/>
              <w:jc w:val="center"/>
              <w:rPr>
                <w:rFonts w:eastAsia="仿宋_GB2312"/>
                <w:color w:val="auto"/>
                <w:lang w:eastAsia="zh-CN"/>
              </w:rPr>
            </w:pPr>
          </w:p>
        </w:tc>
        <w:tc>
          <w:tcPr>
            <w:tcW w:w="556" w:type="pct"/>
            <w:vAlign w:val="center"/>
          </w:tcPr>
          <w:p w:rsidR="00C5413B" w:rsidRDefault="00C5413B">
            <w:pPr>
              <w:spacing w:line="500" w:lineRule="exact"/>
              <w:jc w:val="center"/>
              <w:rPr>
                <w:rFonts w:eastAsia="仿宋_GB2312"/>
                <w:color w:val="auto"/>
                <w:lang w:eastAsia="zh-CN"/>
              </w:rPr>
            </w:pPr>
          </w:p>
        </w:tc>
        <w:tc>
          <w:tcPr>
            <w:tcW w:w="516" w:type="pct"/>
            <w:vAlign w:val="center"/>
          </w:tcPr>
          <w:p w:rsidR="00C5413B" w:rsidRDefault="00C5413B">
            <w:pPr>
              <w:spacing w:line="500" w:lineRule="exact"/>
              <w:jc w:val="center"/>
              <w:rPr>
                <w:rFonts w:eastAsia="仿宋_GB2312"/>
                <w:color w:val="auto"/>
                <w:lang w:eastAsia="zh-CN"/>
              </w:rPr>
            </w:pPr>
          </w:p>
        </w:tc>
        <w:tc>
          <w:tcPr>
            <w:tcW w:w="588" w:type="pct"/>
            <w:vAlign w:val="center"/>
          </w:tcPr>
          <w:p w:rsidR="00C5413B" w:rsidRDefault="00C5413B">
            <w:pPr>
              <w:spacing w:line="500" w:lineRule="exact"/>
              <w:jc w:val="center"/>
              <w:rPr>
                <w:rFonts w:eastAsia="仿宋_GB2312"/>
                <w:color w:val="auto"/>
                <w:lang w:eastAsia="zh-CN"/>
              </w:rPr>
            </w:pPr>
          </w:p>
        </w:tc>
        <w:tc>
          <w:tcPr>
            <w:tcW w:w="540" w:type="pct"/>
            <w:vAlign w:val="center"/>
          </w:tcPr>
          <w:p w:rsidR="00C5413B" w:rsidRDefault="00C5413B">
            <w:pPr>
              <w:spacing w:line="500" w:lineRule="exact"/>
              <w:jc w:val="center"/>
              <w:rPr>
                <w:rFonts w:eastAsia="仿宋_GB2312"/>
                <w:color w:val="auto"/>
                <w:lang w:eastAsia="zh-CN"/>
              </w:rPr>
            </w:pPr>
          </w:p>
        </w:tc>
        <w:tc>
          <w:tcPr>
            <w:tcW w:w="1558" w:type="pct"/>
            <w:vAlign w:val="center"/>
          </w:tcPr>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大衣</w:t>
            </w:r>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罩衣、裤</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棉衣、裤</w:t>
            </w:r>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衬衣、裤</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proofErr w:type="gramStart"/>
            <w:r>
              <w:rPr>
                <w:rFonts w:eastAsia="仿宋_GB2312"/>
                <w:color w:val="auto"/>
                <w:lang w:eastAsia="zh-CN"/>
              </w:rPr>
              <w:t>寿鞋</w:t>
            </w:r>
            <w:proofErr w:type="gramEnd"/>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寿帽</w:t>
            </w:r>
            <w:r>
              <w:rPr>
                <w:rFonts w:eastAsia="仿宋_GB2312"/>
                <w:color w:val="auto"/>
                <w:lang w:eastAsia="zh-CN"/>
              </w:rPr>
              <w:t xml:space="preserve">      </w:t>
            </w:r>
          </w:p>
          <w:p w:rsidR="00C5413B" w:rsidRDefault="005C3406">
            <w:pPr>
              <w:spacing w:line="300" w:lineRule="exact"/>
              <w:rPr>
                <w:rFonts w:eastAsia="仿宋_GB2312"/>
                <w:color w:val="auto"/>
                <w:lang w:eastAsia="zh-CN"/>
              </w:rPr>
            </w:pPr>
            <w:r>
              <w:rPr>
                <w:rFonts w:eastAsia="仿宋_GB2312"/>
                <w:color w:val="auto"/>
                <w:lang w:eastAsia="zh-CN"/>
              </w:rPr>
              <w:sym w:font="Wingdings 2" w:char="00A3"/>
            </w:r>
            <w:r>
              <w:rPr>
                <w:rFonts w:eastAsia="仿宋_GB2312"/>
                <w:color w:val="auto"/>
                <w:lang w:eastAsia="zh-CN"/>
              </w:rPr>
              <w:t>头脚</w:t>
            </w:r>
            <w:proofErr w:type="gramStart"/>
            <w:r>
              <w:rPr>
                <w:rFonts w:eastAsia="仿宋_GB2312"/>
                <w:color w:val="auto"/>
                <w:lang w:eastAsia="zh-CN"/>
              </w:rPr>
              <w:t>枕</w:t>
            </w:r>
            <w:proofErr w:type="gramEnd"/>
            <w:r>
              <w:rPr>
                <w:rFonts w:eastAsia="仿宋_GB2312"/>
                <w:color w:val="auto"/>
                <w:lang w:eastAsia="zh-CN"/>
              </w:rPr>
              <w:t xml:space="preserve">    </w:t>
            </w:r>
            <w:r>
              <w:rPr>
                <w:rFonts w:eastAsia="仿宋_GB2312"/>
                <w:color w:val="auto"/>
                <w:lang w:eastAsia="zh-CN"/>
              </w:rPr>
              <w:sym w:font="Wingdings 2" w:char="00A3"/>
            </w:r>
            <w:r>
              <w:rPr>
                <w:rFonts w:eastAsia="仿宋_GB2312"/>
                <w:color w:val="auto"/>
                <w:lang w:eastAsia="zh-CN"/>
              </w:rPr>
              <w:t>被褥</w:t>
            </w:r>
            <w:r>
              <w:rPr>
                <w:rFonts w:eastAsia="仿宋_GB2312"/>
                <w:color w:val="auto"/>
                <w:lang w:eastAsia="zh-CN"/>
              </w:rPr>
              <w:t xml:space="preserve"> </w:t>
            </w:r>
          </w:p>
          <w:p w:rsidR="00C5413B" w:rsidRDefault="005C3406">
            <w:pPr>
              <w:spacing w:line="300" w:lineRule="exact"/>
              <w:rPr>
                <w:rFonts w:eastAsia="仿宋_GB2312"/>
                <w:color w:val="auto"/>
                <w:u w:val="single"/>
                <w:lang w:eastAsia="zh-CN"/>
              </w:rPr>
            </w:pPr>
            <w:r>
              <w:rPr>
                <w:rFonts w:eastAsia="仿宋_GB2312"/>
                <w:color w:val="auto"/>
                <w:lang w:eastAsia="zh-CN"/>
              </w:rPr>
              <w:sym w:font="Wingdings 2" w:char="00A3"/>
            </w:r>
            <w:r>
              <w:rPr>
                <w:rFonts w:eastAsia="仿宋_GB2312"/>
                <w:color w:val="auto"/>
                <w:lang w:eastAsia="zh-CN"/>
              </w:rPr>
              <w:t>其他：</w:t>
            </w:r>
          </w:p>
        </w:tc>
        <w:tc>
          <w:tcPr>
            <w:tcW w:w="655" w:type="pct"/>
            <w:vAlign w:val="center"/>
          </w:tcPr>
          <w:p w:rsidR="00C5413B" w:rsidRDefault="00C5413B">
            <w:pPr>
              <w:spacing w:line="500" w:lineRule="exact"/>
              <w:jc w:val="center"/>
              <w:rPr>
                <w:rFonts w:eastAsia="仿宋_GB2312"/>
                <w:color w:val="auto"/>
                <w:lang w:eastAsia="zh-CN"/>
              </w:rPr>
            </w:pPr>
          </w:p>
        </w:tc>
      </w:tr>
      <w:tr w:rsidR="00C5413B" w:rsidTr="00B56CA8">
        <w:trPr>
          <w:trHeight w:hRule="exact" w:val="569"/>
        </w:trPr>
        <w:tc>
          <w:tcPr>
            <w:tcW w:w="4999" w:type="pct"/>
            <w:gridSpan w:val="7"/>
            <w:vAlign w:val="center"/>
          </w:tcPr>
          <w:p w:rsidR="00C5413B" w:rsidRDefault="005C3406">
            <w:pPr>
              <w:spacing w:line="500" w:lineRule="exact"/>
              <w:jc w:val="left"/>
              <w:rPr>
                <w:rFonts w:eastAsia="仿宋_GB2312"/>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lastRenderedPageBreak/>
        <w:t>4.</w:t>
      </w:r>
      <w:r>
        <w:rPr>
          <w:rFonts w:eastAsia="楷体"/>
          <w:color w:val="auto"/>
          <w:sz w:val="28"/>
          <w:szCs w:val="28"/>
          <w:lang w:eastAsia="zh-CN"/>
        </w:rPr>
        <w:t>花圈（花篮）销售</w:t>
      </w:r>
      <w:r>
        <w:rPr>
          <w:rFonts w:eastAsia="楷体"/>
          <w:color w:val="auto"/>
          <w:sz w:val="28"/>
          <w:szCs w:val="28"/>
          <w:lang w:eastAsia="zh-CN"/>
        </w:rPr>
        <w:sym w:font="Wingdings" w:char="00A8"/>
      </w:r>
    </w:p>
    <w:tbl>
      <w:tblPr>
        <w:tblStyle w:val="a7"/>
        <w:tblW w:w="4881" w:type="pct"/>
        <w:tblLook w:val="04A0" w:firstRow="1" w:lastRow="0" w:firstColumn="1" w:lastColumn="0" w:noHBand="0" w:noVBand="1"/>
      </w:tblPr>
      <w:tblGrid>
        <w:gridCol w:w="1802"/>
        <w:gridCol w:w="3748"/>
        <w:gridCol w:w="1878"/>
        <w:gridCol w:w="1417"/>
      </w:tblGrid>
      <w:tr w:rsidR="00C5413B" w:rsidTr="00B56CA8">
        <w:trPr>
          <w:trHeight w:hRule="exact" w:val="585"/>
        </w:trPr>
        <w:tc>
          <w:tcPr>
            <w:tcW w:w="102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2125"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花材明细</w:t>
            </w:r>
            <w:proofErr w:type="spellEnd"/>
          </w:p>
        </w:tc>
        <w:tc>
          <w:tcPr>
            <w:tcW w:w="1068"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单价（元</w:t>
            </w:r>
            <w:proofErr w:type="spellEnd"/>
            <w:r>
              <w:rPr>
                <w:b/>
                <w:color w:val="auto"/>
                <w:lang w:eastAsia="zh-CN"/>
              </w:rPr>
              <w:t>）</w:t>
            </w:r>
          </w:p>
        </w:tc>
        <w:tc>
          <w:tcPr>
            <w:tcW w:w="782"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数量（个</w:t>
            </w:r>
            <w:proofErr w:type="spellEnd"/>
            <w:r>
              <w:rPr>
                <w:b/>
                <w:color w:val="auto"/>
                <w:lang w:eastAsia="zh-CN"/>
              </w:rPr>
              <w:t>）</w:t>
            </w: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1025" w:type="pct"/>
            <w:vAlign w:val="center"/>
          </w:tcPr>
          <w:p w:rsidR="00C5413B" w:rsidRDefault="00C5413B">
            <w:pPr>
              <w:spacing w:line="500" w:lineRule="exact"/>
              <w:jc w:val="center"/>
              <w:rPr>
                <w:rFonts w:eastAsia="仿宋"/>
                <w:color w:val="auto"/>
                <w:sz w:val="22"/>
                <w:szCs w:val="22"/>
                <w:lang w:eastAsia="zh-CN"/>
              </w:rPr>
            </w:pPr>
          </w:p>
        </w:tc>
        <w:tc>
          <w:tcPr>
            <w:tcW w:w="2125" w:type="pct"/>
            <w:vAlign w:val="center"/>
          </w:tcPr>
          <w:p w:rsidR="00C5413B" w:rsidRDefault="00C5413B">
            <w:pPr>
              <w:spacing w:line="500" w:lineRule="exact"/>
              <w:jc w:val="center"/>
              <w:rPr>
                <w:rFonts w:eastAsia="仿宋"/>
                <w:color w:val="auto"/>
                <w:sz w:val="22"/>
                <w:szCs w:val="22"/>
                <w:lang w:eastAsia="zh-CN"/>
              </w:rPr>
            </w:pPr>
          </w:p>
        </w:tc>
        <w:tc>
          <w:tcPr>
            <w:tcW w:w="1068" w:type="pct"/>
            <w:vAlign w:val="center"/>
          </w:tcPr>
          <w:p w:rsidR="00C5413B" w:rsidRDefault="00C5413B">
            <w:pPr>
              <w:spacing w:line="500" w:lineRule="exact"/>
              <w:jc w:val="center"/>
              <w:rPr>
                <w:rFonts w:eastAsia="仿宋"/>
                <w:color w:val="auto"/>
                <w:sz w:val="22"/>
                <w:szCs w:val="22"/>
                <w:lang w:eastAsia="zh-CN"/>
              </w:rPr>
            </w:pPr>
          </w:p>
        </w:tc>
        <w:tc>
          <w:tcPr>
            <w:tcW w:w="782" w:type="pct"/>
            <w:vAlign w:val="center"/>
          </w:tcPr>
          <w:p w:rsidR="00C5413B" w:rsidRDefault="00C5413B">
            <w:pPr>
              <w:spacing w:line="500" w:lineRule="exact"/>
              <w:jc w:val="center"/>
              <w:rPr>
                <w:rFonts w:eastAsia="仿宋"/>
                <w:color w:val="auto"/>
                <w:sz w:val="22"/>
                <w:szCs w:val="22"/>
                <w:lang w:eastAsia="zh-CN"/>
              </w:rPr>
            </w:pPr>
          </w:p>
        </w:tc>
      </w:tr>
      <w:tr w:rsidR="00C5413B" w:rsidTr="00B56CA8">
        <w:trPr>
          <w:trHeight w:hRule="exact" w:val="585"/>
        </w:trPr>
        <w:tc>
          <w:tcPr>
            <w:tcW w:w="5000" w:type="pct"/>
            <w:gridSpan w:val="4"/>
            <w:vAlign w:val="center"/>
          </w:tcPr>
          <w:p w:rsidR="00C5413B" w:rsidRDefault="005C3406">
            <w:pPr>
              <w:spacing w:line="500" w:lineRule="exact"/>
              <w:rPr>
                <w:rFonts w:eastAsia="仿宋"/>
                <w:color w:val="auto"/>
                <w:lang w:eastAsia="zh-CN"/>
              </w:rPr>
            </w:pPr>
            <w:r>
              <w:rPr>
                <w:rFonts w:eastAsia="仿宋_GB2312"/>
                <w:color w:val="auto"/>
                <w:lang w:eastAsia="zh-CN"/>
              </w:rPr>
              <w:t>合计金额</w:t>
            </w:r>
            <w:r>
              <w:rPr>
                <w:rFonts w:eastAsia="仿宋_GB2312"/>
                <w:color w:val="auto"/>
                <w:lang w:eastAsia="zh-CN"/>
              </w:rPr>
              <w:t xml:space="preserve">  ¥</w:t>
            </w:r>
            <w:r w:rsidR="00167E9E">
              <w:rPr>
                <w:rFonts w:eastAsia="仿宋_GB2312" w:hint="eastAsia"/>
                <w:color w:val="auto"/>
                <w:lang w:eastAsia="zh-CN"/>
              </w:rPr>
              <w:t xml:space="preserve">         </w:t>
            </w:r>
            <w:r>
              <w:rPr>
                <w:rFonts w:eastAsia="仿宋_GB2312"/>
                <w:color w:val="auto"/>
                <w:lang w:eastAsia="zh-CN"/>
              </w:rPr>
              <w:t>元，（大写）：</w:t>
            </w:r>
            <w:r w:rsidR="00167E9E">
              <w:rPr>
                <w:rFonts w:eastAsia="仿宋_GB2312" w:hint="eastAsia"/>
                <w:color w:val="auto"/>
                <w:lang w:eastAsia="zh-CN"/>
              </w:rPr>
              <w:t xml:space="preserve">                        </w:t>
            </w:r>
            <w:r>
              <w:rPr>
                <w:rFonts w:eastAsia="仿宋_GB2312"/>
                <w:color w:val="auto"/>
                <w:lang w:eastAsia="zh-CN"/>
              </w:rPr>
              <w:t>元</w:t>
            </w:r>
          </w:p>
        </w:tc>
      </w:tr>
    </w:tbl>
    <w:p w:rsidR="00C5413B" w:rsidRDefault="005C3406">
      <w:pPr>
        <w:adjustRightInd w:val="0"/>
        <w:snapToGrid w:val="0"/>
        <w:spacing w:line="500" w:lineRule="exact"/>
        <w:ind w:firstLineChars="200" w:firstLine="560"/>
        <w:rPr>
          <w:rFonts w:eastAsia="楷体"/>
          <w:color w:val="auto"/>
          <w:sz w:val="28"/>
          <w:szCs w:val="28"/>
          <w:lang w:eastAsia="zh-CN"/>
        </w:rPr>
      </w:pPr>
      <w:r>
        <w:rPr>
          <w:rFonts w:eastAsia="楷体"/>
          <w:color w:val="auto"/>
          <w:sz w:val="28"/>
          <w:szCs w:val="28"/>
          <w:lang w:eastAsia="zh-CN"/>
        </w:rPr>
        <w:t>5.</w:t>
      </w:r>
      <w:r>
        <w:rPr>
          <w:rFonts w:eastAsia="楷体"/>
          <w:color w:val="auto"/>
          <w:sz w:val="28"/>
          <w:szCs w:val="28"/>
          <w:lang w:eastAsia="zh-CN"/>
        </w:rPr>
        <w:t>殡仪馆服务代办</w:t>
      </w:r>
      <w:r>
        <w:rPr>
          <w:rFonts w:eastAsia="楷体"/>
          <w:color w:val="auto"/>
          <w:sz w:val="28"/>
          <w:szCs w:val="28"/>
          <w:lang w:eastAsia="zh-CN"/>
        </w:rPr>
        <w:sym w:font="Wingdings" w:char="00A8"/>
      </w:r>
    </w:p>
    <w:p w:rsidR="00C5413B" w:rsidRDefault="005C3406">
      <w:pPr>
        <w:adjustRightInd w:val="0"/>
        <w:snapToGrid w:val="0"/>
        <w:spacing w:line="500" w:lineRule="exact"/>
        <w:rPr>
          <w:color w:val="auto"/>
          <w:szCs w:val="28"/>
          <w:u w:val="single"/>
          <w:lang w:eastAsia="zh-CN"/>
        </w:rPr>
      </w:pPr>
      <w:proofErr w:type="spellStart"/>
      <w:r>
        <w:rPr>
          <w:color w:val="auto"/>
          <w:szCs w:val="28"/>
          <w:lang w:eastAsia="zh-CN"/>
        </w:rPr>
        <w:t>追悼会场所：殡仪馆厅</w:t>
      </w:r>
      <w:proofErr w:type="spellEnd"/>
    </w:p>
    <w:p w:rsidR="00C5413B" w:rsidRDefault="005C3406">
      <w:pPr>
        <w:adjustRightInd w:val="0"/>
        <w:snapToGrid w:val="0"/>
        <w:spacing w:line="500" w:lineRule="exact"/>
        <w:rPr>
          <w:rFonts w:eastAsia="仿宋_GB2312"/>
          <w:color w:val="auto"/>
          <w:sz w:val="28"/>
          <w:szCs w:val="28"/>
          <w:lang w:eastAsia="zh-CN"/>
        </w:rPr>
      </w:pPr>
      <w:proofErr w:type="spellStart"/>
      <w:r>
        <w:rPr>
          <w:color w:val="auto"/>
          <w:szCs w:val="28"/>
          <w:lang w:eastAsia="zh-CN"/>
        </w:rPr>
        <w:t>追悼会时间：年月日时分至时分</w:t>
      </w:r>
      <w:proofErr w:type="spellEnd"/>
    </w:p>
    <w:tbl>
      <w:tblPr>
        <w:tblW w:w="8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52"/>
        <w:gridCol w:w="1096"/>
        <w:gridCol w:w="1852"/>
        <w:gridCol w:w="1097"/>
        <w:gridCol w:w="1740"/>
        <w:gridCol w:w="1251"/>
      </w:tblGrid>
      <w:tr w:rsidR="00C5413B">
        <w:trPr>
          <w:trHeight w:val="369"/>
          <w:jc w:val="center"/>
        </w:trPr>
        <w:tc>
          <w:tcPr>
            <w:tcW w:w="1852"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096"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1852"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097"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c>
          <w:tcPr>
            <w:tcW w:w="1740" w:type="dxa"/>
            <w:vAlign w:val="center"/>
          </w:tcPr>
          <w:p w:rsidR="00C5413B" w:rsidRDefault="005C3406">
            <w:pPr>
              <w:adjustRightInd w:val="0"/>
              <w:snapToGrid w:val="0"/>
              <w:spacing w:line="500" w:lineRule="exact"/>
              <w:jc w:val="center"/>
              <w:rPr>
                <w:b/>
                <w:color w:val="auto"/>
              </w:rPr>
            </w:pPr>
            <w:proofErr w:type="spellStart"/>
            <w:r>
              <w:rPr>
                <w:b/>
                <w:color w:val="auto"/>
              </w:rPr>
              <w:t>名称</w:t>
            </w:r>
            <w:proofErr w:type="spellEnd"/>
          </w:p>
        </w:tc>
        <w:tc>
          <w:tcPr>
            <w:tcW w:w="1251" w:type="dxa"/>
            <w:vAlign w:val="center"/>
          </w:tcPr>
          <w:p w:rsidR="00C5413B" w:rsidRDefault="005C3406">
            <w:pPr>
              <w:adjustRightInd w:val="0"/>
              <w:snapToGrid w:val="0"/>
              <w:spacing w:line="500" w:lineRule="exact"/>
              <w:jc w:val="center"/>
              <w:rPr>
                <w:rFonts w:eastAsia="宋体"/>
                <w:b/>
                <w:color w:val="auto"/>
                <w:lang w:eastAsia="zh-CN"/>
              </w:rPr>
            </w:pPr>
            <w:proofErr w:type="spellStart"/>
            <w:r>
              <w:rPr>
                <w:b/>
                <w:color w:val="auto"/>
              </w:rPr>
              <w:t>金额</w:t>
            </w:r>
            <w:proofErr w:type="spellEnd"/>
            <w:r>
              <w:rPr>
                <w:rFonts w:eastAsia="宋体"/>
                <w:b/>
                <w:color w:val="auto"/>
                <w:lang w:eastAsia="zh-CN"/>
              </w:rPr>
              <w:t>（元）</w:t>
            </w: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ascii="仿宋_GB2312" w:eastAsia="仿宋_GB2312" w:hAnsi="仿宋_GB2312" w:cs="仿宋_GB2312" w:hint="eastAsia"/>
                <w:color w:val="auto"/>
                <w:lang w:eastAsia="zh-CN"/>
              </w:rPr>
              <w:t>火化费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接运费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冷藏费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整容化妆费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骨灰寄存费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1852" w:type="dxa"/>
            <w:vAlign w:val="center"/>
          </w:tcPr>
          <w:p w:rsidR="00C5413B" w:rsidRDefault="005C3406">
            <w:pPr>
              <w:widowControl/>
              <w:spacing w:line="500" w:lineRule="exact"/>
              <w:jc w:val="center"/>
              <w:textAlignment w:val="center"/>
              <w:rPr>
                <w:color w:val="auto"/>
              </w:rPr>
            </w:pPr>
            <w:r>
              <w:rPr>
                <w:rFonts w:eastAsia="仿宋_GB2312"/>
                <w:color w:val="auto"/>
                <w:lang w:eastAsia="zh-CN"/>
              </w:rPr>
              <w:t>礼厅租用费</w:t>
            </w:r>
          </w:p>
        </w:tc>
        <w:tc>
          <w:tcPr>
            <w:tcW w:w="1096" w:type="dxa"/>
            <w:vAlign w:val="center"/>
          </w:tcPr>
          <w:p w:rsidR="00C5413B" w:rsidRDefault="00C5413B">
            <w:pPr>
              <w:adjustRightInd w:val="0"/>
              <w:snapToGrid w:val="0"/>
              <w:spacing w:line="500" w:lineRule="exact"/>
              <w:jc w:val="center"/>
              <w:rPr>
                <w:color w:val="auto"/>
              </w:rPr>
            </w:pPr>
          </w:p>
        </w:tc>
        <w:tc>
          <w:tcPr>
            <w:tcW w:w="1852" w:type="dxa"/>
            <w:vAlign w:val="center"/>
          </w:tcPr>
          <w:p w:rsidR="00C5413B" w:rsidRDefault="00C5413B">
            <w:pPr>
              <w:adjustRightInd w:val="0"/>
              <w:snapToGrid w:val="0"/>
              <w:spacing w:line="500" w:lineRule="exact"/>
              <w:jc w:val="center"/>
              <w:rPr>
                <w:color w:val="auto"/>
              </w:rPr>
            </w:pPr>
          </w:p>
        </w:tc>
        <w:tc>
          <w:tcPr>
            <w:tcW w:w="1097" w:type="dxa"/>
            <w:vAlign w:val="center"/>
          </w:tcPr>
          <w:p w:rsidR="00C5413B" w:rsidRDefault="00C5413B">
            <w:pPr>
              <w:adjustRightInd w:val="0"/>
              <w:snapToGrid w:val="0"/>
              <w:spacing w:line="500" w:lineRule="exact"/>
              <w:jc w:val="center"/>
              <w:rPr>
                <w:color w:val="auto"/>
              </w:rPr>
            </w:pPr>
          </w:p>
        </w:tc>
        <w:tc>
          <w:tcPr>
            <w:tcW w:w="1740" w:type="dxa"/>
            <w:vAlign w:val="center"/>
          </w:tcPr>
          <w:p w:rsidR="00C5413B" w:rsidRDefault="00C5413B">
            <w:pPr>
              <w:adjustRightInd w:val="0"/>
              <w:snapToGrid w:val="0"/>
              <w:spacing w:line="500" w:lineRule="exact"/>
              <w:jc w:val="center"/>
              <w:rPr>
                <w:color w:val="auto"/>
              </w:rPr>
            </w:pPr>
          </w:p>
        </w:tc>
        <w:tc>
          <w:tcPr>
            <w:tcW w:w="1251" w:type="dxa"/>
            <w:vAlign w:val="center"/>
          </w:tcPr>
          <w:p w:rsidR="00C5413B" w:rsidRDefault="00C5413B">
            <w:pPr>
              <w:adjustRightInd w:val="0"/>
              <w:snapToGrid w:val="0"/>
              <w:spacing w:line="500" w:lineRule="exact"/>
              <w:jc w:val="center"/>
              <w:rPr>
                <w:color w:val="auto"/>
              </w:rPr>
            </w:pPr>
          </w:p>
        </w:tc>
      </w:tr>
      <w:tr w:rsidR="00C5413B">
        <w:trPr>
          <w:trHeight w:val="369"/>
          <w:jc w:val="center"/>
        </w:trPr>
        <w:tc>
          <w:tcPr>
            <w:tcW w:w="8888" w:type="dxa"/>
            <w:gridSpan w:val="6"/>
            <w:vAlign w:val="center"/>
          </w:tcPr>
          <w:p w:rsidR="00C5413B" w:rsidRDefault="005C3406">
            <w:pPr>
              <w:adjustRightInd w:val="0"/>
              <w:snapToGrid w:val="0"/>
              <w:spacing w:line="500" w:lineRule="exact"/>
              <w:jc w:val="both"/>
              <w:rPr>
                <w:color w:val="auto"/>
                <w:lang w:eastAsia="zh-CN"/>
              </w:rPr>
            </w:pPr>
            <w:r>
              <w:rPr>
                <w:rFonts w:ascii="仿宋_GB2312" w:eastAsia="仿宋_GB2312" w:hAnsi="仿宋_GB2312" w:cs="仿宋_GB2312" w:hint="eastAsia"/>
                <w:color w:val="auto"/>
                <w:lang w:eastAsia="zh-CN"/>
              </w:rPr>
              <w:t>合计金额  ¥</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元，（大写）：</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w:t>
            </w:r>
          </w:p>
        </w:tc>
      </w:tr>
    </w:tbl>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eastAsia="楷体"/>
          <w:color w:val="auto"/>
          <w:sz w:val="28"/>
          <w:szCs w:val="28"/>
          <w:lang w:eastAsia="zh-CN"/>
        </w:rPr>
        <w:t>6.</w:t>
      </w:r>
      <w:r>
        <w:rPr>
          <w:rFonts w:eastAsia="楷体"/>
          <w:color w:val="auto"/>
          <w:sz w:val="28"/>
          <w:szCs w:val="28"/>
          <w:lang w:eastAsia="zh-CN"/>
        </w:rPr>
        <w:t>其他</w:t>
      </w:r>
      <w:r>
        <w:rPr>
          <w:rFonts w:ascii="楷体" w:eastAsia="楷体" w:hAnsi="楷体" w:cs="楷体" w:hint="eastAsia"/>
          <w:color w:val="auto"/>
          <w:sz w:val="28"/>
          <w:szCs w:val="28"/>
          <w:lang w:eastAsia="zh-CN"/>
        </w:rPr>
        <w:t>服务</w:t>
      </w:r>
      <w:r>
        <w:rPr>
          <w:rFonts w:ascii="楷体" w:eastAsia="楷体" w:hAnsi="楷体" w:cs="楷体" w:hint="eastAsia"/>
          <w:color w:val="auto"/>
          <w:sz w:val="28"/>
          <w:szCs w:val="28"/>
          <w:lang w:eastAsia="zh-CN"/>
        </w:rPr>
        <w:sym w:font="Wingdings" w:char="00A8"/>
      </w:r>
    </w:p>
    <w:tbl>
      <w:tblPr>
        <w:tblStyle w:val="a7"/>
        <w:tblW w:w="4915" w:type="pct"/>
        <w:tblLook w:val="04A0" w:firstRow="1" w:lastRow="0" w:firstColumn="1" w:lastColumn="0" w:noHBand="0" w:noVBand="1"/>
      </w:tblPr>
      <w:tblGrid>
        <w:gridCol w:w="2221"/>
        <w:gridCol w:w="2227"/>
        <w:gridCol w:w="2227"/>
        <w:gridCol w:w="2232"/>
      </w:tblGrid>
      <w:tr w:rsidR="00C5413B" w:rsidTr="00597364">
        <w:trPr>
          <w:trHeight w:hRule="exact" w:val="591"/>
        </w:trPr>
        <w:tc>
          <w:tcPr>
            <w:tcW w:w="1247"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名称</w:t>
            </w:r>
            <w:proofErr w:type="spellEnd"/>
          </w:p>
        </w:tc>
        <w:tc>
          <w:tcPr>
            <w:tcW w:w="125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规格</w:t>
            </w:r>
            <w:proofErr w:type="spellEnd"/>
          </w:p>
        </w:tc>
        <w:tc>
          <w:tcPr>
            <w:tcW w:w="1250"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单价（元</w:t>
            </w:r>
            <w:proofErr w:type="spellEnd"/>
            <w:r>
              <w:rPr>
                <w:b/>
                <w:color w:val="auto"/>
                <w:lang w:eastAsia="zh-CN"/>
              </w:rPr>
              <w:t>）</w:t>
            </w:r>
          </w:p>
        </w:tc>
        <w:tc>
          <w:tcPr>
            <w:tcW w:w="1253" w:type="pct"/>
            <w:vAlign w:val="center"/>
          </w:tcPr>
          <w:p w:rsidR="00C5413B" w:rsidRDefault="005C3406">
            <w:pPr>
              <w:adjustRightInd w:val="0"/>
              <w:snapToGrid w:val="0"/>
              <w:spacing w:line="500" w:lineRule="exact"/>
              <w:jc w:val="center"/>
              <w:rPr>
                <w:b/>
                <w:color w:val="auto"/>
                <w:lang w:eastAsia="zh-CN"/>
              </w:rPr>
            </w:pPr>
            <w:proofErr w:type="spellStart"/>
            <w:r>
              <w:rPr>
                <w:b/>
                <w:color w:val="auto"/>
                <w:lang w:eastAsia="zh-CN"/>
              </w:rPr>
              <w:t>数量</w:t>
            </w:r>
            <w:proofErr w:type="spellEnd"/>
          </w:p>
        </w:tc>
      </w:tr>
      <w:tr w:rsidR="00C5413B" w:rsidTr="00597364">
        <w:trPr>
          <w:trHeight w:hRule="exact" w:val="555"/>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1247"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0" w:type="pct"/>
            <w:vAlign w:val="center"/>
          </w:tcPr>
          <w:p w:rsidR="00C5413B" w:rsidRDefault="00C5413B">
            <w:pPr>
              <w:spacing w:line="500" w:lineRule="exact"/>
              <w:jc w:val="center"/>
              <w:rPr>
                <w:rFonts w:eastAsia="仿宋"/>
                <w:color w:val="auto"/>
                <w:lang w:eastAsia="zh-CN"/>
              </w:rPr>
            </w:pPr>
          </w:p>
        </w:tc>
        <w:tc>
          <w:tcPr>
            <w:tcW w:w="1253" w:type="pct"/>
            <w:vAlign w:val="center"/>
          </w:tcPr>
          <w:p w:rsidR="00C5413B" w:rsidRDefault="00C5413B">
            <w:pPr>
              <w:spacing w:line="500" w:lineRule="exact"/>
              <w:jc w:val="center"/>
              <w:rPr>
                <w:rFonts w:eastAsia="仿宋"/>
                <w:color w:val="auto"/>
                <w:lang w:eastAsia="zh-CN"/>
              </w:rPr>
            </w:pPr>
          </w:p>
        </w:tc>
      </w:tr>
      <w:tr w:rsidR="00C5413B" w:rsidTr="00597364">
        <w:trPr>
          <w:trHeight w:hRule="exact" w:val="591"/>
        </w:trPr>
        <w:tc>
          <w:tcPr>
            <w:tcW w:w="5000" w:type="pct"/>
            <w:gridSpan w:val="4"/>
            <w:vAlign w:val="center"/>
          </w:tcPr>
          <w:p w:rsidR="00C5413B" w:rsidRDefault="005C3406">
            <w:pPr>
              <w:spacing w:line="500" w:lineRule="exact"/>
              <w:rPr>
                <w:rFonts w:eastAsia="仿宋"/>
                <w:color w:val="auto"/>
                <w:lang w:eastAsia="zh-CN"/>
              </w:rPr>
            </w:pPr>
            <w:r>
              <w:rPr>
                <w:rFonts w:ascii="仿宋_GB2312" w:eastAsia="仿宋_GB2312" w:hAnsi="仿宋_GB2312" w:cs="仿宋_GB2312" w:hint="eastAsia"/>
                <w:color w:val="auto"/>
                <w:lang w:eastAsia="zh-CN"/>
              </w:rPr>
              <w:t>合计金额  ¥</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元，（大写）：</w:t>
            </w:r>
            <w:r w:rsidR="00167E9E">
              <w:rPr>
                <w:rFonts w:ascii="仿宋_GB2312" w:eastAsia="仿宋_GB2312" w:hAnsi="仿宋_GB2312" w:cs="仿宋_GB2312" w:hint="eastAsia"/>
                <w:color w:val="auto"/>
                <w:lang w:eastAsia="zh-CN"/>
              </w:rPr>
              <w:t xml:space="preserve">                         </w:t>
            </w:r>
            <w:r>
              <w:rPr>
                <w:rFonts w:ascii="仿宋_GB2312" w:eastAsia="仿宋_GB2312" w:hAnsi="仿宋_GB2312" w:cs="仿宋_GB2312" w:hint="eastAsia"/>
                <w:color w:val="auto"/>
                <w:lang w:eastAsia="zh-CN"/>
              </w:rPr>
              <w:t>元</w:t>
            </w:r>
          </w:p>
        </w:tc>
      </w:tr>
    </w:tbl>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lastRenderedPageBreak/>
        <w:t>第四条</w:t>
      </w:r>
      <w:r>
        <w:rPr>
          <w:rFonts w:eastAsia="黑体"/>
          <w:color w:val="auto"/>
          <w:sz w:val="32"/>
          <w:szCs w:val="32"/>
          <w:lang w:eastAsia="zh-CN"/>
        </w:rPr>
        <w:t xml:space="preserve">  </w:t>
      </w:r>
      <w:r>
        <w:rPr>
          <w:rFonts w:eastAsia="黑体"/>
          <w:color w:val="auto"/>
          <w:sz w:val="32"/>
          <w:szCs w:val="32"/>
          <w:lang w:eastAsia="zh-CN"/>
        </w:rPr>
        <w:t>服务总费用</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color w:val="auto"/>
          <w:sz w:val="28"/>
          <w:szCs w:val="28"/>
          <w:lang w:eastAsia="zh-CN"/>
        </w:rPr>
        <w:t>乙方</w:t>
      </w:r>
      <w:r>
        <w:rPr>
          <w:rFonts w:eastAsia="仿宋_GB2312" w:hint="eastAsia"/>
          <w:color w:val="auto"/>
          <w:sz w:val="28"/>
          <w:szCs w:val="28"/>
          <w:lang w:eastAsia="zh-CN"/>
        </w:rPr>
        <w:t>及殡仪馆</w:t>
      </w:r>
      <w:r>
        <w:rPr>
          <w:rFonts w:eastAsia="仿宋_GB2312"/>
          <w:color w:val="auto"/>
          <w:sz w:val="28"/>
          <w:szCs w:val="28"/>
          <w:lang w:eastAsia="zh-CN"/>
        </w:rPr>
        <w:t>为甲方提供上述商品销售（服务）项目收费总额为人民币</w:t>
      </w:r>
      <w:r w:rsidR="00167E9E">
        <w:rPr>
          <w:rFonts w:eastAsia="仿宋_GB2312" w:hint="eastAsia"/>
          <w:color w:val="auto"/>
          <w:sz w:val="28"/>
          <w:szCs w:val="28"/>
          <w:lang w:eastAsia="zh-CN"/>
        </w:rPr>
        <w:t xml:space="preserve">        </w:t>
      </w:r>
      <w:r>
        <w:rPr>
          <w:rFonts w:eastAsia="仿宋_GB2312"/>
          <w:color w:val="auto"/>
          <w:sz w:val="28"/>
          <w:szCs w:val="28"/>
          <w:lang w:eastAsia="zh-CN"/>
        </w:rPr>
        <w:t>元（大写</w:t>
      </w:r>
      <w:r w:rsidR="00167E9E">
        <w:rPr>
          <w:rFonts w:eastAsia="仿宋_GB2312" w:hint="eastAsia"/>
          <w:color w:val="auto"/>
          <w:sz w:val="28"/>
          <w:szCs w:val="28"/>
          <w:lang w:eastAsia="zh-CN"/>
        </w:rPr>
        <w:t xml:space="preserve">                     </w:t>
      </w:r>
      <w:r>
        <w:rPr>
          <w:rFonts w:eastAsia="仿宋_GB2312"/>
          <w:color w:val="auto"/>
          <w:sz w:val="28"/>
          <w:szCs w:val="28"/>
          <w:lang w:eastAsia="zh-CN"/>
        </w:rPr>
        <w:t>元），</w:t>
      </w:r>
      <w:r>
        <w:rPr>
          <w:rFonts w:eastAsia="仿宋_GB2312" w:hint="eastAsia"/>
          <w:color w:val="auto"/>
          <w:sz w:val="28"/>
          <w:szCs w:val="28"/>
          <w:lang w:eastAsia="zh-CN"/>
        </w:rPr>
        <w:t>其中，殡仪馆服务项目费用</w:t>
      </w:r>
      <w:r w:rsidR="00167E9E">
        <w:rPr>
          <w:rFonts w:eastAsia="仿宋_GB2312" w:hint="eastAsia"/>
          <w:color w:val="auto"/>
          <w:sz w:val="28"/>
          <w:szCs w:val="28"/>
          <w:lang w:eastAsia="zh-CN"/>
        </w:rPr>
        <w:t xml:space="preserve">          </w:t>
      </w:r>
      <w:r>
        <w:rPr>
          <w:rFonts w:eastAsia="仿宋_GB2312" w:hint="eastAsia"/>
          <w:color w:val="auto"/>
          <w:sz w:val="28"/>
          <w:szCs w:val="28"/>
          <w:lang w:eastAsia="zh-CN"/>
        </w:rPr>
        <w:t>元</w:t>
      </w:r>
      <w:r>
        <w:rPr>
          <w:rFonts w:eastAsia="仿宋_GB2312"/>
          <w:color w:val="auto"/>
          <w:sz w:val="28"/>
          <w:szCs w:val="28"/>
          <w:lang w:eastAsia="zh-CN"/>
        </w:rPr>
        <w:t>（大写</w:t>
      </w:r>
      <w:r w:rsidR="00167E9E">
        <w:rPr>
          <w:rFonts w:eastAsia="仿宋_GB2312" w:hint="eastAsia"/>
          <w:color w:val="auto"/>
          <w:sz w:val="28"/>
          <w:szCs w:val="28"/>
          <w:lang w:eastAsia="zh-CN"/>
        </w:rPr>
        <w:t xml:space="preserve">               </w:t>
      </w:r>
      <w:r>
        <w:rPr>
          <w:rFonts w:eastAsia="仿宋_GB2312"/>
          <w:color w:val="auto"/>
          <w:sz w:val="28"/>
          <w:szCs w:val="28"/>
          <w:lang w:eastAsia="zh-CN"/>
        </w:rPr>
        <w:t>元）</w:t>
      </w:r>
      <w:r>
        <w:rPr>
          <w:rFonts w:eastAsia="仿宋_GB2312" w:hint="eastAsia"/>
          <w:color w:val="auto"/>
          <w:sz w:val="28"/>
          <w:szCs w:val="28"/>
          <w:lang w:eastAsia="zh-CN"/>
        </w:rPr>
        <w:t>，</w:t>
      </w:r>
      <w:r>
        <w:rPr>
          <w:rFonts w:eastAsia="仿宋_GB2312"/>
          <w:color w:val="auto"/>
          <w:sz w:val="28"/>
          <w:szCs w:val="28"/>
          <w:lang w:eastAsia="zh-CN"/>
        </w:rPr>
        <w:t>代理服务</w:t>
      </w:r>
      <w:r>
        <w:rPr>
          <w:rFonts w:eastAsia="仿宋_GB2312" w:hint="eastAsia"/>
          <w:color w:val="auto"/>
          <w:sz w:val="28"/>
          <w:szCs w:val="28"/>
          <w:lang w:eastAsia="zh-CN"/>
        </w:rPr>
        <w:t>费</w:t>
      </w:r>
      <w:r w:rsidR="00167E9E">
        <w:rPr>
          <w:rFonts w:eastAsia="仿宋_GB2312" w:hint="eastAsia"/>
          <w:color w:val="auto"/>
          <w:sz w:val="28"/>
          <w:szCs w:val="28"/>
          <w:lang w:eastAsia="zh-CN"/>
        </w:rPr>
        <w:t xml:space="preserve">        </w:t>
      </w:r>
      <w:r>
        <w:rPr>
          <w:rFonts w:eastAsia="仿宋_GB2312"/>
          <w:color w:val="auto"/>
          <w:sz w:val="28"/>
          <w:szCs w:val="28"/>
          <w:lang w:eastAsia="zh-CN"/>
        </w:rPr>
        <w:t>元（大写</w:t>
      </w:r>
      <w:r w:rsidR="00167E9E">
        <w:rPr>
          <w:rFonts w:eastAsia="仿宋_GB2312" w:hint="eastAsia"/>
          <w:color w:val="auto"/>
          <w:sz w:val="28"/>
          <w:szCs w:val="28"/>
          <w:lang w:eastAsia="zh-CN"/>
        </w:rPr>
        <w:t xml:space="preserve">                     </w:t>
      </w:r>
      <w:r>
        <w:rPr>
          <w:rFonts w:eastAsia="仿宋_GB2312"/>
          <w:color w:val="auto"/>
          <w:sz w:val="28"/>
          <w:szCs w:val="28"/>
          <w:lang w:eastAsia="zh-CN"/>
        </w:rPr>
        <w:t>元）。</w:t>
      </w:r>
    </w:p>
    <w:p w:rsidR="00C5413B" w:rsidRDefault="005B2ECB">
      <w:pPr>
        <w:adjustRightInd w:val="0"/>
        <w:snapToGrid w:val="0"/>
        <w:spacing w:line="500" w:lineRule="exact"/>
        <w:ind w:firstLineChars="200" w:firstLine="640"/>
        <w:rPr>
          <w:rFonts w:eastAsia="仿宋_GB2312"/>
          <w:color w:val="auto"/>
          <w:sz w:val="28"/>
          <w:szCs w:val="28"/>
          <w:lang w:eastAsia="zh-CN"/>
        </w:rPr>
      </w:pPr>
      <w:r>
        <w:rPr>
          <w:rFonts w:eastAsia="黑体"/>
          <w:noProof/>
          <w:color w:val="auto"/>
          <w:sz w:val="32"/>
          <w:szCs w:val="32"/>
          <w:lang w:eastAsia="zh-CN" w:bidi="ar-SA"/>
        </w:rPr>
        <w:pict>
          <v:shapetype id="_x0000_t32" coordsize="21600,21600" o:spt="32" o:oned="t" path="m,l21600,21600e" filled="f">
            <v:path arrowok="t" fillok="f" o:connecttype="none"/>
            <o:lock v:ext="edit" shapetype="t"/>
          </v:shapetype>
          <v:shape id="_x0000_s1031" type="#_x0000_t32" style="position:absolute;left:0;text-align:left;margin-left:44.1pt;margin-top:-4.1pt;width:145.85pt;height:0;z-index:251663360" o:connectortype="straight"/>
        </w:pict>
      </w:r>
      <w:r>
        <w:rPr>
          <w:rFonts w:eastAsia="黑体"/>
          <w:noProof/>
          <w:color w:val="auto"/>
          <w:sz w:val="32"/>
          <w:szCs w:val="32"/>
          <w:lang w:eastAsia="zh-CN" w:bidi="ar-SA"/>
        </w:rPr>
        <w:pict>
          <v:shape id="_x0000_s1030" type="#_x0000_t32" style="position:absolute;left:0;text-align:left;margin-left:375.1pt;margin-top:-27.5pt;width:56.1pt;height:0;z-index:251662336" o:connectortype="straight"/>
        </w:pict>
      </w:r>
      <w:r>
        <w:rPr>
          <w:rFonts w:eastAsia="黑体"/>
          <w:noProof/>
          <w:color w:val="auto"/>
          <w:sz w:val="32"/>
          <w:szCs w:val="32"/>
          <w:lang w:eastAsia="zh-CN" w:bidi="ar-SA"/>
        </w:rPr>
        <w:pict>
          <v:shape id="_x0000_s1029" type="#_x0000_t32" style="position:absolute;left:0;text-align:left;margin-left:169.4pt;margin-top:-27.5pt;width:102.85pt;height:0;z-index:251661312" o:connectortype="straight"/>
        </w:pict>
      </w:r>
      <w:r>
        <w:rPr>
          <w:rFonts w:eastAsia="黑体"/>
          <w:noProof/>
          <w:color w:val="auto"/>
          <w:sz w:val="32"/>
          <w:szCs w:val="32"/>
          <w:lang w:eastAsia="zh-CN" w:bidi="ar-SA"/>
        </w:rPr>
        <w:pict>
          <v:shape id="_x0000_s1028" type="#_x0000_t32" style="position:absolute;left:0;text-align:left;margin-left:44.1pt;margin-top:-28.4pt;width:68.25pt;height:.9pt;z-index:251660288" o:connectortype="straight"/>
        </w:pict>
      </w:r>
      <w:r>
        <w:rPr>
          <w:rFonts w:eastAsia="黑体"/>
          <w:noProof/>
          <w:color w:val="auto"/>
          <w:sz w:val="32"/>
          <w:szCs w:val="32"/>
          <w:lang w:eastAsia="zh-CN" w:bidi="ar-SA"/>
        </w:rPr>
        <w:pict>
          <v:shape id="_x0000_s1027" type="#_x0000_t32" style="position:absolute;left:0;text-align:left;margin-left:126.35pt;margin-top:-53.65pt;width:145.9pt;height:0;z-index:251659264" o:connectortype="straight"/>
        </w:pict>
      </w:r>
      <w:r>
        <w:rPr>
          <w:rFonts w:eastAsia="黑体"/>
          <w:noProof/>
          <w:color w:val="auto"/>
          <w:sz w:val="32"/>
          <w:szCs w:val="32"/>
          <w:lang w:eastAsia="zh-CN" w:bidi="ar-SA"/>
        </w:rPr>
        <w:pict>
          <v:shape id="_x0000_s1026" type="#_x0000_t32" style="position:absolute;left:0;text-align:left;margin-left:15.1pt;margin-top:-53.65pt;width:48.6pt;height:0;z-index:251658240" o:connectortype="straight"/>
        </w:pict>
      </w:r>
      <w:r w:rsidR="005C3406">
        <w:rPr>
          <w:rFonts w:eastAsia="黑体"/>
          <w:color w:val="auto"/>
          <w:sz w:val="32"/>
          <w:szCs w:val="32"/>
          <w:lang w:eastAsia="zh-CN"/>
        </w:rPr>
        <w:t>第五条</w:t>
      </w:r>
      <w:r w:rsidR="005C3406">
        <w:rPr>
          <w:rFonts w:eastAsia="黑体"/>
          <w:color w:val="auto"/>
          <w:sz w:val="32"/>
          <w:szCs w:val="32"/>
          <w:lang w:eastAsia="zh-CN"/>
        </w:rPr>
        <w:t xml:space="preserve">  </w:t>
      </w:r>
      <w:r w:rsidR="005C3406">
        <w:rPr>
          <w:rFonts w:eastAsia="黑体"/>
          <w:color w:val="auto"/>
          <w:sz w:val="32"/>
          <w:szCs w:val="32"/>
          <w:lang w:eastAsia="zh-CN"/>
        </w:rPr>
        <w:t>支付</w:t>
      </w:r>
      <w:r w:rsidR="005C3406">
        <w:rPr>
          <w:rFonts w:eastAsia="黑体" w:hint="eastAsia"/>
          <w:color w:val="auto"/>
          <w:sz w:val="32"/>
          <w:szCs w:val="32"/>
          <w:lang w:eastAsia="zh-CN"/>
        </w:rPr>
        <w:t>期限</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1</w:t>
      </w:r>
      <w:r>
        <w:rPr>
          <w:rFonts w:eastAsia="仿宋_GB2312"/>
          <w:color w:val="auto"/>
          <w:sz w:val="28"/>
          <w:szCs w:val="28"/>
          <w:lang w:eastAsia="zh-CN"/>
        </w:rPr>
        <w:t>.</w:t>
      </w:r>
      <w:r>
        <w:rPr>
          <w:rFonts w:eastAsia="仿宋_GB2312"/>
          <w:color w:val="auto"/>
          <w:sz w:val="28"/>
          <w:szCs w:val="28"/>
          <w:lang w:eastAsia="zh-CN"/>
        </w:rPr>
        <w:t>如选择殡仪馆服务代办项目，甲方应于</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Pr>
          <w:rFonts w:eastAsia="仿宋_GB2312"/>
          <w:color w:val="auto"/>
          <w:sz w:val="28"/>
          <w:szCs w:val="28"/>
          <w:lang w:eastAsia="zh-CN"/>
        </w:rPr>
        <w:t>年</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Pr>
          <w:rFonts w:eastAsia="仿宋_GB2312"/>
          <w:color w:val="auto"/>
          <w:sz w:val="28"/>
          <w:szCs w:val="28"/>
          <w:lang w:eastAsia="zh-CN"/>
        </w:rPr>
        <w:t>月</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Pr>
          <w:rFonts w:eastAsia="仿宋_GB2312"/>
          <w:color w:val="auto"/>
          <w:sz w:val="28"/>
          <w:szCs w:val="28"/>
          <w:lang w:eastAsia="zh-CN"/>
        </w:rPr>
        <w:t>日前</w:t>
      </w:r>
      <w:r>
        <w:rPr>
          <w:rFonts w:eastAsia="仿宋_GB2312" w:hint="eastAsia"/>
          <w:color w:val="auto"/>
          <w:sz w:val="28"/>
          <w:szCs w:val="28"/>
          <w:lang w:eastAsia="zh-CN"/>
        </w:rPr>
        <w:t>向乙方</w:t>
      </w:r>
      <w:r>
        <w:rPr>
          <w:rFonts w:eastAsia="仿宋_GB2312"/>
          <w:color w:val="auto"/>
          <w:sz w:val="28"/>
          <w:szCs w:val="28"/>
          <w:lang w:eastAsia="zh-CN"/>
        </w:rPr>
        <w:t>付清殡仪馆服务费用。</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2</w:t>
      </w:r>
      <w:r>
        <w:rPr>
          <w:rFonts w:eastAsia="仿宋_GB2312"/>
          <w:color w:val="auto"/>
          <w:sz w:val="28"/>
          <w:szCs w:val="28"/>
          <w:lang w:eastAsia="zh-CN"/>
        </w:rPr>
        <w:t>.</w:t>
      </w:r>
      <w:r>
        <w:rPr>
          <w:rFonts w:eastAsia="仿宋_GB2312"/>
          <w:color w:val="auto"/>
          <w:sz w:val="28"/>
          <w:szCs w:val="28"/>
          <w:lang w:eastAsia="zh-CN"/>
        </w:rPr>
        <w:t>甲方应于</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Pr>
          <w:rFonts w:eastAsia="仿宋_GB2312"/>
          <w:color w:val="auto"/>
          <w:sz w:val="28"/>
          <w:szCs w:val="28"/>
          <w:lang w:eastAsia="zh-CN"/>
        </w:rPr>
        <w:t>年</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Pr>
          <w:rFonts w:eastAsia="仿宋_GB2312"/>
          <w:color w:val="auto"/>
          <w:sz w:val="28"/>
          <w:szCs w:val="28"/>
          <w:lang w:eastAsia="zh-CN"/>
        </w:rPr>
        <w:t>月</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Pr>
          <w:rFonts w:eastAsia="仿宋_GB2312"/>
          <w:color w:val="auto"/>
          <w:sz w:val="28"/>
          <w:szCs w:val="28"/>
          <w:lang w:eastAsia="zh-CN"/>
        </w:rPr>
        <w:t>日前付清代理服务费用。</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第六条</w:t>
      </w:r>
      <w:r>
        <w:rPr>
          <w:rFonts w:eastAsia="黑体"/>
          <w:color w:val="auto"/>
          <w:sz w:val="32"/>
          <w:szCs w:val="32"/>
          <w:lang w:eastAsia="zh-CN"/>
        </w:rPr>
        <w:t xml:space="preserve">  </w:t>
      </w:r>
      <w:r>
        <w:rPr>
          <w:rFonts w:eastAsia="黑体"/>
          <w:color w:val="auto"/>
          <w:sz w:val="32"/>
          <w:szCs w:val="32"/>
          <w:lang w:eastAsia="zh-CN"/>
        </w:rPr>
        <w:t>甲方的权利义务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（一）甲方的权利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甲方有权监督乙方按合同约定的标准提供殡葬代理服务。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w:t>
      </w:r>
      <w:r>
        <w:rPr>
          <w:rFonts w:eastAsia="仿宋_GB2312" w:hint="eastAsia"/>
          <w:color w:val="auto"/>
          <w:sz w:val="28"/>
          <w:szCs w:val="28"/>
          <w:lang w:eastAsia="zh-CN" w:bidi="ar-SA"/>
        </w:rPr>
        <w:t>甲方就其所付费用有权获取服务明细及正规发票，乙方未提供的，甲方有权要求退还相关费用。</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color w:val="auto"/>
          <w:sz w:val="28"/>
          <w:szCs w:val="28"/>
          <w:lang w:eastAsia="zh-CN" w:bidi="ar-SA"/>
        </w:rPr>
        <w:t>.</w:t>
      </w:r>
      <w:r>
        <w:rPr>
          <w:rFonts w:eastAsia="仿宋_GB2312"/>
          <w:color w:val="auto"/>
          <w:sz w:val="28"/>
          <w:szCs w:val="28"/>
          <w:lang w:eastAsia="zh-CN" w:bidi="ar-SA"/>
        </w:rPr>
        <w:t>甲方有权拒绝乙方所提供的不合理服务。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（二）甲方的义务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甲方应当遵守国家法律法规及殡葬改革相关政策。</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2.</w:t>
      </w:r>
      <w:r>
        <w:rPr>
          <w:rFonts w:eastAsia="仿宋_GB2312"/>
          <w:color w:val="auto"/>
          <w:sz w:val="28"/>
          <w:szCs w:val="28"/>
          <w:lang w:eastAsia="zh-CN" w:bidi="ar-SA"/>
        </w:rPr>
        <w:t>甲方应配合提供办理殡葬服务有关事项所需的证件和相关材料。</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3.</w:t>
      </w:r>
      <w:r>
        <w:rPr>
          <w:rFonts w:eastAsia="仿宋_GB2312"/>
          <w:color w:val="auto"/>
          <w:sz w:val="28"/>
          <w:szCs w:val="28"/>
          <w:lang w:eastAsia="zh-CN" w:bidi="ar-SA"/>
        </w:rPr>
        <w:t>在乙方提供代理服务过程中，</w:t>
      </w:r>
      <w:r>
        <w:rPr>
          <w:rFonts w:eastAsia="仿宋_GB2312" w:hint="eastAsia"/>
          <w:color w:val="auto"/>
          <w:sz w:val="28"/>
          <w:szCs w:val="28"/>
          <w:lang w:eastAsia="zh-CN" w:bidi="ar-SA"/>
        </w:rPr>
        <w:t>对需要</w:t>
      </w:r>
      <w:r>
        <w:rPr>
          <w:rFonts w:eastAsia="仿宋_GB2312"/>
          <w:color w:val="auto"/>
          <w:sz w:val="28"/>
          <w:szCs w:val="28"/>
          <w:lang w:eastAsia="zh-CN" w:bidi="ar-SA"/>
        </w:rPr>
        <w:t>甲方亲自办理的手续，甲方应当积极配合并提供必要的协助。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4.</w:t>
      </w:r>
      <w:r>
        <w:rPr>
          <w:rFonts w:eastAsia="仿宋_GB2312"/>
          <w:color w:val="auto"/>
          <w:sz w:val="28"/>
          <w:szCs w:val="28"/>
          <w:lang w:eastAsia="zh-CN" w:bidi="ar-SA"/>
        </w:rPr>
        <w:t>乙方按照</w:t>
      </w:r>
      <w:r>
        <w:rPr>
          <w:rFonts w:eastAsia="仿宋_GB2312" w:hint="eastAsia"/>
          <w:color w:val="auto"/>
          <w:sz w:val="28"/>
          <w:szCs w:val="28"/>
          <w:lang w:eastAsia="zh-CN" w:bidi="ar-SA"/>
        </w:rPr>
        <w:t>合同约定</w:t>
      </w:r>
      <w:r>
        <w:rPr>
          <w:rFonts w:eastAsia="仿宋_GB2312"/>
          <w:color w:val="auto"/>
          <w:sz w:val="28"/>
          <w:szCs w:val="28"/>
          <w:lang w:eastAsia="zh-CN" w:bidi="ar-SA"/>
        </w:rPr>
        <w:t>提供服务的，甲方应当按照合同约定支付</w:t>
      </w:r>
      <w:r>
        <w:rPr>
          <w:rFonts w:eastAsia="仿宋_GB2312" w:hint="eastAsia"/>
          <w:color w:val="auto"/>
          <w:sz w:val="28"/>
          <w:szCs w:val="28"/>
          <w:lang w:eastAsia="zh-CN" w:bidi="ar-SA"/>
        </w:rPr>
        <w:t>相应</w:t>
      </w:r>
      <w:r>
        <w:rPr>
          <w:rFonts w:eastAsia="仿宋_GB2312"/>
          <w:color w:val="auto"/>
          <w:sz w:val="28"/>
          <w:szCs w:val="28"/>
          <w:lang w:eastAsia="zh-CN" w:bidi="ar-SA"/>
        </w:rPr>
        <w:t>费用。</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第七条</w:t>
      </w:r>
      <w:r>
        <w:rPr>
          <w:rFonts w:eastAsia="黑体"/>
          <w:color w:val="auto"/>
          <w:sz w:val="32"/>
          <w:szCs w:val="32"/>
          <w:lang w:eastAsia="zh-CN"/>
        </w:rPr>
        <w:t xml:space="preserve">  </w:t>
      </w:r>
      <w:r>
        <w:rPr>
          <w:rFonts w:eastAsia="黑体"/>
          <w:color w:val="auto"/>
          <w:sz w:val="32"/>
          <w:szCs w:val="32"/>
          <w:lang w:eastAsia="zh-CN"/>
        </w:rPr>
        <w:t>乙方的权利义务</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（一）乙方的权利</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color w:val="auto"/>
          <w:sz w:val="28"/>
          <w:szCs w:val="28"/>
          <w:lang w:eastAsia="zh-CN" w:bidi="ar-SA"/>
        </w:rPr>
        <w:t>乙方有权按照合同约定向甲方收取费用。</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lastRenderedPageBreak/>
        <w:t>2.</w:t>
      </w:r>
      <w:r>
        <w:rPr>
          <w:rFonts w:eastAsia="仿宋_GB2312" w:hint="eastAsia"/>
          <w:color w:val="auto"/>
          <w:sz w:val="28"/>
          <w:szCs w:val="28"/>
          <w:lang w:eastAsia="zh-CN" w:bidi="ar-SA"/>
        </w:rPr>
        <w:t>在服务过程中，甲方要求乙方提供涉及扰乱社会秩序、危害公共利益、损害他人身体健康、有违社会公序良俗等服务或商品的，乙方有权拒绝。</w:t>
      </w:r>
    </w:p>
    <w:p w:rsidR="00C5413B" w:rsidRDefault="005C3406">
      <w:pPr>
        <w:adjustRightInd w:val="0"/>
        <w:snapToGrid w:val="0"/>
        <w:spacing w:line="500" w:lineRule="exact"/>
        <w:ind w:firstLineChars="200" w:firstLine="560"/>
        <w:rPr>
          <w:rFonts w:ascii="楷体" w:eastAsia="楷体" w:hAnsi="楷体" w:cs="楷体"/>
          <w:color w:val="auto"/>
          <w:sz w:val="28"/>
          <w:szCs w:val="28"/>
          <w:lang w:eastAsia="zh-CN"/>
        </w:rPr>
      </w:pPr>
      <w:r>
        <w:rPr>
          <w:rFonts w:ascii="楷体" w:eastAsia="楷体" w:hAnsi="楷体" w:cs="楷体" w:hint="eastAsia"/>
          <w:color w:val="auto"/>
          <w:sz w:val="28"/>
          <w:szCs w:val="28"/>
          <w:lang w:eastAsia="zh-CN"/>
        </w:rPr>
        <w:t>（二）乙方的义务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color w:val="auto"/>
          <w:sz w:val="28"/>
          <w:szCs w:val="28"/>
          <w:lang w:eastAsia="zh-CN" w:bidi="ar-SA"/>
        </w:rPr>
        <w:t>1.</w:t>
      </w:r>
      <w:r>
        <w:rPr>
          <w:rFonts w:eastAsia="仿宋_GB2312"/>
          <w:color w:val="auto"/>
          <w:sz w:val="28"/>
          <w:szCs w:val="28"/>
          <w:lang w:eastAsia="zh-CN" w:bidi="ar-SA"/>
        </w:rPr>
        <w:t>乙方应当根据诚实信用原则，按照民政部《殡葬代理机构服务规范》</w:t>
      </w:r>
      <w:r>
        <w:rPr>
          <w:rFonts w:eastAsia="仿宋_GB2312"/>
          <w:color w:val="auto"/>
          <w:sz w:val="28"/>
          <w:szCs w:val="28"/>
          <w:lang w:eastAsia="zh-CN" w:bidi="ar-SA"/>
        </w:rPr>
        <w:t>MZ/T 047-2013</w:t>
      </w:r>
      <w:r>
        <w:rPr>
          <w:rFonts w:eastAsia="仿宋_GB2312"/>
          <w:color w:val="auto"/>
          <w:sz w:val="28"/>
          <w:szCs w:val="28"/>
          <w:lang w:eastAsia="zh-CN" w:bidi="ar-SA"/>
        </w:rPr>
        <w:t>的服务标准</w:t>
      </w:r>
      <w:r>
        <w:rPr>
          <w:rFonts w:eastAsia="仿宋_GB2312" w:hint="eastAsia"/>
          <w:color w:val="auto"/>
          <w:sz w:val="28"/>
          <w:szCs w:val="28"/>
          <w:lang w:eastAsia="zh-CN" w:bidi="ar-SA"/>
        </w:rPr>
        <w:t>为甲方提供上述已列举的服务。</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w:t>
      </w:r>
      <w:r>
        <w:rPr>
          <w:rFonts w:eastAsia="仿宋_GB2312"/>
          <w:color w:val="auto"/>
          <w:sz w:val="28"/>
          <w:szCs w:val="28"/>
          <w:lang w:eastAsia="zh-CN" w:bidi="ar-SA"/>
        </w:rPr>
        <w:t>除非办理手续需要并经甲方同意，乙方不得影印、复制、扫描甲方提供</w:t>
      </w:r>
      <w:r>
        <w:rPr>
          <w:rFonts w:eastAsia="仿宋_GB2312" w:hint="eastAsia"/>
          <w:color w:val="auto"/>
          <w:sz w:val="28"/>
          <w:szCs w:val="28"/>
          <w:lang w:eastAsia="zh-CN" w:bidi="ar-SA"/>
        </w:rPr>
        <w:t>的</w:t>
      </w:r>
      <w:r>
        <w:rPr>
          <w:rFonts w:eastAsia="仿宋_GB2312"/>
          <w:color w:val="auto"/>
          <w:sz w:val="28"/>
          <w:szCs w:val="28"/>
          <w:lang w:eastAsia="zh-CN" w:bidi="ar-SA"/>
        </w:rPr>
        <w:t>资料。</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color w:val="auto"/>
          <w:sz w:val="28"/>
          <w:szCs w:val="28"/>
          <w:lang w:eastAsia="zh-CN" w:bidi="ar-SA"/>
        </w:rPr>
        <w:t>.</w:t>
      </w:r>
      <w:r>
        <w:rPr>
          <w:rFonts w:eastAsia="仿宋_GB2312"/>
          <w:color w:val="auto"/>
          <w:sz w:val="28"/>
          <w:szCs w:val="28"/>
          <w:lang w:eastAsia="zh-CN" w:bidi="ar-SA"/>
        </w:rPr>
        <w:t>乙方应当妥善保管甲方的资料，</w:t>
      </w:r>
      <w:r>
        <w:rPr>
          <w:rFonts w:eastAsia="仿宋_GB2312" w:hint="eastAsia"/>
          <w:color w:val="auto"/>
          <w:sz w:val="28"/>
          <w:szCs w:val="28"/>
          <w:lang w:eastAsia="zh-CN" w:bidi="ar-SA"/>
        </w:rPr>
        <w:t>未经甲方同意，不得泄露</w:t>
      </w:r>
      <w:r>
        <w:rPr>
          <w:rFonts w:eastAsia="仿宋_GB2312"/>
          <w:color w:val="auto"/>
          <w:sz w:val="28"/>
          <w:szCs w:val="28"/>
          <w:lang w:eastAsia="zh-CN" w:bidi="ar-SA"/>
        </w:rPr>
        <w:t>甲方的资料或利用甲方的资料为自己或他人牟利、不得利用甲方的资料损害甲方利益。</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本项内容具有独立性，不论本合同是否签署、变更、解除或终止等，本项内容均有效。</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4</w:t>
      </w:r>
      <w:r>
        <w:rPr>
          <w:rFonts w:eastAsia="仿宋_GB2312"/>
          <w:color w:val="auto"/>
          <w:sz w:val="28"/>
          <w:szCs w:val="28"/>
          <w:lang w:eastAsia="zh-CN" w:bidi="ar-SA"/>
        </w:rPr>
        <w:t>.</w:t>
      </w:r>
      <w:r>
        <w:rPr>
          <w:rFonts w:eastAsia="仿宋_GB2312"/>
          <w:color w:val="auto"/>
          <w:sz w:val="28"/>
          <w:szCs w:val="28"/>
          <w:lang w:eastAsia="zh-CN" w:bidi="ar-SA"/>
        </w:rPr>
        <w:t>乙方不得以任何理由扣押死亡证明、</w:t>
      </w:r>
      <w:proofErr w:type="gramStart"/>
      <w:r>
        <w:rPr>
          <w:rFonts w:eastAsia="仿宋_GB2312"/>
          <w:color w:val="auto"/>
          <w:sz w:val="28"/>
          <w:szCs w:val="28"/>
          <w:lang w:eastAsia="zh-CN" w:bidi="ar-SA"/>
        </w:rPr>
        <w:t>领灰证</w:t>
      </w:r>
      <w:proofErr w:type="gramEnd"/>
      <w:r>
        <w:rPr>
          <w:rFonts w:eastAsia="仿宋_GB2312"/>
          <w:color w:val="auto"/>
          <w:sz w:val="28"/>
          <w:szCs w:val="28"/>
          <w:lang w:eastAsia="zh-CN" w:bidi="ar-SA"/>
        </w:rPr>
        <w:t>和骨灰盒（含骨灰）等证件物品。</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5.</w:t>
      </w:r>
      <w:r>
        <w:rPr>
          <w:rFonts w:eastAsia="仿宋_GB2312" w:hint="eastAsia"/>
          <w:color w:val="auto"/>
          <w:sz w:val="28"/>
          <w:szCs w:val="28"/>
          <w:lang w:eastAsia="zh-CN" w:bidi="ar-SA"/>
        </w:rPr>
        <w:t>乙方应当及时向殡仪馆、公墓等</w:t>
      </w:r>
      <w:r>
        <w:rPr>
          <w:rFonts w:eastAsia="仿宋_GB2312"/>
          <w:color w:val="auto"/>
          <w:sz w:val="28"/>
          <w:szCs w:val="28"/>
          <w:lang w:eastAsia="zh-CN" w:bidi="ar-SA"/>
        </w:rPr>
        <w:t>殡葬服务</w:t>
      </w:r>
      <w:r>
        <w:rPr>
          <w:rFonts w:eastAsia="仿宋_GB2312" w:hint="eastAsia"/>
          <w:color w:val="auto"/>
          <w:sz w:val="28"/>
          <w:szCs w:val="28"/>
          <w:lang w:eastAsia="zh-CN" w:bidi="ar-SA"/>
        </w:rPr>
        <w:t>机构如实</w:t>
      </w:r>
      <w:r>
        <w:rPr>
          <w:rFonts w:eastAsia="仿宋_GB2312"/>
          <w:color w:val="auto"/>
          <w:sz w:val="28"/>
          <w:szCs w:val="28"/>
          <w:lang w:eastAsia="zh-CN" w:bidi="ar-SA"/>
        </w:rPr>
        <w:t>反馈</w:t>
      </w:r>
      <w:r>
        <w:rPr>
          <w:rFonts w:eastAsia="仿宋_GB2312" w:hint="eastAsia"/>
          <w:color w:val="auto"/>
          <w:sz w:val="28"/>
          <w:szCs w:val="28"/>
          <w:lang w:eastAsia="zh-CN" w:bidi="ar-SA"/>
        </w:rPr>
        <w:t>甲方</w:t>
      </w:r>
      <w:r>
        <w:rPr>
          <w:rFonts w:eastAsia="仿宋_GB2312"/>
          <w:color w:val="auto"/>
          <w:sz w:val="28"/>
          <w:szCs w:val="28"/>
          <w:lang w:eastAsia="zh-CN" w:bidi="ar-SA"/>
        </w:rPr>
        <w:t>相关</w:t>
      </w:r>
      <w:r>
        <w:rPr>
          <w:rFonts w:eastAsia="仿宋_GB2312" w:hint="eastAsia"/>
          <w:color w:val="auto"/>
          <w:sz w:val="28"/>
          <w:szCs w:val="28"/>
          <w:lang w:eastAsia="zh-CN" w:bidi="ar-SA"/>
        </w:rPr>
        <w:t>需求和</w:t>
      </w:r>
      <w:r>
        <w:rPr>
          <w:rFonts w:eastAsia="仿宋_GB2312"/>
          <w:color w:val="auto"/>
          <w:sz w:val="28"/>
          <w:szCs w:val="28"/>
          <w:lang w:eastAsia="zh-CN" w:bidi="ar-SA"/>
        </w:rPr>
        <w:t>意见，并积极协调满足</w:t>
      </w:r>
      <w:r>
        <w:rPr>
          <w:rFonts w:eastAsia="仿宋_GB2312" w:hint="eastAsia"/>
          <w:color w:val="auto"/>
          <w:sz w:val="28"/>
          <w:szCs w:val="28"/>
          <w:lang w:eastAsia="zh-CN" w:bidi="ar-SA"/>
        </w:rPr>
        <w:t>甲方</w:t>
      </w:r>
      <w:r>
        <w:rPr>
          <w:rFonts w:eastAsia="仿宋_GB2312"/>
          <w:color w:val="auto"/>
          <w:sz w:val="28"/>
          <w:szCs w:val="28"/>
          <w:lang w:eastAsia="zh-CN" w:bidi="ar-SA"/>
        </w:rPr>
        <w:t>合理</w:t>
      </w:r>
      <w:r>
        <w:rPr>
          <w:rFonts w:eastAsia="仿宋_GB2312" w:hint="eastAsia"/>
          <w:color w:val="auto"/>
          <w:sz w:val="28"/>
          <w:szCs w:val="28"/>
          <w:lang w:eastAsia="zh-CN" w:bidi="ar-SA"/>
        </w:rPr>
        <w:t>诉求。</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hint="eastAsia"/>
          <w:color w:val="auto"/>
          <w:sz w:val="32"/>
          <w:szCs w:val="32"/>
          <w:lang w:eastAsia="zh-CN"/>
        </w:rPr>
        <w:t>第八条</w:t>
      </w:r>
      <w:r w:rsidR="00B56CA8">
        <w:rPr>
          <w:rFonts w:eastAsia="黑体" w:hint="eastAsia"/>
          <w:color w:val="auto"/>
          <w:sz w:val="32"/>
          <w:szCs w:val="32"/>
          <w:lang w:eastAsia="zh-CN"/>
        </w:rPr>
        <w:t xml:space="preserve">  </w:t>
      </w:r>
      <w:r>
        <w:rPr>
          <w:rFonts w:eastAsia="黑体" w:hint="eastAsia"/>
          <w:color w:val="auto"/>
          <w:sz w:val="32"/>
          <w:szCs w:val="32"/>
          <w:lang w:eastAsia="zh-CN"/>
        </w:rPr>
        <w:t>合同解除</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（一）经双方当事人协商一致，可以解除本合同。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（二）因不可抗力致使合同无法继续履行的，当事人可以解除合同。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（三）乙方有下列情形之一的，甲方有权单方解除合同：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hint="eastAsia"/>
          <w:color w:val="auto"/>
          <w:sz w:val="28"/>
          <w:szCs w:val="28"/>
          <w:lang w:eastAsia="zh-CN" w:bidi="ar-SA"/>
        </w:rPr>
        <w:t>提供的服务不符合合同约定或损害甲方合法权益的；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hint="eastAsia"/>
          <w:color w:val="auto"/>
          <w:sz w:val="28"/>
          <w:szCs w:val="28"/>
          <w:lang w:eastAsia="zh-CN" w:bidi="ar-SA"/>
        </w:rPr>
        <w:t>交付的商品不符合合同约定或存在严重质量缺陷影响甲方正常使用的；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hint="eastAsia"/>
          <w:color w:val="auto"/>
          <w:sz w:val="28"/>
          <w:szCs w:val="28"/>
          <w:lang w:eastAsia="zh-CN" w:bidi="ar-SA"/>
        </w:rPr>
        <w:t>乙方未按约定时间交付火化证、告别约定、取灰证明或骨灰盒（含</w:t>
      </w:r>
      <w:r>
        <w:rPr>
          <w:rFonts w:eastAsia="仿宋_GB2312" w:hint="eastAsia"/>
          <w:color w:val="auto"/>
          <w:sz w:val="28"/>
          <w:szCs w:val="28"/>
          <w:lang w:eastAsia="zh-CN" w:bidi="ar-SA"/>
        </w:rPr>
        <w:lastRenderedPageBreak/>
        <w:t>骨灰），逾期超过</w:t>
      </w:r>
      <w:r>
        <w:rPr>
          <w:rFonts w:eastAsia="仿宋_GB2312" w:hint="eastAsia"/>
          <w:color w:val="auto"/>
          <w:sz w:val="28"/>
          <w:szCs w:val="28"/>
          <w:u w:val="single"/>
          <w:lang w:eastAsia="zh-CN" w:bidi="ar-SA"/>
        </w:rPr>
        <w:t xml:space="preserve">　　</w:t>
      </w:r>
      <w:r>
        <w:rPr>
          <w:rFonts w:eastAsia="仿宋_GB2312" w:hint="eastAsia"/>
          <w:color w:val="auto"/>
          <w:sz w:val="28"/>
          <w:szCs w:val="28"/>
          <w:lang w:eastAsia="zh-CN" w:bidi="ar-SA"/>
        </w:rPr>
        <w:t>日的；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4.</w:t>
      </w:r>
      <w:r>
        <w:rPr>
          <w:rFonts w:eastAsia="仿宋_GB2312" w:hint="eastAsia"/>
          <w:color w:val="auto"/>
          <w:sz w:val="28"/>
          <w:szCs w:val="28"/>
          <w:u w:val="single"/>
          <w:lang w:eastAsia="zh-CN" w:bidi="ar-SA"/>
        </w:rPr>
        <w:t xml:space="preserve">                                                  </w:t>
      </w:r>
      <w:r w:rsidRPr="00B56CA8">
        <w:rPr>
          <w:rFonts w:eastAsia="仿宋_GB2312" w:hint="eastAsia"/>
          <w:color w:val="auto"/>
          <w:sz w:val="28"/>
          <w:szCs w:val="28"/>
          <w:lang w:eastAsia="zh-CN" w:bidi="ar-SA"/>
        </w:rPr>
        <w:t>。</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（四）甲方有下列情形之一的，乙方有权单方解除本合同：</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1.</w:t>
      </w:r>
      <w:r>
        <w:rPr>
          <w:rFonts w:eastAsia="仿宋_GB2312" w:hint="eastAsia"/>
          <w:color w:val="auto"/>
          <w:sz w:val="28"/>
          <w:szCs w:val="28"/>
          <w:lang w:eastAsia="zh-CN" w:bidi="ar-SA"/>
        </w:rPr>
        <w:t>在殡葬活动中从事违法犯罪活动的、损害公共利益的；</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2.</w:t>
      </w:r>
      <w:r>
        <w:rPr>
          <w:rFonts w:eastAsia="仿宋_GB2312"/>
          <w:color w:val="auto"/>
          <w:sz w:val="28"/>
          <w:szCs w:val="28"/>
          <w:lang w:eastAsia="zh-CN" w:bidi="ar-SA"/>
        </w:rPr>
        <w:t>甲方</w:t>
      </w:r>
      <w:r>
        <w:rPr>
          <w:rFonts w:eastAsia="仿宋_GB2312" w:hint="eastAsia"/>
          <w:color w:val="auto"/>
          <w:sz w:val="28"/>
          <w:szCs w:val="28"/>
          <w:lang w:eastAsia="zh-CN" w:bidi="ar-SA"/>
        </w:rPr>
        <w:t>未按约定时间付款，</w:t>
      </w:r>
      <w:r>
        <w:rPr>
          <w:rFonts w:eastAsia="仿宋_GB2312"/>
          <w:color w:val="auto"/>
          <w:sz w:val="28"/>
          <w:szCs w:val="28"/>
          <w:lang w:eastAsia="zh-CN" w:bidi="ar-SA"/>
        </w:rPr>
        <w:t>逾期超过</w:t>
      </w:r>
      <w:r>
        <w:rPr>
          <w:rFonts w:eastAsia="仿宋_GB2312"/>
          <w:color w:val="auto"/>
          <w:sz w:val="28"/>
          <w:szCs w:val="28"/>
          <w:u w:val="single"/>
          <w:lang w:eastAsia="zh-CN" w:bidi="ar-SA"/>
        </w:rPr>
        <w:t xml:space="preserve">　　</w:t>
      </w:r>
      <w:r>
        <w:rPr>
          <w:rFonts w:eastAsia="仿宋_GB2312"/>
          <w:color w:val="auto"/>
          <w:sz w:val="28"/>
          <w:szCs w:val="28"/>
          <w:lang w:eastAsia="zh-CN" w:bidi="ar-SA"/>
        </w:rPr>
        <w:t>日，乙方有权解除合同</w:t>
      </w:r>
      <w:r>
        <w:rPr>
          <w:rFonts w:eastAsia="仿宋_GB2312" w:hint="eastAsia"/>
          <w:color w:val="auto"/>
          <w:sz w:val="28"/>
          <w:szCs w:val="28"/>
          <w:lang w:eastAsia="zh-CN" w:bidi="ar-SA"/>
        </w:rPr>
        <w:t>；</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3.</w:t>
      </w:r>
      <w:r>
        <w:rPr>
          <w:rFonts w:eastAsia="仿宋_GB2312" w:hint="eastAsia"/>
          <w:color w:val="auto"/>
          <w:sz w:val="28"/>
          <w:szCs w:val="28"/>
          <w:u w:val="single"/>
          <w:lang w:eastAsia="zh-CN" w:bidi="ar-SA"/>
        </w:rPr>
        <w:t xml:space="preserve">                                                  </w:t>
      </w:r>
      <w:r w:rsidRPr="00B56CA8">
        <w:rPr>
          <w:rFonts w:eastAsia="仿宋_GB2312" w:hint="eastAsia"/>
          <w:color w:val="auto"/>
          <w:sz w:val="28"/>
          <w:szCs w:val="28"/>
          <w:lang w:eastAsia="zh-CN" w:bidi="ar-SA"/>
        </w:rPr>
        <w:t>。</w:t>
      </w:r>
    </w:p>
    <w:p w:rsidR="00C5413B" w:rsidRDefault="005C3406">
      <w:pPr>
        <w:adjustRightInd w:val="0"/>
        <w:snapToGrid w:val="0"/>
        <w:spacing w:line="500" w:lineRule="exact"/>
        <w:ind w:firstLineChars="200" w:firstLine="560"/>
        <w:rPr>
          <w:rFonts w:eastAsia="仿宋_GB2312"/>
          <w:color w:val="auto"/>
          <w:sz w:val="28"/>
          <w:szCs w:val="28"/>
          <w:lang w:eastAsia="zh-CN" w:bidi="ar-SA"/>
        </w:rPr>
      </w:pPr>
      <w:r>
        <w:rPr>
          <w:rFonts w:eastAsia="仿宋_GB2312" w:hint="eastAsia"/>
          <w:color w:val="auto"/>
          <w:sz w:val="28"/>
          <w:szCs w:val="28"/>
          <w:lang w:eastAsia="zh-CN" w:bidi="ar-SA"/>
        </w:rPr>
        <w:t>（五）其他法定的合同解除情形。</w:t>
      </w:r>
    </w:p>
    <w:p w:rsidR="00C5413B" w:rsidRDefault="005C3406">
      <w:pPr>
        <w:adjustRightInd w:val="0"/>
        <w:snapToGrid w:val="0"/>
        <w:spacing w:line="500" w:lineRule="exact"/>
        <w:ind w:firstLineChars="200" w:firstLine="640"/>
        <w:rPr>
          <w:rFonts w:eastAsia="黑体"/>
          <w:color w:val="auto"/>
          <w:sz w:val="32"/>
          <w:szCs w:val="32"/>
          <w:lang w:eastAsia="zh-CN"/>
        </w:rPr>
      </w:pPr>
      <w:r>
        <w:rPr>
          <w:rFonts w:eastAsia="黑体"/>
          <w:color w:val="auto"/>
          <w:sz w:val="32"/>
          <w:szCs w:val="32"/>
          <w:lang w:eastAsia="zh-CN"/>
        </w:rPr>
        <w:t>第</w:t>
      </w:r>
      <w:r>
        <w:rPr>
          <w:rFonts w:eastAsia="黑体" w:hint="eastAsia"/>
          <w:color w:val="auto"/>
          <w:sz w:val="32"/>
          <w:szCs w:val="32"/>
          <w:lang w:eastAsia="zh-CN"/>
        </w:rPr>
        <w:t>九</w:t>
      </w:r>
      <w:r>
        <w:rPr>
          <w:rFonts w:eastAsia="黑体"/>
          <w:color w:val="auto"/>
          <w:sz w:val="32"/>
          <w:szCs w:val="32"/>
          <w:lang w:eastAsia="zh-CN"/>
        </w:rPr>
        <w:t>条</w:t>
      </w:r>
      <w:r>
        <w:rPr>
          <w:rFonts w:eastAsia="黑体"/>
          <w:color w:val="auto"/>
          <w:sz w:val="32"/>
          <w:szCs w:val="32"/>
          <w:lang w:eastAsia="zh-CN"/>
        </w:rPr>
        <w:t xml:space="preserve">  </w:t>
      </w:r>
      <w:r>
        <w:rPr>
          <w:rFonts w:eastAsia="黑体"/>
          <w:color w:val="auto"/>
          <w:sz w:val="32"/>
          <w:szCs w:val="32"/>
          <w:lang w:eastAsia="zh-CN"/>
        </w:rPr>
        <w:t>违约责任</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1.</w:t>
      </w:r>
      <w:r>
        <w:rPr>
          <w:rFonts w:ascii="Times New Roman" w:eastAsia="仿宋_GB2312" w:hAnsi="Times New Roman" w:cs="Times New Roman"/>
          <w:color w:val="auto"/>
          <w:sz w:val="28"/>
          <w:szCs w:val="28"/>
          <w:lang w:val="en-US" w:eastAsia="zh-CN" w:bidi="ar-SA"/>
        </w:rPr>
        <w:t>任何一方擅自解除合同的，应向守约方赔偿相应损失。</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hint="eastAsia"/>
          <w:color w:val="auto"/>
          <w:sz w:val="28"/>
          <w:szCs w:val="28"/>
          <w:lang w:val="en-US" w:eastAsia="zh-CN" w:bidi="ar-SA"/>
        </w:rPr>
        <w:t>2.</w:t>
      </w:r>
      <w:r>
        <w:rPr>
          <w:rFonts w:ascii="Times New Roman" w:eastAsia="仿宋_GB2312" w:hAnsi="Times New Roman" w:cs="Times New Roman"/>
          <w:color w:val="auto"/>
          <w:sz w:val="28"/>
          <w:szCs w:val="28"/>
          <w:lang w:val="en-US" w:eastAsia="zh-CN" w:bidi="ar-SA"/>
        </w:rPr>
        <w:t>乙方提供的</w:t>
      </w:r>
      <w:r>
        <w:rPr>
          <w:rFonts w:ascii="Times New Roman" w:eastAsia="仿宋_GB2312" w:hAnsi="Times New Roman" w:cs="Times New Roman" w:hint="eastAsia"/>
          <w:color w:val="auto"/>
          <w:sz w:val="28"/>
          <w:szCs w:val="28"/>
          <w:lang w:val="en-US" w:eastAsia="zh-CN" w:bidi="ar-SA"/>
        </w:rPr>
        <w:t>服务和</w:t>
      </w:r>
      <w:r>
        <w:rPr>
          <w:rFonts w:ascii="Times New Roman" w:eastAsia="仿宋_GB2312" w:hAnsi="Times New Roman" w:cs="Times New Roman"/>
          <w:color w:val="auto"/>
          <w:sz w:val="28"/>
          <w:szCs w:val="28"/>
          <w:lang w:val="en-US" w:eastAsia="zh-CN" w:bidi="ar-SA"/>
        </w:rPr>
        <w:t>商品不符合合同约定，给甲方造成损失的，乙方应予以赔偿。</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4.</w:t>
      </w:r>
      <w:r>
        <w:rPr>
          <w:rFonts w:ascii="Times New Roman" w:eastAsia="仿宋_GB2312" w:hAnsi="Times New Roman" w:cs="Times New Roman"/>
          <w:color w:val="auto"/>
          <w:sz w:val="28"/>
          <w:szCs w:val="28"/>
          <w:lang w:val="en-US" w:eastAsia="zh-CN" w:bidi="ar-SA"/>
        </w:rPr>
        <w:t>乙方应于</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Pr>
          <w:rFonts w:ascii="Times New Roman" w:eastAsia="仿宋_GB2312" w:hAnsi="Times New Roman" w:cs="Times New Roman"/>
          <w:color w:val="auto"/>
          <w:sz w:val="28"/>
          <w:szCs w:val="28"/>
          <w:lang w:val="en-US" w:eastAsia="zh-CN" w:bidi="ar-SA"/>
        </w:rPr>
        <w:t>年</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Pr>
          <w:rFonts w:ascii="Times New Roman" w:eastAsia="仿宋_GB2312" w:hAnsi="Times New Roman" w:cs="Times New Roman"/>
          <w:color w:val="auto"/>
          <w:sz w:val="28"/>
          <w:szCs w:val="28"/>
          <w:lang w:val="en-US" w:eastAsia="zh-CN" w:bidi="ar-SA"/>
        </w:rPr>
        <w:t>月</w:t>
      </w:r>
      <w:r w:rsidR="00B56CA8" w:rsidRPr="00B56CA8">
        <w:rPr>
          <w:rFonts w:eastAsia="仿宋_GB2312" w:hint="eastAsia"/>
          <w:color w:val="auto"/>
          <w:sz w:val="28"/>
          <w:szCs w:val="28"/>
          <w:u w:val="single"/>
          <w:lang w:eastAsia="zh-CN"/>
        </w:rPr>
        <w:t xml:space="preserve">  </w:t>
      </w:r>
      <w:r>
        <w:rPr>
          <w:rFonts w:ascii="Times New Roman" w:eastAsia="仿宋_GB2312" w:hAnsi="Times New Roman" w:cs="Times New Roman"/>
          <w:color w:val="auto"/>
          <w:sz w:val="28"/>
          <w:szCs w:val="28"/>
          <w:lang w:val="en-US" w:eastAsia="zh-CN" w:bidi="ar-SA"/>
        </w:rPr>
        <w:t>日前将火化证、告别约定、取灰证明或骨灰盒（含骨灰）交给甲方。逾期向甲方交付的，每逾期一</w:t>
      </w:r>
      <w:r w:rsidR="00B56CA8">
        <w:rPr>
          <w:rFonts w:ascii="Times New Roman" w:eastAsia="仿宋_GB2312" w:hAnsi="Times New Roman" w:cs="Times New Roman" w:hint="eastAsia"/>
          <w:color w:val="auto"/>
          <w:sz w:val="28"/>
          <w:szCs w:val="28"/>
          <w:lang w:val="en-US" w:eastAsia="zh-CN" w:bidi="ar-SA"/>
        </w:rPr>
        <w:t>日</w:t>
      </w:r>
      <w:r>
        <w:rPr>
          <w:rFonts w:ascii="Times New Roman" w:eastAsia="仿宋_GB2312" w:hAnsi="Times New Roman" w:cs="Times New Roman"/>
          <w:color w:val="auto"/>
          <w:sz w:val="28"/>
          <w:szCs w:val="28"/>
          <w:lang w:val="en-US" w:eastAsia="zh-CN" w:bidi="ar-SA"/>
        </w:rPr>
        <w:t>，应向甲方支付元违约金。</w:t>
      </w:r>
    </w:p>
    <w:p w:rsidR="00C5413B" w:rsidRDefault="005C3406">
      <w:pPr>
        <w:pStyle w:val="Tablecaption1"/>
        <w:spacing w:after="0" w:line="500" w:lineRule="exact"/>
        <w:ind w:firstLineChars="200" w:firstLine="560"/>
        <w:jc w:val="distribute"/>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5.</w:t>
      </w:r>
      <w:r>
        <w:rPr>
          <w:rFonts w:ascii="Times New Roman" w:eastAsia="仿宋_GB2312" w:hAnsi="Times New Roman" w:cs="Times New Roman"/>
          <w:color w:val="auto"/>
          <w:sz w:val="28"/>
          <w:szCs w:val="28"/>
          <w:lang w:val="en-US" w:eastAsia="zh-CN" w:bidi="ar-SA"/>
        </w:rPr>
        <w:t>乙方未能在约定时间内完成约定服务项目的，应向甲方支付</w:t>
      </w:r>
    </w:p>
    <w:p w:rsidR="00C5413B" w:rsidRDefault="005C3406">
      <w:pPr>
        <w:pStyle w:val="Tablecaption1"/>
        <w:spacing w:after="0" w:line="500" w:lineRule="exact"/>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元违约金。但因甲方未及时提供相关资料导致服务推迟办理、乙方未能及时履约的，乙方不承担相关责任。</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6.</w:t>
      </w:r>
      <w:r>
        <w:rPr>
          <w:rFonts w:ascii="Times New Roman" w:eastAsia="仿宋_GB2312" w:hAnsi="Times New Roman" w:cs="Times New Roman"/>
          <w:color w:val="auto"/>
          <w:sz w:val="28"/>
          <w:szCs w:val="28"/>
          <w:lang w:val="en-US" w:eastAsia="zh-CN" w:bidi="ar-SA"/>
        </w:rPr>
        <w:t>甲方逾期付款的，每逾期一</w:t>
      </w:r>
      <w:r w:rsidR="00B56CA8">
        <w:rPr>
          <w:rFonts w:ascii="Times New Roman" w:eastAsia="仿宋_GB2312" w:hAnsi="Times New Roman" w:cs="Times New Roman" w:hint="eastAsia"/>
          <w:color w:val="auto"/>
          <w:sz w:val="28"/>
          <w:szCs w:val="28"/>
          <w:lang w:val="en-US" w:eastAsia="zh-CN" w:bidi="ar-SA"/>
        </w:rPr>
        <w:t>日</w:t>
      </w:r>
      <w:r>
        <w:rPr>
          <w:rFonts w:ascii="Times New Roman" w:eastAsia="仿宋_GB2312" w:hAnsi="Times New Roman" w:cs="Times New Roman"/>
          <w:color w:val="auto"/>
          <w:sz w:val="28"/>
          <w:szCs w:val="28"/>
          <w:lang w:val="en-US" w:eastAsia="zh-CN" w:bidi="ar-SA"/>
        </w:rPr>
        <w:t>，按</w:t>
      </w:r>
      <w:r>
        <w:rPr>
          <w:rFonts w:ascii="Times New Roman" w:eastAsia="仿宋_GB2312" w:hAnsi="Times New Roman" w:cs="Times New Roman" w:hint="eastAsia"/>
          <w:color w:val="auto"/>
          <w:sz w:val="28"/>
          <w:szCs w:val="28"/>
          <w:lang w:val="en-US" w:eastAsia="zh-CN" w:bidi="ar-SA"/>
        </w:rPr>
        <w:t>逾期未付款金额的</w:t>
      </w:r>
      <w:r w:rsidR="00B56CA8" w:rsidRPr="00B56CA8">
        <w:rPr>
          <w:rFonts w:eastAsia="仿宋_GB2312" w:hint="eastAsia"/>
          <w:color w:val="auto"/>
          <w:sz w:val="28"/>
          <w:szCs w:val="28"/>
          <w:u w:val="single"/>
          <w:lang w:eastAsia="zh-CN"/>
        </w:rPr>
        <w:t xml:space="preserve"> </w:t>
      </w:r>
      <w:r w:rsidR="00B56CA8">
        <w:rPr>
          <w:rFonts w:eastAsia="仿宋_GB2312" w:hint="eastAsia"/>
          <w:color w:val="auto"/>
          <w:sz w:val="28"/>
          <w:szCs w:val="28"/>
          <w:u w:val="single"/>
          <w:lang w:eastAsia="zh-CN"/>
        </w:rPr>
        <w:t xml:space="preserve">  </w:t>
      </w:r>
      <w:r w:rsidR="00B56CA8" w:rsidRPr="00B56CA8">
        <w:rPr>
          <w:rFonts w:eastAsia="仿宋_GB2312" w:hint="eastAsia"/>
          <w:color w:val="auto"/>
          <w:sz w:val="28"/>
          <w:szCs w:val="28"/>
          <w:u w:val="single"/>
          <w:lang w:eastAsia="zh-CN"/>
        </w:rPr>
        <w:t xml:space="preserve"> </w:t>
      </w:r>
      <w:r w:rsidR="00B56CA8">
        <w:rPr>
          <w:rFonts w:ascii="Times New Roman" w:eastAsia="仿宋_GB2312" w:hAnsi="Times New Roman" w:cs="Times New Roman"/>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color w:val="auto"/>
          <w:sz w:val="28"/>
          <w:szCs w:val="28"/>
          <w:lang w:val="en-US" w:eastAsia="zh-CN" w:bidi="ar-SA"/>
        </w:rPr>
        <w:t>向乙方支付违约金。</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7.</w:t>
      </w:r>
      <w:r>
        <w:rPr>
          <w:rFonts w:ascii="Times New Roman" w:eastAsia="仿宋_GB2312" w:hAnsi="Times New Roman" w:cs="Times New Roman"/>
          <w:color w:val="auto"/>
          <w:sz w:val="28"/>
          <w:szCs w:val="28"/>
          <w:lang w:val="en-US" w:eastAsia="zh-CN" w:bidi="ar-SA"/>
        </w:rPr>
        <w:t>甲方要求更改追悼会礼厅以及时间等服务项目、内容的，由此产生的额外费用由甲方承担。</w:t>
      </w:r>
    </w:p>
    <w:p w:rsidR="00C5413B" w:rsidRDefault="005C3406">
      <w:pPr>
        <w:adjustRightInd w:val="0"/>
        <w:snapToGrid w:val="0"/>
        <w:spacing w:line="500" w:lineRule="exact"/>
        <w:ind w:firstLineChars="200" w:firstLine="560"/>
        <w:jc w:val="both"/>
        <w:rPr>
          <w:rFonts w:eastAsia="仿宋_GB2312"/>
          <w:color w:val="auto"/>
          <w:sz w:val="28"/>
          <w:szCs w:val="28"/>
          <w:lang w:eastAsia="zh-CN" w:bidi="ar-SA"/>
        </w:rPr>
      </w:pPr>
      <w:r>
        <w:rPr>
          <w:rFonts w:eastAsia="仿宋_GB2312" w:hint="eastAsia"/>
          <w:color w:val="auto"/>
          <w:sz w:val="28"/>
          <w:szCs w:val="28"/>
          <w:lang w:eastAsia="zh-CN" w:bidi="ar-SA"/>
        </w:rPr>
        <w:t>8.</w:t>
      </w:r>
      <w:r>
        <w:rPr>
          <w:rFonts w:eastAsia="仿宋_GB2312" w:hint="eastAsia"/>
          <w:color w:val="auto"/>
          <w:sz w:val="28"/>
          <w:szCs w:val="28"/>
          <w:lang w:eastAsia="zh-CN" w:bidi="ar-SA"/>
        </w:rPr>
        <w:t>如因乙方过错导致遗体接运、保存、告别、火化、骨灰交付、落葬等过程中出现责任事故，对甲方造成精神损害，甲方有权按照相关法律规定向乙方主张权利。</w:t>
      </w:r>
    </w:p>
    <w:p w:rsidR="00B56CA8" w:rsidRPr="00B56CA8" w:rsidRDefault="00B56CA8" w:rsidP="00B56CA8">
      <w:pPr>
        <w:pStyle w:val="a0"/>
        <w:rPr>
          <w:rFonts w:eastAsia="仿宋_GB2312"/>
          <w:lang w:eastAsia="zh-CN" w:bidi="ar-SA"/>
        </w:rPr>
      </w:pP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eastAsia="zh-CN"/>
        </w:rPr>
      </w:pPr>
      <w:r>
        <w:rPr>
          <w:rFonts w:ascii="Times New Roman" w:eastAsia="黑体" w:hAnsi="Times New Roman" w:cs="Times New Roman"/>
          <w:bCs/>
          <w:color w:val="auto"/>
          <w:sz w:val="28"/>
          <w:szCs w:val="28"/>
          <w:lang w:val="en-US" w:eastAsia="zh-CN"/>
        </w:rPr>
        <w:lastRenderedPageBreak/>
        <w:t>第十条</w:t>
      </w:r>
      <w:r>
        <w:rPr>
          <w:rFonts w:ascii="Times New Roman" w:eastAsia="黑体" w:hAnsi="Times New Roman" w:cs="Times New Roman"/>
          <w:bCs/>
          <w:color w:val="auto"/>
          <w:sz w:val="28"/>
          <w:szCs w:val="28"/>
          <w:lang w:val="en-US" w:eastAsia="zh-CN"/>
        </w:rPr>
        <w:t xml:space="preserve">  </w:t>
      </w:r>
      <w:r>
        <w:rPr>
          <w:rFonts w:ascii="Times New Roman" w:eastAsia="黑体" w:hAnsi="Times New Roman" w:cs="Times New Roman"/>
          <w:bCs/>
          <w:color w:val="auto"/>
          <w:sz w:val="28"/>
          <w:szCs w:val="28"/>
          <w:lang w:eastAsia="zh-CN"/>
        </w:rPr>
        <w:t>争议解决方式</w:t>
      </w:r>
    </w:p>
    <w:p w:rsidR="00C5413B" w:rsidRDefault="005C3406">
      <w:pPr>
        <w:adjustRightInd w:val="0"/>
        <w:snapToGrid w:val="0"/>
        <w:spacing w:line="500" w:lineRule="exact"/>
        <w:ind w:firstLineChars="200" w:firstLine="560"/>
        <w:jc w:val="both"/>
        <w:rPr>
          <w:rFonts w:eastAsia="仿宋_GB2312"/>
          <w:color w:val="auto"/>
          <w:sz w:val="28"/>
          <w:szCs w:val="28"/>
          <w:lang w:eastAsia="zh-CN" w:bidi="ar-SA"/>
        </w:rPr>
      </w:pPr>
      <w:r>
        <w:rPr>
          <w:rFonts w:eastAsia="仿宋_GB2312" w:hint="eastAsia"/>
          <w:color w:val="auto"/>
          <w:sz w:val="28"/>
          <w:szCs w:val="28"/>
          <w:lang w:eastAsia="zh-CN" w:bidi="ar-SA"/>
        </w:rPr>
        <w:t>本合同在履行过程中发生争议，双方可协商解决，协商不成的，双方一致同意按如下方式处理（单选）：</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☐依法向仲裁委员会申请仲裁</w:t>
      </w:r>
    </w:p>
    <w:p w:rsidR="00C5413B" w:rsidRDefault="005C3406">
      <w:pPr>
        <w:adjustRightInd w:val="0"/>
        <w:snapToGrid w:val="0"/>
        <w:spacing w:line="500" w:lineRule="exact"/>
        <w:ind w:firstLineChars="200" w:firstLine="560"/>
        <w:rPr>
          <w:rFonts w:eastAsia="仿宋_GB2312"/>
          <w:color w:val="auto"/>
          <w:sz w:val="28"/>
          <w:szCs w:val="28"/>
          <w:lang w:eastAsia="zh-CN"/>
        </w:rPr>
      </w:pPr>
      <w:r>
        <w:rPr>
          <w:rFonts w:eastAsia="仿宋_GB2312" w:hint="eastAsia"/>
          <w:color w:val="auto"/>
          <w:sz w:val="28"/>
          <w:szCs w:val="28"/>
          <w:lang w:eastAsia="zh-CN"/>
        </w:rPr>
        <w:t>☐依法向人民法院提起诉讼</w:t>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val="en-US" w:eastAsia="zh-CN"/>
        </w:rPr>
      </w:pPr>
      <w:r>
        <w:rPr>
          <w:rFonts w:ascii="Times New Roman" w:eastAsia="黑体" w:hAnsi="Times New Roman" w:cs="Times New Roman"/>
          <w:bCs/>
          <w:color w:val="auto"/>
          <w:sz w:val="28"/>
          <w:szCs w:val="28"/>
          <w:lang w:val="en-US" w:eastAsia="zh-CN"/>
        </w:rPr>
        <w:t>第十一条</w:t>
      </w:r>
      <w:r>
        <w:rPr>
          <w:rFonts w:ascii="Times New Roman" w:eastAsia="黑体" w:hAnsi="Times New Roman" w:cs="Times New Roman"/>
          <w:bCs/>
          <w:color w:val="auto"/>
          <w:sz w:val="28"/>
          <w:szCs w:val="28"/>
          <w:lang w:val="en-US" w:eastAsia="zh-CN"/>
        </w:rPr>
        <w:t xml:space="preserve">  </w:t>
      </w:r>
      <w:r>
        <w:rPr>
          <w:rFonts w:ascii="Times New Roman" w:eastAsia="黑体" w:hAnsi="Times New Roman" w:cs="Times New Roman"/>
          <w:bCs/>
          <w:color w:val="auto"/>
          <w:sz w:val="28"/>
          <w:szCs w:val="28"/>
          <w:lang w:val="en-US" w:eastAsia="zh-CN"/>
        </w:rPr>
        <w:t>生效及期限</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本合同自甲、乙双方</w:t>
      </w:r>
      <w:r>
        <w:rPr>
          <w:rFonts w:ascii="Times New Roman" w:eastAsia="仿宋_GB2312" w:hAnsi="Times New Roman" w:cs="Times New Roman" w:hint="eastAsia"/>
          <w:color w:val="auto"/>
          <w:sz w:val="28"/>
          <w:szCs w:val="28"/>
          <w:lang w:val="en-US" w:eastAsia="zh-CN" w:bidi="ar-SA"/>
        </w:rPr>
        <w:t>签字、盖章或者按指印后生效</w:t>
      </w:r>
      <w:r>
        <w:rPr>
          <w:rFonts w:ascii="Times New Roman" w:eastAsia="仿宋_GB2312" w:hAnsi="Times New Roman" w:cs="Times New Roman"/>
          <w:color w:val="auto"/>
          <w:sz w:val="28"/>
          <w:szCs w:val="28"/>
          <w:lang w:val="en-US" w:eastAsia="zh-CN" w:bidi="ar-SA"/>
        </w:rPr>
        <w:t>；</w:t>
      </w:r>
      <w:r>
        <w:rPr>
          <w:rFonts w:ascii="Times New Roman" w:eastAsia="仿宋_GB2312" w:hAnsi="Times New Roman" w:cs="Times New Roman" w:hint="eastAsia"/>
          <w:color w:val="auto"/>
          <w:sz w:val="28"/>
          <w:szCs w:val="28"/>
          <w:lang w:val="en-US" w:eastAsia="zh-CN" w:bidi="ar-SA"/>
        </w:rPr>
        <w:t>乙方完成合同约定</w:t>
      </w:r>
      <w:r>
        <w:rPr>
          <w:rFonts w:ascii="Times New Roman" w:eastAsia="仿宋_GB2312" w:hAnsi="Times New Roman" w:cs="Times New Roman"/>
          <w:color w:val="auto"/>
          <w:sz w:val="28"/>
          <w:szCs w:val="28"/>
          <w:lang w:val="en-US" w:eastAsia="zh-CN" w:bidi="ar-SA"/>
        </w:rPr>
        <w:t>，甲方支付全部费用，</w:t>
      </w:r>
      <w:r>
        <w:rPr>
          <w:rFonts w:ascii="Times New Roman" w:eastAsia="仿宋_GB2312" w:hAnsi="Times New Roman" w:cs="Times New Roman" w:hint="eastAsia"/>
          <w:color w:val="auto"/>
          <w:sz w:val="28"/>
          <w:szCs w:val="28"/>
          <w:lang w:val="en-US" w:eastAsia="zh-CN" w:bidi="ar-SA"/>
        </w:rPr>
        <w:t>视为合同履行完毕</w:t>
      </w:r>
      <w:r>
        <w:rPr>
          <w:rFonts w:ascii="Times New Roman" w:eastAsia="仿宋_GB2312" w:hAnsi="Times New Roman" w:cs="Times New Roman"/>
          <w:color w:val="auto"/>
          <w:sz w:val="28"/>
          <w:szCs w:val="28"/>
          <w:lang w:val="en-US" w:eastAsia="zh-CN" w:bidi="ar-SA"/>
        </w:rPr>
        <w:t>。</w:t>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lang w:val="en-US" w:eastAsia="zh-CN"/>
        </w:rPr>
      </w:pPr>
      <w:r>
        <w:rPr>
          <w:rFonts w:ascii="Times New Roman" w:eastAsia="黑体" w:hAnsi="Times New Roman" w:cs="Times New Roman"/>
          <w:bCs/>
          <w:color w:val="auto"/>
          <w:sz w:val="28"/>
          <w:szCs w:val="28"/>
          <w:lang w:val="en-US" w:eastAsia="zh-CN"/>
        </w:rPr>
        <w:t>第十二条</w:t>
      </w:r>
      <w:r>
        <w:rPr>
          <w:rFonts w:ascii="Times New Roman" w:eastAsia="黑体" w:hAnsi="Times New Roman" w:cs="Times New Roman"/>
          <w:bCs/>
          <w:color w:val="auto"/>
          <w:sz w:val="28"/>
          <w:szCs w:val="28"/>
          <w:lang w:val="en-US" w:eastAsia="zh-CN"/>
        </w:rPr>
        <w:t xml:space="preserve">  </w:t>
      </w:r>
      <w:r>
        <w:rPr>
          <w:rFonts w:ascii="Times New Roman" w:eastAsia="黑体" w:hAnsi="Times New Roman" w:cs="Times New Roman"/>
          <w:bCs/>
          <w:color w:val="auto"/>
          <w:sz w:val="28"/>
          <w:szCs w:val="28"/>
          <w:lang w:val="en-US" w:eastAsia="zh-CN"/>
        </w:rPr>
        <w:t>其他约定</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1.</w:t>
      </w:r>
      <w:r>
        <w:rPr>
          <w:rFonts w:ascii="Times New Roman" w:eastAsia="仿宋_GB2312" w:hAnsi="Times New Roman" w:cs="Times New Roman"/>
          <w:color w:val="auto"/>
          <w:sz w:val="28"/>
          <w:szCs w:val="28"/>
          <w:lang w:val="en-US" w:eastAsia="zh-CN" w:bidi="ar-SA"/>
        </w:rPr>
        <w:t>本合同未尽事宜，经甲、乙双方协商一致后可签订补充协议。补充协议与本合同具有同等法律效力。</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补充条款（可另附件）：</w:t>
      </w:r>
      <w:r w:rsidR="00B56CA8" w:rsidRPr="00B56CA8">
        <w:rPr>
          <w:rFonts w:ascii="Times New Roman" w:eastAsia="仿宋_GB2312" w:hAnsi="Times New Roman" w:cs="Times New Roman" w:hint="eastAsia"/>
          <w:color w:val="auto"/>
          <w:sz w:val="28"/>
          <w:szCs w:val="28"/>
          <w:u w:val="single"/>
          <w:lang w:val="en-US" w:eastAsia="zh-CN" w:bidi="ar-SA"/>
        </w:rPr>
        <w:t xml:space="preserve">                  </w:t>
      </w:r>
      <w:r w:rsidR="00B56CA8">
        <w:rPr>
          <w:rFonts w:ascii="Times New Roman" w:eastAsia="仿宋_GB2312" w:hAnsi="Times New Roman" w:cs="Times New Roman" w:hint="eastAsia"/>
          <w:color w:val="auto"/>
          <w:sz w:val="28"/>
          <w:szCs w:val="28"/>
          <w:u w:val="single"/>
          <w:lang w:val="en-US" w:eastAsia="zh-CN" w:bidi="ar-SA"/>
        </w:rPr>
        <w:t xml:space="preserve">      </w:t>
      </w:r>
      <w:r w:rsidR="00B56CA8" w:rsidRPr="00B56CA8">
        <w:rPr>
          <w:rFonts w:ascii="Times New Roman" w:eastAsia="仿宋_GB2312" w:hAnsi="Times New Roman" w:cs="Times New Roman" w:hint="eastAsia"/>
          <w:color w:val="auto"/>
          <w:sz w:val="28"/>
          <w:szCs w:val="28"/>
          <w:u w:val="single"/>
          <w:lang w:val="en-US" w:eastAsia="zh-CN" w:bidi="ar-SA"/>
        </w:rPr>
        <w:t xml:space="preserve">            </w:t>
      </w:r>
      <w:r>
        <w:rPr>
          <w:rFonts w:ascii="Times New Roman" w:eastAsia="仿宋_GB2312" w:hAnsi="Times New Roman" w:cs="Times New Roman"/>
          <w:color w:val="auto"/>
          <w:sz w:val="28"/>
          <w:szCs w:val="28"/>
          <w:lang w:val="en-US" w:eastAsia="zh-CN" w:bidi="ar-SA"/>
        </w:rPr>
        <w:t>。</w:t>
      </w:r>
    </w:p>
    <w:p w:rsidR="00C5413B" w:rsidRDefault="005C3406">
      <w:pPr>
        <w:pStyle w:val="Tablecaption1"/>
        <w:spacing w:after="0" w:line="500" w:lineRule="exact"/>
        <w:ind w:firstLineChars="200" w:firstLine="560"/>
        <w:jc w:val="both"/>
        <w:rPr>
          <w:rFonts w:ascii="Times New Roman" w:eastAsia="黑体" w:hAnsi="Times New Roman" w:cs="Times New Roman"/>
          <w:bCs/>
          <w:color w:val="auto"/>
          <w:sz w:val="28"/>
          <w:szCs w:val="28"/>
        </w:rPr>
      </w:pPr>
      <w:r>
        <w:rPr>
          <w:rFonts w:ascii="Times New Roman" w:eastAsia="仿宋_GB2312" w:hAnsi="Times New Roman" w:cs="Times New Roman"/>
          <w:color w:val="auto"/>
          <w:sz w:val="28"/>
          <w:szCs w:val="28"/>
          <w:lang w:val="en-US" w:eastAsia="zh-CN" w:bidi="ar-SA"/>
        </w:rPr>
        <w:t>2.</w:t>
      </w:r>
      <w:r>
        <w:rPr>
          <w:rFonts w:ascii="Times New Roman" w:eastAsia="仿宋_GB2312" w:hAnsi="Times New Roman" w:cs="Times New Roman"/>
          <w:color w:val="auto"/>
          <w:sz w:val="28"/>
          <w:szCs w:val="28"/>
          <w:lang w:val="en-US" w:eastAsia="zh-CN" w:bidi="ar-SA"/>
        </w:rPr>
        <w:t>本合同一式贰份，甲、乙双方各执一份。</w:t>
      </w:r>
    </w:p>
    <w:p w:rsidR="00C5413B" w:rsidRDefault="00C5413B">
      <w:pPr>
        <w:pStyle w:val="Tablecaption1"/>
        <w:spacing w:after="0" w:line="500" w:lineRule="exact"/>
        <w:rPr>
          <w:rFonts w:ascii="Times New Roman" w:eastAsiaTheme="minorEastAsia" w:hAnsi="Times New Roman" w:cs="Times New Roman"/>
          <w:color w:val="auto"/>
          <w:sz w:val="28"/>
          <w:szCs w:val="28"/>
          <w:lang w:eastAsia="zh-CN" w:bidi="ar-SA"/>
        </w:rPr>
      </w:pPr>
    </w:p>
    <w:p w:rsidR="00C5413B" w:rsidRDefault="00C5413B">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p>
    <w:p w:rsidR="00C5413B" w:rsidRDefault="005C3406" w:rsidP="003C4788">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甲方：</w:t>
      </w:r>
      <w:r>
        <w:rPr>
          <w:rFonts w:ascii="Times New Roman" w:eastAsia="仿宋_GB2312" w:hAnsi="Times New Roman" w:cs="Times New Roman"/>
          <w:color w:val="auto"/>
          <w:sz w:val="28"/>
          <w:szCs w:val="28"/>
          <w:lang w:val="en-US" w:eastAsia="zh-CN" w:bidi="ar-SA"/>
        </w:rPr>
        <w:tab/>
      </w:r>
      <w:r>
        <w:rPr>
          <w:rFonts w:ascii="Times New Roman" w:eastAsia="仿宋_GB2312" w:hAnsi="Times New Roman" w:cs="Times New Roman"/>
          <w:color w:val="auto"/>
          <w:sz w:val="28"/>
          <w:szCs w:val="28"/>
          <w:lang w:val="en-US" w:eastAsia="zh-CN" w:bidi="ar-SA"/>
        </w:rPr>
        <w:tab/>
      </w:r>
      <w:r>
        <w:rPr>
          <w:rFonts w:ascii="Times New Roman" w:eastAsia="仿宋_GB2312" w:hAnsi="Times New Roman" w:cs="Times New Roman"/>
          <w:color w:val="auto"/>
          <w:sz w:val="28"/>
          <w:szCs w:val="28"/>
          <w:lang w:val="en-US" w:eastAsia="zh-CN" w:bidi="ar-SA"/>
        </w:rPr>
        <w:tab/>
      </w:r>
      <w:r>
        <w:rPr>
          <w:rFonts w:ascii="Times New Roman" w:eastAsia="仿宋_GB2312" w:hAnsi="Times New Roman" w:cs="Times New Roman"/>
          <w:color w:val="auto"/>
          <w:sz w:val="28"/>
          <w:szCs w:val="28"/>
          <w:lang w:val="en-US" w:eastAsia="zh-CN" w:bidi="ar-SA"/>
        </w:rPr>
        <w:tab/>
        <w:t xml:space="preserve">     </w:t>
      </w:r>
      <w:r w:rsidR="003C4788">
        <w:rPr>
          <w:rFonts w:ascii="Times New Roman" w:eastAsia="仿宋_GB2312" w:hAnsi="Times New Roman" w:cs="Times New Roman" w:hint="eastAsia"/>
          <w:color w:val="auto"/>
          <w:sz w:val="28"/>
          <w:szCs w:val="28"/>
          <w:lang w:val="en-US" w:eastAsia="zh-CN" w:bidi="ar-SA"/>
        </w:rPr>
        <w:t xml:space="preserve">   </w:t>
      </w:r>
      <w:r w:rsidR="00B56CA8">
        <w:rPr>
          <w:rFonts w:ascii="Times New Roman" w:eastAsia="仿宋_GB2312" w:hAnsi="Times New Roman" w:cs="Times New Roman" w:hint="eastAsia"/>
          <w:color w:val="auto"/>
          <w:sz w:val="28"/>
          <w:szCs w:val="28"/>
          <w:lang w:val="en-US" w:eastAsia="zh-CN" w:bidi="ar-SA"/>
        </w:rPr>
        <w:t xml:space="preserve">   </w:t>
      </w:r>
      <w:r w:rsidR="003C4788">
        <w:rPr>
          <w:rFonts w:ascii="Times New Roman" w:eastAsia="仿宋_GB2312" w:hAnsi="Times New Roman" w:cs="Times New Roman"/>
          <w:color w:val="auto"/>
          <w:sz w:val="28"/>
          <w:szCs w:val="28"/>
          <w:lang w:val="en-US" w:eastAsia="zh-CN" w:bidi="ar-SA"/>
        </w:rPr>
        <w:t xml:space="preserve">  </w:t>
      </w:r>
      <w:r w:rsidR="003C4788">
        <w:rPr>
          <w:rFonts w:ascii="Times New Roman" w:eastAsia="仿宋_GB2312" w:hAnsi="Times New Roman" w:cs="Times New Roman" w:hint="eastAsia"/>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乙方：</w:t>
      </w:r>
    </w:p>
    <w:p w:rsidR="00C5413B" w:rsidRDefault="005C3406">
      <w:pPr>
        <w:pStyle w:val="Tablecaption1"/>
        <w:spacing w:after="0" w:line="500" w:lineRule="exact"/>
        <w:ind w:firstLineChars="200" w:firstLine="560"/>
        <w:jc w:val="both"/>
        <w:rPr>
          <w:rFonts w:ascii="Times New Roman" w:eastAsia="仿宋_GB2312" w:hAnsi="Times New Roman" w:cs="Times New Roman"/>
          <w:color w:val="auto"/>
          <w:sz w:val="28"/>
          <w:szCs w:val="28"/>
          <w:lang w:val="en-US" w:eastAsia="zh-CN" w:bidi="ar-SA"/>
        </w:rPr>
      </w:pPr>
      <w:r>
        <w:rPr>
          <w:rFonts w:ascii="Times New Roman" w:eastAsia="仿宋_GB2312" w:hAnsi="Times New Roman" w:cs="Times New Roman"/>
          <w:color w:val="auto"/>
          <w:sz w:val="28"/>
          <w:szCs w:val="28"/>
          <w:lang w:val="en-US" w:eastAsia="zh-CN" w:bidi="ar-SA"/>
        </w:rPr>
        <w:t xml:space="preserve">                           </w:t>
      </w:r>
      <w:r w:rsidR="00B56CA8">
        <w:rPr>
          <w:rFonts w:ascii="Times New Roman" w:eastAsia="仿宋_GB2312" w:hAnsi="Times New Roman" w:cs="Times New Roman" w:hint="eastAsia"/>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 xml:space="preserve"> </w:t>
      </w:r>
      <w:bookmarkStart w:id="2" w:name="_GoBack"/>
      <w:bookmarkEnd w:id="2"/>
      <w:r>
        <w:rPr>
          <w:rFonts w:ascii="Times New Roman" w:eastAsia="仿宋_GB2312" w:hAnsi="Times New Roman" w:cs="Times New Roman"/>
          <w:color w:val="auto"/>
          <w:sz w:val="28"/>
          <w:szCs w:val="28"/>
          <w:lang w:val="en-US" w:eastAsia="zh-CN" w:bidi="ar-SA"/>
        </w:rPr>
        <w:t xml:space="preserve"> </w:t>
      </w:r>
      <w:r>
        <w:rPr>
          <w:rFonts w:ascii="Times New Roman" w:eastAsia="仿宋_GB2312" w:hAnsi="Times New Roman" w:cs="Times New Roman"/>
          <w:color w:val="auto"/>
          <w:sz w:val="28"/>
          <w:szCs w:val="28"/>
          <w:lang w:val="en-US" w:eastAsia="zh-CN" w:bidi="ar-SA"/>
        </w:rPr>
        <w:t>业务经办人：</w:t>
      </w:r>
    </w:p>
    <w:p w:rsidR="00C5413B" w:rsidRDefault="005C3406" w:rsidP="003C4788">
      <w:pPr>
        <w:pStyle w:val="Tablecaption1"/>
        <w:tabs>
          <w:tab w:val="right" w:pos="8839"/>
        </w:tabs>
        <w:spacing w:after="0" w:line="500" w:lineRule="exact"/>
        <w:ind w:firstLineChars="200" w:firstLine="560"/>
        <w:rPr>
          <w:color w:val="auto"/>
        </w:rPr>
      </w:pPr>
      <w:r>
        <w:rPr>
          <w:rFonts w:ascii="Times New Roman" w:eastAsia="仿宋_GB2312" w:hAnsi="Times New Roman" w:cs="Times New Roman"/>
          <w:color w:val="auto"/>
          <w:sz w:val="28"/>
          <w:szCs w:val="28"/>
          <w:lang w:eastAsia="zh-CN" w:bidi="ar-SA"/>
        </w:rPr>
        <w:t>签订时间：</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年</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月</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日</w:t>
      </w:r>
      <w:r>
        <w:rPr>
          <w:rFonts w:ascii="Times New Roman" w:eastAsia="仿宋_GB2312" w:hAnsi="Times New Roman" w:cs="Times New Roman"/>
          <w:color w:val="auto"/>
          <w:sz w:val="28"/>
          <w:szCs w:val="28"/>
          <w:lang w:eastAsia="zh-CN" w:bidi="ar-SA"/>
        </w:rPr>
        <w:t xml:space="preserve">  </w:t>
      </w:r>
      <w:r w:rsidR="00B56CA8">
        <w:rPr>
          <w:rFonts w:ascii="Times New Roman" w:eastAsia="仿宋_GB2312" w:hAnsi="Times New Roman" w:cs="Times New Roman" w:hint="eastAsia"/>
          <w:color w:val="auto"/>
          <w:sz w:val="28"/>
          <w:szCs w:val="28"/>
          <w:lang w:eastAsia="zh-CN" w:bidi="ar-SA"/>
        </w:rPr>
        <w:t xml:space="preserve">   </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签订时间：</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年</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color w:val="auto"/>
          <w:sz w:val="28"/>
          <w:szCs w:val="28"/>
          <w:lang w:eastAsia="zh-CN" w:bidi="ar-SA"/>
        </w:rPr>
        <w:t>月</w:t>
      </w:r>
      <w:r w:rsidR="003C4788">
        <w:rPr>
          <w:rFonts w:ascii="Times New Roman" w:eastAsia="仿宋_GB2312" w:hAnsi="Times New Roman" w:cs="Times New Roman" w:hint="eastAsia"/>
          <w:color w:val="auto"/>
          <w:sz w:val="28"/>
          <w:szCs w:val="28"/>
          <w:lang w:eastAsia="zh-CN" w:bidi="ar-SA"/>
        </w:rPr>
        <w:t xml:space="preserve">   </w:t>
      </w:r>
      <w:r>
        <w:rPr>
          <w:rFonts w:ascii="Times New Roman" w:eastAsia="仿宋_GB2312" w:hAnsi="Times New Roman" w:cs="Times New Roman" w:hint="eastAsia"/>
          <w:color w:val="auto"/>
          <w:sz w:val="28"/>
          <w:szCs w:val="28"/>
          <w:lang w:val="en-US" w:eastAsia="zh-CN" w:bidi="ar-SA"/>
        </w:rPr>
        <w:t>日</w:t>
      </w:r>
    </w:p>
    <w:sectPr w:rsidR="00C5413B" w:rsidSect="00C5413B">
      <w:headerReference w:type="default" r:id="rId9"/>
      <w:footerReference w:type="default" r:id="rId10"/>
      <w:pgSz w:w="11906" w:h="16838"/>
      <w:pgMar w:top="2098" w:right="1474" w:bottom="1984" w:left="158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493" w:rsidRDefault="00F02493" w:rsidP="00C5413B">
      <w:r>
        <w:separator/>
      </w:r>
    </w:p>
  </w:endnote>
  <w:endnote w:type="continuationSeparator" w:id="0">
    <w:p w:rsidR="00F02493" w:rsidRDefault="00F02493" w:rsidP="00C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方正小标宋_GBK">
    <w:altName w:val="Arial Unicode MS"/>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3B" w:rsidRDefault="005B2ECB">
    <w:pPr>
      <w:pStyle w:val="a4"/>
      <w:jc w:val="center"/>
    </w:pPr>
    <w:r>
      <w:pict>
        <v:shapetype id="_x0000_t202" coordsize="21600,21600" o:spt="202" path="m,l,21600r21600,l21600,xe">
          <v:stroke joinstyle="miter"/>
          <v:path gradientshapeok="t" o:connecttype="rect"/>
        </v:shapetype>
        <v:shape id="_x0000_s2049" type="#_x0000_t202" style="position:absolute;left:0;text-align:left;margin-left:809.6pt;margin-top:0;width:2in;height:2in;z-index:251659264;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filled="f" stroked="f" strokeweight=".5pt">
          <v:textbox style="mso-fit-shape-to-text:t" inset="0,0,0,0">
            <w:txbxContent>
              <w:p w:rsidR="00C5413B" w:rsidRDefault="005C3406">
                <w:pPr>
                  <w:pStyle w:val="a4"/>
                  <w:rPr>
                    <w:rFonts w:ascii="宋体" w:eastAsia="宋体" w:hAnsi="宋体" w:cs="宋体"/>
                    <w:sz w:val="28"/>
                    <w:szCs w:val="28"/>
                  </w:rPr>
                </w:pPr>
                <w:r>
                  <w:rPr>
                    <w:rFonts w:ascii="宋体" w:eastAsia="宋体" w:hAnsi="宋体" w:cs="宋体" w:hint="eastAsia"/>
                    <w:sz w:val="28"/>
                    <w:szCs w:val="28"/>
                  </w:rPr>
                  <w:t xml:space="preserve">— </w:t>
                </w:r>
                <w:r w:rsidR="007463F1">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463F1">
                  <w:rPr>
                    <w:rFonts w:ascii="宋体" w:eastAsia="宋体" w:hAnsi="宋体" w:cs="宋体" w:hint="eastAsia"/>
                    <w:sz w:val="28"/>
                    <w:szCs w:val="28"/>
                  </w:rPr>
                  <w:fldChar w:fldCharType="separate"/>
                </w:r>
                <w:r w:rsidR="005B2ECB">
                  <w:rPr>
                    <w:rFonts w:ascii="宋体" w:eastAsia="宋体" w:hAnsi="宋体" w:cs="宋体"/>
                    <w:noProof/>
                    <w:sz w:val="28"/>
                    <w:szCs w:val="28"/>
                  </w:rPr>
                  <w:t>10</w:t>
                </w:r>
                <w:r w:rsidR="007463F1">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p w:rsidR="00C5413B" w:rsidRDefault="00C5413B">
    <w:pPr>
      <w:pStyle w:val="a4"/>
      <w:rPr>
        <w:rFonts w:eastAsiaTheme="minorEastAsia"/>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493" w:rsidRDefault="00F02493" w:rsidP="00C5413B">
      <w:r>
        <w:separator/>
      </w:r>
    </w:p>
  </w:footnote>
  <w:footnote w:type="continuationSeparator" w:id="0">
    <w:p w:rsidR="00F02493" w:rsidRDefault="00F02493" w:rsidP="00C54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3B" w:rsidRDefault="00C5413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F51B6"/>
    <w:multiLevelType w:val="singleLevel"/>
    <w:tmpl w:val="91DF51B6"/>
    <w:lvl w:ilvl="0">
      <w:start w:val="2"/>
      <w:numFmt w:val="chineseCounting"/>
      <w:suff w:val="space"/>
      <w:lvlText w:val="第%1条"/>
      <w:lvlJc w:val="left"/>
      <w:rPr>
        <w:rFonts w:hint="eastAsia"/>
      </w:rPr>
    </w:lvl>
  </w:abstractNum>
  <w:abstractNum w:abstractNumId="1">
    <w:nsid w:val="7D16C413"/>
    <w:multiLevelType w:val="singleLevel"/>
    <w:tmpl w:val="7D16C413"/>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JiNWI0MTZlZDY5NGUyMjRmZTBmNzkwZjhkMjc1MTgifQ=="/>
  </w:docVars>
  <w:rsids>
    <w:rsidRoot w:val="00C5413B"/>
    <w:rsid w:val="00167E9E"/>
    <w:rsid w:val="00217245"/>
    <w:rsid w:val="003C4788"/>
    <w:rsid w:val="004044BA"/>
    <w:rsid w:val="00404E81"/>
    <w:rsid w:val="005269C4"/>
    <w:rsid w:val="00535E86"/>
    <w:rsid w:val="00597364"/>
    <w:rsid w:val="005B2ECB"/>
    <w:rsid w:val="005C3406"/>
    <w:rsid w:val="006F6782"/>
    <w:rsid w:val="007463F1"/>
    <w:rsid w:val="008B7A11"/>
    <w:rsid w:val="009649A6"/>
    <w:rsid w:val="00AA0511"/>
    <w:rsid w:val="00B56CA8"/>
    <w:rsid w:val="00C5413B"/>
    <w:rsid w:val="00D83B29"/>
    <w:rsid w:val="00E1772A"/>
    <w:rsid w:val="00E759E2"/>
    <w:rsid w:val="00E7653D"/>
    <w:rsid w:val="00F02493"/>
    <w:rsid w:val="00FD75D0"/>
    <w:rsid w:val="088739DF"/>
    <w:rsid w:val="09650ACB"/>
    <w:rsid w:val="10334194"/>
    <w:rsid w:val="11846253"/>
    <w:rsid w:val="15426D9A"/>
    <w:rsid w:val="18E757EB"/>
    <w:rsid w:val="19B23DE6"/>
    <w:rsid w:val="257126F2"/>
    <w:rsid w:val="28071B6D"/>
    <w:rsid w:val="2E190222"/>
    <w:rsid w:val="2F675A8F"/>
    <w:rsid w:val="3DB54164"/>
    <w:rsid w:val="464A3A20"/>
    <w:rsid w:val="476003D2"/>
    <w:rsid w:val="4B882DF0"/>
    <w:rsid w:val="4CA04843"/>
    <w:rsid w:val="5E9210D1"/>
    <w:rsid w:val="60FC19B3"/>
    <w:rsid w:val="68954334"/>
    <w:rsid w:val="6CCA158D"/>
    <w:rsid w:val="73BC26DD"/>
    <w:rsid w:val="78FD016C"/>
    <w:rsid w:val="790110C0"/>
    <w:rsid w:val="7C3522F7"/>
    <w:rsid w:val="7CFA74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rules v:ext="edit">
        <o:r id="V:Rule7" type="connector" idref="#_x0000_s1026"/>
        <o:r id="V:Rule8" type="connector" idref="#_x0000_s1031"/>
        <o:r id="V:Rule9" type="connector" idref="#_x0000_s1030"/>
        <o:r id="V:Rule10" type="connector" idref="#_x0000_s1027"/>
        <o:r id="V:Rule11" type="connector" idref="#_x0000_s1029"/>
        <o:r id="V:Rule1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Body Text First Indent"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C5413B"/>
    <w:pPr>
      <w:widowControl w:val="0"/>
    </w:pPr>
    <w:rPr>
      <w:rFonts w:eastAsia="Times New Roman"/>
      <w:color w:val="000000"/>
      <w:sz w:val="24"/>
      <w:szCs w:val="24"/>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uiPriority w:val="99"/>
    <w:qFormat/>
    <w:rsid w:val="00C5413B"/>
    <w:pPr>
      <w:ind w:firstLineChars="200" w:firstLine="480"/>
      <w:textAlignment w:val="baseline"/>
    </w:pPr>
    <w:rPr>
      <w:szCs w:val="20"/>
    </w:rPr>
  </w:style>
  <w:style w:type="paragraph" w:styleId="a4">
    <w:name w:val="footer"/>
    <w:basedOn w:val="a"/>
    <w:uiPriority w:val="99"/>
    <w:qFormat/>
    <w:rsid w:val="00C5413B"/>
    <w:pPr>
      <w:tabs>
        <w:tab w:val="center" w:pos="4153"/>
        <w:tab w:val="right" w:pos="8306"/>
      </w:tabs>
      <w:snapToGrid w:val="0"/>
    </w:pPr>
    <w:rPr>
      <w:sz w:val="18"/>
      <w:szCs w:val="18"/>
    </w:rPr>
  </w:style>
  <w:style w:type="paragraph" w:styleId="a5">
    <w:name w:val="header"/>
    <w:basedOn w:val="a"/>
    <w:qFormat/>
    <w:rsid w:val="00C5413B"/>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C5413B"/>
    <w:pPr>
      <w:spacing w:beforeAutospacing="1" w:afterAutospacing="1"/>
    </w:pPr>
    <w:rPr>
      <w:lang w:eastAsia="zh-CN" w:bidi="ar-SA"/>
    </w:rPr>
  </w:style>
  <w:style w:type="table" w:styleId="a7">
    <w:name w:val="Table Grid"/>
    <w:basedOn w:val="a2"/>
    <w:qFormat/>
    <w:rsid w:val="00C5413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caption1">
    <w:name w:val="Picture caption|1"/>
    <w:basedOn w:val="a"/>
    <w:qFormat/>
    <w:rsid w:val="00C5413B"/>
    <w:pPr>
      <w:spacing w:line="216" w:lineRule="exact"/>
    </w:pPr>
    <w:rPr>
      <w:rFonts w:ascii="MingLiU" w:eastAsia="MingLiU" w:hAnsi="MingLiU"/>
      <w:color w:val="323232"/>
      <w:sz w:val="14"/>
      <w:szCs w:val="14"/>
      <w:lang w:eastAsia="zh-CN" w:bidi="ar-SA"/>
    </w:rPr>
  </w:style>
  <w:style w:type="paragraph" w:customStyle="1" w:styleId="Bodytext1">
    <w:name w:val="Body text|1"/>
    <w:basedOn w:val="a"/>
    <w:qFormat/>
    <w:rsid w:val="00C5413B"/>
    <w:pPr>
      <w:spacing w:line="319" w:lineRule="auto"/>
      <w:ind w:firstLine="400"/>
    </w:pPr>
    <w:rPr>
      <w:rFonts w:ascii="MingLiU" w:eastAsia="MingLiU" w:hAnsi="MingLiU" w:cs="MingLiU"/>
      <w:color w:val="3F3C4A"/>
      <w:sz w:val="19"/>
      <w:szCs w:val="19"/>
      <w:lang w:val="zh-TW" w:eastAsia="zh-TW" w:bidi="zh-TW"/>
    </w:rPr>
  </w:style>
  <w:style w:type="paragraph" w:customStyle="1" w:styleId="Default">
    <w:name w:val="Default"/>
    <w:qFormat/>
    <w:rsid w:val="00C5413B"/>
    <w:pPr>
      <w:widowControl w:val="0"/>
      <w:autoSpaceDE w:val="0"/>
      <w:autoSpaceDN w:val="0"/>
      <w:adjustRightInd w:val="0"/>
    </w:pPr>
    <w:rPr>
      <w:rFonts w:ascii="方正小标宋_GBK" w:eastAsia="方正小标宋_GBK" w:cs="方正小标宋_GBK"/>
      <w:color w:val="000000"/>
      <w:sz w:val="24"/>
      <w:szCs w:val="24"/>
    </w:rPr>
  </w:style>
  <w:style w:type="paragraph" w:customStyle="1" w:styleId="Tablecaption1">
    <w:name w:val="Table caption|1"/>
    <w:basedOn w:val="a"/>
    <w:qFormat/>
    <w:rsid w:val="00C5413B"/>
    <w:pPr>
      <w:spacing w:after="60"/>
    </w:pPr>
    <w:rPr>
      <w:rFonts w:ascii="MingLiU" w:eastAsia="MingLiU" w:hAnsi="MingLiU" w:cs="MingLiU"/>
      <w:color w:val="3F3C4A"/>
      <w:sz w:val="19"/>
      <w:szCs w:val="19"/>
      <w:lang w:val="zh-TW" w:eastAsia="zh-TW" w:bidi="zh-TW"/>
    </w:rPr>
  </w:style>
  <w:style w:type="paragraph" w:styleId="a8">
    <w:name w:val="List Paragraph"/>
    <w:basedOn w:val="a"/>
    <w:uiPriority w:val="34"/>
    <w:qFormat/>
    <w:rsid w:val="00C5413B"/>
    <w:pPr>
      <w:ind w:firstLineChars="200" w:firstLine="420"/>
    </w:pPr>
  </w:style>
  <w:style w:type="paragraph" w:styleId="a9">
    <w:name w:val="Date"/>
    <w:basedOn w:val="a"/>
    <w:next w:val="a"/>
    <w:link w:val="Char"/>
    <w:rsid w:val="003C4788"/>
    <w:pPr>
      <w:ind w:leftChars="2500" w:left="100"/>
    </w:pPr>
  </w:style>
  <w:style w:type="character" w:customStyle="1" w:styleId="Char">
    <w:name w:val="日期 Char"/>
    <w:basedOn w:val="a1"/>
    <w:link w:val="a9"/>
    <w:rsid w:val="003C4788"/>
    <w:rPr>
      <w:rFonts w:eastAsia="Times New Roman"/>
      <w:color w:val="000000"/>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3052</Words>
  <Characters>1454</Characters>
  <Application>Microsoft Office Word</Application>
  <DocSecurity>0</DocSecurity>
  <Lines>12</Lines>
  <Paragraphs>8</Paragraphs>
  <ScaleCrop>false</ScaleCrop>
  <Company>Microsoft</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wei</cp:lastModifiedBy>
  <cp:revision>11</cp:revision>
  <cp:lastPrinted>2023-04-10T14:06:00Z</cp:lastPrinted>
  <dcterms:created xsi:type="dcterms:W3CDTF">2022-05-30T02:27:00Z</dcterms:created>
  <dcterms:modified xsi:type="dcterms:W3CDTF">2023-04-23T08:07:00Z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5B1F012193C248A3B46E504B24F94E7A</vt:lpwstr>
  </property>
</Properties>
</file>